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606D" w14:textId="77777777" w:rsidR="006471A9" w:rsidRPr="00C05205" w:rsidRDefault="006471A9" w:rsidP="006471A9">
      <w:pPr>
        <w:pStyle w:val="a3"/>
        <w:ind w:firstLineChars="0" w:firstLine="0"/>
        <w:textAlignment w:val="baseline"/>
        <w:rPr>
          <w:rFonts w:ascii="黑体" w:eastAsia="黑体"/>
        </w:rPr>
      </w:pPr>
      <w:r w:rsidRPr="00C05205">
        <w:rPr>
          <w:rFonts w:ascii="黑体" w:eastAsia="黑体" w:hint="eastAsia"/>
        </w:rPr>
        <w:t xml:space="preserve">附件 </w:t>
      </w:r>
      <w:r w:rsidRPr="00C05205">
        <w:rPr>
          <w:rFonts w:ascii="黑体" w:eastAsia="黑体"/>
        </w:rPr>
        <w:t>3</w:t>
      </w:r>
      <w:r w:rsidRPr="00C05205">
        <w:rPr>
          <w:rFonts w:ascii="黑体" w:eastAsia="黑体" w:hint="eastAsia"/>
        </w:rPr>
        <w:t>：</w:t>
      </w:r>
    </w:p>
    <w:p w14:paraId="4D791B6D" w14:textId="77777777" w:rsidR="006471A9" w:rsidRPr="00C05205" w:rsidRDefault="006471A9" w:rsidP="006471A9">
      <w:pPr>
        <w:pStyle w:val="1"/>
        <w:numPr>
          <w:ilvl w:val="0"/>
          <w:numId w:val="0"/>
        </w:numPr>
        <w:spacing w:line="240" w:lineRule="auto"/>
        <w:ind w:firstLineChars="200" w:firstLine="720"/>
        <w:jc w:val="center"/>
        <w:textAlignment w:val="baseline"/>
        <w:rPr>
          <w:rFonts w:ascii="方正小标宋简体" w:eastAsia="方正小标宋简体" w:hAnsi="方正小标宋简体" w:cs="方正小标宋简体"/>
          <w:kern w:val="2"/>
          <w:sz w:val="36"/>
          <w:szCs w:val="36"/>
          <w:lang w:eastAsia="zh-Hans"/>
        </w:rPr>
      </w:pPr>
      <w:r w:rsidRPr="00C05205">
        <w:rPr>
          <w:rFonts w:ascii="方正小标宋简体" w:eastAsia="方正小标宋简体" w:hAnsi="方正小标宋简体" w:cs="方正小标宋简体" w:hint="eastAsia"/>
          <w:sz w:val="36"/>
          <w:szCs w:val="36"/>
          <w:lang w:eastAsia="zh-Hans"/>
        </w:rPr>
        <w:t>“学思践悟二十大，奋楫笃行新征程</w:t>
      </w:r>
      <w:r w:rsidRPr="00C05205">
        <w:rPr>
          <w:rFonts w:ascii="方正小标宋简体" w:eastAsia="方正小标宋简体" w:hAnsi="方正小标宋简体" w:cs="方正小标宋简体" w:hint="eastAsia"/>
          <w:sz w:val="36"/>
          <w:szCs w:val="36"/>
        </w:rPr>
        <w:t>”</w:t>
      </w:r>
      <w:r w:rsidRPr="00C05205">
        <w:rPr>
          <w:rFonts w:ascii="方正小标宋简体" w:eastAsia="方正小标宋简体" w:hAnsi="方正小标宋简体" w:cs="方正小标宋简体" w:hint="eastAsia"/>
          <w:sz w:val="36"/>
          <w:szCs w:val="36"/>
          <w:lang w:eastAsia="zh-Hans"/>
        </w:rPr>
        <w:t>青年</w:t>
      </w:r>
      <w:r w:rsidRPr="00C05205">
        <w:rPr>
          <w:rFonts w:ascii="方正小标宋简体" w:eastAsia="方正小标宋简体" w:hAnsi="方正小标宋简体" w:cs="方正小标宋简体" w:hint="eastAsia"/>
          <w:kern w:val="2"/>
          <w:sz w:val="36"/>
          <w:szCs w:val="36"/>
          <w:lang w:eastAsia="zh-Hans"/>
        </w:rPr>
        <w:t>宣讲</w:t>
      </w:r>
      <w:r w:rsidRPr="00C05205">
        <w:rPr>
          <w:rFonts w:ascii="方正小标宋简体" w:eastAsia="方正小标宋简体" w:hAnsi="方正小标宋简体" w:cs="方正小标宋简体" w:hint="eastAsia"/>
          <w:kern w:val="2"/>
          <w:sz w:val="36"/>
          <w:szCs w:val="36"/>
        </w:rPr>
        <w:t>大赛</w:t>
      </w:r>
      <w:r w:rsidRPr="00C05205">
        <w:rPr>
          <w:rFonts w:ascii="方正小标宋简体" w:eastAsia="方正小标宋简体" w:hAnsi="方正小标宋简体" w:cs="方正小标宋简体" w:hint="eastAsia"/>
          <w:kern w:val="2"/>
          <w:sz w:val="36"/>
          <w:szCs w:val="36"/>
          <w:lang w:eastAsia="zh-Hans"/>
        </w:rPr>
        <w:t>评分细则</w:t>
      </w:r>
    </w:p>
    <w:p w14:paraId="3A1DF8AB" w14:textId="77777777" w:rsidR="006471A9" w:rsidRPr="00C05205" w:rsidRDefault="006471A9" w:rsidP="006471A9">
      <w:pPr>
        <w:pStyle w:val="a3"/>
        <w:spacing w:line="579" w:lineRule="exact"/>
        <w:ind w:firstLine="640"/>
        <w:textAlignment w:val="baseline"/>
        <w:rPr>
          <w:rFonts w:ascii="仿宋_GB2312" w:eastAsia="仿宋_GB2312" w:hAnsi="仿宋_GB2312" w:cs="仿宋_GB2312"/>
        </w:rPr>
      </w:pPr>
      <w:r w:rsidRPr="00C05205">
        <w:rPr>
          <w:rFonts w:ascii="仿宋_GB2312" w:eastAsia="仿宋_GB2312" w:hAnsi="仿宋_GB2312" w:cs="仿宋_GB2312" w:hint="eastAsia"/>
        </w:rPr>
        <w:t>评委老师主要通过宣讲</w:t>
      </w:r>
      <w:r w:rsidRPr="00C05205">
        <w:rPr>
          <w:rFonts w:ascii="仿宋_GB2312" w:eastAsia="仿宋_GB2312" w:hAnsi="仿宋_GB2312" w:cs="仿宋_GB2312" w:hint="eastAsia"/>
          <w:lang w:eastAsia="zh-Hans"/>
        </w:rPr>
        <w:t>内容</w:t>
      </w:r>
      <w:r w:rsidRPr="00C05205">
        <w:rPr>
          <w:rFonts w:ascii="仿宋_GB2312" w:eastAsia="仿宋_GB2312" w:hAnsi="仿宋_GB2312" w:cs="仿宋_GB2312" w:hint="eastAsia"/>
        </w:rPr>
        <w:t>、语言表达、宣讲</w:t>
      </w:r>
      <w:r w:rsidRPr="00C05205">
        <w:rPr>
          <w:rFonts w:ascii="仿宋_GB2312" w:eastAsia="仿宋_GB2312" w:hAnsi="仿宋_GB2312" w:cs="仿宋_GB2312" w:hint="eastAsia"/>
          <w:lang w:eastAsia="zh-Hans"/>
        </w:rPr>
        <w:t>效果</w:t>
      </w:r>
      <w:r w:rsidRPr="00C05205">
        <w:rPr>
          <w:rFonts w:ascii="仿宋_GB2312" w:eastAsia="仿宋_GB2312" w:hAnsi="仿宋_GB2312" w:cs="仿宋_GB2312" w:hint="eastAsia"/>
        </w:rPr>
        <w:t>、仪表仪态、</w:t>
      </w:r>
      <w:r w:rsidRPr="00C05205">
        <w:rPr>
          <w:rFonts w:ascii="仿宋_GB2312" w:eastAsia="仿宋_GB2312" w:hAnsi="仿宋_GB2312" w:cs="仿宋_GB2312" w:hint="eastAsia"/>
          <w:lang w:eastAsia="zh-Hans"/>
        </w:rPr>
        <w:t>时间</w:t>
      </w:r>
      <w:r w:rsidRPr="00C05205">
        <w:rPr>
          <w:rFonts w:ascii="仿宋_GB2312" w:eastAsia="仿宋_GB2312" w:hAnsi="仿宋_GB2312" w:cs="仿宋_GB2312" w:hint="eastAsia"/>
        </w:rPr>
        <w:t>控制</w:t>
      </w:r>
      <w:r w:rsidRPr="00C05205">
        <w:rPr>
          <w:rFonts w:ascii="仿宋_GB2312" w:eastAsia="仿宋_GB2312" w:hAnsi="仿宋_GB2312" w:cs="仿宋_GB2312" w:hint="eastAsia"/>
          <w:lang w:eastAsia="zh-Hans"/>
        </w:rPr>
        <w:t>五</w:t>
      </w:r>
      <w:r w:rsidRPr="00C05205">
        <w:rPr>
          <w:rFonts w:ascii="仿宋_GB2312" w:eastAsia="仿宋_GB2312" w:hAnsi="仿宋_GB2312" w:cs="仿宋_GB2312" w:hint="eastAsia"/>
        </w:rPr>
        <w:t>个方面对选手进行评分。评分细则如下：</w:t>
      </w:r>
    </w:p>
    <w:p w14:paraId="2AD98A52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1．宣讲内容：</w:t>
      </w:r>
      <w:r w:rsidRPr="00C05205">
        <w:rPr>
          <w:rFonts w:ascii="仿宋_GB2312" w:eastAsia="仿宋_GB2312" w:hAnsi="仿宋_GB2312" w:cs="仿宋_GB2312"/>
          <w:b/>
          <w:sz w:val="32"/>
          <w:szCs w:val="32"/>
        </w:rPr>
        <w:t>50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分</w:t>
      </w:r>
    </w:p>
    <w:p w14:paraId="769C293A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Cs/>
          <w:sz w:val="32"/>
          <w:szCs w:val="32"/>
        </w:rPr>
      </w:pPr>
      <w:r w:rsidRPr="00C05205">
        <w:rPr>
          <w:rFonts w:ascii="仿宋_GB2312" w:eastAsia="仿宋_GB2312" w:hAnsi="仿宋_GB2312" w:cs="仿宋_GB2312"/>
          <w:bCs/>
          <w:sz w:val="32"/>
          <w:szCs w:val="32"/>
        </w:rPr>
        <w:t>宣讲</w:t>
      </w: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内容需导向正确，紧扣主题，内容深刻，逻辑清晰。</w:t>
      </w:r>
    </w:p>
    <w:p w14:paraId="5FE6942C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2．语言表达：20分</w:t>
      </w:r>
    </w:p>
    <w:p w14:paraId="2BCF50CD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Cs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语言表达需规范流畅，吐词清晰，声音洪亮。</w:t>
      </w:r>
    </w:p>
    <w:p w14:paraId="4B5B82C4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3．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  <w:lang w:eastAsia="zh-Hans"/>
        </w:rPr>
        <w:t>汇报效果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 w:rsidRPr="00C05205">
        <w:rPr>
          <w:rFonts w:ascii="仿宋_GB2312" w:eastAsia="仿宋_GB2312" w:hAnsi="仿宋_GB2312" w:cs="仿宋_GB2312"/>
          <w:b/>
          <w:sz w:val="32"/>
          <w:szCs w:val="32"/>
        </w:rPr>
        <w:t>15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分</w:t>
      </w:r>
    </w:p>
    <w:p w14:paraId="10B47F2F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Cs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汇报效果需课件制作美观</w:t>
      </w:r>
      <w:r w:rsidRPr="00C05205">
        <w:rPr>
          <w:rFonts w:ascii="仿宋_GB2312" w:eastAsia="仿宋_GB2312" w:hAnsi="仿宋_GB2312" w:cs="仿宋_GB2312"/>
          <w:bCs/>
          <w:sz w:val="32"/>
          <w:szCs w:val="32"/>
        </w:rPr>
        <w:t>，</w:t>
      </w: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感情真挚，富有创意，具有一定表现力。</w:t>
      </w:r>
    </w:p>
    <w:p w14:paraId="777FE9B7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4．仪表仪态：10分</w:t>
      </w:r>
    </w:p>
    <w:p w14:paraId="013601CD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Cs/>
          <w:sz w:val="32"/>
          <w:szCs w:val="32"/>
        </w:rPr>
      </w:pP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仪表仪态需整洁大方，举止得体，神情自然。</w:t>
      </w:r>
    </w:p>
    <w:p w14:paraId="0FEFD3BE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 w:rsidRPr="00C05205">
        <w:rPr>
          <w:rFonts w:ascii="仿宋_GB2312" w:eastAsia="仿宋_GB2312" w:hAnsi="仿宋_GB2312" w:cs="仿宋_GB2312"/>
          <w:b/>
          <w:sz w:val="32"/>
          <w:szCs w:val="32"/>
        </w:rPr>
        <w:t>5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．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  <w:lang w:eastAsia="zh-Hans"/>
        </w:rPr>
        <w:t>时间把控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 w:rsidRPr="00C05205">
        <w:rPr>
          <w:rFonts w:ascii="仿宋_GB2312" w:eastAsia="仿宋_GB2312" w:hAnsi="仿宋_GB2312" w:cs="仿宋_GB2312"/>
          <w:b/>
          <w:sz w:val="32"/>
          <w:szCs w:val="32"/>
        </w:rPr>
        <w:t>5</w:t>
      </w:r>
      <w:r w:rsidRPr="00C05205">
        <w:rPr>
          <w:rFonts w:ascii="仿宋_GB2312" w:eastAsia="仿宋_GB2312" w:hAnsi="仿宋_GB2312" w:cs="仿宋_GB2312" w:hint="eastAsia"/>
          <w:b/>
          <w:sz w:val="32"/>
          <w:szCs w:val="32"/>
        </w:rPr>
        <w:t>分</w:t>
      </w:r>
    </w:p>
    <w:p w14:paraId="7E9AD153" w14:textId="77777777" w:rsidR="006471A9" w:rsidRPr="00C05205" w:rsidRDefault="006471A9" w:rsidP="006471A9">
      <w:pPr>
        <w:spacing w:line="579" w:lineRule="exact"/>
        <w:ind w:firstLine="640"/>
        <w:textAlignment w:val="baseline"/>
        <w:rPr>
          <w:rFonts w:ascii="方正小标宋简体"/>
          <w:sz w:val="42"/>
        </w:rPr>
      </w:pP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整体</w:t>
      </w:r>
      <w:r w:rsidRPr="00C05205">
        <w:rPr>
          <w:rFonts w:ascii="仿宋_GB2312" w:eastAsia="仿宋_GB2312" w:hAnsi="仿宋_GB2312" w:cs="仿宋_GB2312" w:hint="eastAsia"/>
          <w:bCs/>
          <w:sz w:val="32"/>
          <w:szCs w:val="32"/>
          <w:lang w:eastAsia="zh-Hans"/>
        </w:rPr>
        <w:t>时间</w:t>
      </w: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需控制在</w:t>
      </w:r>
      <w:r w:rsidRPr="00C05205">
        <w:rPr>
          <w:rFonts w:ascii="仿宋_GB2312" w:eastAsia="仿宋_GB2312" w:hAnsi="仿宋_GB2312" w:cs="仿宋_GB2312"/>
          <w:bCs/>
          <w:sz w:val="32"/>
          <w:szCs w:val="32"/>
        </w:rPr>
        <w:t>8</w:t>
      </w:r>
      <w:r w:rsidRPr="00C05205">
        <w:rPr>
          <w:rFonts w:ascii="仿宋_GB2312" w:eastAsia="仿宋_GB2312" w:hAnsi="仿宋_GB2312" w:cs="仿宋_GB2312" w:hint="eastAsia"/>
          <w:bCs/>
          <w:sz w:val="32"/>
          <w:szCs w:val="32"/>
        </w:rPr>
        <w:t>分钟内，完整展示宣讲内容。</w:t>
      </w:r>
    </w:p>
    <w:p w14:paraId="295BB7B9" w14:textId="77777777" w:rsidR="008A0608" w:rsidRPr="006471A9" w:rsidRDefault="008A0608">
      <w:pPr>
        <w:ind w:firstLine="560"/>
      </w:pPr>
    </w:p>
    <w:sectPr w:rsidR="008A0608" w:rsidRPr="00647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E42B49"/>
    <w:multiLevelType w:val="singleLevel"/>
    <w:tmpl w:val="E5E42B49"/>
    <w:lvl w:ilvl="0">
      <w:start w:val="1"/>
      <w:numFmt w:val="chineseCounting"/>
      <w:pStyle w:val="1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341662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1A9"/>
    <w:rsid w:val="006471A9"/>
    <w:rsid w:val="008A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A7AF6"/>
  <w15:chartTrackingRefBased/>
  <w15:docId w15:val="{6D8FB178-2D7A-45DF-BCAC-EB9C7CD7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1A9"/>
    <w:pPr>
      <w:widowControl w:val="0"/>
      <w:spacing w:line="460" w:lineRule="exact"/>
      <w:ind w:firstLineChars="200" w:firstLine="643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471A9"/>
    <w:pPr>
      <w:keepNext/>
      <w:keepLines/>
      <w:numPr>
        <w:numId w:val="1"/>
      </w:numPr>
      <w:spacing w:line="360" w:lineRule="auto"/>
      <w:outlineLvl w:val="0"/>
    </w:pPr>
    <w:rPr>
      <w:rFonts w:eastAsia="黑体"/>
      <w:kern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471A9"/>
    <w:rPr>
      <w:rFonts w:eastAsia="黑体"/>
      <w:kern w:val="44"/>
      <w:sz w:val="28"/>
      <w:szCs w:val="24"/>
    </w:rPr>
  </w:style>
  <w:style w:type="paragraph" w:styleId="a3">
    <w:name w:val="Body Text"/>
    <w:basedOn w:val="a"/>
    <w:link w:val="a4"/>
    <w:qFormat/>
    <w:rsid w:val="006471A9"/>
    <w:rPr>
      <w:sz w:val="32"/>
      <w:szCs w:val="32"/>
    </w:rPr>
  </w:style>
  <w:style w:type="character" w:customStyle="1" w:styleId="a4">
    <w:name w:val="正文文本 字符"/>
    <w:basedOn w:val="a0"/>
    <w:link w:val="a3"/>
    <w:rsid w:val="006471A9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</dc:creator>
  <cp:keywords/>
  <dc:description/>
  <cp:lastModifiedBy>雨</cp:lastModifiedBy>
  <cp:revision>1</cp:revision>
  <dcterms:created xsi:type="dcterms:W3CDTF">2023-05-08T09:47:00Z</dcterms:created>
  <dcterms:modified xsi:type="dcterms:W3CDTF">2023-05-08T09:47:00Z</dcterms:modified>
</cp:coreProperties>
</file>