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94" w:rsidRDefault="00F53A94">
      <w:bookmarkStart w:id="0" w:name="_GoBack"/>
      <w:bookmarkEnd w:id="0"/>
    </w:p>
    <w:p w:rsidR="005D4AE3" w:rsidRPr="00145A09" w:rsidRDefault="003C073E" w:rsidP="005D4AE3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 w:rsidRPr="003C073E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2015-2016学年第二学期</w:t>
      </w:r>
      <w:r w:rsidR="005D4AE3" w:rsidRPr="00145A09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学位授予工作各环节时间节点</w:t>
      </w:r>
    </w:p>
    <w:p w:rsidR="005D4AE3" w:rsidRPr="00145A09" w:rsidRDefault="005D4AE3" w:rsidP="005D4AE3">
      <w:pPr>
        <w:spacing w:line="400" w:lineRule="exact"/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134"/>
        <w:gridCol w:w="2977"/>
        <w:gridCol w:w="1276"/>
        <w:gridCol w:w="992"/>
        <w:gridCol w:w="1468"/>
      </w:tblGrid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145A0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5D4AE3" w:rsidRPr="00145A0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截止日期</w:t>
            </w:r>
          </w:p>
        </w:tc>
        <w:tc>
          <w:tcPr>
            <w:tcW w:w="2977" w:type="dxa"/>
            <w:vAlign w:val="center"/>
          </w:tcPr>
          <w:p w:rsidR="005D4AE3" w:rsidRPr="00145A0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工作内容</w:t>
            </w:r>
          </w:p>
        </w:tc>
        <w:tc>
          <w:tcPr>
            <w:tcW w:w="1276" w:type="dxa"/>
            <w:vAlign w:val="center"/>
          </w:tcPr>
          <w:p w:rsidR="005D4AE3" w:rsidRPr="00145A0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完成单位</w:t>
            </w:r>
          </w:p>
        </w:tc>
        <w:tc>
          <w:tcPr>
            <w:tcW w:w="992" w:type="dxa"/>
            <w:vAlign w:val="center"/>
          </w:tcPr>
          <w:p w:rsidR="005D4AE3" w:rsidRPr="00145A0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星期</w:t>
            </w:r>
          </w:p>
        </w:tc>
        <w:tc>
          <w:tcPr>
            <w:tcW w:w="1468" w:type="dxa"/>
            <w:vAlign w:val="center"/>
          </w:tcPr>
          <w:p w:rsidR="005D4AE3" w:rsidRPr="00145A09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145A09">
              <w:rPr>
                <w:rFonts w:ascii="宋体" w:hAnsi="宋体" w:cs="宋体" w:hint="eastAsia"/>
                <w:color w:val="000000"/>
                <w:kern w:val="0"/>
                <w:szCs w:val="21"/>
              </w:rPr>
              <w:t>周次</w:t>
            </w:r>
          </w:p>
        </w:tc>
      </w:tr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8A5510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5D4AE3" w:rsidRPr="008A5510" w:rsidRDefault="009A2A77" w:rsidP="008C4E52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743361">
              <w:rPr>
                <w:rFonts w:ascii="宋体" w:hAnsi="宋体" w:cs="宋体"/>
                <w:kern w:val="0"/>
                <w:szCs w:val="21"/>
              </w:rPr>
              <w:t>1</w:t>
            </w:r>
            <w:r w:rsidR="008C4E52">
              <w:rPr>
                <w:rFonts w:ascii="宋体" w:hAnsi="宋体" w:cs="宋体"/>
                <w:kern w:val="0"/>
                <w:szCs w:val="21"/>
              </w:rPr>
              <w:t>0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博士学位论文电子检测截止</w:t>
            </w:r>
          </w:p>
        </w:tc>
        <w:tc>
          <w:tcPr>
            <w:tcW w:w="1276" w:type="dxa"/>
            <w:vAlign w:val="center"/>
          </w:tcPr>
          <w:p w:rsidR="005D4AE3" w:rsidRPr="008A5510" w:rsidRDefault="004F3A7B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5D4AE3" w:rsidRPr="008A5510" w:rsidRDefault="005D4AE3" w:rsidP="00CF0FF1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F0FF1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468" w:type="dxa"/>
            <w:vAlign w:val="center"/>
          </w:tcPr>
          <w:p w:rsidR="005D4AE3" w:rsidRPr="008A5510" w:rsidRDefault="005D4AE3" w:rsidP="00CF0FF1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CF0FF1">
              <w:rPr>
                <w:rFonts w:ascii="宋体" w:hAnsi="宋体" w:cs="宋体"/>
                <w:kern w:val="0"/>
                <w:szCs w:val="21"/>
              </w:rPr>
              <w:t>3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8A5510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vAlign w:val="center"/>
          </w:tcPr>
          <w:p w:rsidR="005D4AE3" w:rsidRPr="008A5510" w:rsidRDefault="009A2A77" w:rsidP="008C4E52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8C4E52">
              <w:rPr>
                <w:rFonts w:ascii="宋体" w:hAnsi="宋体" w:cs="宋体"/>
                <w:kern w:val="0"/>
                <w:szCs w:val="21"/>
              </w:rPr>
              <w:t>15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博士预答辩截止</w:t>
            </w:r>
          </w:p>
        </w:tc>
        <w:tc>
          <w:tcPr>
            <w:tcW w:w="1276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5D4AE3" w:rsidRPr="008A5510" w:rsidRDefault="005D4AE3" w:rsidP="009A2A77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F0FF1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1468" w:type="dxa"/>
            <w:vAlign w:val="center"/>
          </w:tcPr>
          <w:p w:rsidR="005D4AE3" w:rsidRPr="008A5510" w:rsidRDefault="005D4AE3" w:rsidP="0060745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607459">
              <w:rPr>
                <w:rFonts w:ascii="宋体" w:hAnsi="宋体" w:cs="宋体"/>
                <w:kern w:val="0"/>
                <w:szCs w:val="21"/>
              </w:rPr>
              <w:t>4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647531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3</w:t>
            </w:r>
          </w:p>
        </w:tc>
        <w:tc>
          <w:tcPr>
            <w:tcW w:w="1134" w:type="dxa"/>
            <w:vAlign w:val="center"/>
          </w:tcPr>
          <w:p w:rsidR="005D4AE3" w:rsidRPr="00647531" w:rsidRDefault="000256C9" w:rsidP="00695489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3</w:t>
            </w:r>
            <w:r w:rsidR="005D4AE3"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月</w:t>
            </w:r>
            <w:r w:rsidR="00695489">
              <w:rPr>
                <w:rFonts w:ascii="宋体" w:hAnsi="宋体" w:cs="宋体"/>
                <w:color w:val="FF0000"/>
                <w:kern w:val="0"/>
                <w:szCs w:val="21"/>
              </w:rPr>
              <w:t>21</w:t>
            </w:r>
            <w:r w:rsidR="005D4AE3"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D4AE3" w:rsidRPr="00647531" w:rsidRDefault="005D4AE3" w:rsidP="00D87C8F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提交博士学位论文盲审截止</w:t>
            </w:r>
          </w:p>
        </w:tc>
        <w:tc>
          <w:tcPr>
            <w:tcW w:w="1276" w:type="dxa"/>
            <w:vAlign w:val="center"/>
          </w:tcPr>
          <w:p w:rsidR="005D4AE3" w:rsidRPr="00647531" w:rsidRDefault="005D4AE3" w:rsidP="00D87C8F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5D4AE3" w:rsidRPr="00647531" w:rsidRDefault="005D4AE3" w:rsidP="000256C9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星期</w:t>
            </w:r>
            <w:r w:rsidR="00CF0FF1">
              <w:rPr>
                <w:rFonts w:ascii="宋体" w:hAnsi="宋体" w:cs="宋体" w:hint="eastAsia"/>
                <w:color w:val="FF0000"/>
                <w:kern w:val="0"/>
                <w:szCs w:val="21"/>
              </w:rPr>
              <w:t>一</w:t>
            </w:r>
          </w:p>
        </w:tc>
        <w:tc>
          <w:tcPr>
            <w:tcW w:w="1468" w:type="dxa"/>
            <w:vAlign w:val="center"/>
          </w:tcPr>
          <w:p w:rsidR="005D4AE3" w:rsidRPr="00647531" w:rsidRDefault="005D4AE3" w:rsidP="00607459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第</w:t>
            </w:r>
            <w:r w:rsidR="00607459">
              <w:rPr>
                <w:rFonts w:ascii="宋体" w:hAnsi="宋体" w:cs="宋体"/>
                <w:color w:val="FF0000"/>
                <w:kern w:val="0"/>
                <w:szCs w:val="21"/>
              </w:rPr>
              <w:t>5</w:t>
            </w:r>
            <w:r w:rsidRPr="00647531">
              <w:rPr>
                <w:rFonts w:ascii="宋体" w:hAnsi="宋体" w:cs="宋体" w:hint="eastAsia"/>
                <w:color w:val="FF0000"/>
                <w:kern w:val="0"/>
                <w:szCs w:val="21"/>
              </w:rPr>
              <w:t>周</w:t>
            </w:r>
          </w:p>
        </w:tc>
      </w:tr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8A5510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134" w:type="dxa"/>
            <w:vAlign w:val="center"/>
          </w:tcPr>
          <w:p w:rsidR="005D4AE3" w:rsidRPr="008A5510" w:rsidRDefault="000256C9" w:rsidP="00743361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4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743361">
              <w:rPr>
                <w:rFonts w:ascii="宋体" w:hAnsi="宋体" w:cs="宋体"/>
                <w:kern w:val="0"/>
                <w:szCs w:val="21"/>
              </w:rPr>
              <w:t>5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硕士学位论文电子检测截止</w:t>
            </w:r>
          </w:p>
        </w:tc>
        <w:tc>
          <w:tcPr>
            <w:tcW w:w="1276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5D4AE3" w:rsidRPr="008A5510" w:rsidRDefault="005D4AE3" w:rsidP="00CF0FF1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F0FF1">
              <w:rPr>
                <w:rFonts w:ascii="宋体" w:hAnsi="宋体" w:cs="宋体" w:hint="eastAsia"/>
                <w:kern w:val="0"/>
                <w:szCs w:val="21"/>
              </w:rPr>
              <w:t>二</w:t>
            </w:r>
          </w:p>
        </w:tc>
        <w:tc>
          <w:tcPr>
            <w:tcW w:w="1468" w:type="dxa"/>
            <w:vAlign w:val="center"/>
          </w:tcPr>
          <w:p w:rsidR="005D4AE3" w:rsidRPr="008A5510" w:rsidRDefault="005D4AE3" w:rsidP="0060745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CF0FF1">
              <w:rPr>
                <w:rFonts w:ascii="宋体" w:hAnsi="宋体" w:cs="宋体"/>
                <w:kern w:val="0"/>
                <w:szCs w:val="21"/>
              </w:rPr>
              <w:t>7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8F493D" w:rsidRPr="00145A09" w:rsidTr="00CF0FF1">
        <w:trPr>
          <w:trHeight w:val="800"/>
        </w:trPr>
        <w:tc>
          <w:tcPr>
            <w:tcW w:w="675" w:type="dxa"/>
            <w:vAlign w:val="center"/>
          </w:tcPr>
          <w:p w:rsidR="008F493D" w:rsidRPr="008F493D" w:rsidRDefault="008F493D" w:rsidP="008F493D">
            <w:pPr>
              <w:spacing w:line="400" w:lineRule="exact"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F493D">
              <w:rPr>
                <w:rFonts w:ascii="宋体" w:hAnsi="宋体" w:cs="宋体" w:hint="eastAsia"/>
                <w:color w:val="FF0000"/>
                <w:kern w:val="0"/>
                <w:szCs w:val="21"/>
              </w:rPr>
              <w:t>5</w:t>
            </w:r>
          </w:p>
        </w:tc>
        <w:tc>
          <w:tcPr>
            <w:tcW w:w="1134" w:type="dxa"/>
            <w:vAlign w:val="center"/>
          </w:tcPr>
          <w:p w:rsidR="008F493D" w:rsidRPr="008F493D" w:rsidRDefault="008F493D" w:rsidP="00695489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F493D">
              <w:rPr>
                <w:rFonts w:ascii="宋体" w:hAnsi="宋体" w:cs="宋体" w:hint="eastAsia"/>
                <w:color w:val="FF0000"/>
                <w:kern w:val="0"/>
                <w:szCs w:val="21"/>
              </w:rPr>
              <w:t>4月</w:t>
            </w:r>
            <w:r w:rsidR="00695489">
              <w:rPr>
                <w:rFonts w:ascii="宋体" w:hAnsi="宋体" w:cs="宋体"/>
                <w:color w:val="FF0000"/>
                <w:kern w:val="0"/>
                <w:szCs w:val="21"/>
              </w:rPr>
              <w:t>6</w:t>
            </w:r>
            <w:r w:rsidRPr="008F493D">
              <w:rPr>
                <w:rFonts w:ascii="宋体" w:hAnsi="宋体" w:cs="宋体" w:hint="eastAsia"/>
                <w:color w:val="FF0000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8F493D" w:rsidRPr="008F493D" w:rsidRDefault="008F493D" w:rsidP="008F493D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F493D">
              <w:rPr>
                <w:rFonts w:ascii="宋体" w:hAnsi="宋体" w:cs="宋体" w:hint="eastAsia"/>
                <w:color w:val="FF0000"/>
                <w:kern w:val="0"/>
                <w:szCs w:val="21"/>
              </w:rPr>
              <w:t>抽查硕士、非全日制硕士提交学位论文盲审截止</w:t>
            </w:r>
          </w:p>
        </w:tc>
        <w:tc>
          <w:tcPr>
            <w:tcW w:w="1276" w:type="dxa"/>
            <w:vAlign w:val="center"/>
          </w:tcPr>
          <w:p w:rsidR="008F493D" w:rsidRPr="008F493D" w:rsidRDefault="008F493D" w:rsidP="008F493D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F493D">
              <w:rPr>
                <w:rFonts w:ascii="宋体" w:hAnsi="宋体" w:cs="宋体" w:hint="eastAsia"/>
                <w:color w:val="FF0000"/>
                <w:kern w:val="0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8F493D" w:rsidRPr="008F493D" w:rsidRDefault="00CF0FF1" w:rsidP="008F493D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星期三</w:t>
            </w:r>
          </w:p>
        </w:tc>
        <w:tc>
          <w:tcPr>
            <w:tcW w:w="1468" w:type="dxa"/>
            <w:vAlign w:val="center"/>
          </w:tcPr>
          <w:p w:rsidR="008F493D" w:rsidRPr="008F493D" w:rsidRDefault="008F493D" w:rsidP="00607459">
            <w:pPr>
              <w:spacing w:line="400" w:lineRule="exact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8F493D">
              <w:rPr>
                <w:rFonts w:ascii="宋体" w:hAnsi="宋体" w:cs="宋体" w:hint="eastAsia"/>
                <w:color w:val="FF0000"/>
                <w:kern w:val="0"/>
                <w:szCs w:val="21"/>
              </w:rPr>
              <w:t>第</w:t>
            </w:r>
            <w:r w:rsidR="00CF0FF1">
              <w:rPr>
                <w:rFonts w:ascii="宋体" w:hAnsi="宋体" w:cs="宋体"/>
                <w:color w:val="FF0000"/>
                <w:kern w:val="0"/>
                <w:szCs w:val="21"/>
              </w:rPr>
              <w:t>7</w:t>
            </w:r>
            <w:r w:rsidRPr="008F493D">
              <w:rPr>
                <w:rFonts w:ascii="宋体" w:hAnsi="宋体" w:cs="宋体" w:hint="eastAsia"/>
                <w:color w:val="FF0000"/>
                <w:kern w:val="0"/>
                <w:szCs w:val="21"/>
              </w:rPr>
              <w:t>周</w:t>
            </w:r>
          </w:p>
        </w:tc>
      </w:tr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8A5510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vAlign w:val="center"/>
          </w:tcPr>
          <w:p w:rsidR="005D4AE3" w:rsidRPr="008A5510" w:rsidRDefault="003A24DA" w:rsidP="0069548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2</w:t>
            </w:r>
            <w:r w:rsidR="00695489">
              <w:rPr>
                <w:rFonts w:ascii="宋体" w:hAnsi="宋体" w:cs="宋体"/>
                <w:kern w:val="0"/>
                <w:szCs w:val="21"/>
              </w:rPr>
              <w:t>3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所有类别研究生办理答辩手续截止</w:t>
            </w:r>
          </w:p>
        </w:tc>
        <w:tc>
          <w:tcPr>
            <w:tcW w:w="1276" w:type="dxa"/>
            <w:vAlign w:val="center"/>
          </w:tcPr>
          <w:p w:rsidR="00CF0FF1" w:rsidRDefault="005D4AE3" w:rsidP="00CF0FF1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</w:t>
            </w:r>
            <w:r w:rsidR="00CF0FF1">
              <w:rPr>
                <w:rFonts w:ascii="宋体" w:hAnsi="宋体" w:cs="宋体" w:hint="eastAsia"/>
                <w:kern w:val="0"/>
                <w:szCs w:val="21"/>
              </w:rPr>
              <w:t>、</w:t>
            </w:r>
          </w:p>
          <w:p w:rsidR="005D4AE3" w:rsidRPr="008A5510" w:rsidRDefault="005D4AE3" w:rsidP="00CF0FF1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校学位办</w:t>
            </w:r>
          </w:p>
        </w:tc>
        <w:tc>
          <w:tcPr>
            <w:tcW w:w="992" w:type="dxa"/>
            <w:vAlign w:val="center"/>
          </w:tcPr>
          <w:p w:rsidR="005D4AE3" w:rsidRPr="008A5510" w:rsidRDefault="005D4AE3" w:rsidP="003A24D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F0FF1">
              <w:rPr>
                <w:rFonts w:ascii="宋体" w:hAnsi="宋体" w:cs="宋体" w:hint="eastAsia"/>
                <w:kern w:val="0"/>
                <w:szCs w:val="21"/>
              </w:rPr>
              <w:t>一</w:t>
            </w:r>
          </w:p>
        </w:tc>
        <w:tc>
          <w:tcPr>
            <w:tcW w:w="1468" w:type="dxa"/>
            <w:vAlign w:val="center"/>
          </w:tcPr>
          <w:p w:rsidR="005D4AE3" w:rsidRPr="008A5510" w:rsidRDefault="005D4AE3" w:rsidP="0060745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第1</w:t>
            </w:r>
            <w:r w:rsidR="00607459">
              <w:rPr>
                <w:rFonts w:ascii="宋体" w:hAnsi="宋体" w:cs="宋体"/>
                <w:kern w:val="0"/>
                <w:szCs w:val="21"/>
              </w:rPr>
              <w:t>4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8A5510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vAlign w:val="center"/>
          </w:tcPr>
          <w:p w:rsidR="005D4AE3" w:rsidRPr="008A5510" w:rsidRDefault="003A24DA" w:rsidP="0069548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695489">
              <w:rPr>
                <w:rFonts w:ascii="宋体" w:hAnsi="宋体" w:cs="宋体" w:hint="eastAsia"/>
                <w:kern w:val="0"/>
                <w:szCs w:val="21"/>
              </w:rPr>
              <w:t>26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答辩截止</w:t>
            </w:r>
          </w:p>
        </w:tc>
        <w:tc>
          <w:tcPr>
            <w:tcW w:w="1276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5D4AE3" w:rsidRPr="008A5510" w:rsidRDefault="005D4AE3" w:rsidP="003A24D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F0FF1">
              <w:rPr>
                <w:rFonts w:ascii="宋体" w:hAnsi="宋体" w:cs="宋体" w:hint="eastAsia"/>
                <w:kern w:val="0"/>
                <w:szCs w:val="21"/>
              </w:rPr>
              <w:t>四</w:t>
            </w:r>
          </w:p>
        </w:tc>
        <w:tc>
          <w:tcPr>
            <w:tcW w:w="1468" w:type="dxa"/>
            <w:vAlign w:val="center"/>
          </w:tcPr>
          <w:p w:rsidR="005D4AE3" w:rsidRPr="008A5510" w:rsidRDefault="005D4AE3" w:rsidP="00607459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第</w:t>
            </w:r>
            <w:r w:rsidR="00607459">
              <w:rPr>
                <w:rFonts w:ascii="宋体" w:hAnsi="宋体" w:cs="宋体" w:hint="eastAsia"/>
                <w:kern w:val="0"/>
                <w:szCs w:val="21"/>
              </w:rPr>
              <w:t>1</w:t>
            </w:r>
            <w:r w:rsidR="00CF0FF1">
              <w:rPr>
                <w:rFonts w:ascii="宋体" w:hAnsi="宋体" w:cs="宋体"/>
                <w:kern w:val="0"/>
                <w:szCs w:val="21"/>
              </w:rPr>
              <w:t>4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8A5510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vAlign w:val="center"/>
          </w:tcPr>
          <w:p w:rsidR="005D4AE3" w:rsidRPr="008A5510" w:rsidRDefault="00C1782F" w:rsidP="003A24D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6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各学院学位评定分委会开会截止</w:t>
            </w:r>
          </w:p>
        </w:tc>
        <w:tc>
          <w:tcPr>
            <w:tcW w:w="1276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5D4AE3" w:rsidRPr="008A5510" w:rsidRDefault="005D4AE3" w:rsidP="003A24D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3A24DA" w:rsidRPr="008A5510">
              <w:rPr>
                <w:rFonts w:ascii="宋体" w:hAnsi="宋体" w:cs="宋体" w:hint="eastAsia"/>
                <w:kern w:val="0"/>
                <w:szCs w:val="21"/>
              </w:rPr>
              <w:t>五</w:t>
            </w:r>
          </w:p>
        </w:tc>
        <w:tc>
          <w:tcPr>
            <w:tcW w:w="1468" w:type="dxa"/>
            <w:vAlign w:val="center"/>
          </w:tcPr>
          <w:p w:rsidR="005D4AE3" w:rsidRPr="008A5510" w:rsidRDefault="005D4AE3" w:rsidP="00C1782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第1</w:t>
            </w:r>
            <w:r w:rsidR="00C1782F">
              <w:rPr>
                <w:rFonts w:ascii="宋体" w:hAnsi="宋体" w:cs="宋体"/>
                <w:kern w:val="0"/>
                <w:szCs w:val="21"/>
              </w:rPr>
              <w:t>5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5D4AE3" w:rsidRPr="00145A09" w:rsidTr="00CF0FF1">
        <w:trPr>
          <w:trHeight w:val="800"/>
        </w:trPr>
        <w:tc>
          <w:tcPr>
            <w:tcW w:w="675" w:type="dxa"/>
            <w:vAlign w:val="center"/>
          </w:tcPr>
          <w:p w:rsidR="005D4AE3" w:rsidRPr="008A5510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vAlign w:val="center"/>
          </w:tcPr>
          <w:p w:rsidR="005D4AE3" w:rsidRPr="008A5510" w:rsidRDefault="003A24DA" w:rsidP="00C1782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C1782F">
              <w:rPr>
                <w:rFonts w:ascii="宋体" w:hAnsi="宋体" w:cs="宋体"/>
                <w:kern w:val="0"/>
                <w:szCs w:val="21"/>
              </w:rPr>
              <w:t>8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2977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各学院上交学位材料截止</w:t>
            </w:r>
          </w:p>
        </w:tc>
        <w:tc>
          <w:tcPr>
            <w:tcW w:w="1276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各学院</w:t>
            </w:r>
          </w:p>
        </w:tc>
        <w:tc>
          <w:tcPr>
            <w:tcW w:w="992" w:type="dxa"/>
            <w:vAlign w:val="center"/>
          </w:tcPr>
          <w:p w:rsidR="005D4AE3" w:rsidRPr="008A5510" w:rsidRDefault="005D4AE3" w:rsidP="003A24D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星期</w:t>
            </w:r>
            <w:r w:rsidR="00C1782F">
              <w:rPr>
                <w:rFonts w:ascii="宋体" w:hAnsi="宋体" w:cs="宋体" w:hint="eastAsia"/>
                <w:kern w:val="0"/>
                <w:szCs w:val="21"/>
              </w:rPr>
              <w:t>三</w:t>
            </w:r>
          </w:p>
        </w:tc>
        <w:tc>
          <w:tcPr>
            <w:tcW w:w="1468" w:type="dxa"/>
            <w:vAlign w:val="center"/>
          </w:tcPr>
          <w:p w:rsidR="005D4AE3" w:rsidRPr="008A5510" w:rsidRDefault="005D4AE3" w:rsidP="003A24D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第1</w:t>
            </w:r>
            <w:r w:rsidR="00C1782F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  <w:tr w:rsidR="005D4AE3" w:rsidRPr="00E04D8F" w:rsidTr="00CF0FF1">
        <w:trPr>
          <w:trHeight w:val="800"/>
        </w:trPr>
        <w:tc>
          <w:tcPr>
            <w:tcW w:w="675" w:type="dxa"/>
            <w:vAlign w:val="center"/>
          </w:tcPr>
          <w:p w:rsidR="005D4AE3" w:rsidRPr="008A5510" w:rsidRDefault="005D4AE3" w:rsidP="00D87C8F">
            <w:pPr>
              <w:spacing w:line="4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1134" w:type="dxa"/>
            <w:vAlign w:val="center"/>
          </w:tcPr>
          <w:p w:rsidR="005D4AE3" w:rsidRPr="008A5510" w:rsidRDefault="003A24DA" w:rsidP="00C1782F">
            <w:pPr>
              <w:spacing w:line="400" w:lineRule="exact"/>
              <w:rPr>
                <w:rFonts w:ascii="宋体" w:hAnsi="宋体" w:cs="宋体" w:hint="eastAsia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="005D4AE3" w:rsidRPr="008A5510">
              <w:rPr>
                <w:rFonts w:ascii="宋体" w:hAnsi="宋体" w:cs="宋体" w:hint="eastAsia"/>
                <w:kern w:val="0"/>
                <w:szCs w:val="21"/>
              </w:rPr>
              <w:t>月</w:t>
            </w:r>
            <w:r w:rsidR="00695489">
              <w:rPr>
                <w:rFonts w:ascii="宋体" w:hAnsi="宋体" w:cs="宋体" w:hint="eastAsia"/>
                <w:kern w:val="0"/>
                <w:szCs w:val="21"/>
              </w:rPr>
              <w:t>中旬</w:t>
            </w:r>
          </w:p>
        </w:tc>
        <w:tc>
          <w:tcPr>
            <w:tcW w:w="2977" w:type="dxa"/>
            <w:vAlign w:val="center"/>
          </w:tcPr>
          <w:p w:rsidR="005D4AE3" w:rsidRPr="008A5510" w:rsidRDefault="005D4AE3" w:rsidP="008C4E52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校学位委员会召开（</w:t>
            </w:r>
            <w:r w:rsidR="008C4E52">
              <w:rPr>
                <w:rFonts w:ascii="宋体" w:hAnsi="宋体" w:cs="宋体" w:hint="eastAsia"/>
                <w:kern w:val="0"/>
                <w:szCs w:val="21"/>
              </w:rPr>
              <w:t>具体</w:t>
            </w:r>
            <w:r w:rsidR="00A87AC5">
              <w:rPr>
                <w:rFonts w:ascii="宋体" w:hAnsi="宋体" w:cs="宋体" w:hint="eastAsia"/>
                <w:kern w:val="0"/>
                <w:szCs w:val="21"/>
              </w:rPr>
              <w:t>时间</w:t>
            </w:r>
            <w:r w:rsidR="008C4E52">
              <w:rPr>
                <w:rFonts w:ascii="宋体" w:hAnsi="宋体" w:cs="宋体" w:hint="eastAsia"/>
                <w:kern w:val="0"/>
                <w:szCs w:val="21"/>
              </w:rPr>
              <w:t>另行通知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vAlign w:val="center"/>
          </w:tcPr>
          <w:p w:rsidR="005D4AE3" w:rsidRPr="008A5510" w:rsidRDefault="005D4AE3" w:rsidP="00D87C8F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校学位办</w:t>
            </w:r>
          </w:p>
        </w:tc>
        <w:tc>
          <w:tcPr>
            <w:tcW w:w="992" w:type="dxa"/>
            <w:vAlign w:val="center"/>
          </w:tcPr>
          <w:p w:rsidR="005D4AE3" w:rsidRPr="008A5510" w:rsidRDefault="005D4AE3" w:rsidP="003A24D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68" w:type="dxa"/>
            <w:vAlign w:val="center"/>
          </w:tcPr>
          <w:p w:rsidR="005D4AE3" w:rsidRPr="008A5510" w:rsidRDefault="005D4AE3" w:rsidP="003A24DA">
            <w:pPr>
              <w:spacing w:line="400" w:lineRule="exact"/>
              <w:rPr>
                <w:rFonts w:ascii="宋体" w:hAnsi="宋体" w:cs="宋体"/>
                <w:kern w:val="0"/>
                <w:szCs w:val="21"/>
              </w:rPr>
            </w:pPr>
            <w:r w:rsidRPr="008A5510">
              <w:rPr>
                <w:rFonts w:ascii="宋体" w:hAnsi="宋体" w:cs="宋体" w:hint="eastAsia"/>
                <w:kern w:val="0"/>
                <w:szCs w:val="21"/>
              </w:rPr>
              <w:t>第1</w:t>
            </w:r>
            <w:r w:rsidR="00C1782F"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="00CF0FF1">
              <w:rPr>
                <w:rFonts w:ascii="宋体" w:hAnsi="宋体" w:cs="宋体"/>
                <w:kern w:val="0"/>
                <w:szCs w:val="21"/>
              </w:rPr>
              <w:t>-18</w:t>
            </w:r>
            <w:r w:rsidRPr="008A5510">
              <w:rPr>
                <w:rFonts w:ascii="宋体" w:hAnsi="宋体" w:cs="宋体" w:hint="eastAsia"/>
                <w:kern w:val="0"/>
                <w:szCs w:val="21"/>
              </w:rPr>
              <w:t>周</w:t>
            </w:r>
          </w:p>
        </w:tc>
      </w:tr>
    </w:tbl>
    <w:p w:rsidR="005D4AE3" w:rsidRPr="004763FF" w:rsidRDefault="005D4AE3" w:rsidP="005D4AE3">
      <w:pPr>
        <w:pStyle w:val="a5"/>
        <w:spacing w:before="0" w:beforeAutospacing="0" w:after="0" w:afterAutospacing="0" w:line="360" w:lineRule="exact"/>
        <w:ind w:firstLine="0"/>
        <w:jc w:val="both"/>
        <w:rPr>
          <w:color w:val="000000"/>
          <w:sz w:val="19"/>
          <w:szCs w:val="19"/>
        </w:rPr>
      </w:pPr>
    </w:p>
    <w:p w:rsidR="005D4AE3" w:rsidRDefault="005D4AE3"/>
    <w:sectPr w:rsidR="005D4AE3" w:rsidSect="00F53A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78B" w:rsidRDefault="0043778B" w:rsidP="005D4AE3">
      <w:r>
        <w:separator/>
      </w:r>
    </w:p>
  </w:endnote>
  <w:endnote w:type="continuationSeparator" w:id="0">
    <w:p w:rsidR="0043778B" w:rsidRDefault="0043778B" w:rsidP="005D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78B" w:rsidRDefault="0043778B" w:rsidP="005D4AE3">
      <w:r>
        <w:separator/>
      </w:r>
    </w:p>
  </w:footnote>
  <w:footnote w:type="continuationSeparator" w:id="0">
    <w:p w:rsidR="0043778B" w:rsidRDefault="0043778B" w:rsidP="005D4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4AE3"/>
    <w:rsid w:val="000256C9"/>
    <w:rsid w:val="001439F8"/>
    <w:rsid w:val="003A24DA"/>
    <w:rsid w:val="003C073E"/>
    <w:rsid w:val="0043778B"/>
    <w:rsid w:val="004F3A7B"/>
    <w:rsid w:val="005D4AE3"/>
    <w:rsid w:val="00607459"/>
    <w:rsid w:val="00647531"/>
    <w:rsid w:val="00695489"/>
    <w:rsid w:val="006D31EF"/>
    <w:rsid w:val="00743361"/>
    <w:rsid w:val="007A69C3"/>
    <w:rsid w:val="00880D0E"/>
    <w:rsid w:val="008A5510"/>
    <w:rsid w:val="008C4E52"/>
    <w:rsid w:val="008F256C"/>
    <w:rsid w:val="008F493D"/>
    <w:rsid w:val="00914CE0"/>
    <w:rsid w:val="009A2A77"/>
    <w:rsid w:val="00A3280E"/>
    <w:rsid w:val="00A87AC5"/>
    <w:rsid w:val="00AB23B5"/>
    <w:rsid w:val="00C1782F"/>
    <w:rsid w:val="00CF0FF1"/>
    <w:rsid w:val="00E54589"/>
    <w:rsid w:val="00E7783B"/>
    <w:rsid w:val="00F25952"/>
    <w:rsid w:val="00F5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BC747A-168C-4091-9EDB-162EDF74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A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A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4A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4A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4AE3"/>
    <w:rPr>
      <w:sz w:val="18"/>
      <w:szCs w:val="18"/>
    </w:rPr>
  </w:style>
  <w:style w:type="paragraph" w:styleId="a5">
    <w:name w:val="Normal (Web)"/>
    <w:basedOn w:val="a"/>
    <w:rsid w:val="005D4AE3"/>
    <w:pPr>
      <w:widowControl/>
      <w:spacing w:before="100" w:beforeAutospacing="1" w:after="100" w:afterAutospacing="1"/>
      <w:ind w:firstLine="326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1"/>
    <w:uiPriority w:val="99"/>
    <w:semiHidden/>
    <w:unhideWhenUsed/>
    <w:rsid w:val="0060745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0745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61</Words>
  <Characters>351</Characters>
  <Application>Microsoft Office Word</Application>
  <DocSecurity>0</DocSecurity>
  <Lines>2</Lines>
  <Paragraphs>1</Paragraphs>
  <ScaleCrop>false</ScaleCrop>
  <Company>WHUT</Company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徐亚</dc:creator>
  <cp:keywords/>
  <dc:description/>
  <cp:lastModifiedBy>Titan</cp:lastModifiedBy>
  <cp:revision>22</cp:revision>
  <cp:lastPrinted>2016-01-28T09:08:00Z</cp:lastPrinted>
  <dcterms:created xsi:type="dcterms:W3CDTF">2014-07-12T01:15:00Z</dcterms:created>
  <dcterms:modified xsi:type="dcterms:W3CDTF">2016-01-29T10:04:00Z</dcterms:modified>
</cp:coreProperties>
</file>