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C5" w:rsidRPr="00326DBE" w:rsidRDefault="00A426C5" w:rsidP="00A426C5">
      <w:pPr>
        <w:pStyle w:val="1"/>
        <w:spacing w:before="312" w:after="312"/>
      </w:pPr>
      <w:bookmarkStart w:id="0" w:name="_Toc14598643"/>
      <w:bookmarkStart w:id="1" w:name="_Toc14892218"/>
      <w:bookmarkStart w:id="2" w:name="_Toc15151655"/>
      <w:bookmarkStart w:id="3" w:name="_Toc15640900"/>
      <w:bookmarkStart w:id="4" w:name="_Toc15641104"/>
      <w:r w:rsidRPr="00326DBE">
        <w:rPr>
          <w:rFonts w:hint="eastAsia"/>
        </w:rPr>
        <w:t>目</w:t>
      </w:r>
      <w:r w:rsidRPr="00326DBE">
        <w:rPr>
          <w:rFonts w:hint="eastAsia"/>
        </w:rPr>
        <w:t xml:space="preserve">  </w:t>
      </w:r>
      <w:r w:rsidRPr="00326DBE">
        <w:rPr>
          <w:rFonts w:hint="eastAsia"/>
        </w:rPr>
        <w:t>录</w:t>
      </w:r>
      <w:bookmarkEnd w:id="0"/>
      <w:bookmarkEnd w:id="1"/>
      <w:bookmarkEnd w:id="2"/>
      <w:bookmarkEnd w:id="3"/>
      <w:bookmarkEnd w:id="4"/>
    </w:p>
    <w:p w:rsidR="00020CE1" w:rsidRPr="00326DBE" w:rsidRDefault="009007C9" w:rsidP="00020CE1">
      <w:pPr>
        <w:pStyle w:val="11"/>
        <w:tabs>
          <w:tab w:val="right" w:leader="dot" w:pos="8720"/>
        </w:tabs>
        <w:spacing w:before="0" w:after="0" w:line="390" w:lineRule="exact"/>
        <w:rPr>
          <w:rStyle w:val="af5"/>
          <w:rFonts w:ascii="Times New Roman"/>
          <w:noProof/>
          <w:color w:val="auto"/>
          <w:kern w:val="0"/>
          <w:sz w:val="24"/>
          <w:szCs w:val="24"/>
          <w:u w:val="none"/>
        </w:rPr>
      </w:pPr>
      <w:r w:rsidRPr="00326DBE">
        <w:rPr>
          <w:rStyle w:val="af5"/>
          <w:rFonts w:ascii="Times New Roman"/>
          <w:b w:val="0"/>
          <w:caps w:val="0"/>
          <w:noProof/>
          <w:color w:val="auto"/>
          <w:kern w:val="0"/>
          <w:sz w:val="24"/>
          <w:szCs w:val="24"/>
          <w:u w:val="none"/>
        </w:rPr>
        <w:fldChar w:fldCharType="begin"/>
      </w:r>
      <w:r w:rsidRPr="00326DBE">
        <w:rPr>
          <w:rStyle w:val="af5"/>
          <w:rFonts w:ascii="Times New Roman"/>
          <w:b w:val="0"/>
          <w:caps w:val="0"/>
          <w:noProof/>
          <w:color w:val="auto"/>
          <w:kern w:val="0"/>
          <w:sz w:val="24"/>
          <w:szCs w:val="24"/>
          <w:u w:val="none"/>
        </w:rPr>
        <w:instrText xml:space="preserve"> TOC \o "1-2" \h \z \u </w:instrText>
      </w:r>
      <w:r w:rsidRPr="00326DBE">
        <w:rPr>
          <w:rStyle w:val="af5"/>
          <w:rFonts w:ascii="Times New Roman"/>
          <w:b w:val="0"/>
          <w:caps w:val="0"/>
          <w:noProof/>
          <w:color w:val="auto"/>
          <w:kern w:val="0"/>
          <w:sz w:val="24"/>
          <w:szCs w:val="24"/>
          <w:u w:val="none"/>
        </w:rPr>
        <w:fldChar w:fldCharType="separate"/>
      </w:r>
      <w:hyperlink w:anchor="_Toc15641105" w:history="1">
        <w:r w:rsidR="00020CE1" w:rsidRPr="00326DBE">
          <w:rPr>
            <w:rStyle w:val="af5"/>
            <w:rFonts w:ascii="Times New Roman" w:hint="eastAsia"/>
            <w:b w:val="0"/>
            <w:caps w:val="0"/>
            <w:noProof/>
            <w:color w:val="auto"/>
            <w:kern w:val="0"/>
            <w:sz w:val="24"/>
            <w:szCs w:val="24"/>
            <w:u w:val="none"/>
          </w:rPr>
          <w:t>关于制订学术学位硕士研究生培养方案的原则意见</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_Toc15641105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06" w:history="1">
        <w:r w:rsidR="00020CE1" w:rsidRPr="00326DBE">
          <w:rPr>
            <w:rStyle w:val="af5"/>
            <w:rFonts w:ascii="Times New Roman" w:hint="eastAsia"/>
            <w:b w:val="0"/>
            <w:caps w:val="0"/>
            <w:noProof/>
            <w:color w:val="auto"/>
            <w:kern w:val="0"/>
            <w:sz w:val="24"/>
            <w:szCs w:val="24"/>
            <w:u w:val="none"/>
          </w:rPr>
          <w:t>哲学</w:t>
        </w:r>
      </w:hyperlink>
      <w:hyperlink w:anchor="_Toc1564110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0101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_Toc15641107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08" w:history="1">
        <w:r w:rsidR="00020CE1" w:rsidRPr="00326DBE">
          <w:rPr>
            <w:rStyle w:val="af5"/>
            <w:rFonts w:ascii="Times New Roman" w:hint="eastAsia"/>
            <w:b w:val="0"/>
            <w:caps w:val="0"/>
            <w:noProof/>
            <w:color w:val="auto"/>
            <w:kern w:val="0"/>
            <w:sz w:val="24"/>
            <w:szCs w:val="24"/>
            <w:u w:val="none"/>
          </w:rPr>
          <w:t>应用经济学</w:t>
        </w:r>
      </w:hyperlink>
      <w:hyperlink w:anchor="_Toc1564110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0202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_Toc15641109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10" w:history="1">
        <w:r w:rsidR="00020CE1" w:rsidRPr="00326DBE">
          <w:rPr>
            <w:rStyle w:val="af5"/>
            <w:rFonts w:ascii="Times New Roman" w:hint="eastAsia"/>
            <w:b w:val="0"/>
            <w:caps w:val="0"/>
            <w:noProof/>
            <w:color w:val="auto"/>
            <w:kern w:val="0"/>
            <w:sz w:val="24"/>
            <w:szCs w:val="24"/>
            <w:u w:val="none"/>
          </w:rPr>
          <w:t>法学</w:t>
        </w:r>
      </w:hyperlink>
      <w:hyperlink w:anchor="_Toc1564111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0301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_Toc15641111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12" w:history="1">
        <w:r w:rsidR="00020CE1" w:rsidRPr="00326DBE">
          <w:rPr>
            <w:rStyle w:val="af5"/>
            <w:rFonts w:ascii="Times New Roman" w:hint="eastAsia"/>
            <w:b w:val="0"/>
            <w:caps w:val="0"/>
            <w:noProof/>
            <w:color w:val="auto"/>
            <w:kern w:val="0"/>
            <w:sz w:val="24"/>
            <w:szCs w:val="24"/>
            <w:u w:val="none"/>
          </w:rPr>
          <w:t>政治学</w:t>
        </w:r>
      </w:hyperlink>
      <w:hyperlink w:anchor="_Toc1564111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0302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_Toc15641113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27</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14" w:history="1">
        <w:r w:rsidR="00020CE1" w:rsidRPr="00326DBE">
          <w:rPr>
            <w:rStyle w:val="af5"/>
            <w:rFonts w:ascii="Times New Roman" w:hint="eastAsia"/>
            <w:b w:val="0"/>
            <w:caps w:val="0"/>
            <w:noProof/>
            <w:color w:val="auto"/>
            <w:kern w:val="0"/>
            <w:sz w:val="24"/>
            <w:szCs w:val="24"/>
            <w:u w:val="none"/>
          </w:rPr>
          <w:t>马克思主义理论</w:t>
        </w:r>
      </w:hyperlink>
      <w:hyperlink w:anchor="_Toc1564111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0305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_Toc15641115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16" w:history="1">
        <w:r w:rsidR="00020CE1" w:rsidRPr="00326DBE">
          <w:rPr>
            <w:rStyle w:val="af5"/>
            <w:rFonts w:ascii="Times New Roman" w:hint="eastAsia"/>
            <w:b w:val="0"/>
            <w:caps w:val="0"/>
            <w:noProof/>
            <w:color w:val="auto"/>
            <w:kern w:val="0"/>
            <w:sz w:val="24"/>
            <w:szCs w:val="24"/>
            <w:u w:val="none"/>
          </w:rPr>
          <w:t>马克思主义理论</w:t>
        </w:r>
      </w:hyperlink>
      <w:hyperlink w:anchor="_Toc15641117" w:history="1">
        <w:r w:rsidR="00020CE1" w:rsidRPr="00326DBE">
          <w:rPr>
            <w:rStyle w:val="af5"/>
            <w:rFonts w:ascii="Times New Roman" w:hint="eastAsia"/>
            <w:b w:val="0"/>
            <w:caps w:val="0"/>
            <w:noProof/>
            <w:color w:val="auto"/>
            <w:kern w:val="0"/>
            <w:sz w:val="24"/>
            <w:szCs w:val="24"/>
            <w:u w:val="none"/>
          </w:rPr>
          <w:t>（教育部高校思想政治理论课教师队伍后备人才培养专项支持计划）</w:t>
        </w:r>
        <w:r w:rsidR="00020CE1" w:rsidRPr="00326DBE">
          <w:rPr>
            <w:rStyle w:val="af5"/>
            <w:rFonts w:ascii="Times New Roman"/>
            <w:b w:val="0"/>
            <w:caps w:val="0"/>
            <w:noProof/>
            <w:color w:val="auto"/>
            <w:kern w:val="0"/>
            <w:sz w:val="24"/>
            <w:szCs w:val="24"/>
            <w:u w:val="none"/>
          </w:rPr>
          <w:t xml:space="preserve"> </w:t>
        </w:r>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0305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_Toc15641117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39</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18" w:history="1">
        <w:r w:rsidR="00020CE1" w:rsidRPr="00326DBE">
          <w:rPr>
            <w:rStyle w:val="af5"/>
            <w:rFonts w:ascii="Times New Roman" w:hint="eastAsia"/>
            <w:b w:val="0"/>
            <w:caps w:val="0"/>
            <w:noProof/>
            <w:color w:val="auto"/>
            <w:kern w:val="0"/>
            <w:sz w:val="24"/>
            <w:szCs w:val="24"/>
            <w:u w:val="none"/>
          </w:rPr>
          <w:t>教育学</w:t>
        </w:r>
      </w:hyperlink>
      <w:hyperlink w:anchor="_Toc1564111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0401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_Toc15641119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45</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20" w:history="1">
        <w:r w:rsidR="00020CE1" w:rsidRPr="00326DBE">
          <w:rPr>
            <w:rStyle w:val="af5"/>
            <w:rFonts w:ascii="Times New Roman" w:hint="eastAsia"/>
            <w:b w:val="0"/>
            <w:caps w:val="0"/>
            <w:noProof/>
            <w:color w:val="auto"/>
            <w:kern w:val="0"/>
            <w:sz w:val="24"/>
            <w:szCs w:val="24"/>
            <w:u w:val="none"/>
          </w:rPr>
          <w:t>体育学</w:t>
        </w:r>
      </w:hyperlink>
      <w:hyperlink w:anchor="_Toc1564112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0403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_Toc15641121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51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22" w:history="1">
        <w:r w:rsidR="00020CE1" w:rsidRPr="00326DBE">
          <w:rPr>
            <w:rStyle w:val="af5"/>
            <w:rFonts w:ascii="Times New Roman" w:hint="eastAsia"/>
            <w:b w:val="0"/>
            <w:caps w:val="0"/>
            <w:noProof/>
            <w:color w:val="auto"/>
            <w:kern w:val="0"/>
            <w:sz w:val="24"/>
            <w:szCs w:val="24"/>
            <w:u w:val="none"/>
          </w:rPr>
          <w:t>外国语言文学</w:t>
        </w:r>
      </w:hyperlink>
      <w:hyperlink w:anchor="_Toc1564112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0502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_Toc15641123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56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24" w:history="1">
        <w:r w:rsidR="00020CE1" w:rsidRPr="00326DBE">
          <w:rPr>
            <w:rStyle w:val="af5"/>
            <w:rFonts w:ascii="Times New Roman" w:hint="eastAsia"/>
            <w:b w:val="0"/>
            <w:caps w:val="0"/>
            <w:noProof/>
            <w:color w:val="auto"/>
            <w:kern w:val="0"/>
            <w:sz w:val="24"/>
            <w:szCs w:val="24"/>
            <w:u w:val="none"/>
          </w:rPr>
          <w:t>新闻传播学</w:t>
        </w:r>
      </w:hyperlink>
      <w:hyperlink w:anchor="_Toc1564112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0503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_Toc15641125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63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26" w:history="1">
        <w:r w:rsidR="00020CE1" w:rsidRPr="00326DBE">
          <w:rPr>
            <w:rStyle w:val="af5"/>
            <w:rFonts w:ascii="Times New Roman" w:hint="eastAsia"/>
            <w:b w:val="0"/>
            <w:caps w:val="0"/>
            <w:noProof/>
            <w:color w:val="auto"/>
            <w:kern w:val="0"/>
            <w:sz w:val="24"/>
            <w:szCs w:val="24"/>
            <w:u w:val="none"/>
          </w:rPr>
          <w:t>中国史</w:t>
        </w:r>
      </w:hyperlink>
      <w:hyperlink w:anchor="_Toc1564112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0602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_Toc15641127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68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28" w:history="1">
        <w:r w:rsidR="00020CE1" w:rsidRPr="00326DBE">
          <w:rPr>
            <w:rStyle w:val="af5"/>
            <w:rFonts w:ascii="Times New Roman" w:hint="eastAsia"/>
            <w:b w:val="0"/>
            <w:caps w:val="0"/>
            <w:noProof/>
            <w:color w:val="auto"/>
            <w:kern w:val="0"/>
            <w:sz w:val="24"/>
            <w:szCs w:val="24"/>
            <w:u w:val="none"/>
          </w:rPr>
          <w:t>数学</w:t>
        </w:r>
      </w:hyperlink>
      <w:hyperlink w:anchor="_Toc1564112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_Toc15641129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73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30" w:history="1">
        <w:r w:rsidR="00020CE1" w:rsidRPr="00326DBE">
          <w:rPr>
            <w:rStyle w:val="af5"/>
            <w:rFonts w:ascii="Times New Roman" w:hint="eastAsia"/>
            <w:b w:val="0"/>
            <w:caps w:val="0"/>
            <w:noProof/>
            <w:color w:val="auto"/>
            <w:kern w:val="0"/>
            <w:sz w:val="24"/>
            <w:szCs w:val="24"/>
            <w:u w:val="none"/>
          </w:rPr>
          <w:t>物理学</w:t>
        </w:r>
      </w:hyperlink>
      <w:hyperlink w:anchor="_Toc1564113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_Toc15641131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78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32" w:history="1">
        <w:r w:rsidR="00020CE1" w:rsidRPr="00326DBE">
          <w:rPr>
            <w:rStyle w:val="af5"/>
            <w:rFonts w:ascii="Times New Roman" w:hint="eastAsia"/>
            <w:b w:val="0"/>
            <w:caps w:val="0"/>
            <w:noProof/>
            <w:color w:val="auto"/>
            <w:kern w:val="0"/>
            <w:sz w:val="24"/>
            <w:szCs w:val="24"/>
            <w:u w:val="none"/>
          </w:rPr>
          <w:t>化学</w:t>
        </w:r>
      </w:hyperlink>
      <w:hyperlink w:anchor="_Toc1564113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0703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_Toc15641133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83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34" w:history="1">
        <w:r w:rsidR="00020CE1" w:rsidRPr="00326DBE">
          <w:rPr>
            <w:rStyle w:val="af5"/>
            <w:rFonts w:ascii="Times New Roman" w:hint="eastAsia"/>
            <w:b w:val="0"/>
            <w:caps w:val="0"/>
            <w:noProof/>
            <w:color w:val="auto"/>
            <w:kern w:val="0"/>
            <w:sz w:val="24"/>
            <w:szCs w:val="24"/>
            <w:u w:val="none"/>
          </w:rPr>
          <w:t>地理学</w:t>
        </w:r>
      </w:hyperlink>
      <w:hyperlink w:anchor="_Toc1564113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_Toc15641135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88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36" w:history="1">
        <w:r w:rsidR="00020CE1" w:rsidRPr="00326DBE">
          <w:rPr>
            <w:rStyle w:val="af5"/>
            <w:rFonts w:ascii="Times New Roman" w:hint="eastAsia"/>
            <w:b w:val="0"/>
            <w:caps w:val="0"/>
            <w:noProof/>
            <w:color w:val="auto"/>
            <w:kern w:val="0"/>
            <w:sz w:val="24"/>
            <w:szCs w:val="24"/>
            <w:u w:val="none"/>
          </w:rPr>
          <w:t>系统科学</w:t>
        </w:r>
      </w:hyperlink>
      <w:hyperlink w:anchor="_Toc1564113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0711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_Toc15641137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93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38" w:history="1">
        <w:r w:rsidR="00020CE1" w:rsidRPr="00326DBE">
          <w:rPr>
            <w:rStyle w:val="af5"/>
            <w:rFonts w:ascii="Times New Roman" w:hint="eastAsia"/>
            <w:b w:val="0"/>
            <w:caps w:val="0"/>
            <w:noProof/>
            <w:color w:val="auto"/>
            <w:kern w:val="0"/>
            <w:sz w:val="24"/>
            <w:szCs w:val="24"/>
            <w:u w:val="none"/>
          </w:rPr>
          <w:t>统计学</w:t>
        </w:r>
      </w:hyperlink>
      <w:hyperlink w:anchor="_Toc1564113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0714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_Toc15641139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99</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40" w:history="1">
        <w:r w:rsidR="00020CE1" w:rsidRPr="00326DBE">
          <w:rPr>
            <w:rStyle w:val="af5"/>
            <w:rFonts w:ascii="Times New Roman" w:hint="eastAsia"/>
            <w:b w:val="0"/>
            <w:caps w:val="0"/>
            <w:noProof/>
            <w:color w:val="auto"/>
            <w:kern w:val="0"/>
            <w:sz w:val="24"/>
            <w:szCs w:val="24"/>
            <w:u w:val="none"/>
          </w:rPr>
          <w:t>力学（</w:t>
        </w:r>
        <w:r w:rsidR="00020CE1" w:rsidRPr="00326DBE">
          <w:rPr>
            <w:rStyle w:val="af5"/>
            <w:rFonts w:ascii="Times New Roman"/>
            <w:b w:val="0"/>
            <w:caps w:val="0"/>
            <w:noProof/>
            <w:color w:val="auto"/>
            <w:kern w:val="0"/>
            <w:sz w:val="24"/>
            <w:szCs w:val="24"/>
            <w:u w:val="none"/>
          </w:rPr>
          <w:t>I</w:t>
        </w:r>
        <w:r w:rsidR="00020CE1" w:rsidRPr="00326DBE">
          <w:rPr>
            <w:rStyle w:val="af5"/>
            <w:rFonts w:ascii="Times New Roman" w:hint="eastAsia"/>
            <w:b w:val="0"/>
            <w:caps w:val="0"/>
            <w:noProof/>
            <w:color w:val="auto"/>
            <w:kern w:val="0"/>
            <w:sz w:val="24"/>
            <w:szCs w:val="24"/>
            <w:u w:val="none"/>
          </w:rPr>
          <w:t>）（理学院）</w:t>
        </w:r>
      </w:hyperlink>
      <w:hyperlink w:anchor="_Toc1564114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_Toc15641141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103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42" w:history="1">
        <w:r w:rsidR="00020CE1" w:rsidRPr="00326DBE">
          <w:rPr>
            <w:rStyle w:val="af5"/>
            <w:rFonts w:ascii="Times New Roman" w:hint="eastAsia"/>
            <w:b w:val="0"/>
            <w:caps w:val="0"/>
            <w:noProof/>
            <w:color w:val="auto"/>
            <w:kern w:val="0"/>
            <w:sz w:val="24"/>
            <w:szCs w:val="24"/>
            <w:u w:val="none"/>
          </w:rPr>
          <w:t>力学（</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）（交通学院）</w:t>
        </w:r>
      </w:hyperlink>
      <w:hyperlink w:anchor="_Toc1564114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_Toc15641143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108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44" w:history="1">
        <w:r w:rsidR="00020CE1" w:rsidRPr="00326DBE">
          <w:rPr>
            <w:rStyle w:val="af5"/>
            <w:rFonts w:ascii="Times New Roman" w:hint="eastAsia"/>
            <w:b w:val="0"/>
            <w:caps w:val="0"/>
            <w:noProof/>
            <w:color w:val="auto"/>
            <w:kern w:val="0"/>
            <w:sz w:val="24"/>
            <w:szCs w:val="24"/>
            <w:u w:val="none"/>
          </w:rPr>
          <w:t>机械工程</w:t>
        </w:r>
      </w:hyperlink>
      <w:r w:rsidR="001B4066" w:rsidRPr="00326DBE">
        <w:rPr>
          <w:rStyle w:val="af5"/>
          <w:rFonts w:ascii="Times New Roman" w:hint="eastAsia"/>
          <w:b w:val="0"/>
          <w:caps w:val="0"/>
          <w:noProof/>
          <w:color w:val="auto"/>
          <w:kern w:val="0"/>
          <w:sz w:val="24"/>
          <w:szCs w:val="24"/>
          <w:u w:val="none"/>
        </w:rPr>
        <w:t>（</w:t>
      </w:r>
      <w:r w:rsidR="001B4066" w:rsidRPr="00326DBE">
        <w:rPr>
          <w:rStyle w:val="af5"/>
          <w:rFonts w:ascii="Times New Roman"/>
          <w:b w:val="0"/>
          <w:caps w:val="0"/>
          <w:noProof/>
          <w:color w:val="auto"/>
          <w:kern w:val="0"/>
          <w:sz w:val="24"/>
          <w:szCs w:val="24"/>
          <w:u w:val="none"/>
        </w:rPr>
        <w:t>I</w:t>
      </w:r>
      <w:r w:rsidR="001B4066" w:rsidRPr="00326DBE">
        <w:rPr>
          <w:rStyle w:val="af5"/>
          <w:rFonts w:ascii="Times New Roman" w:hint="eastAsia"/>
          <w:b w:val="0"/>
          <w:caps w:val="0"/>
          <w:noProof/>
          <w:color w:val="auto"/>
          <w:kern w:val="0"/>
          <w:sz w:val="24"/>
          <w:szCs w:val="24"/>
          <w:u w:val="none"/>
        </w:rPr>
        <w:t>）</w:t>
      </w:r>
      <w:r w:rsidR="00F63D8A" w:rsidRPr="00326DBE">
        <w:rPr>
          <w:rStyle w:val="af5"/>
          <w:rFonts w:ascii="Times New Roman" w:hint="eastAsia"/>
          <w:b w:val="0"/>
          <w:caps w:val="0"/>
          <w:noProof/>
          <w:color w:val="auto"/>
          <w:kern w:val="0"/>
          <w:sz w:val="24"/>
          <w:szCs w:val="24"/>
          <w:u w:val="none"/>
        </w:rPr>
        <w:t>（机电学院）</w:t>
      </w:r>
      <w:hyperlink w:anchor="_Toc1564114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_Toc15641145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119</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46" w:history="1">
        <w:r w:rsidR="00020CE1" w:rsidRPr="00326DBE">
          <w:rPr>
            <w:rStyle w:val="af5"/>
            <w:rFonts w:ascii="Times New Roman" w:hint="eastAsia"/>
            <w:b w:val="0"/>
            <w:caps w:val="0"/>
            <w:noProof/>
            <w:color w:val="auto"/>
            <w:kern w:val="0"/>
            <w:sz w:val="24"/>
            <w:szCs w:val="24"/>
            <w:u w:val="none"/>
          </w:rPr>
          <w:t>机械工程（</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）（物流工程学院）</w:t>
        </w:r>
      </w:hyperlink>
      <w:hyperlink w:anchor="_Toc1564114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_Toc15641147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124</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48" w:history="1">
        <w:r w:rsidR="00020CE1" w:rsidRPr="00326DBE">
          <w:rPr>
            <w:rStyle w:val="af5"/>
            <w:rFonts w:ascii="Times New Roman" w:hint="eastAsia"/>
            <w:b w:val="0"/>
            <w:caps w:val="0"/>
            <w:noProof/>
            <w:color w:val="auto"/>
            <w:kern w:val="0"/>
            <w:sz w:val="24"/>
            <w:szCs w:val="24"/>
            <w:u w:val="none"/>
          </w:rPr>
          <w:t>车辆工程</w:t>
        </w:r>
      </w:hyperlink>
      <w:hyperlink w:anchor="_Toc1564114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080204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_Toc15641149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130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50" w:history="1">
        <w:r w:rsidR="00020CE1" w:rsidRPr="00326DBE">
          <w:rPr>
            <w:rStyle w:val="af5"/>
            <w:rFonts w:ascii="Times New Roman" w:hint="eastAsia"/>
            <w:b w:val="0"/>
            <w:caps w:val="0"/>
            <w:noProof/>
            <w:color w:val="auto"/>
            <w:kern w:val="0"/>
            <w:sz w:val="24"/>
            <w:szCs w:val="24"/>
            <w:u w:val="none"/>
          </w:rPr>
          <w:t>工业工程</w:t>
        </w:r>
      </w:hyperlink>
      <w:hyperlink w:anchor="_Toc15641151" w:history="1">
        <w:r w:rsidR="004F3E40" w:rsidRPr="00326DBE">
          <w:rPr>
            <w:rStyle w:val="af5"/>
            <w:rFonts w:ascii="Times New Roman"/>
            <w:b w:val="0"/>
            <w:caps w:val="0"/>
            <w:noProof/>
            <w:color w:val="auto"/>
            <w:kern w:val="0"/>
            <w:sz w:val="24"/>
            <w:szCs w:val="24"/>
            <w:u w:val="none"/>
          </w:rPr>
          <w:t>（</w:t>
        </w:r>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0802Z1</w:t>
        </w:r>
        <w:r w:rsidR="004F3E40" w:rsidRPr="00326DBE">
          <w:rPr>
            <w:rStyle w:val="af5"/>
            <w:rFonts w:ascii="Times New Roman"/>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_Toc15641151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136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52" w:history="1">
        <w:r w:rsidR="00020CE1" w:rsidRPr="00326DBE">
          <w:rPr>
            <w:rStyle w:val="af5"/>
            <w:rFonts w:ascii="Times New Roman" w:hint="eastAsia"/>
            <w:b w:val="0"/>
            <w:caps w:val="0"/>
            <w:noProof/>
            <w:color w:val="auto"/>
            <w:kern w:val="0"/>
            <w:sz w:val="24"/>
            <w:szCs w:val="24"/>
            <w:u w:val="none"/>
          </w:rPr>
          <w:t>汽车运用工程</w:t>
        </w:r>
      </w:hyperlink>
      <w:hyperlink w:anchor="_Toc1564115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0802Z2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_Toc15641153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140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54" w:history="1">
        <w:r w:rsidR="00020CE1" w:rsidRPr="00326DBE">
          <w:rPr>
            <w:rStyle w:val="af5"/>
            <w:rFonts w:ascii="Times New Roman" w:hint="eastAsia"/>
            <w:b w:val="0"/>
            <w:caps w:val="0"/>
            <w:noProof/>
            <w:color w:val="auto"/>
            <w:kern w:val="0"/>
            <w:sz w:val="24"/>
            <w:szCs w:val="24"/>
            <w:u w:val="none"/>
          </w:rPr>
          <w:t>仪器科学与技术</w:t>
        </w:r>
      </w:hyperlink>
      <w:hyperlink w:anchor="_Toc1564115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_Toc15641155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145</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56" w:history="1">
        <w:r w:rsidR="00020CE1" w:rsidRPr="00326DBE">
          <w:rPr>
            <w:rStyle w:val="af5"/>
            <w:rFonts w:ascii="Times New Roman" w:hint="eastAsia"/>
            <w:b w:val="0"/>
            <w:caps w:val="0"/>
            <w:noProof/>
            <w:color w:val="auto"/>
            <w:kern w:val="0"/>
            <w:sz w:val="24"/>
            <w:szCs w:val="24"/>
            <w:u w:val="none"/>
          </w:rPr>
          <w:t>材料科学与工程</w:t>
        </w:r>
      </w:hyperlink>
      <w:hyperlink w:anchor="_Toc1564115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_Toc15641157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150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58" w:history="1">
        <w:r w:rsidR="00020CE1" w:rsidRPr="00326DBE">
          <w:rPr>
            <w:rStyle w:val="af5"/>
            <w:rFonts w:ascii="Times New Roman" w:hint="eastAsia"/>
            <w:b w:val="0"/>
            <w:caps w:val="0"/>
            <w:noProof/>
            <w:color w:val="auto"/>
            <w:kern w:val="0"/>
            <w:sz w:val="24"/>
            <w:szCs w:val="24"/>
            <w:u w:val="none"/>
          </w:rPr>
          <w:t>材料科学与工程贯通式培养方案</w:t>
        </w:r>
      </w:hyperlink>
      <w:hyperlink w:anchor="_Toc1564115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_Toc15641159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160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60" w:history="1">
        <w:r w:rsidR="00020CE1" w:rsidRPr="00326DBE">
          <w:rPr>
            <w:rStyle w:val="af5"/>
            <w:rFonts w:ascii="Times New Roman" w:hint="eastAsia"/>
            <w:b w:val="0"/>
            <w:caps w:val="0"/>
            <w:noProof/>
            <w:color w:val="auto"/>
            <w:kern w:val="0"/>
            <w:sz w:val="24"/>
            <w:szCs w:val="24"/>
            <w:u w:val="none"/>
          </w:rPr>
          <w:t>动力工程及工程热物理（</w:t>
        </w:r>
        <w:r w:rsidR="00020CE1" w:rsidRPr="00326DBE">
          <w:rPr>
            <w:rStyle w:val="af5"/>
            <w:rFonts w:ascii="Times New Roman"/>
            <w:b w:val="0"/>
            <w:caps w:val="0"/>
            <w:noProof/>
            <w:color w:val="auto"/>
            <w:kern w:val="0"/>
            <w:sz w:val="24"/>
            <w:szCs w:val="24"/>
            <w:u w:val="none"/>
          </w:rPr>
          <w:t>I</w:t>
        </w:r>
        <w:r w:rsidR="00020CE1" w:rsidRPr="00326DBE">
          <w:rPr>
            <w:rStyle w:val="af5"/>
            <w:rFonts w:ascii="Times New Roman" w:hint="eastAsia"/>
            <w:b w:val="0"/>
            <w:caps w:val="0"/>
            <w:noProof/>
            <w:color w:val="auto"/>
            <w:kern w:val="0"/>
            <w:sz w:val="24"/>
            <w:szCs w:val="24"/>
            <w:u w:val="none"/>
          </w:rPr>
          <w:t>）（汽车学院）</w:t>
        </w:r>
      </w:hyperlink>
      <w:hyperlink w:anchor="_Toc15641161" w:history="1">
        <w:r w:rsidR="00020CE1" w:rsidRPr="00326DBE">
          <w:rPr>
            <w:rStyle w:val="af5"/>
            <w:rFonts w:ascii="Times New Roman" w:hint="eastAsia"/>
            <w:b w:val="0"/>
            <w:caps w:val="0"/>
            <w:noProof/>
            <w:color w:val="auto"/>
            <w:kern w:val="0"/>
            <w:sz w:val="24"/>
            <w:szCs w:val="24"/>
            <w:u w:val="none"/>
          </w:rPr>
          <w:t>（专业代码：</w:t>
        </w:r>
        <w:r w:rsidR="00020CE1" w:rsidRPr="00326DBE">
          <w:rPr>
            <w:rStyle w:val="af5"/>
            <w:rFonts w:ascii="Times New Roman"/>
            <w:b w:val="0"/>
            <w:caps w:val="0"/>
            <w:noProof/>
            <w:color w:val="auto"/>
            <w:kern w:val="0"/>
            <w:sz w:val="24"/>
            <w:szCs w:val="24"/>
            <w:u w:val="none"/>
          </w:rPr>
          <w:t>0807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_Toc15641161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166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62" w:history="1">
        <w:r w:rsidR="00020CE1" w:rsidRPr="00326DBE">
          <w:rPr>
            <w:rStyle w:val="af5"/>
            <w:rFonts w:ascii="Times New Roman" w:hint="eastAsia"/>
            <w:b w:val="0"/>
            <w:caps w:val="0"/>
            <w:noProof/>
            <w:color w:val="auto"/>
            <w:kern w:val="0"/>
            <w:sz w:val="24"/>
            <w:szCs w:val="24"/>
            <w:u w:val="none"/>
          </w:rPr>
          <w:t>动力工程及工程热物理（</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）（能动学院）</w:t>
        </w:r>
      </w:hyperlink>
      <w:hyperlink w:anchor="_Toc1564116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_Toc15641163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172</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64" w:history="1">
        <w:r w:rsidR="00020CE1" w:rsidRPr="00326DBE">
          <w:rPr>
            <w:rStyle w:val="af5"/>
            <w:rFonts w:ascii="Times New Roman" w:hint="eastAsia"/>
            <w:b w:val="0"/>
            <w:caps w:val="0"/>
            <w:noProof/>
            <w:color w:val="auto"/>
            <w:kern w:val="0"/>
            <w:sz w:val="24"/>
            <w:szCs w:val="24"/>
            <w:u w:val="none"/>
          </w:rPr>
          <w:t>汽车电子工程</w:t>
        </w:r>
      </w:hyperlink>
      <w:hyperlink w:anchor="_Toc1564116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080703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_Toc15641165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178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66" w:history="1">
        <w:r w:rsidR="00020CE1" w:rsidRPr="00326DBE">
          <w:rPr>
            <w:rStyle w:val="af5"/>
            <w:rFonts w:ascii="Times New Roman" w:hint="eastAsia"/>
            <w:b w:val="0"/>
            <w:caps w:val="0"/>
            <w:noProof/>
            <w:color w:val="auto"/>
            <w:kern w:val="0"/>
            <w:sz w:val="24"/>
            <w:szCs w:val="24"/>
            <w:u w:val="none"/>
          </w:rPr>
          <w:t>电气工程</w:t>
        </w:r>
      </w:hyperlink>
      <w:hyperlink w:anchor="_Toc1564116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080800</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_Toc15641167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184</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68" w:history="1">
        <w:r w:rsidR="00020CE1" w:rsidRPr="00326DBE">
          <w:rPr>
            <w:rStyle w:val="af5"/>
            <w:rFonts w:ascii="Times New Roman" w:hint="eastAsia"/>
            <w:b w:val="0"/>
            <w:caps w:val="0"/>
            <w:noProof/>
            <w:color w:val="auto"/>
            <w:kern w:val="0"/>
            <w:sz w:val="24"/>
            <w:szCs w:val="24"/>
            <w:u w:val="none"/>
          </w:rPr>
          <w:t>电子科学与技术</w:t>
        </w:r>
      </w:hyperlink>
      <w:hyperlink w:anchor="_Toc1564116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0809</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_Toc15641169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191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70" w:history="1">
        <w:r w:rsidR="00020CE1" w:rsidRPr="00326DBE">
          <w:rPr>
            <w:rStyle w:val="af5"/>
            <w:rFonts w:ascii="Times New Roman" w:hint="eastAsia"/>
            <w:b w:val="0"/>
            <w:caps w:val="0"/>
            <w:noProof/>
            <w:color w:val="auto"/>
            <w:kern w:val="0"/>
            <w:sz w:val="24"/>
            <w:szCs w:val="24"/>
            <w:u w:val="none"/>
          </w:rPr>
          <w:t>信息与通信工程</w:t>
        </w:r>
      </w:hyperlink>
      <w:hyperlink w:anchor="_Toc1564117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0810</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_Toc15641171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198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72" w:history="1">
        <w:r w:rsidR="00020CE1" w:rsidRPr="00326DBE">
          <w:rPr>
            <w:rStyle w:val="af5"/>
            <w:rFonts w:ascii="Times New Roman" w:hint="eastAsia"/>
            <w:b w:val="0"/>
            <w:caps w:val="0"/>
            <w:noProof/>
            <w:color w:val="auto"/>
            <w:kern w:val="0"/>
            <w:sz w:val="24"/>
            <w:szCs w:val="24"/>
            <w:u w:val="none"/>
          </w:rPr>
          <w:t>控制科学与工程</w:t>
        </w:r>
      </w:hyperlink>
      <w:hyperlink w:anchor="_Toc1564117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_Toc15641173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206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74" w:history="1">
        <w:r w:rsidR="00020CE1" w:rsidRPr="00326DBE">
          <w:rPr>
            <w:rStyle w:val="af5"/>
            <w:rFonts w:ascii="Times New Roman" w:hint="eastAsia"/>
            <w:b w:val="0"/>
            <w:caps w:val="0"/>
            <w:noProof/>
            <w:color w:val="auto"/>
            <w:kern w:val="0"/>
            <w:sz w:val="24"/>
            <w:szCs w:val="24"/>
            <w:u w:val="none"/>
          </w:rPr>
          <w:t>计算机科学与技术</w:t>
        </w:r>
      </w:hyperlink>
      <w:hyperlink w:anchor="_Toc1564117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_Toc15641175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212</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76" w:history="1">
        <w:r w:rsidR="00020CE1" w:rsidRPr="00326DBE">
          <w:rPr>
            <w:rStyle w:val="af5"/>
            <w:rFonts w:ascii="Times New Roman" w:hint="eastAsia"/>
            <w:b w:val="0"/>
            <w:caps w:val="0"/>
            <w:noProof/>
            <w:color w:val="auto"/>
            <w:kern w:val="0"/>
            <w:sz w:val="24"/>
            <w:szCs w:val="24"/>
            <w:u w:val="none"/>
          </w:rPr>
          <w:t>建筑学</w:t>
        </w:r>
      </w:hyperlink>
      <w:hyperlink w:anchor="_Toc1564117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_Toc15641177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218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78" w:history="1">
        <w:r w:rsidR="00020CE1" w:rsidRPr="00326DBE">
          <w:rPr>
            <w:rStyle w:val="af5"/>
            <w:rFonts w:ascii="Times New Roman" w:hint="eastAsia"/>
            <w:b w:val="0"/>
            <w:caps w:val="0"/>
            <w:noProof/>
            <w:color w:val="auto"/>
            <w:kern w:val="0"/>
            <w:sz w:val="24"/>
            <w:szCs w:val="24"/>
            <w:u w:val="none"/>
          </w:rPr>
          <w:t>土木工程（</w:t>
        </w:r>
        <w:r w:rsidR="00020CE1" w:rsidRPr="00326DBE">
          <w:rPr>
            <w:rStyle w:val="af5"/>
            <w:rFonts w:ascii="Times New Roman"/>
            <w:b w:val="0"/>
            <w:caps w:val="0"/>
            <w:noProof/>
            <w:color w:val="auto"/>
            <w:kern w:val="0"/>
            <w:sz w:val="24"/>
            <w:szCs w:val="24"/>
            <w:u w:val="none"/>
          </w:rPr>
          <w:t>I</w:t>
        </w:r>
        <w:r w:rsidR="00020CE1" w:rsidRPr="00326DBE">
          <w:rPr>
            <w:rStyle w:val="af5"/>
            <w:rFonts w:ascii="Times New Roman" w:hint="eastAsia"/>
            <w:b w:val="0"/>
            <w:caps w:val="0"/>
            <w:noProof/>
            <w:color w:val="auto"/>
            <w:kern w:val="0"/>
            <w:sz w:val="24"/>
            <w:szCs w:val="24"/>
            <w:u w:val="none"/>
          </w:rPr>
          <w:t>）（土建学院）</w:t>
        </w:r>
      </w:hyperlink>
      <w:hyperlink w:anchor="_Toc1564117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_Toc15641179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223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80" w:history="1">
        <w:r w:rsidR="00020CE1" w:rsidRPr="00326DBE">
          <w:rPr>
            <w:rStyle w:val="af5"/>
            <w:rFonts w:ascii="Times New Roman" w:hint="eastAsia"/>
            <w:b w:val="0"/>
            <w:caps w:val="0"/>
            <w:noProof/>
            <w:color w:val="auto"/>
            <w:kern w:val="0"/>
            <w:sz w:val="24"/>
            <w:szCs w:val="24"/>
            <w:u w:val="none"/>
          </w:rPr>
          <w:t>土木工程（</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）（交通学院）</w:t>
        </w:r>
      </w:hyperlink>
      <w:hyperlink w:anchor="_Toc1564118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_Toc15641181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231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82" w:history="1">
        <w:r w:rsidR="00020CE1" w:rsidRPr="00326DBE">
          <w:rPr>
            <w:rStyle w:val="af5"/>
            <w:rFonts w:ascii="Times New Roman" w:hint="eastAsia"/>
            <w:b w:val="0"/>
            <w:caps w:val="0"/>
            <w:noProof/>
            <w:color w:val="auto"/>
            <w:kern w:val="0"/>
            <w:sz w:val="24"/>
            <w:szCs w:val="24"/>
            <w:u w:val="none"/>
          </w:rPr>
          <w:t>水利工程</w:t>
        </w:r>
      </w:hyperlink>
      <w:hyperlink w:anchor="_Toc1564118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_Toc15641183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241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84" w:history="1">
        <w:r w:rsidR="00020CE1" w:rsidRPr="00326DBE">
          <w:rPr>
            <w:rStyle w:val="af5"/>
            <w:rFonts w:ascii="Times New Roman" w:hint="eastAsia"/>
            <w:b w:val="0"/>
            <w:caps w:val="0"/>
            <w:noProof/>
            <w:color w:val="auto"/>
            <w:kern w:val="0"/>
            <w:sz w:val="24"/>
            <w:szCs w:val="24"/>
            <w:u w:val="none"/>
          </w:rPr>
          <w:t>化学工程与技术</w:t>
        </w:r>
      </w:hyperlink>
      <w:hyperlink w:anchor="_Toc1564118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_Toc15641185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251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86" w:history="1">
        <w:r w:rsidR="00020CE1" w:rsidRPr="00326DBE">
          <w:rPr>
            <w:rStyle w:val="af5"/>
            <w:rFonts w:ascii="Times New Roman" w:hint="eastAsia"/>
            <w:b w:val="0"/>
            <w:caps w:val="0"/>
            <w:noProof/>
            <w:color w:val="auto"/>
            <w:kern w:val="0"/>
            <w:sz w:val="24"/>
            <w:szCs w:val="24"/>
            <w:u w:val="none"/>
          </w:rPr>
          <w:t>化学工程与技术（中外合作办学）</w:t>
        </w:r>
      </w:hyperlink>
      <w:hyperlink w:anchor="_Toc1564118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_Toc15641187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256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88" w:history="1">
        <w:r w:rsidR="00020CE1" w:rsidRPr="00326DBE">
          <w:rPr>
            <w:rStyle w:val="af5"/>
            <w:rFonts w:ascii="Times New Roman" w:hint="eastAsia"/>
            <w:b w:val="0"/>
            <w:caps w:val="0"/>
            <w:noProof/>
            <w:color w:val="auto"/>
            <w:kern w:val="0"/>
            <w:sz w:val="24"/>
            <w:szCs w:val="24"/>
            <w:u w:val="none"/>
          </w:rPr>
          <w:t>矿业工程</w:t>
        </w:r>
      </w:hyperlink>
      <w:hyperlink w:anchor="_Toc1564118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0819</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_Toc15641189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261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90" w:history="1">
        <w:r w:rsidR="00020CE1" w:rsidRPr="00326DBE">
          <w:rPr>
            <w:rStyle w:val="af5"/>
            <w:rFonts w:ascii="Times New Roman" w:hint="eastAsia"/>
            <w:b w:val="0"/>
            <w:caps w:val="0"/>
            <w:noProof/>
            <w:color w:val="auto"/>
            <w:kern w:val="0"/>
            <w:sz w:val="24"/>
            <w:szCs w:val="24"/>
            <w:u w:val="none"/>
          </w:rPr>
          <w:t>交通运输工程（</w:t>
        </w:r>
        <w:r w:rsidR="00020CE1" w:rsidRPr="00326DBE">
          <w:rPr>
            <w:rStyle w:val="af5"/>
            <w:rFonts w:ascii="Times New Roman"/>
            <w:b w:val="0"/>
            <w:caps w:val="0"/>
            <w:noProof/>
            <w:color w:val="auto"/>
            <w:kern w:val="0"/>
            <w:sz w:val="24"/>
            <w:szCs w:val="24"/>
            <w:u w:val="none"/>
          </w:rPr>
          <w:t>I</w:t>
        </w:r>
        <w:r w:rsidR="00020CE1" w:rsidRPr="00326DBE">
          <w:rPr>
            <w:rStyle w:val="af5"/>
            <w:rFonts w:ascii="Times New Roman" w:hint="eastAsia"/>
            <w:b w:val="0"/>
            <w:caps w:val="0"/>
            <w:noProof/>
            <w:color w:val="auto"/>
            <w:kern w:val="0"/>
            <w:sz w:val="24"/>
            <w:szCs w:val="24"/>
            <w:u w:val="none"/>
          </w:rPr>
          <w:t>）（交通学院）</w:t>
        </w:r>
      </w:hyperlink>
      <w:hyperlink w:anchor="_Toc1564119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_Toc15641191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267</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92" w:history="1">
        <w:r w:rsidR="00020CE1" w:rsidRPr="00326DBE">
          <w:rPr>
            <w:rStyle w:val="af5"/>
            <w:rFonts w:ascii="Times New Roman" w:hint="eastAsia"/>
            <w:b w:val="0"/>
            <w:caps w:val="0"/>
            <w:noProof/>
            <w:color w:val="auto"/>
            <w:kern w:val="0"/>
            <w:sz w:val="24"/>
            <w:szCs w:val="24"/>
            <w:u w:val="none"/>
          </w:rPr>
          <w:t>交通运输工程（</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）（能动学院）</w:t>
        </w:r>
      </w:hyperlink>
      <w:hyperlink w:anchor="_Toc1564119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_Toc15641193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277</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94" w:history="1">
        <w:r w:rsidR="00020CE1" w:rsidRPr="00326DBE">
          <w:rPr>
            <w:rStyle w:val="af5"/>
            <w:rFonts w:ascii="Times New Roman" w:hint="eastAsia"/>
            <w:b w:val="0"/>
            <w:caps w:val="0"/>
            <w:noProof/>
            <w:color w:val="auto"/>
            <w:kern w:val="0"/>
            <w:sz w:val="24"/>
            <w:szCs w:val="24"/>
            <w:u w:val="none"/>
          </w:rPr>
          <w:t>交通信息工程及控制</w:t>
        </w:r>
      </w:hyperlink>
      <w:hyperlink w:anchor="_Toc1564119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082302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_Toc15641195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283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96" w:history="1">
        <w:r w:rsidR="00020CE1" w:rsidRPr="00326DBE">
          <w:rPr>
            <w:rStyle w:val="af5"/>
            <w:rFonts w:ascii="Times New Roman" w:hint="eastAsia"/>
            <w:b w:val="0"/>
            <w:caps w:val="0"/>
            <w:noProof/>
            <w:color w:val="auto"/>
            <w:kern w:val="0"/>
            <w:sz w:val="24"/>
            <w:szCs w:val="24"/>
            <w:u w:val="none"/>
          </w:rPr>
          <w:t>导航与信息工程</w:t>
        </w:r>
      </w:hyperlink>
      <w:hyperlink w:anchor="_Toc1564119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0810Z1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_Toc15641197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288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198" w:history="1">
        <w:r w:rsidR="00020CE1" w:rsidRPr="00326DBE">
          <w:rPr>
            <w:rStyle w:val="af5"/>
            <w:rFonts w:ascii="Times New Roman" w:hint="eastAsia"/>
            <w:b w:val="0"/>
            <w:caps w:val="0"/>
            <w:noProof/>
            <w:color w:val="auto"/>
            <w:kern w:val="0"/>
            <w:sz w:val="24"/>
            <w:szCs w:val="24"/>
            <w:u w:val="none"/>
          </w:rPr>
          <w:t>物流管理</w:t>
        </w:r>
      </w:hyperlink>
      <w:hyperlink w:anchor="_Toc1564119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0823Z2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_Toc15641199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293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00" w:history="1">
        <w:r w:rsidR="00020CE1" w:rsidRPr="00326DBE">
          <w:rPr>
            <w:rStyle w:val="af5"/>
            <w:rFonts w:ascii="Times New Roman" w:hint="eastAsia"/>
            <w:b w:val="0"/>
            <w:caps w:val="0"/>
            <w:noProof/>
            <w:color w:val="auto"/>
            <w:kern w:val="0"/>
            <w:sz w:val="24"/>
            <w:szCs w:val="24"/>
            <w:u w:val="none"/>
          </w:rPr>
          <w:t>船舶与海洋工程</w:t>
        </w:r>
      </w:hyperlink>
      <w:hyperlink w:anchor="_Toc1564120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_Toc15641201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298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02" w:history="1">
        <w:r w:rsidR="00020CE1" w:rsidRPr="00326DBE">
          <w:rPr>
            <w:rStyle w:val="af5"/>
            <w:rFonts w:ascii="Times New Roman" w:hint="eastAsia"/>
            <w:b w:val="0"/>
            <w:caps w:val="0"/>
            <w:noProof/>
            <w:color w:val="auto"/>
            <w:kern w:val="0"/>
            <w:sz w:val="24"/>
            <w:szCs w:val="24"/>
            <w:u w:val="none"/>
          </w:rPr>
          <w:t>轮机工程</w:t>
        </w:r>
      </w:hyperlink>
      <w:hyperlink w:anchor="_Toc1564120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082402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_Toc15641203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309</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04" w:history="1">
        <w:r w:rsidR="00020CE1" w:rsidRPr="00326DBE">
          <w:rPr>
            <w:rStyle w:val="af5"/>
            <w:rFonts w:ascii="Times New Roman" w:hint="eastAsia"/>
            <w:b w:val="0"/>
            <w:caps w:val="0"/>
            <w:noProof/>
            <w:color w:val="auto"/>
            <w:kern w:val="0"/>
            <w:sz w:val="24"/>
            <w:szCs w:val="24"/>
            <w:u w:val="none"/>
          </w:rPr>
          <w:t>环境科学与工程</w:t>
        </w:r>
      </w:hyperlink>
      <w:hyperlink w:anchor="_Toc1564120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0830</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_Toc15641205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315</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06" w:history="1">
        <w:r w:rsidR="00020CE1" w:rsidRPr="00326DBE">
          <w:rPr>
            <w:rStyle w:val="af5"/>
            <w:rFonts w:ascii="Times New Roman" w:hint="eastAsia"/>
            <w:b w:val="0"/>
            <w:caps w:val="0"/>
            <w:noProof/>
            <w:color w:val="auto"/>
            <w:kern w:val="0"/>
            <w:sz w:val="24"/>
            <w:szCs w:val="24"/>
            <w:u w:val="none"/>
          </w:rPr>
          <w:t>生物医学工程</w:t>
        </w:r>
      </w:hyperlink>
      <w:hyperlink w:anchor="_Toc1564120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_Toc15641207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321</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08" w:history="1">
        <w:r w:rsidR="00020CE1" w:rsidRPr="00326DBE">
          <w:rPr>
            <w:rStyle w:val="af5"/>
            <w:rFonts w:ascii="Times New Roman" w:hint="eastAsia"/>
            <w:b w:val="0"/>
            <w:caps w:val="0"/>
            <w:noProof/>
            <w:color w:val="auto"/>
            <w:kern w:val="0"/>
            <w:sz w:val="24"/>
            <w:szCs w:val="24"/>
            <w:u w:val="none"/>
          </w:rPr>
          <w:t>生物医学工程（中外合作办学）</w:t>
        </w:r>
      </w:hyperlink>
      <w:hyperlink w:anchor="_Toc1564120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_Toc15641209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327</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10" w:history="1">
        <w:r w:rsidR="00020CE1" w:rsidRPr="00326DBE">
          <w:rPr>
            <w:rStyle w:val="af5"/>
            <w:rFonts w:ascii="Times New Roman" w:hint="eastAsia"/>
            <w:b w:val="0"/>
            <w:caps w:val="0"/>
            <w:noProof/>
            <w:color w:val="auto"/>
            <w:kern w:val="0"/>
            <w:sz w:val="24"/>
            <w:szCs w:val="24"/>
            <w:u w:val="none"/>
          </w:rPr>
          <w:t>城乡规划学</w:t>
        </w:r>
      </w:hyperlink>
      <w:hyperlink w:anchor="_Toc1564121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0833</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_Toc15641211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332</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12" w:history="1">
        <w:r w:rsidR="00020CE1" w:rsidRPr="00326DBE">
          <w:rPr>
            <w:rStyle w:val="af5"/>
            <w:rFonts w:ascii="Times New Roman" w:hint="eastAsia"/>
            <w:b w:val="0"/>
            <w:caps w:val="0"/>
            <w:noProof/>
            <w:color w:val="auto"/>
            <w:kern w:val="0"/>
            <w:sz w:val="24"/>
            <w:szCs w:val="24"/>
            <w:u w:val="none"/>
          </w:rPr>
          <w:t>软件工程</w:t>
        </w:r>
      </w:hyperlink>
      <w:hyperlink w:anchor="_Toc1564121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_Toc15641213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337</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14" w:history="1">
        <w:r w:rsidR="00020CE1" w:rsidRPr="00326DBE">
          <w:rPr>
            <w:rStyle w:val="af5"/>
            <w:rFonts w:ascii="Times New Roman" w:hint="eastAsia"/>
            <w:b w:val="0"/>
            <w:caps w:val="0"/>
            <w:noProof/>
            <w:color w:val="auto"/>
            <w:kern w:val="0"/>
            <w:sz w:val="24"/>
            <w:szCs w:val="24"/>
            <w:u w:val="none"/>
          </w:rPr>
          <w:t>安全科学与工程</w:t>
        </w:r>
      </w:hyperlink>
      <w:hyperlink w:anchor="_Toc1564121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0837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_Toc15641215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344</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16" w:history="1">
        <w:r w:rsidR="00020CE1" w:rsidRPr="00326DBE">
          <w:rPr>
            <w:rStyle w:val="af5"/>
            <w:rFonts w:ascii="Times New Roman" w:hint="eastAsia"/>
            <w:b w:val="0"/>
            <w:caps w:val="0"/>
            <w:noProof/>
            <w:color w:val="auto"/>
            <w:kern w:val="0"/>
            <w:sz w:val="24"/>
            <w:szCs w:val="24"/>
            <w:u w:val="none"/>
          </w:rPr>
          <w:t>药学</w:t>
        </w:r>
      </w:hyperlink>
      <w:hyperlink w:anchor="_Toc1564121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1007</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_Toc15641217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349</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18" w:history="1">
        <w:r w:rsidR="00020CE1" w:rsidRPr="00326DBE">
          <w:rPr>
            <w:rStyle w:val="af5"/>
            <w:rFonts w:ascii="Times New Roman" w:hint="eastAsia"/>
            <w:b w:val="0"/>
            <w:caps w:val="0"/>
            <w:noProof/>
            <w:color w:val="auto"/>
            <w:kern w:val="0"/>
            <w:sz w:val="24"/>
            <w:szCs w:val="24"/>
            <w:u w:val="none"/>
          </w:rPr>
          <w:t>管理科学与工程（</w:t>
        </w:r>
        <w:r w:rsidR="00020CE1" w:rsidRPr="00326DBE">
          <w:rPr>
            <w:rStyle w:val="af5"/>
            <w:rFonts w:ascii="Times New Roman"/>
            <w:b w:val="0"/>
            <w:caps w:val="0"/>
            <w:noProof/>
            <w:color w:val="auto"/>
            <w:kern w:val="0"/>
            <w:sz w:val="24"/>
            <w:szCs w:val="24"/>
            <w:u w:val="none"/>
          </w:rPr>
          <w:t>I</w:t>
        </w:r>
        <w:r w:rsidR="00020CE1" w:rsidRPr="00326DBE">
          <w:rPr>
            <w:rStyle w:val="af5"/>
            <w:rFonts w:ascii="Times New Roman" w:hint="eastAsia"/>
            <w:b w:val="0"/>
            <w:caps w:val="0"/>
            <w:noProof/>
            <w:color w:val="auto"/>
            <w:kern w:val="0"/>
            <w:sz w:val="24"/>
            <w:szCs w:val="24"/>
            <w:u w:val="none"/>
          </w:rPr>
          <w:t>）（管理学院）</w:t>
        </w:r>
      </w:hyperlink>
      <w:hyperlink w:anchor="_Toc1564121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_Toc15641219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354</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20" w:history="1">
        <w:r w:rsidR="00020CE1" w:rsidRPr="00326DBE">
          <w:rPr>
            <w:rStyle w:val="af5"/>
            <w:rFonts w:ascii="Times New Roman" w:hint="eastAsia"/>
            <w:b w:val="0"/>
            <w:caps w:val="0"/>
            <w:noProof/>
            <w:color w:val="auto"/>
            <w:kern w:val="0"/>
            <w:sz w:val="24"/>
            <w:szCs w:val="24"/>
            <w:u w:val="none"/>
          </w:rPr>
          <w:t>管理科学与工程（</w:t>
        </w:r>
        <w:r w:rsidR="00020CE1" w:rsidRPr="00326DBE">
          <w:rPr>
            <w:rStyle w:val="af5"/>
            <w:rFonts w:ascii="Times New Roman"/>
            <w:b w:val="0"/>
            <w:caps w:val="0"/>
            <w:noProof/>
            <w:color w:val="auto"/>
            <w:kern w:val="0"/>
            <w:sz w:val="24"/>
            <w:szCs w:val="24"/>
            <w:u w:val="none"/>
          </w:rPr>
          <w:t>II</w:t>
        </w:r>
        <w:r w:rsidR="00020CE1" w:rsidRPr="00326DBE">
          <w:rPr>
            <w:rStyle w:val="af5"/>
            <w:rFonts w:ascii="Times New Roman" w:hint="eastAsia"/>
            <w:b w:val="0"/>
            <w:caps w:val="0"/>
            <w:noProof/>
            <w:color w:val="auto"/>
            <w:kern w:val="0"/>
            <w:sz w:val="24"/>
            <w:szCs w:val="24"/>
            <w:u w:val="none"/>
          </w:rPr>
          <w:t>）</w:t>
        </w:r>
      </w:hyperlink>
      <w:r w:rsidR="0049105F" w:rsidRPr="00326DBE">
        <w:rPr>
          <w:rStyle w:val="af5"/>
          <w:b w:val="0"/>
          <w:caps w:val="0"/>
          <w:noProof/>
          <w:color w:val="auto"/>
          <w:sz w:val="24"/>
          <w:u w:val="none"/>
        </w:rPr>
        <w:t>（</w:t>
      </w:r>
      <w:r w:rsidR="0049105F" w:rsidRPr="00326DBE">
        <w:rPr>
          <w:rStyle w:val="af5"/>
          <w:rFonts w:hint="eastAsia"/>
          <w:b w:val="0"/>
          <w:caps w:val="0"/>
          <w:noProof/>
          <w:color w:val="auto"/>
          <w:sz w:val="24"/>
          <w:u w:val="none"/>
        </w:rPr>
        <w:t>安全应急</w:t>
      </w:r>
      <w:r w:rsidR="0049105F" w:rsidRPr="00326DBE">
        <w:rPr>
          <w:rStyle w:val="af5"/>
          <w:b w:val="0"/>
          <w:caps w:val="0"/>
          <w:noProof/>
          <w:color w:val="auto"/>
          <w:sz w:val="24"/>
          <w:u w:val="none"/>
        </w:rPr>
        <w:t>学院）</w:t>
      </w:r>
      <w:hyperlink w:anchor="_Toc1564122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_Toc15641221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360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noProof/>
          <w:color w:val="auto"/>
          <w:kern w:val="0"/>
          <w:sz w:val="24"/>
          <w:szCs w:val="24"/>
          <w:u w:val="none"/>
        </w:rPr>
      </w:pPr>
      <w:hyperlink w:anchor="_Toc15641222" w:history="1">
        <w:r w:rsidR="00020CE1" w:rsidRPr="00326DBE">
          <w:rPr>
            <w:rStyle w:val="af5"/>
            <w:rFonts w:ascii="Times New Roman" w:hint="eastAsia"/>
            <w:b w:val="0"/>
            <w:caps w:val="0"/>
            <w:noProof/>
            <w:color w:val="auto"/>
            <w:kern w:val="0"/>
            <w:sz w:val="24"/>
            <w:szCs w:val="24"/>
            <w:u w:val="none"/>
          </w:rPr>
          <w:t>公共安全与应急管理</w:t>
        </w:r>
      </w:hyperlink>
      <w:hyperlink w:anchor="_Toc1564122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1201Z5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_Toc15641223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365</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24" w:history="1">
        <w:r w:rsidR="00020CE1" w:rsidRPr="00326DBE">
          <w:rPr>
            <w:rStyle w:val="af5"/>
            <w:rFonts w:ascii="Times New Roman" w:hint="eastAsia"/>
            <w:b w:val="0"/>
            <w:caps w:val="0"/>
            <w:noProof/>
            <w:color w:val="auto"/>
            <w:kern w:val="0"/>
            <w:sz w:val="24"/>
            <w:szCs w:val="24"/>
            <w:u w:val="none"/>
          </w:rPr>
          <w:t>工商管理</w:t>
        </w:r>
      </w:hyperlink>
      <w:hyperlink w:anchor="_Toc1564122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1202</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_Toc15641225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370</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26" w:history="1">
        <w:r w:rsidR="00020CE1" w:rsidRPr="00326DBE">
          <w:rPr>
            <w:rStyle w:val="af5"/>
            <w:rFonts w:ascii="Times New Roman" w:hint="eastAsia"/>
            <w:b w:val="0"/>
            <w:caps w:val="0"/>
            <w:noProof/>
            <w:color w:val="auto"/>
            <w:kern w:val="0"/>
            <w:sz w:val="24"/>
            <w:szCs w:val="24"/>
            <w:u w:val="none"/>
          </w:rPr>
          <w:t>创业管理</w:t>
        </w:r>
      </w:hyperlink>
      <w:hyperlink w:anchor="_Toc15641227"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1202Z1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_Toc15641227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376</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28" w:history="1">
        <w:r w:rsidR="00020CE1" w:rsidRPr="00326DBE">
          <w:rPr>
            <w:rStyle w:val="af5"/>
            <w:rFonts w:ascii="Times New Roman" w:hint="eastAsia"/>
            <w:b w:val="0"/>
            <w:caps w:val="0"/>
            <w:noProof/>
            <w:color w:val="auto"/>
            <w:kern w:val="0"/>
            <w:sz w:val="24"/>
            <w:szCs w:val="24"/>
            <w:u w:val="none"/>
          </w:rPr>
          <w:t>公共管理</w:t>
        </w:r>
      </w:hyperlink>
      <w:hyperlink w:anchor="_Toc15641229"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1204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_Toc15641229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382</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30" w:history="1">
        <w:r w:rsidR="00020CE1" w:rsidRPr="00326DBE">
          <w:rPr>
            <w:rStyle w:val="af5"/>
            <w:rFonts w:ascii="Times New Roman" w:hint="eastAsia"/>
            <w:b w:val="0"/>
            <w:caps w:val="0"/>
            <w:noProof/>
            <w:color w:val="auto"/>
            <w:kern w:val="0"/>
            <w:sz w:val="24"/>
            <w:szCs w:val="24"/>
            <w:u w:val="none"/>
          </w:rPr>
          <w:t>艺术学理论</w:t>
        </w:r>
      </w:hyperlink>
      <w:hyperlink w:anchor="_Toc15641231"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1301</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_Toc15641231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388</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32" w:history="1">
        <w:r w:rsidR="00020CE1" w:rsidRPr="00326DBE">
          <w:rPr>
            <w:rStyle w:val="af5"/>
            <w:rFonts w:ascii="Times New Roman" w:hint="eastAsia"/>
            <w:b w:val="0"/>
            <w:caps w:val="0"/>
            <w:noProof/>
            <w:color w:val="auto"/>
            <w:kern w:val="0"/>
            <w:sz w:val="24"/>
            <w:szCs w:val="24"/>
            <w:u w:val="none"/>
          </w:rPr>
          <w:t>美术学</w:t>
        </w:r>
      </w:hyperlink>
      <w:hyperlink w:anchor="_Toc15641233"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1304</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_Toc15641233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393</w:t>
        </w:r>
        <w:r w:rsidR="00020CE1" w:rsidRPr="00326DBE">
          <w:rPr>
            <w:rStyle w:val="af5"/>
            <w:rFonts w:ascii="Times New Roman"/>
            <w:b w:val="0"/>
            <w:caps w:val="0"/>
            <w:noProof/>
            <w:webHidden/>
            <w:color w:val="auto"/>
            <w:kern w:val="0"/>
            <w:sz w:val="24"/>
            <w:szCs w:val="24"/>
            <w:u w:val="none"/>
          </w:rPr>
          <w:fldChar w:fldCharType="end"/>
        </w:r>
      </w:hyperlink>
    </w:p>
    <w:p w:rsidR="00020CE1" w:rsidRPr="00326DBE" w:rsidRDefault="00935CE4" w:rsidP="00020CE1">
      <w:pPr>
        <w:pStyle w:val="11"/>
        <w:tabs>
          <w:tab w:val="right" w:leader="dot" w:pos="8720"/>
        </w:tabs>
        <w:spacing w:before="0" w:after="0" w:line="390" w:lineRule="exact"/>
        <w:rPr>
          <w:rStyle w:val="af5"/>
          <w:rFonts w:ascii="Times New Roman"/>
          <w:b w:val="0"/>
          <w:caps w:val="0"/>
          <w:noProof/>
          <w:color w:val="auto"/>
          <w:kern w:val="0"/>
          <w:sz w:val="24"/>
          <w:szCs w:val="24"/>
          <w:u w:val="none"/>
        </w:rPr>
      </w:pPr>
      <w:hyperlink w:anchor="_Toc15641234" w:history="1">
        <w:r w:rsidR="00020CE1" w:rsidRPr="00326DBE">
          <w:rPr>
            <w:rStyle w:val="af5"/>
            <w:rFonts w:ascii="Times New Roman" w:hint="eastAsia"/>
            <w:b w:val="0"/>
            <w:caps w:val="0"/>
            <w:noProof/>
            <w:color w:val="auto"/>
            <w:kern w:val="0"/>
            <w:sz w:val="24"/>
            <w:szCs w:val="24"/>
            <w:u w:val="none"/>
          </w:rPr>
          <w:t>设计学</w:t>
        </w:r>
      </w:hyperlink>
      <w:hyperlink w:anchor="_Toc15641235" w:history="1">
        <w:r w:rsidR="00020CE1" w:rsidRPr="00326DBE">
          <w:rPr>
            <w:rStyle w:val="af5"/>
            <w:rFonts w:ascii="Times New Roman" w:hint="eastAsia"/>
            <w:b w:val="0"/>
            <w:caps w:val="0"/>
            <w:noProof/>
            <w:color w:val="auto"/>
            <w:kern w:val="0"/>
            <w:sz w:val="24"/>
            <w:szCs w:val="24"/>
            <w:u w:val="none"/>
          </w:rPr>
          <w:t>（学科代码：</w:t>
        </w:r>
        <w:r w:rsidR="00020CE1" w:rsidRPr="00326DBE">
          <w:rPr>
            <w:rStyle w:val="af5"/>
            <w:rFonts w:ascii="Times New Roman"/>
            <w:b w:val="0"/>
            <w:caps w:val="0"/>
            <w:noProof/>
            <w:color w:val="auto"/>
            <w:kern w:val="0"/>
            <w:sz w:val="24"/>
            <w:szCs w:val="24"/>
            <w:u w:val="none"/>
          </w:rPr>
          <w:t>1305</w:t>
        </w:r>
        <w:r w:rsidR="00020CE1" w:rsidRPr="00326DBE">
          <w:rPr>
            <w:rStyle w:val="af5"/>
            <w:rFonts w:ascii="Times New Roman" w:hint="eastAsia"/>
            <w:b w:val="0"/>
            <w:caps w:val="0"/>
            <w:noProof/>
            <w:color w:val="auto"/>
            <w:kern w:val="0"/>
            <w:sz w:val="24"/>
            <w:szCs w:val="24"/>
            <w:u w:val="none"/>
          </w:rPr>
          <w:t>）</w:t>
        </w:r>
        <w:r w:rsidR="00020CE1" w:rsidRPr="00326DBE">
          <w:rPr>
            <w:rStyle w:val="af5"/>
            <w:rFonts w:ascii="Times New Roman"/>
            <w:b w:val="0"/>
            <w:caps w:val="0"/>
            <w:noProof/>
            <w:webHidden/>
            <w:color w:val="auto"/>
            <w:kern w:val="0"/>
            <w:sz w:val="24"/>
            <w:szCs w:val="24"/>
            <w:u w:val="none"/>
          </w:rPr>
          <w:tab/>
        </w:r>
        <w:r w:rsidR="00020CE1" w:rsidRPr="00326DBE">
          <w:rPr>
            <w:rStyle w:val="af5"/>
            <w:rFonts w:ascii="Times New Roman"/>
            <w:b w:val="0"/>
            <w:caps w:val="0"/>
            <w:noProof/>
            <w:webHidden/>
            <w:color w:val="auto"/>
            <w:kern w:val="0"/>
            <w:sz w:val="24"/>
            <w:szCs w:val="24"/>
            <w:u w:val="none"/>
          </w:rPr>
          <w:fldChar w:fldCharType="begin"/>
        </w:r>
        <w:r w:rsidR="00020CE1" w:rsidRPr="00326DBE">
          <w:rPr>
            <w:rStyle w:val="af5"/>
            <w:rFonts w:ascii="Times New Roman"/>
            <w:b w:val="0"/>
            <w:caps w:val="0"/>
            <w:noProof/>
            <w:webHidden/>
            <w:color w:val="auto"/>
            <w:kern w:val="0"/>
            <w:sz w:val="24"/>
            <w:szCs w:val="24"/>
            <w:u w:val="none"/>
          </w:rPr>
          <w:instrText xml:space="preserve"> PAGEREF _Toc15641235 \h </w:instrText>
        </w:r>
        <w:r w:rsidR="00020CE1" w:rsidRPr="00326DBE">
          <w:rPr>
            <w:rStyle w:val="af5"/>
            <w:rFonts w:ascii="Times New Roman"/>
            <w:b w:val="0"/>
            <w:caps w:val="0"/>
            <w:noProof/>
            <w:webHidden/>
            <w:color w:val="auto"/>
            <w:kern w:val="0"/>
            <w:sz w:val="24"/>
            <w:szCs w:val="24"/>
            <w:u w:val="none"/>
          </w:rPr>
        </w:r>
        <w:r w:rsidR="00020CE1" w:rsidRPr="00326DBE">
          <w:rPr>
            <w:rStyle w:val="af5"/>
            <w:rFonts w:ascii="Times New Roman"/>
            <w:b w:val="0"/>
            <w:caps w:val="0"/>
            <w:noProof/>
            <w:webHidden/>
            <w:color w:val="auto"/>
            <w:kern w:val="0"/>
            <w:sz w:val="24"/>
            <w:szCs w:val="24"/>
            <w:u w:val="none"/>
          </w:rPr>
          <w:fldChar w:fldCharType="separate"/>
        </w:r>
        <w:r w:rsidR="00346A44">
          <w:rPr>
            <w:rStyle w:val="af5"/>
            <w:rFonts w:ascii="Times New Roman"/>
            <w:b w:val="0"/>
            <w:caps w:val="0"/>
            <w:noProof/>
            <w:webHidden/>
            <w:color w:val="auto"/>
            <w:kern w:val="0"/>
            <w:sz w:val="24"/>
            <w:szCs w:val="24"/>
            <w:u w:val="none"/>
          </w:rPr>
          <w:t>398</w:t>
        </w:r>
        <w:r w:rsidR="00020CE1" w:rsidRPr="00326DBE">
          <w:rPr>
            <w:rStyle w:val="af5"/>
            <w:rFonts w:ascii="Times New Roman"/>
            <w:b w:val="0"/>
            <w:caps w:val="0"/>
            <w:noProof/>
            <w:webHidden/>
            <w:color w:val="auto"/>
            <w:kern w:val="0"/>
            <w:sz w:val="24"/>
            <w:szCs w:val="24"/>
            <w:u w:val="none"/>
          </w:rPr>
          <w:fldChar w:fldCharType="end"/>
        </w:r>
      </w:hyperlink>
    </w:p>
    <w:p w:rsidR="009007C9" w:rsidRPr="00326DBE" w:rsidRDefault="009007C9" w:rsidP="00963949">
      <w:pPr>
        <w:pStyle w:val="11"/>
        <w:tabs>
          <w:tab w:val="right" w:leader="dot" w:pos="8720"/>
        </w:tabs>
        <w:spacing w:before="0" w:after="0" w:line="390" w:lineRule="exact"/>
        <w:rPr>
          <w:lang w:val="x-none"/>
        </w:rPr>
        <w:sectPr w:rsidR="009007C9" w:rsidRPr="00326DBE" w:rsidSect="009007C9">
          <w:footerReference w:type="default" r:id="rId8"/>
          <w:pgSz w:w="11906" w:h="16838"/>
          <w:pgMar w:top="1418" w:right="1588" w:bottom="1418" w:left="1588" w:header="851" w:footer="992" w:gutter="0"/>
          <w:pgNumType w:fmt="upperRoman" w:start="1"/>
          <w:cols w:space="425"/>
          <w:docGrid w:type="lines" w:linePitch="312"/>
        </w:sectPr>
      </w:pPr>
      <w:r w:rsidRPr="00326DBE">
        <w:rPr>
          <w:rStyle w:val="af5"/>
          <w:rFonts w:ascii="Times New Roman"/>
          <w:b w:val="0"/>
          <w:caps w:val="0"/>
          <w:noProof/>
          <w:color w:val="auto"/>
          <w:kern w:val="0"/>
          <w:sz w:val="24"/>
          <w:szCs w:val="24"/>
          <w:u w:val="none"/>
        </w:rPr>
        <w:fldChar w:fldCharType="end"/>
      </w:r>
    </w:p>
    <w:p w:rsidR="002A0608" w:rsidRPr="00326DBE" w:rsidRDefault="002A0608" w:rsidP="002A0608">
      <w:pPr>
        <w:pStyle w:val="1"/>
        <w:spacing w:before="312" w:after="312"/>
        <w:rPr>
          <w:szCs w:val="21"/>
        </w:rPr>
      </w:pPr>
      <w:bookmarkStart w:id="5" w:name="_Toc15641105"/>
      <w:r w:rsidRPr="00326DBE">
        <w:lastRenderedPageBreak/>
        <w:t>关于制订学术学位硕士研究生培养方案的原则意见</w:t>
      </w:r>
      <w:bookmarkEnd w:id="5"/>
    </w:p>
    <w:p w:rsidR="002A0608" w:rsidRPr="00326DBE" w:rsidRDefault="002A0608" w:rsidP="002A0608">
      <w:pPr>
        <w:spacing w:line="390" w:lineRule="exact"/>
        <w:ind w:firstLineChars="200" w:firstLine="480"/>
        <w:rPr>
          <w:sz w:val="24"/>
        </w:rPr>
      </w:pPr>
      <w:r w:rsidRPr="00326DBE">
        <w:rPr>
          <w:sz w:val="24"/>
        </w:rPr>
        <w:t>为进一步提高我校研究生培养质量，加强研究生创新能力的培养，适应我国现代化建设对各类高层次专门人才培养的需要，根据教育部有关文件精神，结合我校</w:t>
      </w:r>
      <w:r w:rsidRPr="00326DBE">
        <w:rPr>
          <w:rFonts w:hint="eastAsia"/>
          <w:sz w:val="24"/>
        </w:rPr>
        <w:t>“双一流”</w:t>
      </w:r>
      <w:r w:rsidRPr="00326DBE">
        <w:rPr>
          <w:sz w:val="24"/>
        </w:rPr>
        <w:t>建设情况以及原有学术学位硕士研究生培养方案的执行情况，现就制订学术学位硕士研究生培养方案提如下意见。</w:t>
      </w:r>
    </w:p>
    <w:p w:rsidR="002A0608" w:rsidRPr="00326DBE" w:rsidRDefault="002A0608" w:rsidP="002A0608">
      <w:pPr>
        <w:pStyle w:val="3"/>
        <w:spacing w:before="156" w:after="156"/>
      </w:pPr>
      <w:bookmarkStart w:id="6" w:name="_Toc455393564"/>
      <w:bookmarkStart w:id="7" w:name="_Toc455394123"/>
      <w:bookmarkStart w:id="8" w:name="_Toc456711382"/>
      <w:bookmarkStart w:id="9" w:name="_Toc456790280"/>
      <w:bookmarkStart w:id="10" w:name="_Toc30179"/>
      <w:bookmarkStart w:id="11" w:name="_Toc455393344"/>
      <w:bookmarkStart w:id="12" w:name="_Toc21465"/>
      <w:r w:rsidRPr="00326DBE">
        <w:t>一、培养方案制订的基本原则</w:t>
      </w:r>
      <w:bookmarkEnd w:id="6"/>
      <w:bookmarkEnd w:id="7"/>
      <w:bookmarkEnd w:id="8"/>
      <w:bookmarkEnd w:id="9"/>
      <w:bookmarkEnd w:id="10"/>
      <w:bookmarkEnd w:id="11"/>
      <w:bookmarkEnd w:id="12"/>
    </w:p>
    <w:p w:rsidR="002A0608" w:rsidRPr="00326DBE" w:rsidRDefault="002A0608" w:rsidP="002A0608">
      <w:pPr>
        <w:spacing w:line="390" w:lineRule="exact"/>
        <w:ind w:firstLineChars="200" w:firstLine="480"/>
        <w:rPr>
          <w:sz w:val="24"/>
        </w:rPr>
      </w:pPr>
      <w:r w:rsidRPr="00326DBE">
        <w:rPr>
          <w:rFonts w:hint="eastAsia"/>
          <w:sz w:val="24"/>
        </w:rPr>
        <w:t>（一）</w:t>
      </w:r>
      <w:r w:rsidRPr="00326DBE">
        <w:rPr>
          <w:sz w:val="24"/>
        </w:rPr>
        <w:t>把握各学科、专业内涵，本着优化学科结构、突出学科特色、提高办学效益、培养高素质创新型人才的原则，开展研究生培养方案的制订工作。</w:t>
      </w:r>
    </w:p>
    <w:p w:rsidR="002A0608" w:rsidRPr="00326DBE" w:rsidRDefault="002A0608" w:rsidP="002A0608">
      <w:pPr>
        <w:spacing w:line="390" w:lineRule="exact"/>
        <w:ind w:firstLineChars="200" w:firstLine="480"/>
        <w:rPr>
          <w:sz w:val="24"/>
        </w:rPr>
      </w:pPr>
      <w:r w:rsidRPr="00326DBE">
        <w:rPr>
          <w:rFonts w:hint="eastAsia"/>
          <w:sz w:val="24"/>
        </w:rPr>
        <w:t>（二）</w:t>
      </w:r>
      <w:r w:rsidRPr="00326DBE">
        <w:rPr>
          <w:sz w:val="24"/>
        </w:rPr>
        <w:t>认真总结本学科的研究生培养经验，积极吸取有关学位与研究生教育的各项研究成果，</w:t>
      </w:r>
      <w:r w:rsidRPr="00326DBE">
        <w:rPr>
          <w:rFonts w:hint="eastAsia"/>
          <w:sz w:val="24"/>
        </w:rPr>
        <w:t>大胆</w:t>
      </w:r>
      <w:r w:rsidRPr="00326DBE">
        <w:rPr>
          <w:sz w:val="24"/>
        </w:rPr>
        <w:t>借鉴国内外先进的研究生培养</w:t>
      </w:r>
      <w:r w:rsidRPr="00326DBE">
        <w:rPr>
          <w:rFonts w:hint="eastAsia"/>
          <w:sz w:val="24"/>
        </w:rPr>
        <w:t>实践</w:t>
      </w:r>
      <w:r w:rsidRPr="00326DBE">
        <w:rPr>
          <w:sz w:val="24"/>
        </w:rPr>
        <w:t>，进一步优化和规范研究生培养</w:t>
      </w:r>
      <w:r w:rsidRPr="00326DBE">
        <w:rPr>
          <w:rFonts w:hint="eastAsia"/>
          <w:sz w:val="24"/>
        </w:rPr>
        <w:t>模式</w:t>
      </w:r>
      <w:r w:rsidRPr="00326DBE">
        <w:rPr>
          <w:sz w:val="24"/>
        </w:rPr>
        <w:t>。</w:t>
      </w:r>
    </w:p>
    <w:p w:rsidR="002A0608" w:rsidRPr="00326DBE" w:rsidRDefault="002A0608" w:rsidP="002A0608">
      <w:pPr>
        <w:spacing w:line="390" w:lineRule="exact"/>
        <w:ind w:firstLineChars="200" w:firstLine="480"/>
        <w:rPr>
          <w:sz w:val="24"/>
        </w:rPr>
      </w:pPr>
      <w:r w:rsidRPr="00326DBE">
        <w:rPr>
          <w:rFonts w:hint="eastAsia"/>
          <w:sz w:val="24"/>
        </w:rPr>
        <w:t>（三）</w:t>
      </w:r>
      <w:r w:rsidRPr="00326DBE">
        <w:rPr>
          <w:sz w:val="24"/>
        </w:rPr>
        <w:t>结合学校</w:t>
      </w:r>
      <w:r w:rsidRPr="00326DBE">
        <w:rPr>
          <w:rFonts w:hint="eastAsia"/>
          <w:sz w:val="24"/>
        </w:rPr>
        <w:t>“双一流”建设目标及</w:t>
      </w:r>
      <w:r w:rsidRPr="00326DBE">
        <w:rPr>
          <w:sz w:val="24"/>
        </w:rPr>
        <w:t>本学科建设规划，充实学术学位硕士研究生培养方案的内容，使培养方案具有前瞻性，能反映本学科的发展趋势，可操作性强。</w:t>
      </w:r>
    </w:p>
    <w:p w:rsidR="002A0608" w:rsidRPr="00326DBE" w:rsidRDefault="002A0608" w:rsidP="002A0608">
      <w:pPr>
        <w:spacing w:line="390" w:lineRule="exact"/>
        <w:ind w:firstLineChars="200" w:firstLine="480"/>
        <w:rPr>
          <w:sz w:val="24"/>
        </w:rPr>
      </w:pPr>
      <w:r w:rsidRPr="00326DBE">
        <w:rPr>
          <w:rFonts w:hint="eastAsia"/>
          <w:sz w:val="24"/>
        </w:rPr>
        <w:t>（四）</w:t>
      </w:r>
      <w:r w:rsidRPr="00326DBE">
        <w:rPr>
          <w:sz w:val="24"/>
        </w:rPr>
        <w:t>要努力体现因材施教的原则，赋予研究生指导教师更充分的自主权和研究生施展个人特长和才能的空间，为研究生从事交叉学科、边缘学科和新兴学科的研究创造条件。</w:t>
      </w:r>
    </w:p>
    <w:p w:rsidR="002A0608" w:rsidRPr="00326DBE" w:rsidRDefault="002A0608" w:rsidP="002A0608">
      <w:pPr>
        <w:spacing w:line="390" w:lineRule="exact"/>
        <w:ind w:firstLineChars="200" w:firstLine="480"/>
        <w:rPr>
          <w:sz w:val="24"/>
        </w:rPr>
      </w:pPr>
      <w:r w:rsidRPr="00326DBE">
        <w:rPr>
          <w:rFonts w:hint="eastAsia"/>
          <w:sz w:val="24"/>
        </w:rPr>
        <w:t>（五）</w:t>
      </w:r>
      <w:r w:rsidRPr="00326DBE">
        <w:rPr>
          <w:sz w:val="24"/>
        </w:rPr>
        <w:t>有一级学科点的学科培养方案按一级学科制订；无一级学科点的学科按</w:t>
      </w:r>
      <w:r w:rsidRPr="00326DBE">
        <w:rPr>
          <w:sz w:val="24"/>
        </w:rPr>
        <w:t>201</w:t>
      </w:r>
      <w:r w:rsidRPr="00326DBE">
        <w:rPr>
          <w:rFonts w:hint="eastAsia"/>
          <w:sz w:val="24"/>
        </w:rPr>
        <w:t>7</w:t>
      </w:r>
      <w:r w:rsidRPr="00326DBE">
        <w:rPr>
          <w:sz w:val="24"/>
        </w:rPr>
        <w:t>年我校批准设置的各二级学科点制订。一级学科培养方案的制订不应简单地将二级学科方案进行叠加，而要深刻理解和把握一级学科的内涵。</w:t>
      </w:r>
    </w:p>
    <w:p w:rsidR="002A0608" w:rsidRPr="00326DBE" w:rsidRDefault="002A0608" w:rsidP="002A0608">
      <w:pPr>
        <w:pStyle w:val="3"/>
        <w:spacing w:before="156" w:after="156"/>
      </w:pPr>
      <w:bookmarkStart w:id="13" w:name="_Toc455394124"/>
      <w:bookmarkStart w:id="14" w:name="_Toc456790281"/>
      <w:bookmarkStart w:id="15" w:name="_Toc13739"/>
      <w:bookmarkStart w:id="16" w:name="_Toc456711383"/>
      <w:bookmarkStart w:id="17" w:name="_Toc16651"/>
      <w:bookmarkStart w:id="18" w:name="_Toc455393565"/>
      <w:bookmarkStart w:id="19" w:name="_Toc455393345"/>
      <w:r w:rsidRPr="00326DBE">
        <w:t>二、培养方案</w:t>
      </w:r>
      <w:r w:rsidRPr="00326DBE">
        <w:rPr>
          <w:rFonts w:hint="eastAsia"/>
        </w:rPr>
        <w:t>制订</w:t>
      </w:r>
      <w:r w:rsidRPr="00326DBE">
        <w:t>的基本内容</w:t>
      </w:r>
      <w:bookmarkEnd w:id="13"/>
      <w:bookmarkEnd w:id="14"/>
      <w:bookmarkEnd w:id="15"/>
      <w:bookmarkEnd w:id="16"/>
      <w:bookmarkEnd w:id="17"/>
      <w:bookmarkEnd w:id="18"/>
      <w:bookmarkEnd w:id="19"/>
    </w:p>
    <w:p w:rsidR="002A0608" w:rsidRPr="00326DBE" w:rsidRDefault="002A0608" w:rsidP="002A0608">
      <w:pPr>
        <w:spacing w:line="390" w:lineRule="exact"/>
        <w:ind w:firstLineChars="200" w:firstLine="480"/>
        <w:rPr>
          <w:sz w:val="24"/>
        </w:rPr>
      </w:pPr>
      <w:r w:rsidRPr="00326DBE">
        <w:rPr>
          <w:sz w:val="24"/>
        </w:rPr>
        <w:t>培养方案是研究生培养工作的主要依据，一般应包括：培养目标、学科及研究方向、学制、学习年限及毕业学分、课程体系及学分要求、必修环节、</w:t>
      </w:r>
      <w:r w:rsidRPr="00326DBE">
        <w:rPr>
          <w:rFonts w:hint="eastAsia"/>
          <w:sz w:val="24"/>
        </w:rPr>
        <w:t>学位</w:t>
      </w:r>
      <w:r w:rsidRPr="00326DBE">
        <w:rPr>
          <w:sz w:val="24"/>
        </w:rPr>
        <w:t>论文、培养方式与方法。培养方案应具有可操作性，便于考核、检查。</w:t>
      </w:r>
    </w:p>
    <w:p w:rsidR="002A0608" w:rsidRPr="00326DBE" w:rsidRDefault="002A0608" w:rsidP="002A0608">
      <w:pPr>
        <w:spacing w:line="390" w:lineRule="exact"/>
        <w:ind w:firstLineChars="200" w:firstLine="480"/>
        <w:rPr>
          <w:sz w:val="24"/>
        </w:rPr>
      </w:pPr>
      <w:r w:rsidRPr="00326DBE">
        <w:rPr>
          <w:rFonts w:hint="eastAsia"/>
          <w:sz w:val="24"/>
        </w:rPr>
        <w:t>（一）</w:t>
      </w:r>
      <w:r w:rsidRPr="00326DBE">
        <w:rPr>
          <w:sz w:val="24"/>
        </w:rPr>
        <w:t>培养目标</w:t>
      </w:r>
    </w:p>
    <w:p w:rsidR="002A0608" w:rsidRPr="00326DBE" w:rsidRDefault="002A0608" w:rsidP="002A0608">
      <w:pPr>
        <w:spacing w:line="390" w:lineRule="exact"/>
        <w:ind w:firstLineChars="200" w:firstLine="480"/>
        <w:rPr>
          <w:sz w:val="24"/>
        </w:rPr>
      </w:pPr>
      <w:r w:rsidRPr="00326DBE">
        <w:rPr>
          <w:sz w:val="24"/>
        </w:rPr>
        <w:t>培养目标应根据国家对学位获得者的基本要求，结合本学科专业的特点，阐明对本学科专业硕士学位获得者在德、智、体等方面的要求。基本要求是：</w:t>
      </w:r>
    </w:p>
    <w:p w:rsidR="002A0608" w:rsidRPr="00326DBE" w:rsidRDefault="002A0608" w:rsidP="002A0608">
      <w:pPr>
        <w:spacing w:line="390" w:lineRule="exact"/>
        <w:ind w:firstLineChars="200" w:firstLine="480"/>
        <w:rPr>
          <w:sz w:val="24"/>
        </w:rPr>
      </w:pPr>
      <w:r w:rsidRPr="00326DBE">
        <w:rPr>
          <w:rFonts w:hint="eastAsia"/>
          <w:sz w:val="24"/>
        </w:rPr>
        <w:t>1</w:t>
      </w:r>
      <w:r w:rsidRPr="00326DBE">
        <w:rPr>
          <w:rFonts w:hint="eastAsia"/>
          <w:sz w:val="24"/>
        </w:rPr>
        <w:t>．</w:t>
      </w:r>
      <w:r w:rsidRPr="00326DBE">
        <w:rPr>
          <w:sz w:val="24"/>
        </w:rPr>
        <w:t>掌握马列主义基本理论、树立科学的世界观，坚持党的基本路线，热爱祖国；遵纪守法，品行端正；诚实守信，学风严谨，团结协作，具有良好的科研道德和敬业精神。</w:t>
      </w:r>
    </w:p>
    <w:p w:rsidR="002A0608" w:rsidRPr="00326DBE" w:rsidRDefault="002A0608" w:rsidP="002A0608">
      <w:pPr>
        <w:spacing w:line="390" w:lineRule="exact"/>
        <w:ind w:firstLineChars="200" w:firstLine="480"/>
        <w:rPr>
          <w:sz w:val="24"/>
        </w:rPr>
      </w:pPr>
      <w:r w:rsidRPr="00326DBE">
        <w:rPr>
          <w:rFonts w:hint="eastAsia"/>
          <w:sz w:val="24"/>
        </w:rPr>
        <w:t>2</w:t>
      </w:r>
      <w:r w:rsidRPr="00326DBE">
        <w:rPr>
          <w:rFonts w:hint="eastAsia"/>
          <w:sz w:val="24"/>
        </w:rPr>
        <w:t>．</w:t>
      </w:r>
      <w:r w:rsidRPr="00326DBE">
        <w:rPr>
          <w:sz w:val="24"/>
        </w:rPr>
        <w:t>掌握本学科坚实的基础理论和系统的专业知识，可胜任本学科领域较高层次的教学、科研、工程技术工作与科技管理工作。</w:t>
      </w:r>
    </w:p>
    <w:p w:rsidR="002A0608" w:rsidRPr="00326DBE" w:rsidRDefault="002A0608" w:rsidP="002A0608">
      <w:pPr>
        <w:spacing w:line="390" w:lineRule="exact"/>
        <w:ind w:firstLineChars="200" w:firstLine="480"/>
        <w:rPr>
          <w:sz w:val="24"/>
        </w:rPr>
      </w:pPr>
      <w:r w:rsidRPr="00326DBE">
        <w:rPr>
          <w:rFonts w:hint="eastAsia"/>
          <w:sz w:val="24"/>
        </w:rPr>
        <w:t>3</w:t>
      </w:r>
      <w:r w:rsidRPr="00326DBE">
        <w:rPr>
          <w:rFonts w:hint="eastAsia"/>
          <w:sz w:val="24"/>
        </w:rPr>
        <w:t>．</w:t>
      </w:r>
      <w:r w:rsidRPr="00326DBE">
        <w:rPr>
          <w:sz w:val="24"/>
        </w:rPr>
        <w:t>掌握一门外国语，能熟练地进行专业阅读和写作。</w:t>
      </w:r>
    </w:p>
    <w:p w:rsidR="002A0608" w:rsidRPr="00326DBE" w:rsidRDefault="002A0608" w:rsidP="002A0608">
      <w:pPr>
        <w:spacing w:line="390" w:lineRule="exact"/>
        <w:ind w:firstLineChars="200" w:firstLine="480"/>
        <w:rPr>
          <w:sz w:val="24"/>
        </w:rPr>
      </w:pPr>
      <w:r w:rsidRPr="00326DBE">
        <w:rPr>
          <w:rFonts w:hint="eastAsia"/>
          <w:sz w:val="24"/>
        </w:rPr>
        <w:lastRenderedPageBreak/>
        <w:t>4</w:t>
      </w:r>
      <w:r w:rsidRPr="00326DBE">
        <w:rPr>
          <w:rFonts w:hint="eastAsia"/>
          <w:sz w:val="24"/>
        </w:rPr>
        <w:t>．</w:t>
      </w:r>
      <w:r w:rsidRPr="00326DBE">
        <w:rPr>
          <w:sz w:val="24"/>
        </w:rPr>
        <w:t>具有健康的体质和良好的心理素质。</w:t>
      </w:r>
    </w:p>
    <w:p w:rsidR="002A0608" w:rsidRPr="00326DBE" w:rsidRDefault="002A0608" w:rsidP="002A0608">
      <w:pPr>
        <w:spacing w:line="390" w:lineRule="exact"/>
        <w:ind w:firstLineChars="200" w:firstLine="480"/>
        <w:rPr>
          <w:sz w:val="24"/>
        </w:rPr>
      </w:pPr>
      <w:r w:rsidRPr="00326DBE">
        <w:rPr>
          <w:sz w:val="24"/>
        </w:rPr>
        <w:t>各学科专业应根据上述基本要求，结合自身特点，在培养目标中提出更具体的要求。</w:t>
      </w:r>
    </w:p>
    <w:p w:rsidR="002A0608" w:rsidRPr="00326DBE" w:rsidRDefault="002A0608" w:rsidP="002A0608">
      <w:pPr>
        <w:spacing w:line="390" w:lineRule="exact"/>
        <w:ind w:firstLineChars="200" w:firstLine="480"/>
        <w:rPr>
          <w:sz w:val="24"/>
        </w:rPr>
      </w:pPr>
      <w:r w:rsidRPr="00326DBE">
        <w:rPr>
          <w:rFonts w:hint="eastAsia"/>
          <w:sz w:val="24"/>
        </w:rPr>
        <w:t>（二）</w:t>
      </w:r>
      <w:r w:rsidRPr="00326DBE">
        <w:rPr>
          <w:sz w:val="24"/>
        </w:rPr>
        <w:t>研究方向</w:t>
      </w:r>
    </w:p>
    <w:p w:rsidR="002A0608" w:rsidRPr="00326DBE" w:rsidRDefault="002A0608" w:rsidP="002A0608">
      <w:pPr>
        <w:spacing w:line="390" w:lineRule="exact"/>
        <w:ind w:firstLineChars="200" w:firstLine="480"/>
        <w:rPr>
          <w:sz w:val="24"/>
        </w:rPr>
      </w:pPr>
      <w:r w:rsidRPr="00326DBE">
        <w:rPr>
          <w:rFonts w:hint="eastAsia"/>
          <w:sz w:val="24"/>
        </w:rPr>
        <w:t>1</w:t>
      </w:r>
      <w:r w:rsidRPr="00326DBE">
        <w:rPr>
          <w:rFonts w:hint="eastAsia"/>
          <w:sz w:val="24"/>
        </w:rPr>
        <w:t>．</w:t>
      </w:r>
      <w:r w:rsidRPr="00326DBE">
        <w:rPr>
          <w:sz w:val="24"/>
        </w:rPr>
        <w:t>研究方向的设置要科学、规范，宽窄适度，相对稳定。</w:t>
      </w:r>
    </w:p>
    <w:p w:rsidR="002A0608" w:rsidRPr="00326DBE" w:rsidRDefault="002A0608" w:rsidP="002A0608">
      <w:pPr>
        <w:spacing w:line="390" w:lineRule="exact"/>
        <w:ind w:firstLineChars="200" w:firstLine="480"/>
        <w:rPr>
          <w:sz w:val="24"/>
        </w:rPr>
      </w:pPr>
      <w:r w:rsidRPr="00326DBE">
        <w:rPr>
          <w:rFonts w:hint="eastAsia"/>
          <w:sz w:val="24"/>
        </w:rPr>
        <w:t>2</w:t>
      </w:r>
      <w:r w:rsidRPr="00326DBE">
        <w:rPr>
          <w:rFonts w:hint="eastAsia"/>
          <w:sz w:val="24"/>
        </w:rPr>
        <w:t>．</w:t>
      </w:r>
      <w:r w:rsidRPr="00326DBE">
        <w:rPr>
          <w:sz w:val="24"/>
        </w:rPr>
        <w:t>研究方向的设置应考虑本学科自身的优势和特点，把握本学科发展趋势。</w:t>
      </w:r>
    </w:p>
    <w:p w:rsidR="002A0608" w:rsidRPr="00326DBE" w:rsidRDefault="002A0608" w:rsidP="002A0608">
      <w:pPr>
        <w:spacing w:line="390" w:lineRule="exact"/>
        <w:ind w:firstLineChars="200" w:firstLine="480"/>
        <w:rPr>
          <w:sz w:val="24"/>
        </w:rPr>
      </w:pPr>
      <w:r w:rsidRPr="00326DBE">
        <w:rPr>
          <w:rFonts w:hint="eastAsia"/>
          <w:sz w:val="24"/>
        </w:rPr>
        <w:t>3</w:t>
      </w:r>
      <w:r w:rsidRPr="00326DBE">
        <w:rPr>
          <w:rFonts w:hint="eastAsia"/>
          <w:sz w:val="24"/>
        </w:rPr>
        <w:t>．</w:t>
      </w:r>
      <w:r w:rsidRPr="00326DBE">
        <w:rPr>
          <w:sz w:val="24"/>
        </w:rPr>
        <w:t>所设研究方向应与所在一级学科相关，鼓励设置交叉学科和新兴学科的研究方向。</w:t>
      </w:r>
    </w:p>
    <w:p w:rsidR="002A0608" w:rsidRPr="00326DBE" w:rsidRDefault="002A0608" w:rsidP="002A0608">
      <w:pPr>
        <w:spacing w:line="390" w:lineRule="exact"/>
        <w:ind w:firstLineChars="200" w:firstLine="480"/>
        <w:rPr>
          <w:sz w:val="24"/>
        </w:rPr>
      </w:pPr>
      <w:r w:rsidRPr="00326DBE">
        <w:rPr>
          <w:rFonts w:hint="eastAsia"/>
          <w:sz w:val="24"/>
        </w:rPr>
        <w:t>4</w:t>
      </w:r>
      <w:r w:rsidRPr="00326DBE">
        <w:rPr>
          <w:rFonts w:hint="eastAsia"/>
          <w:sz w:val="24"/>
        </w:rPr>
        <w:t>．</w:t>
      </w:r>
      <w:r w:rsidRPr="00326DBE">
        <w:rPr>
          <w:sz w:val="24"/>
        </w:rPr>
        <w:t>学术学位硕士研究生培养方案中的研究方向严格按当年招生目录公布的研究方向设置。</w:t>
      </w:r>
    </w:p>
    <w:p w:rsidR="002A0608" w:rsidRPr="00326DBE" w:rsidRDefault="002A0608" w:rsidP="002A0608">
      <w:pPr>
        <w:spacing w:line="390" w:lineRule="exact"/>
        <w:ind w:firstLineChars="200" w:firstLine="480"/>
        <w:rPr>
          <w:sz w:val="24"/>
        </w:rPr>
      </w:pPr>
      <w:r w:rsidRPr="00326DBE">
        <w:rPr>
          <w:rFonts w:hint="eastAsia"/>
          <w:sz w:val="24"/>
        </w:rPr>
        <w:t>（三）</w:t>
      </w:r>
      <w:r w:rsidRPr="00326DBE">
        <w:rPr>
          <w:sz w:val="24"/>
        </w:rPr>
        <w:t>学制及学习年限</w:t>
      </w:r>
    </w:p>
    <w:p w:rsidR="002A0608" w:rsidRPr="00326DBE" w:rsidRDefault="002A0608" w:rsidP="002A0608">
      <w:pPr>
        <w:spacing w:line="390" w:lineRule="exact"/>
        <w:ind w:firstLineChars="200" w:firstLine="480"/>
        <w:rPr>
          <w:sz w:val="24"/>
        </w:rPr>
      </w:pPr>
      <w:r w:rsidRPr="00326DBE">
        <w:rPr>
          <w:rFonts w:hint="eastAsia"/>
          <w:sz w:val="24"/>
        </w:rPr>
        <w:t>全日制</w:t>
      </w:r>
      <w:r w:rsidRPr="00326DBE">
        <w:rPr>
          <w:sz w:val="24"/>
        </w:rPr>
        <w:t>学术学位硕士研究生学制为</w:t>
      </w:r>
      <w:r w:rsidRPr="00326DBE">
        <w:rPr>
          <w:sz w:val="24"/>
        </w:rPr>
        <w:t>3</w:t>
      </w:r>
      <w:r w:rsidRPr="00326DBE">
        <w:rPr>
          <w:sz w:val="24"/>
        </w:rPr>
        <w:t>年，学习年限一般为</w:t>
      </w:r>
      <w:r w:rsidRPr="00326DBE">
        <w:rPr>
          <w:sz w:val="24"/>
        </w:rPr>
        <w:t>3-4</w:t>
      </w:r>
      <w:r w:rsidRPr="00326DBE">
        <w:rPr>
          <w:sz w:val="24"/>
        </w:rPr>
        <w:t>年，最长不超过</w:t>
      </w:r>
      <w:r w:rsidRPr="00326DBE">
        <w:rPr>
          <w:sz w:val="24"/>
        </w:rPr>
        <w:t>5</w:t>
      </w:r>
      <w:r w:rsidRPr="00326DBE">
        <w:rPr>
          <w:sz w:val="24"/>
        </w:rPr>
        <w:t>年。</w:t>
      </w:r>
    </w:p>
    <w:p w:rsidR="002A0608" w:rsidRPr="00326DBE" w:rsidRDefault="002A0608" w:rsidP="002A0608">
      <w:pPr>
        <w:spacing w:line="39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w:t>
      </w:r>
      <w:r w:rsidRPr="00326DBE">
        <w:rPr>
          <w:sz w:val="24"/>
        </w:rPr>
        <w:t xml:space="preserve"> </w:t>
      </w:r>
    </w:p>
    <w:p w:rsidR="002A0608" w:rsidRPr="00326DBE" w:rsidRDefault="002A0608" w:rsidP="002A0608">
      <w:pPr>
        <w:spacing w:line="390" w:lineRule="exact"/>
        <w:ind w:firstLineChars="200" w:firstLine="480"/>
        <w:rPr>
          <w:sz w:val="24"/>
        </w:rPr>
      </w:pPr>
      <w:r w:rsidRPr="00326DBE">
        <w:rPr>
          <w:rFonts w:hint="eastAsia"/>
          <w:sz w:val="24"/>
        </w:rPr>
        <w:t>休学创业的研究生，最长学习年限为</w:t>
      </w:r>
      <w:r w:rsidRPr="00326DBE">
        <w:rPr>
          <w:sz w:val="24"/>
        </w:rPr>
        <w:t>10</w:t>
      </w:r>
      <w:r w:rsidRPr="00326DBE">
        <w:rPr>
          <w:rFonts w:hint="eastAsia"/>
          <w:sz w:val="24"/>
        </w:rPr>
        <w:t>年。</w:t>
      </w:r>
    </w:p>
    <w:p w:rsidR="002A0608" w:rsidRPr="00326DBE" w:rsidRDefault="002A0608" w:rsidP="002A0608">
      <w:pPr>
        <w:spacing w:line="390" w:lineRule="exact"/>
        <w:ind w:firstLineChars="200" w:firstLine="480"/>
        <w:rPr>
          <w:sz w:val="24"/>
        </w:rPr>
      </w:pPr>
      <w:r w:rsidRPr="00326DBE">
        <w:rPr>
          <w:rFonts w:hint="eastAsia"/>
          <w:sz w:val="24"/>
        </w:rPr>
        <w:t>（四）</w:t>
      </w:r>
      <w:r w:rsidRPr="00326DBE">
        <w:rPr>
          <w:sz w:val="24"/>
        </w:rPr>
        <w:t>课程体系及学分要求</w:t>
      </w:r>
    </w:p>
    <w:p w:rsidR="002A0608" w:rsidRPr="00326DBE" w:rsidRDefault="002A0608" w:rsidP="002A0608">
      <w:pPr>
        <w:spacing w:line="390" w:lineRule="exact"/>
        <w:ind w:firstLineChars="200" w:firstLine="480"/>
        <w:rPr>
          <w:sz w:val="24"/>
        </w:rPr>
      </w:pPr>
      <w:r w:rsidRPr="00326DBE">
        <w:rPr>
          <w:rFonts w:hint="eastAsia"/>
          <w:sz w:val="24"/>
        </w:rPr>
        <w:t>1</w:t>
      </w:r>
      <w:r w:rsidRPr="00326DBE">
        <w:rPr>
          <w:rFonts w:hint="eastAsia"/>
          <w:sz w:val="24"/>
        </w:rPr>
        <w:t>．</w:t>
      </w:r>
      <w:r w:rsidRPr="00326DBE">
        <w:rPr>
          <w:sz w:val="24"/>
        </w:rPr>
        <w:t>课程设置的基本要求</w:t>
      </w:r>
    </w:p>
    <w:p w:rsidR="002A0608" w:rsidRPr="00326DBE" w:rsidRDefault="002A0608" w:rsidP="002A0608">
      <w:pPr>
        <w:spacing w:line="390" w:lineRule="exact"/>
        <w:ind w:firstLineChars="200" w:firstLine="480"/>
        <w:rPr>
          <w:sz w:val="24"/>
        </w:rPr>
      </w:pPr>
      <w:r w:rsidRPr="00326DBE">
        <w:rPr>
          <w:sz w:val="24"/>
        </w:rPr>
        <w:t>课程设置应考虑硕士课程体系和本科课程体系的区别与联系，适当兼顾与本学科相关的相邻学科和交叉学科的课程。应将基础与前沿、系统与特色有机地结合起来，既要体现本学科当前的发展方向，又要充分体现学校的学科特色。</w:t>
      </w:r>
    </w:p>
    <w:p w:rsidR="002A0608" w:rsidRPr="00326DBE" w:rsidRDefault="002A0608" w:rsidP="002A0608">
      <w:pPr>
        <w:spacing w:line="390" w:lineRule="exact"/>
        <w:ind w:firstLineChars="200" w:firstLine="480"/>
        <w:rPr>
          <w:sz w:val="24"/>
        </w:rPr>
      </w:pPr>
      <w:r w:rsidRPr="00326DBE">
        <w:rPr>
          <w:rFonts w:hint="eastAsia"/>
          <w:sz w:val="24"/>
        </w:rPr>
        <w:t>2</w:t>
      </w:r>
      <w:r w:rsidRPr="00326DBE">
        <w:rPr>
          <w:rFonts w:hint="eastAsia"/>
          <w:sz w:val="24"/>
        </w:rPr>
        <w:t>．</w:t>
      </w:r>
      <w:r w:rsidRPr="00326DBE">
        <w:rPr>
          <w:sz w:val="24"/>
        </w:rPr>
        <w:t>课程体系及学分分布</w:t>
      </w:r>
    </w:p>
    <w:p w:rsidR="002A0608" w:rsidRPr="00326DBE" w:rsidRDefault="002A0608" w:rsidP="002A0608">
      <w:pPr>
        <w:spacing w:line="390" w:lineRule="exact"/>
        <w:ind w:firstLineChars="200" w:firstLine="480"/>
        <w:rPr>
          <w:sz w:val="24"/>
        </w:rPr>
      </w:pPr>
      <w:r w:rsidRPr="00326DBE">
        <w:rPr>
          <w:sz w:val="24"/>
        </w:rPr>
        <w:t>学术学位硕士研究生总学分：理工科</w:t>
      </w:r>
      <w:r w:rsidRPr="00326DBE">
        <w:rPr>
          <w:sz w:val="24"/>
        </w:rPr>
        <w:t>≥</w:t>
      </w:r>
      <w:r w:rsidRPr="00326DBE">
        <w:rPr>
          <w:rFonts w:hint="eastAsia"/>
          <w:sz w:val="24"/>
        </w:rPr>
        <w:t>30</w:t>
      </w:r>
      <w:r w:rsidRPr="00326DBE">
        <w:rPr>
          <w:sz w:val="24"/>
        </w:rPr>
        <w:t>学分，其他学科</w:t>
      </w:r>
      <w:r w:rsidRPr="00326DBE">
        <w:rPr>
          <w:sz w:val="24"/>
        </w:rPr>
        <w:t>≥</w:t>
      </w:r>
      <w:r w:rsidRPr="00326DBE">
        <w:rPr>
          <w:rFonts w:hint="eastAsia"/>
          <w:sz w:val="24"/>
        </w:rPr>
        <w:t>32</w:t>
      </w:r>
      <w:r w:rsidRPr="00326DBE">
        <w:rPr>
          <w:sz w:val="24"/>
        </w:rPr>
        <w:t>学分。</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132"/>
        <w:gridCol w:w="1184"/>
        <w:gridCol w:w="1866"/>
        <w:gridCol w:w="470"/>
        <w:gridCol w:w="470"/>
        <w:gridCol w:w="720"/>
        <w:gridCol w:w="1110"/>
        <w:gridCol w:w="1057"/>
      </w:tblGrid>
      <w:tr w:rsidR="002A0608" w:rsidRPr="00326DBE" w:rsidTr="003A58D0">
        <w:trPr>
          <w:trHeight w:val="300"/>
          <w:tblHeader/>
          <w:jc w:val="center"/>
        </w:trPr>
        <w:tc>
          <w:tcPr>
            <w:tcW w:w="1007"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课程</w:t>
            </w:r>
          </w:p>
          <w:p w:rsidR="002A0608" w:rsidRPr="00326DBE" w:rsidRDefault="002A0608" w:rsidP="003A58D0">
            <w:pPr>
              <w:jc w:val="center"/>
              <w:rPr>
                <w:b/>
                <w:bCs/>
                <w:sz w:val="22"/>
                <w:szCs w:val="22"/>
              </w:rPr>
            </w:pPr>
            <w:r w:rsidRPr="00326DBE">
              <w:rPr>
                <w:b/>
                <w:bCs/>
                <w:sz w:val="22"/>
                <w:szCs w:val="22"/>
              </w:rPr>
              <w:t>类别</w:t>
            </w:r>
          </w:p>
        </w:tc>
        <w:tc>
          <w:tcPr>
            <w:tcW w:w="1132" w:type="dxa"/>
            <w:tcMar>
              <w:top w:w="68" w:type="dxa"/>
              <w:bottom w:w="68" w:type="dxa"/>
            </w:tcMar>
            <w:vAlign w:val="center"/>
          </w:tcPr>
          <w:p w:rsidR="002A0608" w:rsidRPr="00326DBE" w:rsidRDefault="002A0608" w:rsidP="003A58D0">
            <w:pPr>
              <w:jc w:val="center"/>
              <w:rPr>
                <w:b/>
                <w:bCs/>
                <w:sz w:val="22"/>
                <w:szCs w:val="22"/>
              </w:rPr>
            </w:pPr>
            <w:r w:rsidRPr="00326DBE">
              <w:rPr>
                <w:rFonts w:hint="eastAsia"/>
                <w:b/>
                <w:bCs/>
                <w:sz w:val="22"/>
                <w:szCs w:val="22"/>
              </w:rPr>
              <w:t>课程</w:t>
            </w:r>
          </w:p>
          <w:p w:rsidR="002A0608" w:rsidRPr="00326DBE" w:rsidRDefault="002A0608" w:rsidP="003A58D0">
            <w:pPr>
              <w:jc w:val="center"/>
              <w:rPr>
                <w:b/>
                <w:bCs/>
                <w:sz w:val="22"/>
                <w:szCs w:val="22"/>
              </w:rPr>
            </w:pPr>
            <w:r w:rsidRPr="00326DBE">
              <w:rPr>
                <w:rFonts w:hint="eastAsia"/>
                <w:b/>
                <w:bCs/>
                <w:sz w:val="22"/>
                <w:szCs w:val="22"/>
              </w:rPr>
              <w:t>类型</w:t>
            </w:r>
          </w:p>
        </w:tc>
        <w:tc>
          <w:tcPr>
            <w:tcW w:w="1184"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课程编号</w:t>
            </w:r>
          </w:p>
        </w:tc>
        <w:tc>
          <w:tcPr>
            <w:tcW w:w="1866"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课程名称</w:t>
            </w:r>
          </w:p>
        </w:tc>
        <w:tc>
          <w:tcPr>
            <w:tcW w:w="470"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学时</w:t>
            </w:r>
          </w:p>
        </w:tc>
        <w:tc>
          <w:tcPr>
            <w:tcW w:w="470"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学分</w:t>
            </w:r>
          </w:p>
        </w:tc>
        <w:tc>
          <w:tcPr>
            <w:tcW w:w="720"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开课学期</w:t>
            </w:r>
          </w:p>
        </w:tc>
        <w:tc>
          <w:tcPr>
            <w:tcW w:w="1110"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开课单位</w:t>
            </w:r>
          </w:p>
        </w:tc>
        <w:tc>
          <w:tcPr>
            <w:tcW w:w="1057" w:type="dxa"/>
            <w:tcMar>
              <w:top w:w="68" w:type="dxa"/>
              <w:bottom w:w="68" w:type="dxa"/>
            </w:tcMar>
            <w:vAlign w:val="center"/>
          </w:tcPr>
          <w:p w:rsidR="002A0608" w:rsidRPr="00326DBE" w:rsidRDefault="002A0608" w:rsidP="003A58D0">
            <w:pPr>
              <w:jc w:val="center"/>
              <w:rPr>
                <w:b/>
                <w:bCs/>
                <w:sz w:val="22"/>
                <w:szCs w:val="22"/>
              </w:rPr>
            </w:pPr>
            <w:r w:rsidRPr="00326DBE">
              <w:rPr>
                <w:b/>
                <w:bCs/>
                <w:sz w:val="22"/>
                <w:szCs w:val="22"/>
              </w:rPr>
              <w:t>备注</w:t>
            </w:r>
          </w:p>
        </w:tc>
      </w:tr>
      <w:tr w:rsidR="002A0608" w:rsidRPr="00326DBE" w:rsidTr="003A58D0">
        <w:trPr>
          <w:trHeight w:val="834"/>
          <w:jc w:val="center"/>
        </w:trPr>
        <w:tc>
          <w:tcPr>
            <w:tcW w:w="1007" w:type="dxa"/>
            <w:vMerge w:val="restart"/>
            <w:tcMar>
              <w:top w:w="68" w:type="dxa"/>
              <w:bottom w:w="68" w:type="dxa"/>
            </w:tcMar>
            <w:vAlign w:val="center"/>
          </w:tcPr>
          <w:p w:rsidR="002A0608" w:rsidRPr="00326DBE" w:rsidRDefault="002A0608" w:rsidP="003A58D0">
            <w:pPr>
              <w:jc w:val="center"/>
              <w:rPr>
                <w:sz w:val="22"/>
                <w:szCs w:val="22"/>
              </w:rPr>
            </w:pPr>
            <w:r w:rsidRPr="00326DBE">
              <w:rPr>
                <w:sz w:val="22"/>
                <w:szCs w:val="22"/>
              </w:rPr>
              <w:t>公共</w:t>
            </w:r>
          </w:p>
          <w:p w:rsidR="002A0608" w:rsidRPr="00326DBE" w:rsidRDefault="002A0608" w:rsidP="003A58D0">
            <w:pPr>
              <w:jc w:val="center"/>
              <w:rPr>
                <w:sz w:val="22"/>
                <w:szCs w:val="22"/>
              </w:rPr>
            </w:pPr>
            <w:r w:rsidRPr="00326DBE">
              <w:rPr>
                <w:sz w:val="22"/>
                <w:szCs w:val="22"/>
              </w:rPr>
              <w:t>学位课</w:t>
            </w:r>
          </w:p>
          <w:p w:rsidR="002A0608" w:rsidRPr="00326DBE" w:rsidRDefault="002A0608" w:rsidP="003A58D0">
            <w:pPr>
              <w:jc w:val="center"/>
              <w:rPr>
                <w:sz w:val="22"/>
                <w:szCs w:val="22"/>
              </w:rPr>
            </w:pPr>
          </w:p>
          <w:p w:rsidR="002A0608" w:rsidRPr="00326DBE" w:rsidRDefault="002A0608" w:rsidP="003A58D0">
            <w:pPr>
              <w:jc w:val="center"/>
              <w:rPr>
                <w:sz w:val="22"/>
                <w:szCs w:val="22"/>
              </w:rPr>
            </w:pPr>
            <w:r w:rsidRPr="00326DBE">
              <w:rPr>
                <w:sz w:val="22"/>
                <w:szCs w:val="22"/>
              </w:rPr>
              <w:t>（理工科</w:t>
            </w:r>
            <w:r w:rsidRPr="00326DBE">
              <w:rPr>
                <w:sz w:val="22"/>
                <w:szCs w:val="22"/>
              </w:rPr>
              <w:t>11</w:t>
            </w:r>
            <w:r w:rsidRPr="00326DBE">
              <w:rPr>
                <w:sz w:val="22"/>
                <w:szCs w:val="22"/>
              </w:rPr>
              <w:t>学分，</w:t>
            </w:r>
            <w:r w:rsidRPr="00326DBE">
              <w:rPr>
                <w:rFonts w:hint="eastAsia"/>
                <w:sz w:val="22"/>
                <w:szCs w:val="22"/>
              </w:rPr>
              <w:t>其他学科</w:t>
            </w:r>
            <w:r w:rsidRPr="00326DBE">
              <w:rPr>
                <w:sz w:val="22"/>
                <w:szCs w:val="22"/>
              </w:rPr>
              <w:t>7</w:t>
            </w:r>
            <w:r w:rsidRPr="00326DBE">
              <w:rPr>
                <w:sz w:val="22"/>
                <w:szCs w:val="22"/>
              </w:rPr>
              <w:t>学分）</w:t>
            </w:r>
          </w:p>
        </w:tc>
        <w:tc>
          <w:tcPr>
            <w:tcW w:w="1132" w:type="dxa"/>
            <w:tcMar>
              <w:top w:w="68" w:type="dxa"/>
              <w:bottom w:w="68" w:type="dxa"/>
            </w:tcMar>
            <w:vAlign w:val="center"/>
          </w:tcPr>
          <w:p w:rsidR="002A0608" w:rsidRPr="00326DBE" w:rsidRDefault="002A0608" w:rsidP="003A58D0">
            <w:pPr>
              <w:jc w:val="center"/>
              <w:rPr>
                <w:sz w:val="22"/>
                <w:szCs w:val="22"/>
              </w:rPr>
            </w:pPr>
            <w:r w:rsidRPr="00326DBE">
              <w:rPr>
                <w:sz w:val="22"/>
                <w:szCs w:val="22"/>
              </w:rPr>
              <w:t>外语</w:t>
            </w:r>
          </w:p>
          <w:p w:rsidR="002A0608" w:rsidRPr="00326DBE" w:rsidRDefault="002A0608" w:rsidP="003A58D0">
            <w:pPr>
              <w:jc w:val="center"/>
              <w:rPr>
                <w:sz w:val="22"/>
                <w:szCs w:val="22"/>
              </w:rPr>
            </w:pPr>
            <w:r w:rsidRPr="00326DBE">
              <w:rPr>
                <w:sz w:val="22"/>
                <w:szCs w:val="22"/>
              </w:rPr>
              <w:t>（</w:t>
            </w:r>
            <w:r w:rsidRPr="00326DBE">
              <w:rPr>
                <w:sz w:val="22"/>
                <w:szCs w:val="22"/>
              </w:rPr>
              <w:t>4</w:t>
            </w:r>
            <w:r w:rsidRPr="00326DBE">
              <w:rPr>
                <w:sz w:val="22"/>
                <w:szCs w:val="22"/>
              </w:rPr>
              <w:t>学分）</w:t>
            </w: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01821031-040</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第一外国语</w:t>
            </w:r>
            <w:r w:rsidR="004F3E40" w:rsidRPr="00326DBE">
              <w:rPr>
                <w:sz w:val="22"/>
                <w:szCs w:val="22"/>
              </w:rPr>
              <w:t>（</w:t>
            </w:r>
            <w:r w:rsidRPr="00326DBE">
              <w:rPr>
                <w:sz w:val="22"/>
                <w:szCs w:val="22"/>
              </w:rPr>
              <w:t>上、下</w:t>
            </w:r>
            <w:r w:rsidR="004F3E40" w:rsidRPr="00326DBE">
              <w:rPr>
                <w:sz w:val="22"/>
                <w:szCs w:val="22"/>
              </w:rPr>
              <w:t>）</w:t>
            </w:r>
            <w:r w:rsidRPr="00326DBE">
              <w:rPr>
                <w:sz w:val="22"/>
                <w:szCs w:val="22"/>
              </w:rPr>
              <w:t>（英、日、法、德、俄语）</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72</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4</w:t>
            </w:r>
          </w:p>
        </w:tc>
        <w:tc>
          <w:tcPr>
            <w:tcW w:w="720" w:type="dxa"/>
            <w:tcMar>
              <w:top w:w="68" w:type="dxa"/>
              <w:bottom w:w="68" w:type="dxa"/>
            </w:tcMar>
            <w:vAlign w:val="center"/>
          </w:tcPr>
          <w:p w:rsidR="002A0608" w:rsidRPr="00326DBE" w:rsidRDefault="00A95FAF" w:rsidP="003A58D0">
            <w:pPr>
              <w:jc w:val="center"/>
              <w:rPr>
                <w:sz w:val="22"/>
                <w:szCs w:val="22"/>
              </w:rPr>
            </w:pPr>
            <w:r w:rsidRPr="00326DBE">
              <w:rPr>
                <w:sz w:val="22"/>
                <w:szCs w:val="22"/>
              </w:rPr>
              <w:t>1</w:t>
            </w:r>
            <w:r w:rsidRPr="00326DBE">
              <w:rPr>
                <w:sz w:val="22"/>
                <w:szCs w:val="22"/>
              </w:rPr>
              <w:t>、</w:t>
            </w:r>
            <w:r w:rsidRPr="00326DBE">
              <w:rPr>
                <w:sz w:val="22"/>
                <w:szCs w:val="22"/>
              </w:rPr>
              <w:t>2</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外国语</w:t>
            </w:r>
          </w:p>
          <w:p w:rsidR="002A0608" w:rsidRPr="00326DBE" w:rsidRDefault="002A0608" w:rsidP="003A58D0">
            <w:pPr>
              <w:jc w:val="center"/>
              <w:rPr>
                <w:sz w:val="22"/>
                <w:szCs w:val="22"/>
              </w:rPr>
            </w:pPr>
            <w:r w:rsidRPr="00326DBE">
              <w:rPr>
                <w:sz w:val="22"/>
                <w:szCs w:val="22"/>
              </w:rPr>
              <w:t>学院</w:t>
            </w:r>
          </w:p>
        </w:tc>
        <w:tc>
          <w:tcPr>
            <w:tcW w:w="1057" w:type="dxa"/>
            <w:tcMar>
              <w:top w:w="68" w:type="dxa"/>
              <w:bottom w:w="68" w:type="dxa"/>
            </w:tcMar>
            <w:vAlign w:val="center"/>
          </w:tcPr>
          <w:p w:rsidR="002A0608" w:rsidRPr="00326DBE" w:rsidRDefault="002A0608" w:rsidP="003A58D0">
            <w:pPr>
              <w:jc w:val="center"/>
              <w:rPr>
                <w:sz w:val="22"/>
                <w:szCs w:val="22"/>
              </w:rPr>
            </w:pPr>
            <w:r w:rsidRPr="00326DBE">
              <w:rPr>
                <w:sz w:val="22"/>
                <w:szCs w:val="22"/>
              </w:rPr>
              <w:t>必修</w:t>
            </w: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val="restart"/>
            <w:tcMar>
              <w:top w:w="68" w:type="dxa"/>
              <w:bottom w:w="68" w:type="dxa"/>
            </w:tcMar>
            <w:vAlign w:val="center"/>
          </w:tcPr>
          <w:p w:rsidR="002A0608" w:rsidRPr="00326DBE" w:rsidRDefault="002A0608" w:rsidP="003A58D0">
            <w:pPr>
              <w:jc w:val="center"/>
              <w:rPr>
                <w:sz w:val="22"/>
                <w:szCs w:val="22"/>
              </w:rPr>
            </w:pPr>
            <w:r w:rsidRPr="00326DBE">
              <w:rPr>
                <w:sz w:val="22"/>
                <w:szCs w:val="22"/>
              </w:rPr>
              <w:t>思政</w:t>
            </w:r>
          </w:p>
          <w:p w:rsidR="002A0608" w:rsidRPr="00326DBE" w:rsidRDefault="002A0608" w:rsidP="003A58D0">
            <w:pPr>
              <w:jc w:val="center"/>
              <w:rPr>
                <w:sz w:val="22"/>
                <w:szCs w:val="22"/>
              </w:rPr>
            </w:pPr>
            <w:r w:rsidRPr="00326DBE">
              <w:rPr>
                <w:sz w:val="22"/>
                <w:szCs w:val="22"/>
              </w:rPr>
              <w:t>（</w:t>
            </w:r>
            <w:r w:rsidRPr="00326DBE">
              <w:rPr>
                <w:sz w:val="22"/>
                <w:szCs w:val="22"/>
              </w:rPr>
              <w:t>3</w:t>
            </w:r>
            <w:r w:rsidRPr="00326DBE">
              <w:rPr>
                <w:sz w:val="22"/>
                <w:szCs w:val="22"/>
              </w:rPr>
              <w:t>学分）</w:t>
            </w: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02121102</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中国特色社会主义理论与实践</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马克思主义学院</w:t>
            </w:r>
          </w:p>
        </w:tc>
        <w:tc>
          <w:tcPr>
            <w:tcW w:w="1057" w:type="dxa"/>
            <w:tcMar>
              <w:top w:w="68" w:type="dxa"/>
              <w:bottom w:w="68" w:type="dxa"/>
            </w:tcMar>
            <w:vAlign w:val="center"/>
          </w:tcPr>
          <w:p w:rsidR="002A0608" w:rsidRPr="00326DBE" w:rsidRDefault="002A0608" w:rsidP="003A58D0">
            <w:pPr>
              <w:jc w:val="center"/>
              <w:rPr>
                <w:sz w:val="22"/>
                <w:szCs w:val="22"/>
              </w:rPr>
            </w:pPr>
            <w:r w:rsidRPr="00326DBE">
              <w:rPr>
                <w:sz w:val="22"/>
                <w:szCs w:val="22"/>
              </w:rPr>
              <w:t>必修</w:t>
            </w: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02121007</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自然辩证法概论</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18</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马克思主义学院</w:t>
            </w:r>
          </w:p>
        </w:tc>
        <w:tc>
          <w:tcPr>
            <w:tcW w:w="1057"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理工科必修</w:t>
            </w: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02121101</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马克思主义与社会科学方法论</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18</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马克思主义学院</w:t>
            </w:r>
          </w:p>
        </w:tc>
        <w:tc>
          <w:tcPr>
            <w:tcW w:w="1057" w:type="dxa"/>
            <w:tcMar>
              <w:top w:w="68" w:type="dxa"/>
              <w:bottom w:w="68" w:type="dxa"/>
            </w:tcMar>
            <w:vAlign w:val="center"/>
          </w:tcPr>
          <w:p w:rsidR="002A0608" w:rsidRPr="00326DBE" w:rsidRDefault="002A0608" w:rsidP="003A58D0">
            <w:pPr>
              <w:jc w:val="center"/>
              <w:rPr>
                <w:sz w:val="22"/>
                <w:szCs w:val="22"/>
              </w:rPr>
            </w:pPr>
            <w:r w:rsidRPr="00326DBE">
              <w:rPr>
                <w:sz w:val="22"/>
                <w:szCs w:val="22"/>
              </w:rPr>
              <w:t>其他学科必修</w:t>
            </w:r>
          </w:p>
        </w:tc>
      </w:tr>
      <w:tr w:rsidR="002A0608" w:rsidRPr="00326DBE" w:rsidTr="003A58D0">
        <w:trPr>
          <w:trHeight w:val="419"/>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val="restart"/>
            <w:tcMar>
              <w:top w:w="68" w:type="dxa"/>
              <w:bottom w:w="68" w:type="dxa"/>
            </w:tcMar>
            <w:vAlign w:val="center"/>
          </w:tcPr>
          <w:p w:rsidR="002A0608" w:rsidRPr="00326DBE" w:rsidRDefault="002A0608" w:rsidP="003A58D0">
            <w:pPr>
              <w:jc w:val="center"/>
              <w:rPr>
                <w:sz w:val="22"/>
                <w:szCs w:val="22"/>
              </w:rPr>
            </w:pPr>
            <w:r w:rsidRPr="00326DBE">
              <w:rPr>
                <w:sz w:val="22"/>
                <w:szCs w:val="22"/>
              </w:rPr>
              <w:t>数学</w:t>
            </w:r>
          </w:p>
          <w:p w:rsidR="002A0608" w:rsidRPr="00326DBE" w:rsidRDefault="002A0608" w:rsidP="003A58D0">
            <w:pPr>
              <w:jc w:val="center"/>
              <w:rPr>
                <w:sz w:val="22"/>
                <w:szCs w:val="22"/>
              </w:rPr>
            </w:pPr>
            <w:r w:rsidRPr="00326DBE">
              <w:rPr>
                <w:sz w:val="22"/>
                <w:szCs w:val="22"/>
              </w:rPr>
              <w:t>（</w:t>
            </w:r>
            <w:r w:rsidRPr="00326DBE">
              <w:rPr>
                <w:sz w:val="22"/>
                <w:szCs w:val="22"/>
              </w:rPr>
              <w:t>4</w:t>
            </w:r>
            <w:r w:rsidRPr="00326DBE">
              <w:rPr>
                <w:sz w:val="22"/>
                <w:szCs w:val="22"/>
              </w:rPr>
              <w:t>学分）</w:t>
            </w: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01421061</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数学物理方程</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val="restart"/>
            <w:tcMar>
              <w:top w:w="68" w:type="dxa"/>
              <w:bottom w:w="68" w:type="dxa"/>
            </w:tcMar>
            <w:vAlign w:val="center"/>
          </w:tcPr>
          <w:p w:rsidR="002A0608" w:rsidRPr="00326DBE" w:rsidRDefault="002A0608" w:rsidP="003A58D0">
            <w:pPr>
              <w:jc w:val="center"/>
              <w:rPr>
                <w:sz w:val="22"/>
                <w:szCs w:val="22"/>
              </w:rPr>
            </w:pPr>
            <w:r w:rsidRPr="00326DBE">
              <w:rPr>
                <w:sz w:val="22"/>
                <w:szCs w:val="22"/>
              </w:rPr>
              <w:t>理工科应选修</w:t>
            </w:r>
            <w:r w:rsidRPr="00326DBE">
              <w:rPr>
                <w:sz w:val="22"/>
                <w:szCs w:val="22"/>
              </w:rPr>
              <w:t>2</w:t>
            </w:r>
            <w:r w:rsidRPr="00326DBE">
              <w:rPr>
                <w:sz w:val="22"/>
                <w:szCs w:val="22"/>
              </w:rPr>
              <w:t>门数学课程作为学位课</w:t>
            </w: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01421062</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矩阵论</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tcMar>
              <w:top w:w="68" w:type="dxa"/>
              <w:bottom w:w="68" w:type="dxa"/>
            </w:tcMar>
            <w:vAlign w:val="center"/>
          </w:tcPr>
          <w:p w:rsidR="002A0608" w:rsidRPr="00326DBE" w:rsidRDefault="002A0608" w:rsidP="003A58D0">
            <w:pPr>
              <w:jc w:val="center"/>
              <w:rPr>
                <w:sz w:val="22"/>
                <w:szCs w:val="22"/>
              </w:rPr>
            </w:pP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01421063</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应用数理统计</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1</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tcMar>
              <w:top w:w="68" w:type="dxa"/>
              <w:bottom w:w="68" w:type="dxa"/>
            </w:tcMar>
            <w:vAlign w:val="center"/>
          </w:tcPr>
          <w:p w:rsidR="002A0608" w:rsidRPr="00326DBE" w:rsidRDefault="002A0608" w:rsidP="003A58D0">
            <w:pPr>
              <w:jc w:val="center"/>
              <w:rPr>
                <w:sz w:val="22"/>
                <w:szCs w:val="22"/>
              </w:rPr>
            </w:pP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01421064</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随机过程</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tcMar>
              <w:top w:w="68" w:type="dxa"/>
              <w:bottom w:w="68" w:type="dxa"/>
            </w:tcMar>
            <w:vAlign w:val="center"/>
          </w:tcPr>
          <w:p w:rsidR="002A0608" w:rsidRPr="00326DBE" w:rsidRDefault="002A0608" w:rsidP="003A58D0">
            <w:pPr>
              <w:jc w:val="center"/>
              <w:rPr>
                <w:sz w:val="22"/>
                <w:szCs w:val="22"/>
              </w:rPr>
            </w:pPr>
          </w:p>
        </w:tc>
      </w:tr>
      <w:tr w:rsidR="002A0608" w:rsidRPr="00326DBE" w:rsidTr="003A58D0">
        <w:trPr>
          <w:trHeight w:val="300"/>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01421065</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数值</w:t>
            </w:r>
            <w:r w:rsidRPr="00326DBE">
              <w:rPr>
                <w:rFonts w:hint="eastAsia"/>
                <w:sz w:val="22"/>
                <w:szCs w:val="22"/>
              </w:rPr>
              <w:t>分析</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tcMar>
              <w:top w:w="68" w:type="dxa"/>
              <w:bottom w:w="68" w:type="dxa"/>
            </w:tcMar>
            <w:vAlign w:val="center"/>
          </w:tcPr>
          <w:p w:rsidR="002A0608" w:rsidRPr="00326DBE" w:rsidRDefault="002A0608" w:rsidP="003A58D0">
            <w:pPr>
              <w:jc w:val="center"/>
              <w:rPr>
                <w:sz w:val="22"/>
                <w:szCs w:val="22"/>
              </w:rPr>
            </w:pPr>
          </w:p>
        </w:tc>
      </w:tr>
      <w:tr w:rsidR="002A0608" w:rsidRPr="00326DBE" w:rsidTr="003A58D0">
        <w:trPr>
          <w:trHeight w:val="362"/>
          <w:jc w:val="center"/>
        </w:trPr>
        <w:tc>
          <w:tcPr>
            <w:tcW w:w="1007" w:type="dxa"/>
            <w:vMerge/>
            <w:tcMar>
              <w:top w:w="68" w:type="dxa"/>
              <w:bottom w:w="68" w:type="dxa"/>
            </w:tcMar>
            <w:vAlign w:val="center"/>
          </w:tcPr>
          <w:p w:rsidR="002A0608" w:rsidRPr="00326DBE" w:rsidRDefault="002A0608" w:rsidP="003A58D0">
            <w:pPr>
              <w:jc w:val="center"/>
              <w:rPr>
                <w:sz w:val="22"/>
                <w:szCs w:val="22"/>
              </w:rPr>
            </w:pPr>
          </w:p>
        </w:tc>
        <w:tc>
          <w:tcPr>
            <w:tcW w:w="1132" w:type="dxa"/>
            <w:vMerge/>
            <w:tcMar>
              <w:top w:w="68" w:type="dxa"/>
              <w:bottom w:w="68" w:type="dxa"/>
            </w:tcMar>
            <w:vAlign w:val="center"/>
          </w:tcPr>
          <w:p w:rsidR="002A0608" w:rsidRPr="00326DBE" w:rsidRDefault="002A0608" w:rsidP="003A58D0">
            <w:pPr>
              <w:jc w:val="center"/>
              <w:rPr>
                <w:sz w:val="22"/>
                <w:szCs w:val="22"/>
              </w:rPr>
            </w:pPr>
          </w:p>
        </w:tc>
        <w:tc>
          <w:tcPr>
            <w:tcW w:w="1184" w:type="dxa"/>
            <w:tcMar>
              <w:top w:w="68" w:type="dxa"/>
              <w:bottom w:w="68" w:type="dxa"/>
            </w:tcMar>
            <w:vAlign w:val="center"/>
          </w:tcPr>
          <w:p w:rsidR="002A0608" w:rsidRPr="00326DBE" w:rsidRDefault="002A0608" w:rsidP="003A58D0">
            <w:pPr>
              <w:jc w:val="center"/>
              <w:rPr>
                <w:sz w:val="22"/>
                <w:szCs w:val="22"/>
              </w:rPr>
            </w:pPr>
            <w:r w:rsidRPr="00326DBE">
              <w:rPr>
                <w:sz w:val="22"/>
                <w:szCs w:val="22"/>
              </w:rPr>
              <w:t>01421066</w:t>
            </w:r>
          </w:p>
        </w:tc>
        <w:tc>
          <w:tcPr>
            <w:tcW w:w="1866" w:type="dxa"/>
            <w:tcMar>
              <w:top w:w="68" w:type="dxa"/>
              <w:bottom w:w="68" w:type="dxa"/>
            </w:tcMar>
            <w:vAlign w:val="center"/>
          </w:tcPr>
          <w:p w:rsidR="002A0608" w:rsidRPr="00326DBE" w:rsidRDefault="002A0608" w:rsidP="003A58D0">
            <w:pPr>
              <w:jc w:val="center"/>
              <w:rPr>
                <w:sz w:val="22"/>
                <w:szCs w:val="22"/>
              </w:rPr>
            </w:pPr>
            <w:r w:rsidRPr="00326DBE">
              <w:rPr>
                <w:sz w:val="22"/>
                <w:szCs w:val="22"/>
              </w:rPr>
              <w:t>数学模型</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36</w:t>
            </w:r>
          </w:p>
        </w:tc>
        <w:tc>
          <w:tcPr>
            <w:tcW w:w="47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720" w:type="dxa"/>
            <w:tcMar>
              <w:top w:w="68" w:type="dxa"/>
              <w:bottom w:w="68" w:type="dxa"/>
            </w:tcMar>
            <w:vAlign w:val="center"/>
          </w:tcPr>
          <w:p w:rsidR="002A0608" w:rsidRPr="00326DBE" w:rsidRDefault="002A0608" w:rsidP="003A58D0">
            <w:pPr>
              <w:jc w:val="center"/>
              <w:rPr>
                <w:sz w:val="22"/>
                <w:szCs w:val="22"/>
              </w:rPr>
            </w:pPr>
            <w:r w:rsidRPr="00326DBE">
              <w:rPr>
                <w:sz w:val="22"/>
                <w:szCs w:val="22"/>
              </w:rPr>
              <w:t>2</w:t>
            </w:r>
          </w:p>
        </w:tc>
        <w:tc>
          <w:tcPr>
            <w:tcW w:w="1110" w:type="dxa"/>
            <w:tcMar>
              <w:top w:w="68" w:type="dxa"/>
              <w:bottom w:w="68" w:type="dxa"/>
            </w:tcMar>
            <w:vAlign w:val="center"/>
          </w:tcPr>
          <w:p w:rsidR="002A0608" w:rsidRPr="00326DBE" w:rsidRDefault="002A0608" w:rsidP="003A58D0">
            <w:pPr>
              <w:jc w:val="center"/>
              <w:rPr>
                <w:sz w:val="22"/>
                <w:szCs w:val="22"/>
              </w:rPr>
            </w:pPr>
            <w:r w:rsidRPr="00326DBE">
              <w:rPr>
                <w:sz w:val="22"/>
                <w:szCs w:val="22"/>
              </w:rPr>
              <w:t>理学院</w:t>
            </w:r>
          </w:p>
        </w:tc>
        <w:tc>
          <w:tcPr>
            <w:tcW w:w="1057" w:type="dxa"/>
            <w:vMerge/>
            <w:tcMar>
              <w:top w:w="68" w:type="dxa"/>
              <w:bottom w:w="68" w:type="dxa"/>
            </w:tcMar>
            <w:vAlign w:val="center"/>
          </w:tcPr>
          <w:p w:rsidR="002A0608" w:rsidRPr="00326DBE" w:rsidRDefault="002A0608" w:rsidP="003A58D0">
            <w:pPr>
              <w:jc w:val="center"/>
              <w:rPr>
                <w:sz w:val="22"/>
                <w:szCs w:val="22"/>
              </w:rPr>
            </w:pPr>
          </w:p>
        </w:tc>
      </w:tr>
      <w:tr w:rsidR="002A0608" w:rsidRPr="00326DBE" w:rsidTr="003A58D0">
        <w:trPr>
          <w:trHeight w:val="1142"/>
          <w:jc w:val="center"/>
        </w:trPr>
        <w:tc>
          <w:tcPr>
            <w:tcW w:w="1007" w:type="dxa"/>
            <w:tcMar>
              <w:top w:w="68" w:type="dxa"/>
              <w:bottom w:w="68" w:type="dxa"/>
            </w:tcMar>
            <w:vAlign w:val="center"/>
          </w:tcPr>
          <w:p w:rsidR="002A0608" w:rsidRPr="00326DBE" w:rsidRDefault="002A0608" w:rsidP="003A58D0">
            <w:pPr>
              <w:jc w:val="center"/>
              <w:rPr>
                <w:sz w:val="22"/>
                <w:szCs w:val="22"/>
              </w:rPr>
            </w:pPr>
            <w:r w:rsidRPr="00326DBE">
              <w:rPr>
                <w:sz w:val="22"/>
                <w:szCs w:val="22"/>
              </w:rPr>
              <w:t>专业</w:t>
            </w:r>
          </w:p>
          <w:p w:rsidR="002A0608" w:rsidRPr="00326DBE" w:rsidRDefault="002A0608" w:rsidP="003A58D0">
            <w:pPr>
              <w:jc w:val="center"/>
              <w:rPr>
                <w:sz w:val="22"/>
                <w:szCs w:val="22"/>
              </w:rPr>
            </w:pPr>
            <w:r w:rsidRPr="00326DBE">
              <w:rPr>
                <w:sz w:val="22"/>
                <w:szCs w:val="22"/>
              </w:rPr>
              <w:t>学位课</w:t>
            </w:r>
          </w:p>
        </w:tc>
        <w:tc>
          <w:tcPr>
            <w:tcW w:w="2316" w:type="dxa"/>
            <w:gridSpan w:val="2"/>
            <w:tcMar>
              <w:top w:w="68" w:type="dxa"/>
              <w:bottom w:w="68" w:type="dxa"/>
            </w:tcMar>
            <w:vAlign w:val="center"/>
          </w:tcPr>
          <w:p w:rsidR="002A0608" w:rsidRPr="00326DBE" w:rsidRDefault="002A0608" w:rsidP="003A58D0">
            <w:pPr>
              <w:jc w:val="center"/>
              <w:rPr>
                <w:sz w:val="22"/>
                <w:szCs w:val="22"/>
              </w:rPr>
            </w:pPr>
            <w:r w:rsidRPr="00326DBE">
              <w:rPr>
                <w:sz w:val="22"/>
                <w:szCs w:val="22"/>
              </w:rPr>
              <w:t>理工科</w:t>
            </w:r>
            <w:r w:rsidRPr="00326DBE">
              <w:rPr>
                <w:sz w:val="22"/>
                <w:szCs w:val="22"/>
              </w:rPr>
              <w:t>≥</w:t>
            </w:r>
            <w:r w:rsidRPr="00326DBE">
              <w:rPr>
                <w:rFonts w:hint="eastAsia"/>
                <w:sz w:val="22"/>
                <w:szCs w:val="22"/>
              </w:rPr>
              <w:t>8</w:t>
            </w:r>
            <w:r w:rsidRPr="00326DBE">
              <w:rPr>
                <w:sz w:val="22"/>
                <w:szCs w:val="22"/>
              </w:rPr>
              <w:t>学分，</w:t>
            </w:r>
          </w:p>
          <w:p w:rsidR="002A0608" w:rsidRPr="00326DBE" w:rsidRDefault="002A0608" w:rsidP="003A58D0">
            <w:pPr>
              <w:jc w:val="center"/>
              <w:rPr>
                <w:sz w:val="22"/>
                <w:szCs w:val="22"/>
              </w:rPr>
            </w:pPr>
            <w:r w:rsidRPr="00326DBE">
              <w:rPr>
                <w:sz w:val="22"/>
                <w:szCs w:val="22"/>
              </w:rPr>
              <w:t>其他学科</w:t>
            </w:r>
            <w:r w:rsidRPr="00326DBE">
              <w:rPr>
                <w:sz w:val="22"/>
                <w:szCs w:val="22"/>
              </w:rPr>
              <w:t>≥1</w:t>
            </w:r>
            <w:r w:rsidRPr="00326DBE">
              <w:rPr>
                <w:rFonts w:hint="eastAsia"/>
                <w:sz w:val="22"/>
                <w:szCs w:val="22"/>
              </w:rPr>
              <w:t>2</w:t>
            </w:r>
            <w:r w:rsidRPr="00326DBE">
              <w:rPr>
                <w:sz w:val="22"/>
                <w:szCs w:val="22"/>
              </w:rPr>
              <w:t>学分</w:t>
            </w:r>
          </w:p>
        </w:tc>
        <w:tc>
          <w:tcPr>
            <w:tcW w:w="5693" w:type="dxa"/>
            <w:gridSpan w:val="6"/>
            <w:tcMar>
              <w:top w:w="68" w:type="dxa"/>
              <w:bottom w:w="68" w:type="dxa"/>
            </w:tcMar>
            <w:vAlign w:val="center"/>
          </w:tcPr>
          <w:p w:rsidR="002A0608" w:rsidRPr="00326DBE" w:rsidRDefault="002A0608" w:rsidP="003A58D0">
            <w:pPr>
              <w:jc w:val="center"/>
              <w:rPr>
                <w:sz w:val="22"/>
                <w:szCs w:val="22"/>
              </w:rPr>
            </w:pPr>
            <w:r w:rsidRPr="00326DBE">
              <w:rPr>
                <w:sz w:val="22"/>
                <w:szCs w:val="22"/>
              </w:rPr>
              <w:t>专业学位课可在一级学科内任选。</w:t>
            </w:r>
          </w:p>
        </w:tc>
      </w:tr>
      <w:tr w:rsidR="002A0608" w:rsidRPr="00326DBE" w:rsidTr="003A58D0">
        <w:trPr>
          <w:trHeight w:val="674"/>
          <w:jc w:val="center"/>
        </w:trPr>
        <w:tc>
          <w:tcPr>
            <w:tcW w:w="1007" w:type="dxa"/>
            <w:tcMar>
              <w:top w:w="68" w:type="dxa"/>
              <w:bottom w:w="68" w:type="dxa"/>
            </w:tcMar>
            <w:vAlign w:val="center"/>
          </w:tcPr>
          <w:p w:rsidR="002A0608" w:rsidRPr="00326DBE" w:rsidRDefault="002A0608" w:rsidP="003A58D0">
            <w:pPr>
              <w:jc w:val="center"/>
              <w:rPr>
                <w:sz w:val="22"/>
                <w:szCs w:val="22"/>
              </w:rPr>
            </w:pPr>
            <w:r w:rsidRPr="00326DBE">
              <w:rPr>
                <w:sz w:val="22"/>
                <w:szCs w:val="22"/>
              </w:rPr>
              <w:t>选修课</w:t>
            </w:r>
          </w:p>
        </w:tc>
        <w:tc>
          <w:tcPr>
            <w:tcW w:w="2316" w:type="dxa"/>
            <w:gridSpan w:val="2"/>
            <w:tcMar>
              <w:top w:w="68" w:type="dxa"/>
              <w:bottom w:w="68" w:type="dxa"/>
            </w:tcMar>
            <w:vAlign w:val="center"/>
          </w:tcPr>
          <w:p w:rsidR="002A0608" w:rsidRPr="00326DBE" w:rsidRDefault="002A0608" w:rsidP="003A58D0">
            <w:pPr>
              <w:jc w:val="center"/>
              <w:rPr>
                <w:sz w:val="22"/>
                <w:szCs w:val="22"/>
              </w:rPr>
            </w:pPr>
            <w:r w:rsidRPr="00326DBE">
              <w:rPr>
                <w:sz w:val="22"/>
                <w:szCs w:val="22"/>
              </w:rPr>
              <w:t>理工科</w:t>
            </w:r>
            <w:r w:rsidRPr="00326DBE">
              <w:rPr>
                <w:sz w:val="22"/>
                <w:szCs w:val="22"/>
              </w:rPr>
              <w:t>≥</w:t>
            </w:r>
            <w:r w:rsidRPr="00326DBE">
              <w:rPr>
                <w:rFonts w:hint="eastAsia"/>
                <w:sz w:val="22"/>
                <w:szCs w:val="22"/>
              </w:rPr>
              <w:t>6</w:t>
            </w:r>
            <w:r w:rsidRPr="00326DBE">
              <w:rPr>
                <w:sz w:val="22"/>
                <w:szCs w:val="22"/>
              </w:rPr>
              <w:t>学分</w:t>
            </w:r>
            <w:r w:rsidRPr="00326DBE">
              <w:rPr>
                <w:rFonts w:hint="eastAsia"/>
                <w:sz w:val="22"/>
                <w:szCs w:val="22"/>
              </w:rPr>
              <w:t>，</w:t>
            </w:r>
          </w:p>
          <w:p w:rsidR="002A0608" w:rsidRPr="00326DBE" w:rsidRDefault="002A0608" w:rsidP="003A58D0">
            <w:pPr>
              <w:jc w:val="center"/>
              <w:rPr>
                <w:sz w:val="22"/>
                <w:szCs w:val="22"/>
              </w:rPr>
            </w:pPr>
            <w:r w:rsidRPr="00326DBE">
              <w:rPr>
                <w:sz w:val="22"/>
                <w:szCs w:val="22"/>
              </w:rPr>
              <w:t>其他学科</w:t>
            </w:r>
            <w:r w:rsidRPr="00326DBE">
              <w:rPr>
                <w:sz w:val="22"/>
                <w:szCs w:val="22"/>
              </w:rPr>
              <w:t>≥</w:t>
            </w:r>
            <w:r w:rsidRPr="00326DBE">
              <w:rPr>
                <w:rFonts w:hint="eastAsia"/>
                <w:sz w:val="22"/>
                <w:szCs w:val="22"/>
              </w:rPr>
              <w:t>8</w:t>
            </w:r>
            <w:r w:rsidRPr="00326DBE">
              <w:rPr>
                <w:sz w:val="22"/>
                <w:szCs w:val="22"/>
              </w:rPr>
              <w:t>学分</w:t>
            </w:r>
          </w:p>
        </w:tc>
        <w:tc>
          <w:tcPr>
            <w:tcW w:w="5693" w:type="dxa"/>
            <w:gridSpan w:val="6"/>
            <w:tcMar>
              <w:top w:w="68" w:type="dxa"/>
              <w:bottom w:w="68" w:type="dxa"/>
            </w:tcMar>
            <w:vAlign w:val="center"/>
          </w:tcPr>
          <w:p w:rsidR="002A0608" w:rsidRPr="00326DBE" w:rsidRDefault="002A0608" w:rsidP="003A58D0">
            <w:pPr>
              <w:rPr>
                <w:sz w:val="22"/>
                <w:szCs w:val="22"/>
              </w:rPr>
            </w:pPr>
            <w:r w:rsidRPr="00326DBE">
              <w:rPr>
                <w:sz w:val="22"/>
                <w:szCs w:val="22"/>
              </w:rPr>
              <w:t>选修课应设置一门专业外语作为必选课，</w:t>
            </w:r>
            <w:r w:rsidRPr="00326DBE">
              <w:rPr>
                <w:sz w:val="22"/>
                <w:szCs w:val="22"/>
              </w:rPr>
              <w:t>1</w:t>
            </w:r>
            <w:r w:rsidRPr="00326DBE">
              <w:rPr>
                <w:sz w:val="22"/>
                <w:szCs w:val="22"/>
              </w:rPr>
              <w:t>学分；</w:t>
            </w:r>
          </w:p>
          <w:p w:rsidR="002A0608" w:rsidRPr="00326DBE" w:rsidRDefault="002A0608" w:rsidP="003A58D0">
            <w:pPr>
              <w:rPr>
                <w:bCs/>
                <w:sz w:val="22"/>
                <w:szCs w:val="22"/>
              </w:rPr>
            </w:pPr>
            <w:r w:rsidRPr="00326DBE">
              <w:rPr>
                <w:sz w:val="22"/>
                <w:szCs w:val="22"/>
              </w:rPr>
              <w:t>至少</w:t>
            </w:r>
            <w:r w:rsidRPr="00326DBE">
              <w:rPr>
                <w:bCs/>
                <w:sz w:val="22"/>
                <w:szCs w:val="22"/>
              </w:rPr>
              <w:t>一门实验课程或研究方法类课程作为必选课，</w:t>
            </w:r>
            <w:r w:rsidRPr="00326DBE">
              <w:rPr>
                <w:bCs/>
                <w:sz w:val="22"/>
                <w:szCs w:val="22"/>
              </w:rPr>
              <w:t>1</w:t>
            </w:r>
            <w:r w:rsidRPr="00326DBE">
              <w:rPr>
                <w:bCs/>
                <w:sz w:val="22"/>
                <w:szCs w:val="22"/>
              </w:rPr>
              <w:t>学分；</w:t>
            </w:r>
          </w:p>
          <w:p w:rsidR="002A0608" w:rsidRPr="00326DBE" w:rsidRDefault="002A0608" w:rsidP="003A58D0">
            <w:pPr>
              <w:rPr>
                <w:bCs/>
                <w:sz w:val="22"/>
                <w:szCs w:val="22"/>
              </w:rPr>
            </w:pPr>
            <w:r w:rsidRPr="00326DBE">
              <w:rPr>
                <w:sz w:val="22"/>
                <w:szCs w:val="22"/>
              </w:rPr>
              <w:t>至少</w:t>
            </w:r>
            <w:r w:rsidRPr="00326DBE">
              <w:rPr>
                <w:bCs/>
                <w:sz w:val="22"/>
                <w:szCs w:val="22"/>
              </w:rPr>
              <w:t>一门跨学科选修课作为必选课，</w:t>
            </w:r>
            <w:r w:rsidRPr="00326DBE">
              <w:rPr>
                <w:bCs/>
                <w:sz w:val="22"/>
                <w:szCs w:val="22"/>
              </w:rPr>
              <w:t>1</w:t>
            </w:r>
            <w:r w:rsidRPr="00326DBE">
              <w:rPr>
                <w:bCs/>
                <w:sz w:val="22"/>
                <w:szCs w:val="22"/>
              </w:rPr>
              <w:t>学分；</w:t>
            </w:r>
          </w:p>
          <w:p w:rsidR="002A0608" w:rsidRPr="00326DBE" w:rsidRDefault="002A0608" w:rsidP="003A58D0">
            <w:pPr>
              <w:rPr>
                <w:sz w:val="22"/>
                <w:szCs w:val="22"/>
              </w:rPr>
            </w:pPr>
            <w:r w:rsidRPr="00326DBE">
              <w:rPr>
                <w:sz w:val="22"/>
                <w:szCs w:val="22"/>
              </w:rPr>
              <w:t>专业选修课可在全校范围内任选</w:t>
            </w:r>
            <w:r w:rsidRPr="00326DBE">
              <w:rPr>
                <w:sz w:val="22"/>
                <w:szCs w:val="22"/>
              </w:rPr>
              <w:t>1-2</w:t>
            </w:r>
            <w:r w:rsidRPr="00326DBE">
              <w:rPr>
                <w:sz w:val="22"/>
                <w:szCs w:val="22"/>
              </w:rPr>
              <w:t>学分。</w:t>
            </w:r>
          </w:p>
        </w:tc>
      </w:tr>
      <w:tr w:rsidR="002A0608" w:rsidRPr="00326DBE" w:rsidTr="003A58D0">
        <w:trPr>
          <w:trHeight w:val="674"/>
          <w:jc w:val="center"/>
        </w:trPr>
        <w:tc>
          <w:tcPr>
            <w:tcW w:w="1007" w:type="dxa"/>
            <w:tcMar>
              <w:top w:w="68" w:type="dxa"/>
              <w:bottom w:w="68" w:type="dxa"/>
            </w:tcMar>
            <w:vAlign w:val="center"/>
          </w:tcPr>
          <w:p w:rsidR="002A0608" w:rsidRPr="00326DBE" w:rsidRDefault="002A0608" w:rsidP="003A58D0">
            <w:pPr>
              <w:jc w:val="center"/>
              <w:rPr>
                <w:sz w:val="22"/>
                <w:szCs w:val="22"/>
              </w:rPr>
            </w:pPr>
            <w:r w:rsidRPr="00326DBE">
              <w:rPr>
                <w:sz w:val="22"/>
                <w:szCs w:val="22"/>
              </w:rPr>
              <w:t>必修</w:t>
            </w:r>
          </w:p>
          <w:p w:rsidR="002A0608" w:rsidRPr="00326DBE" w:rsidRDefault="002A0608" w:rsidP="003A58D0">
            <w:pPr>
              <w:jc w:val="center"/>
              <w:rPr>
                <w:sz w:val="22"/>
                <w:szCs w:val="22"/>
              </w:rPr>
            </w:pPr>
            <w:r w:rsidRPr="00326DBE">
              <w:rPr>
                <w:sz w:val="22"/>
                <w:szCs w:val="22"/>
              </w:rPr>
              <w:t>环节</w:t>
            </w:r>
          </w:p>
        </w:tc>
        <w:tc>
          <w:tcPr>
            <w:tcW w:w="2316" w:type="dxa"/>
            <w:gridSpan w:val="2"/>
            <w:tcMar>
              <w:top w:w="68" w:type="dxa"/>
              <w:bottom w:w="68" w:type="dxa"/>
            </w:tcMar>
            <w:vAlign w:val="center"/>
          </w:tcPr>
          <w:p w:rsidR="002A0608" w:rsidRPr="00326DBE" w:rsidRDefault="002A0608" w:rsidP="003A58D0">
            <w:pPr>
              <w:jc w:val="center"/>
              <w:rPr>
                <w:sz w:val="22"/>
                <w:szCs w:val="22"/>
              </w:rPr>
            </w:pPr>
            <w:r w:rsidRPr="00326DBE">
              <w:rPr>
                <w:sz w:val="22"/>
                <w:szCs w:val="22"/>
              </w:rPr>
              <w:t>5</w:t>
            </w:r>
            <w:r w:rsidRPr="00326DBE">
              <w:rPr>
                <w:sz w:val="22"/>
                <w:szCs w:val="22"/>
              </w:rPr>
              <w:t>学分</w:t>
            </w:r>
          </w:p>
        </w:tc>
        <w:tc>
          <w:tcPr>
            <w:tcW w:w="5693" w:type="dxa"/>
            <w:gridSpan w:val="6"/>
            <w:tcMar>
              <w:top w:w="68" w:type="dxa"/>
              <w:bottom w:w="68" w:type="dxa"/>
            </w:tcMar>
            <w:vAlign w:val="center"/>
          </w:tcPr>
          <w:p w:rsidR="002A0608" w:rsidRPr="00326DBE" w:rsidRDefault="002A0608" w:rsidP="003A58D0">
            <w:pPr>
              <w:rPr>
                <w:sz w:val="22"/>
                <w:szCs w:val="22"/>
              </w:rPr>
            </w:pPr>
            <w:r w:rsidRPr="00326DBE">
              <w:rPr>
                <w:sz w:val="22"/>
                <w:szCs w:val="22"/>
              </w:rPr>
              <w:t>实践环节</w:t>
            </w:r>
            <w:r w:rsidRPr="00326DBE">
              <w:rPr>
                <w:sz w:val="22"/>
                <w:szCs w:val="22"/>
              </w:rPr>
              <w:t>3</w:t>
            </w:r>
            <w:r w:rsidRPr="00326DBE">
              <w:rPr>
                <w:sz w:val="22"/>
                <w:szCs w:val="22"/>
              </w:rPr>
              <w:t>学分；</w:t>
            </w:r>
            <w:r w:rsidRPr="00326DBE">
              <w:rPr>
                <w:bCs/>
                <w:sz w:val="22"/>
                <w:szCs w:val="22"/>
              </w:rPr>
              <w:t>学术活动</w:t>
            </w:r>
            <w:r w:rsidRPr="00326DBE">
              <w:rPr>
                <w:bCs/>
                <w:sz w:val="22"/>
                <w:szCs w:val="22"/>
              </w:rPr>
              <w:t>1</w:t>
            </w:r>
            <w:r w:rsidRPr="00326DBE">
              <w:rPr>
                <w:bCs/>
                <w:sz w:val="22"/>
                <w:szCs w:val="22"/>
              </w:rPr>
              <w:t>学分；</w:t>
            </w:r>
            <w:r w:rsidRPr="00326DBE">
              <w:rPr>
                <w:sz w:val="22"/>
                <w:szCs w:val="22"/>
              </w:rPr>
              <w:t>选题报告及中期考核</w:t>
            </w:r>
            <w:r w:rsidRPr="00326DBE">
              <w:rPr>
                <w:sz w:val="22"/>
                <w:szCs w:val="22"/>
              </w:rPr>
              <w:t>1</w:t>
            </w:r>
            <w:r w:rsidRPr="00326DBE">
              <w:rPr>
                <w:sz w:val="22"/>
                <w:szCs w:val="22"/>
              </w:rPr>
              <w:t>学分。</w:t>
            </w:r>
          </w:p>
        </w:tc>
      </w:tr>
    </w:tbl>
    <w:p w:rsidR="002A0608" w:rsidRPr="00326DBE" w:rsidRDefault="002A0608" w:rsidP="002A0608">
      <w:pPr>
        <w:spacing w:beforeLines="50" w:before="156" w:afterLines="50" w:after="156" w:line="400" w:lineRule="exact"/>
        <w:ind w:firstLineChars="200" w:firstLine="480"/>
        <w:rPr>
          <w:sz w:val="24"/>
        </w:rPr>
      </w:pPr>
      <w:r w:rsidRPr="00326DBE">
        <w:rPr>
          <w:rFonts w:hint="eastAsia"/>
          <w:sz w:val="24"/>
        </w:rPr>
        <w:t>3</w:t>
      </w:r>
      <w:r w:rsidRPr="00326DBE">
        <w:rPr>
          <w:rFonts w:hint="eastAsia"/>
          <w:sz w:val="24"/>
        </w:rPr>
        <w:t>．</w:t>
      </w:r>
      <w:r w:rsidRPr="00326DBE">
        <w:rPr>
          <w:sz w:val="24"/>
        </w:rPr>
        <w:t>跨学科选修课学时学分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966"/>
        <w:gridCol w:w="1106"/>
        <w:gridCol w:w="2189"/>
        <w:gridCol w:w="698"/>
        <w:gridCol w:w="698"/>
        <w:gridCol w:w="698"/>
        <w:gridCol w:w="1566"/>
      </w:tblGrid>
      <w:tr w:rsidR="002A0608" w:rsidRPr="00326DBE" w:rsidTr="003A58D0">
        <w:trPr>
          <w:cantSplit/>
          <w:trHeight w:val="20"/>
          <w:tblHeader/>
          <w:jc w:val="center"/>
        </w:trPr>
        <w:tc>
          <w:tcPr>
            <w:tcW w:w="458"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课程</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类别</w:t>
            </w:r>
          </w:p>
        </w:tc>
        <w:tc>
          <w:tcPr>
            <w:tcW w:w="554"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课程</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类型</w:t>
            </w:r>
          </w:p>
        </w:tc>
        <w:tc>
          <w:tcPr>
            <w:tcW w:w="634"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课程</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编号</w:t>
            </w:r>
          </w:p>
        </w:tc>
        <w:tc>
          <w:tcPr>
            <w:tcW w:w="1255"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课程</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名称</w:t>
            </w:r>
          </w:p>
        </w:tc>
        <w:tc>
          <w:tcPr>
            <w:tcW w:w="400"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学时</w:t>
            </w:r>
          </w:p>
        </w:tc>
        <w:tc>
          <w:tcPr>
            <w:tcW w:w="400"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学分</w:t>
            </w:r>
          </w:p>
        </w:tc>
        <w:tc>
          <w:tcPr>
            <w:tcW w:w="400"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开课</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学期</w:t>
            </w:r>
          </w:p>
        </w:tc>
        <w:tc>
          <w:tcPr>
            <w:tcW w:w="898" w:type="pct"/>
            <w:tcMar>
              <w:top w:w="68" w:type="dxa"/>
              <w:bottom w:w="68" w:type="dxa"/>
            </w:tcMar>
            <w:vAlign w:val="center"/>
            <w:hideMark/>
          </w:tcPr>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开课</w:t>
            </w:r>
          </w:p>
          <w:p w:rsidR="002A0608" w:rsidRPr="00326DBE" w:rsidRDefault="002A0608" w:rsidP="003A58D0">
            <w:pPr>
              <w:jc w:val="center"/>
              <w:rPr>
                <w:rFonts w:ascii="宋体" w:hAnsi="宋体"/>
                <w:b/>
                <w:bCs/>
                <w:sz w:val="22"/>
                <w:szCs w:val="22"/>
              </w:rPr>
            </w:pPr>
            <w:r w:rsidRPr="00326DBE">
              <w:rPr>
                <w:rFonts w:ascii="宋体" w:hAnsi="宋体" w:hint="eastAsia"/>
                <w:b/>
                <w:bCs/>
                <w:sz w:val="22"/>
                <w:szCs w:val="22"/>
              </w:rPr>
              <w:t>单位</w:t>
            </w:r>
          </w:p>
        </w:tc>
      </w:tr>
      <w:tr w:rsidR="002A0608" w:rsidRPr="00326DBE" w:rsidTr="003A58D0">
        <w:trPr>
          <w:cantSplit/>
          <w:trHeight w:val="20"/>
          <w:jc w:val="center"/>
        </w:trPr>
        <w:tc>
          <w:tcPr>
            <w:tcW w:w="458" w:type="pct"/>
            <w:vMerge w:val="restart"/>
            <w:tcMar>
              <w:top w:w="68" w:type="dxa"/>
              <w:bottom w:w="68" w:type="dxa"/>
            </w:tcMar>
            <w:vAlign w:val="center"/>
          </w:tcPr>
          <w:p w:rsidR="002A0608" w:rsidRPr="00326DBE" w:rsidRDefault="002A0608" w:rsidP="003A58D0">
            <w:pPr>
              <w:widowControl/>
              <w:jc w:val="center"/>
              <w:textAlignment w:val="center"/>
              <w:rPr>
                <w:kern w:val="0"/>
                <w:sz w:val="22"/>
                <w:szCs w:val="22"/>
              </w:rPr>
            </w:pPr>
            <w:r w:rsidRPr="00326DBE">
              <w:rPr>
                <w:kern w:val="0"/>
                <w:sz w:val="22"/>
                <w:szCs w:val="22"/>
              </w:rPr>
              <w:t>跨学科选修课</w:t>
            </w:r>
          </w:p>
          <w:p w:rsidR="002A0608" w:rsidRPr="00326DBE" w:rsidRDefault="002A0608" w:rsidP="003A58D0">
            <w:pPr>
              <w:widowControl/>
              <w:jc w:val="center"/>
              <w:textAlignment w:val="center"/>
              <w:rPr>
                <w:rFonts w:ascii="宋体" w:hAnsi="宋体"/>
                <w:b/>
                <w:bCs/>
                <w:sz w:val="22"/>
                <w:szCs w:val="22"/>
              </w:rPr>
            </w:pPr>
            <w:r w:rsidRPr="00326DBE">
              <w:rPr>
                <w:sz w:val="22"/>
                <w:szCs w:val="22"/>
              </w:rPr>
              <w:t>（</w:t>
            </w:r>
            <w:r w:rsidRPr="00326DBE">
              <w:rPr>
                <w:sz w:val="22"/>
                <w:szCs w:val="22"/>
              </w:rPr>
              <w:t>1</w:t>
            </w:r>
            <w:r w:rsidRPr="00326DBE">
              <w:rPr>
                <w:sz w:val="22"/>
                <w:szCs w:val="22"/>
              </w:rPr>
              <w:t>学分）</w:t>
            </w:r>
          </w:p>
        </w:tc>
        <w:tc>
          <w:tcPr>
            <w:tcW w:w="554" w:type="pct"/>
            <w:vMerge w:val="restart"/>
            <w:tcMar>
              <w:top w:w="68" w:type="dxa"/>
              <w:bottom w:w="68"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学术前沿</w:t>
            </w: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00423002</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人工智能前沿</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机电学院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00523003</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人工智能及其交通应用</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能动学院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01162011</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现代电气工程前沿</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自动化院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01623001</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战略新兴产业</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经济学院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68"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研究方法与规范</w:t>
            </w: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02423001</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信息检索与利用</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图书馆</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00523001</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科技期刊概要与科技论文写作</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能动学院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00323006</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社会科学的实证研究方法</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管理学院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68"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人文社科</w:t>
            </w: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02423002</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陶瓷艺术与科学</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图书馆</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02123004</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西方哲学史</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马克思学院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02123005</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西方文化经典导读</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马克思学院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68"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02123006</w:t>
            </w:r>
          </w:p>
        </w:tc>
        <w:tc>
          <w:tcPr>
            <w:tcW w:w="1255"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中国传统文化与哲学思想</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68"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马克思学院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文化传播</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02223001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太极拳文化与功法习练（留学生）</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A95FAF" w:rsidP="003A58D0">
            <w:pPr>
              <w:jc w:val="center"/>
              <w:rPr>
                <w:rFonts w:ascii="宋体" w:hAnsi="宋体"/>
                <w:sz w:val="22"/>
                <w:szCs w:val="22"/>
              </w:rPr>
            </w:pPr>
            <w:r w:rsidRPr="00326DBE">
              <w:rPr>
                <w:rFonts w:ascii="宋体" w:hAnsi="宋体"/>
                <w:sz w:val="22"/>
                <w:szCs w:val="22"/>
              </w:rPr>
              <w:t>1、2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体育部</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国际交流</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01823001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第二外国语（日、德、法、俄）</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72</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4</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外国语学院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职业素质</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02123002</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婚恋·</w:t>
            </w:r>
            <w:r w:rsidRPr="00326DBE">
              <w:rPr>
                <w:rFonts w:ascii="宋体" w:hAnsi="宋体" w:hint="eastAsia"/>
                <w:sz w:val="22"/>
                <w:szCs w:val="22"/>
              </w:rPr>
              <w:t>职场</w:t>
            </w:r>
            <w:r w:rsidRPr="00326DBE">
              <w:rPr>
                <w:rFonts w:ascii="宋体" w:hAnsi="宋体"/>
                <w:sz w:val="22"/>
                <w:szCs w:val="22"/>
              </w:rPr>
              <w:t>·</w:t>
            </w:r>
            <w:r w:rsidRPr="00326DBE">
              <w:rPr>
                <w:rFonts w:ascii="宋体" w:hAnsi="宋体" w:hint="eastAsia"/>
                <w:sz w:val="22"/>
                <w:szCs w:val="22"/>
              </w:rPr>
              <w:t>人格</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马克思学院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02123001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研究生的压力与情绪管理</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马克思学院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00663001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和谐人际与沟通艺术</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土建学院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02523002</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职业选择与职场适应</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学工部</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新工科</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00423003</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先进制造技术及工程应用概论</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机电学院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00723001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汽车产品周期虚拟开发技术</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汽车学院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01122024</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共融机器人技术</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自动化院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01643001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金融投资分析</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经济学院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01023001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软件设计基础</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计算机学院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00163001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生物医学研究伦理学</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材料学院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大数据</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01643002</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商务大数据分析</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经济学院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00323005</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大数据与商务分析</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管理学院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01162020</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数据可视化</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自动化院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val="restar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创新创业</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07223001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创业实务及案例分析</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A95FAF" w:rsidP="003A58D0">
            <w:pPr>
              <w:jc w:val="center"/>
              <w:rPr>
                <w:rFonts w:ascii="宋体" w:hAnsi="宋体"/>
                <w:sz w:val="22"/>
                <w:szCs w:val="22"/>
              </w:rPr>
            </w:pPr>
            <w:r w:rsidRPr="00326DBE">
              <w:rPr>
                <w:rFonts w:ascii="宋体" w:hAnsi="宋体"/>
                <w:sz w:val="22"/>
                <w:szCs w:val="22"/>
              </w:rPr>
              <w:t>1、2</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创业学院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07223002</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创办新企业</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创业学院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00323001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创新管理</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管理学院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vMerge/>
            <w:tcMar>
              <w:top w:w="68" w:type="dxa"/>
              <w:bottom w:w="85" w:type="dxa"/>
            </w:tcMar>
            <w:vAlign w:val="center"/>
            <w:hideMark/>
          </w:tcPr>
          <w:p w:rsidR="002A0608" w:rsidRPr="00326DBE" w:rsidRDefault="002A0608" w:rsidP="003A58D0">
            <w:pPr>
              <w:jc w:val="center"/>
              <w:rPr>
                <w:rFonts w:ascii="宋体" w:hAnsi="宋体"/>
                <w:bCs/>
                <w:sz w:val="22"/>
                <w:szCs w:val="22"/>
              </w:rPr>
            </w:pP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01923001</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专利申请与专利信息运用</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法社学院</w:t>
            </w:r>
          </w:p>
        </w:tc>
      </w:tr>
      <w:tr w:rsidR="002A0608" w:rsidRPr="00326DBE" w:rsidTr="003A58D0">
        <w:trPr>
          <w:cantSplit/>
          <w:trHeight w:val="20"/>
          <w:jc w:val="center"/>
        </w:trPr>
        <w:tc>
          <w:tcPr>
            <w:tcW w:w="458" w:type="pct"/>
            <w:vMerge/>
            <w:tcMar>
              <w:top w:w="68" w:type="dxa"/>
              <w:bottom w:w="68" w:type="dxa"/>
            </w:tcMar>
            <w:vAlign w:val="center"/>
            <w:hideMark/>
          </w:tcPr>
          <w:p w:rsidR="002A0608" w:rsidRPr="00326DBE" w:rsidRDefault="002A0608" w:rsidP="003A58D0">
            <w:pPr>
              <w:jc w:val="center"/>
              <w:rPr>
                <w:rFonts w:ascii="宋体" w:hAnsi="宋体"/>
                <w:b/>
                <w:bCs/>
                <w:sz w:val="22"/>
                <w:szCs w:val="22"/>
              </w:rPr>
            </w:pPr>
          </w:p>
        </w:tc>
        <w:tc>
          <w:tcPr>
            <w:tcW w:w="554" w:type="pct"/>
            <w:tcMar>
              <w:top w:w="68" w:type="dxa"/>
              <w:bottom w:w="85" w:type="dxa"/>
            </w:tcMar>
            <w:vAlign w:val="center"/>
            <w:hideMark/>
          </w:tcPr>
          <w:p w:rsidR="002A0608" w:rsidRPr="00326DBE" w:rsidRDefault="002A0608" w:rsidP="003A58D0">
            <w:pPr>
              <w:jc w:val="center"/>
              <w:rPr>
                <w:rFonts w:ascii="宋体" w:hAnsi="宋体"/>
                <w:bCs/>
                <w:sz w:val="22"/>
                <w:szCs w:val="22"/>
              </w:rPr>
            </w:pPr>
            <w:r w:rsidRPr="00326DBE">
              <w:rPr>
                <w:rFonts w:ascii="宋体" w:hAnsi="宋体" w:hint="eastAsia"/>
                <w:bCs/>
                <w:sz w:val="22"/>
                <w:szCs w:val="22"/>
              </w:rPr>
              <w:t>生存技能</w:t>
            </w:r>
          </w:p>
        </w:tc>
        <w:tc>
          <w:tcPr>
            <w:tcW w:w="634"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02223002</w:t>
            </w:r>
          </w:p>
        </w:tc>
        <w:tc>
          <w:tcPr>
            <w:tcW w:w="1255"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户外运动与野外求生</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18</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400"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sz w:val="22"/>
                <w:szCs w:val="22"/>
              </w:rPr>
              <w:t>1</w:t>
            </w:r>
          </w:p>
        </w:tc>
        <w:tc>
          <w:tcPr>
            <w:tcW w:w="898" w:type="pct"/>
            <w:tcMar>
              <w:top w:w="68" w:type="dxa"/>
              <w:bottom w:w="85" w:type="dxa"/>
            </w:tcMar>
            <w:vAlign w:val="center"/>
            <w:hideMark/>
          </w:tcPr>
          <w:p w:rsidR="002A0608" w:rsidRPr="00326DBE" w:rsidRDefault="002A0608" w:rsidP="003A58D0">
            <w:pPr>
              <w:jc w:val="center"/>
              <w:rPr>
                <w:rFonts w:ascii="宋体" w:hAnsi="宋体"/>
                <w:sz w:val="22"/>
                <w:szCs w:val="22"/>
              </w:rPr>
            </w:pPr>
            <w:r w:rsidRPr="00326DBE">
              <w:rPr>
                <w:rFonts w:ascii="宋体" w:hAnsi="宋体" w:hint="eastAsia"/>
                <w:sz w:val="22"/>
                <w:szCs w:val="22"/>
              </w:rPr>
              <w:t>体育部</w:t>
            </w:r>
          </w:p>
        </w:tc>
      </w:tr>
    </w:tbl>
    <w:p w:rsidR="002A0608" w:rsidRPr="00326DBE" w:rsidRDefault="002A0608" w:rsidP="002A0608">
      <w:pPr>
        <w:spacing w:line="410" w:lineRule="exact"/>
        <w:ind w:firstLineChars="200" w:firstLine="480"/>
        <w:rPr>
          <w:sz w:val="24"/>
        </w:rPr>
      </w:pPr>
      <w:r w:rsidRPr="00326DBE">
        <w:rPr>
          <w:sz w:val="24"/>
        </w:rPr>
        <w:t>4</w:t>
      </w:r>
      <w:r w:rsidRPr="00326DBE">
        <w:rPr>
          <w:rFonts w:hint="eastAsia"/>
          <w:sz w:val="24"/>
        </w:rPr>
        <w:t>．</w:t>
      </w:r>
      <w:r w:rsidRPr="00326DBE">
        <w:rPr>
          <w:sz w:val="24"/>
        </w:rPr>
        <w:t>课程大纲</w:t>
      </w:r>
    </w:p>
    <w:p w:rsidR="002A0608" w:rsidRPr="00326DBE" w:rsidRDefault="002A0608" w:rsidP="002A0608">
      <w:pPr>
        <w:spacing w:line="410" w:lineRule="exact"/>
        <w:ind w:firstLineChars="200" w:firstLine="480"/>
        <w:rPr>
          <w:sz w:val="24"/>
        </w:rPr>
      </w:pPr>
      <w:r w:rsidRPr="00326DBE">
        <w:rPr>
          <w:sz w:val="24"/>
        </w:rPr>
        <w:t>培养方案所列课程均必须编写课程教学大纲。课程大纲由课程负责人负责编写，须报相关学院学位评定分委员会和教育指导分委员会审定。</w:t>
      </w:r>
    </w:p>
    <w:p w:rsidR="002A0608" w:rsidRPr="00326DBE" w:rsidRDefault="002A0608" w:rsidP="002A0608">
      <w:pPr>
        <w:spacing w:line="410" w:lineRule="exact"/>
        <w:ind w:firstLineChars="200" w:firstLine="480"/>
        <w:rPr>
          <w:sz w:val="24"/>
        </w:rPr>
      </w:pPr>
      <w:r w:rsidRPr="00326DBE">
        <w:rPr>
          <w:sz w:val="24"/>
        </w:rPr>
        <w:t>（五）必修环节</w:t>
      </w:r>
    </w:p>
    <w:p w:rsidR="002A0608" w:rsidRPr="00326DBE" w:rsidRDefault="002A0608" w:rsidP="002A0608">
      <w:pPr>
        <w:spacing w:line="410" w:lineRule="exact"/>
        <w:ind w:firstLineChars="200" w:firstLine="480"/>
        <w:rPr>
          <w:sz w:val="24"/>
        </w:rPr>
      </w:pPr>
      <w:r w:rsidRPr="00326DBE">
        <w:rPr>
          <w:sz w:val="24"/>
        </w:rPr>
        <w:t>1</w:t>
      </w:r>
      <w:r w:rsidRPr="00326DBE">
        <w:rPr>
          <w:rFonts w:hint="eastAsia"/>
          <w:sz w:val="24"/>
        </w:rPr>
        <w:t>．</w:t>
      </w:r>
      <w:r w:rsidRPr="00326DBE">
        <w:rPr>
          <w:sz w:val="24"/>
        </w:rPr>
        <w:t>实践环节的基本类型</w:t>
      </w:r>
    </w:p>
    <w:p w:rsidR="002A0608" w:rsidRPr="00326DBE" w:rsidRDefault="002A0608" w:rsidP="002A0608">
      <w:pPr>
        <w:spacing w:line="41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2A0608" w:rsidRPr="00326DBE" w:rsidRDefault="002A0608" w:rsidP="002A0608">
      <w:pPr>
        <w:spacing w:line="41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2A0608" w:rsidRPr="00326DBE" w:rsidRDefault="002A0608" w:rsidP="002A0608">
      <w:pPr>
        <w:spacing w:line="41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2A0608" w:rsidRPr="00326DBE" w:rsidRDefault="002A0608" w:rsidP="002A0608">
      <w:pPr>
        <w:spacing w:line="41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2A0608" w:rsidRPr="00326DBE" w:rsidRDefault="002A0608" w:rsidP="002A0608">
      <w:pPr>
        <w:spacing w:line="41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2A0608" w:rsidRPr="00326DBE" w:rsidRDefault="002A0608" w:rsidP="002A0608">
      <w:pPr>
        <w:spacing w:line="41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2A0608" w:rsidRPr="00326DBE" w:rsidRDefault="002A0608" w:rsidP="002A0608">
      <w:pPr>
        <w:spacing w:line="41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2A0608" w:rsidRPr="00326DBE" w:rsidRDefault="002A0608" w:rsidP="002A0608">
      <w:pPr>
        <w:spacing w:line="41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2A0608" w:rsidRPr="00326DBE" w:rsidRDefault="002A0608" w:rsidP="002A0608">
      <w:pPr>
        <w:spacing w:line="41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2A0608" w:rsidRPr="00326DBE" w:rsidRDefault="002A0608" w:rsidP="002A0608">
      <w:pPr>
        <w:spacing w:line="41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2A0608" w:rsidRPr="00326DBE" w:rsidRDefault="002A0608" w:rsidP="002A0608">
      <w:pPr>
        <w:spacing w:line="41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2A0608" w:rsidRPr="00326DBE" w:rsidRDefault="002A0608" w:rsidP="002A0608">
      <w:pPr>
        <w:spacing w:line="41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2A0608" w:rsidRPr="00326DBE" w:rsidRDefault="002A0608" w:rsidP="002A0608">
      <w:pPr>
        <w:spacing w:line="410" w:lineRule="exact"/>
        <w:ind w:firstLineChars="200" w:firstLine="480"/>
        <w:rPr>
          <w:sz w:val="24"/>
        </w:rPr>
      </w:pPr>
      <w:r w:rsidRPr="00326DBE">
        <w:rPr>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w:t>
      </w:r>
      <w:r w:rsidRPr="00326DBE">
        <w:rPr>
          <w:sz w:val="24"/>
        </w:rPr>
        <w:lastRenderedPageBreak/>
        <w:t>过选修课程补齐。</w:t>
      </w:r>
    </w:p>
    <w:p w:rsidR="002A0608" w:rsidRPr="00326DBE" w:rsidRDefault="002A0608" w:rsidP="002A0608">
      <w:pPr>
        <w:spacing w:line="410" w:lineRule="exact"/>
        <w:ind w:firstLineChars="200" w:firstLine="480"/>
        <w:rPr>
          <w:sz w:val="24"/>
        </w:rPr>
      </w:pPr>
      <w:r w:rsidRPr="00326DBE">
        <w:rPr>
          <w:sz w:val="24"/>
        </w:rPr>
        <w:t>2</w:t>
      </w:r>
      <w:r w:rsidRPr="00326DBE">
        <w:rPr>
          <w:rFonts w:hint="eastAsia"/>
          <w:sz w:val="24"/>
        </w:rPr>
        <w:t>．</w:t>
      </w:r>
      <w:r w:rsidRPr="00326DBE">
        <w:rPr>
          <w:sz w:val="24"/>
        </w:rPr>
        <w:t>学术活动</w:t>
      </w:r>
    </w:p>
    <w:p w:rsidR="002A0608" w:rsidRPr="00326DBE" w:rsidRDefault="002A0608" w:rsidP="002A0608">
      <w:pPr>
        <w:spacing w:line="410" w:lineRule="exact"/>
        <w:ind w:firstLineChars="200" w:firstLine="480"/>
        <w:rPr>
          <w:sz w:val="24"/>
        </w:rPr>
      </w:pPr>
      <w:r w:rsidRPr="00326DBE">
        <w:rPr>
          <w:sz w:val="24"/>
        </w:rPr>
        <w:t>为了促使研究生能主动关心和了解国内外本学科前沿的发展动态，开阔视野，启发创造力，要求每个学术学位硕士研究生应参加学术活动不少于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2A0608" w:rsidRPr="00326DBE" w:rsidRDefault="002A0608" w:rsidP="002A0608">
      <w:pPr>
        <w:spacing w:line="41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2A0608" w:rsidRPr="00326DBE" w:rsidRDefault="002A0608" w:rsidP="002A0608">
      <w:pPr>
        <w:spacing w:line="41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2A0608" w:rsidRPr="00326DBE" w:rsidRDefault="002A0608" w:rsidP="002A0608">
      <w:pPr>
        <w:spacing w:line="41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2A0608" w:rsidRPr="00326DBE" w:rsidRDefault="002A0608" w:rsidP="002A0608">
      <w:pPr>
        <w:spacing w:line="410" w:lineRule="exact"/>
        <w:ind w:firstLineChars="200" w:firstLine="480"/>
        <w:rPr>
          <w:sz w:val="24"/>
        </w:rPr>
      </w:pPr>
      <w:r w:rsidRPr="00326DBE">
        <w:rPr>
          <w:sz w:val="24"/>
        </w:rPr>
        <w:t>（六）</w:t>
      </w:r>
      <w:r w:rsidRPr="00326DBE">
        <w:rPr>
          <w:rFonts w:hint="eastAsia"/>
          <w:sz w:val="24"/>
        </w:rPr>
        <w:t>科学研究</w:t>
      </w:r>
      <w:r w:rsidRPr="00326DBE">
        <w:rPr>
          <w:sz w:val="24"/>
        </w:rPr>
        <w:t>与学位论文</w:t>
      </w:r>
    </w:p>
    <w:p w:rsidR="002A0608" w:rsidRPr="00326DBE" w:rsidRDefault="002A0608" w:rsidP="002A0608">
      <w:pPr>
        <w:spacing w:line="41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2A0608" w:rsidRPr="00326DBE" w:rsidRDefault="002A0608" w:rsidP="002A0608">
      <w:pPr>
        <w:spacing w:line="410" w:lineRule="exact"/>
        <w:ind w:firstLineChars="200" w:firstLine="480"/>
        <w:rPr>
          <w:sz w:val="24"/>
        </w:rPr>
      </w:pPr>
      <w:r w:rsidRPr="00326DBE">
        <w:rPr>
          <w:sz w:val="24"/>
        </w:rPr>
        <w:t>各学科可根据学科特点对学术学位硕士研究生在学期间的学术成果提出具体要求。</w:t>
      </w:r>
    </w:p>
    <w:p w:rsidR="002A0608" w:rsidRPr="00326DBE" w:rsidRDefault="002A0608" w:rsidP="002A0608">
      <w:pPr>
        <w:spacing w:line="410" w:lineRule="exact"/>
        <w:ind w:firstLineChars="200" w:firstLine="480"/>
        <w:rPr>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2A0608" w:rsidRPr="00326DBE" w:rsidRDefault="002A0608" w:rsidP="002A0608">
      <w:pPr>
        <w:spacing w:line="410" w:lineRule="exact"/>
        <w:ind w:firstLineChars="200" w:firstLine="480"/>
        <w:rPr>
          <w:sz w:val="24"/>
        </w:rPr>
      </w:pPr>
      <w:r w:rsidRPr="00326DBE">
        <w:rPr>
          <w:sz w:val="24"/>
        </w:rPr>
        <w:t>（七）培养方式与方法</w:t>
      </w:r>
    </w:p>
    <w:p w:rsidR="002A0608" w:rsidRPr="00326DBE" w:rsidRDefault="002A0608" w:rsidP="002A0608">
      <w:pPr>
        <w:spacing w:line="410" w:lineRule="exact"/>
        <w:ind w:firstLineChars="200" w:firstLine="480"/>
        <w:rPr>
          <w:sz w:val="24"/>
        </w:rPr>
      </w:pP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2A0608" w:rsidRPr="00326DBE" w:rsidRDefault="002A0608" w:rsidP="002A0608">
      <w:pPr>
        <w:pStyle w:val="3"/>
        <w:spacing w:before="156" w:after="156"/>
      </w:pPr>
      <w:bookmarkStart w:id="20" w:name="_Toc19339"/>
      <w:bookmarkStart w:id="21" w:name="_Toc13502"/>
      <w:bookmarkStart w:id="22" w:name="_Toc456711384"/>
      <w:bookmarkStart w:id="23" w:name="_Toc456790282"/>
      <w:bookmarkStart w:id="24" w:name="_Toc455393346"/>
      <w:bookmarkStart w:id="25" w:name="_Toc455393566"/>
      <w:bookmarkStart w:id="26" w:name="_Toc455394125"/>
      <w:r w:rsidRPr="00326DBE">
        <w:t>三、课程编码规则</w:t>
      </w:r>
      <w:bookmarkEnd w:id="20"/>
      <w:bookmarkEnd w:id="21"/>
      <w:bookmarkEnd w:id="22"/>
      <w:bookmarkEnd w:id="23"/>
      <w:bookmarkEnd w:id="24"/>
      <w:bookmarkEnd w:id="25"/>
      <w:bookmarkEnd w:id="26"/>
    </w:p>
    <w:p w:rsidR="002A0608" w:rsidRPr="00326DBE" w:rsidRDefault="002A0608" w:rsidP="002A0608">
      <w:pPr>
        <w:spacing w:line="420" w:lineRule="exact"/>
        <w:ind w:firstLineChars="200" w:firstLine="480"/>
        <w:rPr>
          <w:sz w:val="24"/>
        </w:rPr>
      </w:pPr>
      <w:r w:rsidRPr="00326DBE">
        <w:rPr>
          <w:sz w:val="24"/>
        </w:rPr>
        <w:t>研究生的课程编号由</w:t>
      </w:r>
      <w:r w:rsidRPr="00326DBE">
        <w:rPr>
          <w:sz w:val="24"/>
        </w:rPr>
        <w:t>8</w:t>
      </w:r>
      <w:r w:rsidRPr="00326DBE">
        <w:rPr>
          <w:sz w:val="24"/>
        </w:rPr>
        <w:t>位数组成：</w:t>
      </w:r>
    </w:p>
    <w:p w:rsidR="002A0608" w:rsidRPr="00326DBE" w:rsidRDefault="002A0608" w:rsidP="002A0608">
      <w:pPr>
        <w:spacing w:line="420" w:lineRule="exact"/>
        <w:ind w:firstLineChars="200" w:firstLine="480"/>
        <w:rPr>
          <w:sz w:val="24"/>
        </w:rPr>
      </w:pPr>
      <w:r w:rsidRPr="00326DBE">
        <w:rPr>
          <w:sz w:val="24"/>
        </w:rPr>
        <w:sym w:font="Webdings" w:char="F072"/>
      </w:r>
      <w:r w:rsidRPr="00326DBE">
        <w:rPr>
          <w:sz w:val="24"/>
        </w:rPr>
        <w:sym w:font="Webdings" w:char="F072"/>
      </w:r>
      <w:r w:rsidRPr="00326DBE">
        <w:rPr>
          <w:sz w:val="24"/>
        </w:rPr>
        <w:sym w:font="Webdings" w:char="F072"/>
      </w:r>
      <w:r w:rsidRPr="00326DBE">
        <w:rPr>
          <w:sz w:val="24"/>
        </w:rPr>
        <w:sym w:font="Webdings" w:char="F072"/>
      </w:r>
      <w:r w:rsidRPr="00326DBE">
        <w:rPr>
          <w:sz w:val="24"/>
        </w:rPr>
        <w:sym w:font="Webdings" w:char="F072"/>
      </w:r>
      <w:r w:rsidRPr="00326DBE">
        <w:rPr>
          <w:sz w:val="24"/>
        </w:rPr>
        <w:sym w:font="Webdings" w:char="F072"/>
      </w:r>
      <w:r w:rsidRPr="00326DBE">
        <w:rPr>
          <w:sz w:val="24"/>
        </w:rPr>
        <w:sym w:font="Webdings" w:char="F072"/>
      </w:r>
      <w:r w:rsidRPr="00326DBE">
        <w:rPr>
          <w:sz w:val="24"/>
        </w:rPr>
        <w:sym w:font="Webdings" w:char="F072"/>
      </w:r>
    </w:p>
    <w:p w:rsidR="002A0608" w:rsidRPr="00326DBE" w:rsidRDefault="002A0608" w:rsidP="002A0608">
      <w:pPr>
        <w:spacing w:line="420" w:lineRule="exact"/>
        <w:ind w:firstLineChars="200" w:firstLine="480"/>
        <w:rPr>
          <w:sz w:val="24"/>
        </w:rPr>
      </w:pPr>
      <w:r w:rsidRPr="00326DBE">
        <w:rPr>
          <w:sz w:val="24"/>
        </w:rPr>
        <w:t xml:space="preserve">1    2    3    4    5    6    7   </w:t>
      </w:r>
      <w:r w:rsidRPr="00326DBE">
        <w:rPr>
          <w:rFonts w:hint="eastAsia"/>
          <w:sz w:val="24"/>
        </w:rPr>
        <w:t xml:space="preserve"> </w:t>
      </w:r>
      <w:r w:rsidRPr="00326DBE">
        <w:rPr>
          <w:sz w:val="24"/>
        </w:rPr>
        <w:t>8</w:t>
      </w:r>
    </w:p>
    <w:p w:rsidR="002A0608" w:rsidRPr="00326DBE" w:rsidRDefault="002A0608" w:rsidP="002A0608">
      <w:pPr>
        <w:spacing w:line="420" w:lineRule="exact"/>
        <w:ind w:firstLineChars="200" w:firstLine="480"/>
        <w:rPr>
          <w:sz w:val="24"/>
        </w:rPr>
      </w:pPr>
      <w:r w:rsidRPr="00326DBE">
        <w:rPr>
          <w:sz w:val="24"/>
        </w:rPr>
        <w:t>第</w:t>
      </w:r>
      <w:r w:rsidR="00A95FAF" w:rsidRPr="00326DBE">
        <w:rPr>
          <w:sz w:val="24"/>
        </w:rPr>
        <w:t>1</w:t>
      </w:r>
      <w:r w:rsidR="00A95FAF" w:rsidRPr="00326DBE">
        <w:rPr>
          <w:sz w:val="24"/>
        </w:rPr>
        <w:t>、</w:t>
      </w:r>
      <w:r w:rsidR="00A95FAF" w:rsidRPr="00326DBE">
        <w:rPr>
          <w:sz w:val="24"/>
        </w:rPr>
        <w:t>2</w:t>
      </w:r>
      <w:r w:rsidR="00A95FAF" w:rsidRPr="00326DBE">
        <w:rPr>
          <w:sz w:val="24"/>
        </w:rPr>
        <w:t>．</w:t>
      </w:r>
      <w:r w:rsidRPr="00326DBE">
        <w:rPr>
          <w:sz w:val="24"/>
        </w:rPr>
        <w:t>3</w:t>
      </w:r>
      <w:r w:rsidRPr="00326DBE">
        <w:rPr>
          <w:sz w:val="24"/>
        </w:rPr>
        <w:t>位为开课单位的</w:t>
      </w:r>
      <w:r w:rsidRPr="00326DBE">
        <w:rPr>
          <w:rFonts w:hint="eastAsia"/>
          <w:sz w:val="24"/>
        </w:rPr>
        <w:t>识别码</w:t>
      </w:r>
      <w:r w:rsidRPr="00326DBE">
        <w:rPr>
          <w:sz w:val="24"/>
        </w:rPr>
        <w:t>。</w:t>
      </w:r>
    </w:p>
    <w:p w:rsidR="002A0608" w:rsidRPr="00326DBE" w:rsidRDefault="002A0608" w:rsidP="002A0608">
      <w:pPr>
        <w:spacing w:line="420" w:lineRule="exact"/>
        <w:ind w:firstLineChars="200" w:firstLine="480"/>
        <w:rPr>
          <w:sz w:val="24"/>
        </w:rPr>
      </w:pPr>
      <w:r w:rsidRPr="00326DBE">
        <w:rPr>
          <w:sz w:val="24"/>
        </w:rPr>
        <w:t>第</w:t>
      </w:r>
      <w:r w:rsidRPr="00326DBE">
        <w:rPr>
          <w:sz w:val="24"/>
        </w:rPr>
        <w:t>4</w:t>
      </w:r>
      <w:r w:rsidRPr="00326DBE">
        <w:rPr>
          <w:sz w:val="24"/>
        </w:rPr>
        <w:t>位为研究生类别代码，学术</w:t>
      </w:r>
      <w:r w:rsidRPr="00326DBE">
        <w:rPr>
          <w:rFonts w:hint="eastAsia"/>
          <w:sz w:val="24"/>
        </w:rPr>
        <w:t>学位</w:t>
      </w:r>
      <w:r w:rsidRPr="00326DBE">
        <w:rPr>
          <w:sz w:val="24"/>
        </w:rPr>
        <w:t>博士研究生代码为</w:t>
      </w:r>
      <w:r w:rsidRPr="00326DBE">
        <w:rPr>
          <w:sz w:val="24"/>
        </w:rPr>
        <w:t>1</w:t>
      </w:r>
      <w:r w:rsidRPr="00326DBE">
        <w:rPr>
          <w:sz w:val="24"/>
        </w:rPr>
        <w:t>；专业</w:t>
      </w:r>
      <w:r w:rsidRPr="00326DBE">
        <w:rPr>
          <w:rFonts w:hint="eastAsia"/>
          <w:sz w:val="24"/>
        </w:rPr>
        <w:t>学位</w:t>
      </w:r>
      <w:r w:rsidRPr="00326DBE">
        <w:rPr>
          <w:sz w:val="24"/>
        </w:rPr>
        <w:t>博士研究生代码为</w:t>
      </w:r>
      <w:r w:rsidRPr="00326DBE">
        <w:rPr>
          <w:sz w:val="24"/>
        </w:rPr>
        <w:t>3</w:t>
      </w:r>
      <w:r w:rsidRPr="00326DBE">
        <w:rPr>
          <w:sz w:val="24"/>
        </w:rPr>
        <w:t>；学术</w:t>
      </w:r>
      <w:r w:rsidRPr="00326DBE">
        <w:rPr>
          <w:rFonts w:hint="eastAsia"/>
          <w:sz w:val="24"/>
        </w:rPr>
        <w:t>学位</w:t>
      </w:r>
      <w:r w:rsidRPr="00326DBE">
        <w:rPr>
          <w:sz w:val="24"/>
        </w:rPr>
        <w:t>硕士研究生代码为</w:t>
      </w:r>
      <w:r w:rsidRPr="00326DBE">
        <w:rPr>
          <w:sz w:val="24"/>
        </w:rPr>
        <w:t>2</w:t>
      </w:r>
      <w:r w:rsidRPr="00326DBE">
        <w:rPr>
          <w:sz w:val="24"/>
        </w:rPr>
        <w:t>；专业</w:t>
      </w:r>
      <w:r w:rsidRPr="00326DBE">
        <w:rPr>
          <w:rFonts w:hint="eastAsia"/>
          <w:sz w:val="24"/>
        </w:rPr>
        <w:t>学位</w:t>
      </w:r>
      <w:r w:rsidRPr="00326DBE">
        <w:rPr>
          <w:sz w:val="24"/>
        </w:rPr>
        <w:t>硕士研究生代码为</w:t>
      </w:r>
      <w:r w:rsidRPr="00326DBE">
        <w:rPr>
          <w:sz w:val="24"/>
        </w:rPr>
        <w:t>4</w:t>
      </w:r>
      <w:r w:rsidRPr="00326DBE">
        <w:rPr>
          <w:sz w:val="24"/>
        </w:rPr>
        <w:t>；学术</w:t>
      </w:r>
      <w:r w:rsidRPr="00326DBE">
        <w:rPr>
          <w:rFonts w:hint="eastAsia"/>
          <w:sz w:val="24"/>
        </w:rPr>
        <w:t>学位</w:t>
      </w:r>
      <w:r w:rsidRPr="00326DBE">
        <w:rPr>
          <w:sz w:val="24"/>
        </w:rPr>
        <w:lastRenderedPageBreak/>
        <w:t>博士和专业</w:t>
      </w:r>
      <w:r w:rsidRPr="00326DBE">
        <w:rPr>
          <w:rFonts w:hint="eastAsia"/>
          <w:sz w:val="24"/>
        </w:rPr>
        <w:t>学位</w:t>
      </w:r>
      <w:r w:rsidRPr="00326DBE">
        <w:rPr>
          <w:sz w:val="24"/>
        </w:rPr>
        <w:t>博士通用的课程代码为</w:t>
      </w:r>
      <w:r w:rsidRPr="00326DBE">
        <w:rPr>
          <w:sz w:val="24"/>
        </w:rPr>
        <w:t>5</w:t>
      </w:r>
      <w:r w:rsidRPr="00326DBE">
        <w:rPr>
          <w:sz w:val="24"/>
        </w:rPr>
        <w:t>；学术</w:t>
      </w:r>
      <w:r w:rsidRPr="00326DBE">
        <w:rPr>
          <w:rFonts w:hint="eastAsia"/>
          <w:sz w:val="24"/>
        </w:rPr>
        <w:t>学位</w:t>
      </w:r>
      <w:r w:rsidRPr="00326DBE">
        <w:rPr>
          <w:sz w:val="24"/>
        </w:rPr>
        <w:t>硕士和专业</w:t>
      </w:r>
      <w:r w:rsidRPr="00326DBE">
        <w:rPr>
          <w:rFonts w:hint="eastAsia"/>
          <w:sz w:val="24"/>
        </w:rPr>
        <w:t>学位</w:t>
      </w:r>
      <w:r w:rsidRPr="00326DBE">
        <w:rPr>
          <w:sz w:val="24"/>
        </w:rPr>
        <w:t>硕士通用的课程代码为</w:t>
      </w:r>
      <w:r w:rsidRPr="00326DBE">
        <w:rPr>
          <w:sz w:val="24"/>
        </w:rPr>
        <w:t>6</w:t>
      </w:r>
      <w:r w:rsidRPr="00326DBE">
        <w:rPr>
          <w:sz w:val="24"/>
        </w:rPr>
        <w:t>，直博生的课程代码为</w:t>
      </w:r>
      <w:r w:rsidRPr="00326DBE">
        <w:rPr>
          <w:sz w:val="24"/>
        </w:rPr>
        <w:t>7</w:t>
      </w:r>
      <w:r w:rsidRPr="00326DBE">
        <w:rPr>
          <w:sz w:val="24"/>
        </w:rPr>
        <w:t>，博士和硕士通用的课程代码为</w:t>
      </w:r>
      <w:r w:rsidRPr="00326DBE">
        <w:rPr>
          <w:sz w:val="24"/>
        </w:rPr>
        <w:t>8</w:t>
      </w:r>
      <w:r w:rsidRPr="00326DBE">
        <w:rPr>
          <w:sz w:val="24"/>
        </w:rPr>
        <w:t>。</w:t>
      </w:r>
    </w:p>
    <w:p w:rsidR="002A0608" w:rsidRPr="00326DBE" w:rsidRDefault="002A0608" w:rsidP="002A0608">
      <w:pPr>
        <w:spacing w:line="420" w:lineRule="exact"/>
        <w:ind w:firstLineChars="200" w:firstLine="480"/>
        <w:rPr>
          <w:sz w:val="24"/>
        </w:rPr>
      </w:pPr>
      <w:r w:rsidRPr="00326DBE">
        <w:rPr>
          <w:sz w:val="24"/>
        </w:rPr>
        <w:t>第</w:t>
      </w:r>
      <w:r w:rsidRPr="00326DBE">
        <w:rPr>
          <w:sz w:val="24"/>
        </w:rPr>
        <w:t>5</w:t>
      </w:r>
      <w:r w:rsidRPr="00326DBE">
        <w:rPr>
          <w:sz w:val="24"/>
        </w:rPr>
        <w:t>位为课程性质代码，学位课代码为</w:t>
      </w:r>
      <w:r w:rsidRPr="00326DBE">
        <w:rPr>
          <w:sz w:val="24"/>
        </w:rPr>
        <w:t>1</w:t>
      </w:r>
      <w:r w:rsidRPr="00326DBE">
        <w:rPr>
          <w:sz w:val="24"/>
        </w:rPr>
        <w:t>，非学位课代码为</w:t>
      </w:r>
      <w:r w:rsidRPr="00326DBE">
        <w:rPr>
          <w:sz w:val="24"/>
        </w:rPr>
        <w:t>2</w:t>
      </w:r>
      <w:r w:rsidRPr="00326DBE">
        <w:rPr>
          <w:rFonts w:hint="eastAsia"/>
          <w:sz w:val="24"/>
        </w:rPr>
        <w:t>，</w:t>
      </w:r>
      <w:r w:rsidRPr="00326DBE">
        <w:rPr>
          <w:sz w:val="24"/>
        </w:rPr>
        <w:t>跨学科课程代码为</w:t>
      </w:r>
      <w:r w:rsidRPr="00326DBE">
        <w:rPr>
          <w:sz w:val="24"/>
        </w:rPr>
        <w:t>3</w:t>
      </w:r>
      <w:r w:rsidRPr="00326DBE">
        <w:rPr>
          <w:rFonts w:hint="eastAsia"/>
          <w:sz w:val="24"/>
        </w:rPr>
        <w:t>，</w:t>
      </w:r>
      <w:r w:rsidRPr="00326DBE">
        <w:rPr>
          <w:sz w:val="24"/>
        </w:rPr>
        <w:t>必修环节代码为</w:t>
      </w:r>
      <w:r w:rsidRPr="00326DBE">
        <w:rPr>
          <w:rFonts w:hint="eastAsia"/>
          <w:sz w:val="24"/>
        </w:rPr>
        <w:t>4</w:t>
      </w:r>
      <w:r w:rsidRPr="00326DBE">
        <w:rPr>
          <w:sz w:val="24"/>
        </w:rPr>
        <w:t>。</w:t>
      </w:r>
    </w:p>
    <w:p w:rsidR="002A0608" w:rsidRPr="00326DBE" w:rsidRDefault="002A0608" w:rsidP="002A0608">
      <w:pPr>
        <w:spacing w:line="420" w:lineRule="exact"/>
        <w:ind w:firstLineChars="200" w:firstLine="480"/>
        <w:rPr>
          <w:sz w:val="24"/>
        </w:rPr>
      </w:pPr>
      <w:r w:rsidRPr="00326DBE">
        <w:rPr>
          <w:sz w:val="24"/>
        </w:rPr>
        <w:t>第</w:t>
      </w:r>
      <w:r w:rsidRPr="00326DBE">
        <w:rPr>
          <w:sz w:val="24"/>
        </w:rPr>
        <w:t>6</w:t>
      </w:r>
      <w:r w:rsidRPr="00326DBE">
        <w:rPr>
          <w:sz w:val="24"/>
        </w:rPr>
        <w:t>、</w:t>
      </w:r>
      <w:r w:rsidRPr="00326DBE">
        <w:rPr>
          <w:sz w:val="24"/>
        </w:rPr>
        <w:t>7</w:t>
      </w:r>
      <w:r w:rsidRPr="00326DBE">
        <w:rPr>
          <w:sz w:val="24"/>
        </w:rPr>
        <w:t>、</w:t>
      </w:r>
      <w:r w:rsidRPr="00326DBE">
        <w:rPr>
          <w:rFonts w:hint="eastAsia"/>
          <w:sz w:val="24"/>
        </w:rPr>
        <w:t>8</w:t>
      </w:r>
      <w:r w:rsidRPr="00326DBE">
        <w:rPr>
          <w:sz w:val="24"/>
        </w:rPr>
        <w:t>位为课程顺序号。</w:t>
      </w:r>
    </w:p>
    <w:p w:rsidR="002A0608" w:rsidRPr="00326DBE" w:rsidRDefault="002A0608" w:rsidP="002A0608">
      <w:pPr>
        <w:spacing w:line="420" w:lineRule="exact"/>
        <w:ind w:firstLineChars="200" w:firstLine="480"/>
        <w:rPr>
          <w:sz w:val="24"/>
        </w:rPr>
      </w:pPr>
      <w:r w:rsidRPr="00326DBE">
        <w:rPr>
          <w:sz w:val="24"/>
        </w:rPr>
        <w:t>各开课单位代码如下：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799"/>
        <w:gridCol w:w="2454"/>
        <w:gridCol w:w="2117"/>
      </w:tblGrid>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widowControl/>
              <w:jc w:val="center"/>
              <w:rPr>
                <w:b/>
                <w:bCs/>
                <w:kern w:val="0"/>
                <w:sz w:val="22"/>
              </w:rPr>
            </w:pPr>
            <w:r w:rsidRPr="00326DBE">
              <w:rPr>
                <w:b/>
                <w:bCs/>
                <w:kern w:val="0"/>
                <w:sz w:val="22"/>
              </w:rPr>
              <w:t>开课单位</w:t>
            </w:r>
          </w:p>
        </w:tc>
        <w:tc>
          <w:tcPr>
            <w:tcW w:w="1031" w:type="pct"/>
            <w:tcMar>
              <w:top w:w="57" w:type="dxa"/>
              <w:bottom w:w="57" w:type="dxa"/>
            </w:tcMar>
            <w:vAlign w:val="center"/>
          </w:tcPr>
          <w:p w:rsidR="002A0608" w:rsidRPr="00326DBE" w:rsidRDefault="002A0608" w:rsidP="00144E7F">
            <w:pPr>
              <w:widowControl/>
              <w:jc w:val="center"/>
              <w:rPr>
                <w:b/>
                <w:bCs/>
                <w:kern w:val="0"/>
                <w:sz w:val="22"/>
              </w:rPr>
            </w:pPr>
            <w:r w:rsidRPr="00326DBE">
              <w:rPr>
                <w:b/>
                <w:bCs/>
                <w:kern w:val="0"/>
                <w:sz w:val="22"/>
              </w:rPr>
              <w:t>单位</w:t>
            </w:r>
            <w:r w:rsidRPr="00326DBE">
              <w:rPr>
                <w:rFonts w:hint="eastAsia"/>
                <w:b/>
                <w:bCs/>
                <w:kern w:val="0"/>
                <w:sz w:val="22"/>
              </w:rPr>
              <w:t>识别码</w:t>
            </w:r>
          </w:p>
        </w:tc>
        <w:tc>
          <w:tcPr>
            <w:tcW w:w="1407" w:type="pct"/>
            <w:tcMar>
              <w:top w:w="57" w:type="dxa"/>
              <w:bottom w:w="57" w:type="dxa"/>
            </w:tcMar>
            <w:vAlign w:val="center"/>
          </w:tcPr>
          <w:p w:rsidR="002A0608" w:rsidRPr="00326DBE" w:rsidRDefault="002A0608" w:rsidP="00144E7F">
            <w:pPr>
              <w:widowControl/>
              <w:jc w:val="center"/>
              <w:rPr>
                <w:b/>
                <w:bCs/>
                <w:kern w:val="0"/>
                <w:sz w:val="22"/>
              </w:rPr>
            </w:pPr>
            <w:r w:rsidRPr="00326DBE">
              <w:rPr>
                <w:b/>
                <w:bCs/>
                <w:kern w:val="0"/>
                <w:sz w:val="22"/>
              </w:rPr>
              <w:t>开课单位</w:t>
            </w:r>
          </w:p>
        </w:tc>
        <w:tc>
          <w:tcPr>
            <w:tcW w:w="1214" w:type="pct"/>
            <w:tcMar>
              <w:top w:w="57" w:type="dxa"/>
              <w:bottom w:w="57" w:type="dxa"/>
            </w:tcMar>
            <w:vAlign w:val="center"/>
          </w:tcPr>
          <w:p w:rsidR="002A0608" w:rsidRPr="00326DBE" w:rsidRDefault="002A0608" w:rsidP="00144E7F">
            <w:pPr>
              <w:widowControl/>
              <w:jc w:val="center"/>
              <w:rPr>
                <w:b/>
                <w:bCs/>
                <w:kern w:val="0"/>
                <w:sz w:val="22"/>
              </w:rPr>
            </w:pPr>
            <w:r w:rsidRPr="00326DBE">
              <w:rPr>
                <w:b/>
                <w:bCs/>
                <w:kern w:val="0"/>
                <w:sz w:val="22"/>
              </w:rPr>
              <w:t>单位</w:t>
            </w:r>
            <w:r w:rsidRPr="00326DBE">
              <w:rPr>
                <w:rFonts w:hint="eastAsia"/>
                <w:b/>
                <w:bCs/>
                <w:kern w:val="0"/>
                <w:sz w:val="22"/>
              </w:rPr>
              <w:t>识别码</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材料学院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001</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化生学院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01</w:t>
            </w:r>
            <w:r w:rsidRPr="00326DBE">
              <w:rPr>
                <w:rFonts w:hint="eastAsia"/>
                <w:sz w:val="22"/>
              </w:rPr>
              <w:t>5</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rFonts w:hint="eastAsia"/>
                <w:sz w:val="22"/>
              </w:rPr>
              <w:t>材料示范学院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070</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管理学院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003</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交通学院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002</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经济学院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016</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汽车学院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007</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艺设学院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017</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机电学院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004</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外国语学院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018</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能动学院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005</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马克思学院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021</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土建学院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006</w:t>
            </w:r>
          </w:p>
        </w:tc>
        <w:tc>
          <w:tcPr>
            <w:tcW w:w="1407" w:type="pct"/>
            <w:tcMar>
              <w:top w:w="57" w:type="dxa"/>
              <w:bottom w:w="57" w:type="dxa"/>
            </w:tcMar>
            <w:vAlign w:val="center"/>
          </w:tcPr>
          <w:p w:rsidR="002A0608" w:rsidRPr="00326DBE" w:rsidRDefault="002A0608" w:rsidP="00144E7F">
            <w:pPr>
              <w:jc w:val="center"/>
              <w:rPr>
                <w:sz w:val="22"/>
              </w:rPr>
            </w:pPr>
            <w:r w:rsidRPr="00326DBE">
              <w:rPr>
                <w:rFonts w:hint="eastAsia"/>
                <w:sz w:val="22"/>
              </w:rPr>
              <w:t>法社学院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019</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资环学院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008</w:t>
            </w:r>
          </w:p>
        </w:tc>
        <w:tc>
          <w:tcPr>
            <w:tcW w:w="1407" w:type="pct"/>
            <w:tcMar>
              <w:top w:w="57" w:type="dxa"/>
              <w:bottom w:w="57" w:type="dxa"/>
            </w:tcMar>
            <w:vAlign w:val="center"/>
          </w:tcPr>
          <w:p w:rsidR="002A0608" w:rsidRPr="00326DBE" w:rsidRDefault="002A0608" w:rsidP="00144E7F">
            <w:pPr>
              <w:jc w:val="center"/>
              <w:rPr>
                <w:sz w:val="22"/>
              </w:rPr>
            </w:pPr>
            <w:r w:rsidRPr="00326DBE">
              <w:rPr>
                <w:rFonts w:hint="eastAsia"/>
                <w:sz w:val="22"/>
              </w:rPr>
              <w:t>安全学院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026</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信息学院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00</w:t>
            </w:r>
            <w:r w:rsidRPr="00326DBE">
              <w:rPr>
                <w:rFonts w:hint="eastAsia"/>
                <w:sz w:val="22"/>
              </w:rPr>
              <w:t>9</w:t>
            </w:r>
          </w:p>
        </w:tc>
        <w:tc>
          <w:tcPr>
            <w:tcW w:w="1407" w:type="pct"/>
            <w:tcMar>
              <w:top w:w="57" w:type="dxa"/>
              <w:bottom w:w="57" w:type="dxa"/>
            </w:tcMar>
            <w:vAlign w:val="center"/>
          </w:tcPr>
          <w:p w:rsidR="002A0608" w:rsidRPr="00326DBE" w:rsidRDefault="002A0608" w:rsidP="00144E7F">
            <w:pPr>
              <w:jc w:val="center"/>
              <w:rPr>
                <w:sz w:val="22"/>
              </w:rPr>
            </w:pPr>
            <w:r w:rsidRPr="00326DBE">
              <w:rPr>
                <w:rFonts w:hint="eastAsia"/>
                <w:sz w:val="22"/>
              </w:rPr>
              <w:t>创业学院</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072</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计算机学院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w:t>
            </w:r>
            <w:r w:rsidRPr="00326DBE">
              <w:rPr>
                <w:rFonts w:hint="eastAsia"/>
                <w:sz w:val="22"/>
              </w:rPr>
              <w:t>10</w:t>
            </w:r>
          </w:p>
        </w:tc>
        <w:tc>
          <w:tcPr>
            <w:tcW w:w="1407" w:type="pct"/>
            <w:tcMar>
              <w:top w:w="57" w:type="dxa"/>
              <w:bottom w:w="57" w:type="dxa"/>
            </w:tcMar>
            <w:vAlign w:val="center"/>
          </w:tcPr>
          <w:p w:rsidR="002A0608" w:rsidRPr="00326DBE" w:rsidRDefault="002A0608" w:rsidP="00144E7F">
            <w:pPr>
              <w:jc w:val="center"/>
              <w:rPr>
                <w:sz w:val="22"/>
              </w:rPr>
            </w:pPr>
            <w:r w:rsidRPr="00326DBE">
              <w:rPr>
                <w:sz w:val="22"/>
              </w:rPr>
              <w:t>体育部</w:t>
            </w:r>
          </w:p>
        </w:tc>
        <w:tc>
          <w:tcPr>
            <w:tcW w:w="1214" w:type="pct"/>
            <w:tcMar>
              <w:top w:w="57" w:type="dxa"/>
              <w:bottom w:w="57" w:type="dxa"/>
            </w:tcMar>
            <w:vAlign w:val="bottom"/>
          </w:tcPr>
          <w:p w:rsidR="002A0608" w:rsidRPr="00326DBE" w:rsidRDefault="002A0608" w:rsidP="00144E7F">
            <w:pPr>
              <w:jc w:val="center"/>
              <w:rPr>
                <w:sz w:val="22"/>
              </w:rPr>
            </w:pPr>
            <w:r w:rsidRPr="00326DBE">
              <w:rPr>
                <w:sz w:val="22"/>
              </w:rPr>
              <w:t>022</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自动化学院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01</w:t>
            </w:r>
            <w:r w:rsidRPr="00326DBE">
              <w:rPr>
                <w:rFonts w:hint="eastAsia"/>
                <w:sz w:val="22"/>
              </w:rPr>
              <w:t>1</w:t>
            </w:r>
          </w:p>
        </w:tc>
        <w:tc>
          <w:tcPr>
            <w:tcW w:w="1407" w:type="pct"/>
            <w:tcMar>
              <w:top w:w="57" w:type="dxa"/>
              <w:bottom w:w="57" w:type="dxa"/>
            </w:tcMar>
            <w:vAlign w:val="bottom"/>
          </w:tcPr>
          <w:p w:rsidR="002A0608" w:rsidRPr="00326DBE" w:rsidRDefault="002A0608" w:rsidP="00144E7F">
            <w:pPr>
              <w:jc w:val="center"/>
              <w:rPr>
                <w:sz w:val="22"/>
              </w:rPr>
            </w:pPr>
            <w:r w:rsidRPr="00326DBE">
              <w:rPr>
                <w:sz w:val="22"/>
              </w:rPr>
              <w:t>图书馆</w:t>
            </w:r>
          </w:p>
        </w:tc>
        <w:tc>
          <w:tcPr>
            <w:tcW w:w="1214" w:type="pct"/>
            <w:tcMar>
              <w:top w:w="57" w:type="dxa"/>
              <w:bottom w:w="57" w:type="dxa"/>
            </w:tcMar>
            <w:vAlign w:val="center"/>
          </w:tcPr>
          <w:p w:rsidR="002A0608" w:rsidRPr="00326DBE" w:rsidRDefault="002A0608" w:rsidP="00144E7F">
            <w:pPr>
              <w:widowControl/>
              <w:jc w:val="center"/>
              <w:rPr>
                <w:bCs/>
                <w:kern w:val="0"/>
                <w:sz w:val="22"/>
              </w:rPr>
            </w:pPr>
            <w:r w:rsidRPr="00326DBE">
              <w:rPr>
                <w:bCs/>
                <w:kern w:val="0"/>
                <w:sz w:val="22"/>
              </w:rPr>
              <w:t>024</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航运学院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01</w:t>
            </w:r>
            <w:r w:rsidRPr="00326DBE">
              <w:rPr>
                <w:rFonts w:hint="eastAsia"/>
                <w:sz w:val="22"/>
              </w:rPr>
              <w:t>2</w:t>
            </w:r>
          </w:p>
        </w:tc>
        <w:tc>
          <w:tcPr>
            <w:tcW w:w="1407" w:type="pct"/>
            <w:tcMar>
              <w:top w:w="57" w:type="dxa"/>
              <w:bottom w:w="57" w:type="dxa"/>
            </w:tcMar>
            <w:vAlign w:val="center"/>
          </w:tcPr>
          <w:p w:rsidR="002A0608" w:rsidRPr="00326DBE" w:rsidRDefault="002A0608" w:rsidP="00144E7F">
            <w:pPr>
              <w:widowControl/>
              <w:jc w:val="center"/>
              <w:rPr>
                <w:bCs/>
                <w:kern w:val="0"/>
                <w:sz w:val="22"/>
              </w:rPr>
            </w:pPr>
            <w:r w:rsidRPr="00326DBE">
              <w:rPr>
                <w:bCs/>
                <w:kern w:val="0"/>
                <w:sz w:val="22"/>
              </w:rPr>
              <w:t>学工部</w:t>
            </w:r>
          </w:p>
        </w:tc>
        <w:tc>
          <w:tcPr>
            <w:tcW w:w="1214" w:type="pct"/>
            <w:tcMar>
              <w:top w:w="57" w:type="dxa"/>
              <w:bottom w:w="57" w:type="dxa"/>
            </w:tcMar>
            <w:vAlign w:val="center"/>
          </w:tcPr>
          <w:p w:rsidR="002A0608" w:rsidRPr="00326DBE" w:rsidRDefault="002A0608" w:rsidP="00144E7F">
            <w:pPr>
              <w:widowControl/>
              <w:jc w:val="center"/>
              <w:rPr>
                <w:bCs/>
                <w:kern w:val="0"/>
                <w:sz w:val="22"/>
              </w:rPr>
            </w:pPr>
            <w:r w:rsidRPr="00326DBE">
              <w:rPr>
                <w:rFonts w:hint="eastAsia"/>
                <w:bCs/>
                <w:kern w:val="0"/>
                <w:sz w:val="22"/>
              </w:rPr>
              <w:t>02</w:t>
            </w:r>
            <w:r w:rsidRPr="00326DBE">
              <w:rPr>
                <w:bCs/>
                <w:kern w:val="0"/>
                <w:sz w:val="22"/>
              </w:rPr>
              <w:t>5</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物流学院</w:t>
            </w:r>
          </w:p>
        </w:tc>
        <w:tc>
          <w:tcPr>
            <w:tcW w:w="1031" w:type="pct"/>
            <w:tcMar>
              <w:top w:w="57" w:type="dxa"/>
              <w:bottom w:w="57" w:type="dxa"/>
            </w:tcMar>
            <w:vAlign w:val="center"/>
          </w:tcPr>
          <w:p w:rsidR="002A0608" w:rsidRPr="00326DBE" w:rsidRDefault="002A0608" w:rsidP="00144E7F">
            <w:pPr>
              <w:jc w:val="center"/>
              <w:rPr>
                <w:sz w:val="22"/>
              </w:rPr>
            </w:pPr>
            <w:r w:rsidRPr="00326DBE">
              <w:rPr>
                <w:sz w:val="22"/>
              </w:rPr>
              <w:t>01</w:t>
            </w:r>
            <w:r w:rsidRPr="00326DBE">
              <w:rPr>
                <w:rFonts w:hint="eastAsia"/>
                <w:sz w:val="22"/>
              </w:rPr>
              <w:t>3</w:t>
            </w:r>
          </w:p>
        </w:tc>
        <w:tc>
          <w:tcPr>
            <w:tcW w:w="1407" w:type="pct"/>
            <w:tcMar>
              <w:top w:w="57" w:type="dxa"/>
              <w:bottom w:w="57" w:type="dxa"/>
            </w:tcMar>
            <w:vAlign w:val="center"/>
          </w:tcPr>
          <w:p w:rsidR="002A0608" w:rsidRPr="00326DBE" w:rsidRDefault="002A0608" w:rsidP="00144E7F">
            <w:pPr>
              <w:widowControl/>
              <w:jc w:val="center"/>
              <w:rPr>
                <w:bCs/>
                <w:kern w:val="0"/>
                <w:sz w:val="22"/>
              </w:rPr>
            </w:pPr>
            <w:r w:rsidRPr="00326DBE">
              <w:rPr>
                <w:rFonts w:hint="eastAsia"/>
                <w:bCs/>
                <w:kern w:val="0"/>
                <w:sz w:val="22"/>
              </w:rPr>
              <w:t>马赛学院</w:t>
            </w:r>
          </w:p>
        </w:tc>
        <w:tc>
          <w:tcPr>
            <w:tcW w:w="1214" w:type="pct"/>
            <w:tcMar>
              <w:top w:w="57" w:type="dxa"/>
              <w:bottom w:w="57" w:type="dxa"/>
            </w:tcMar>
            <w:vAlign w:val="center"/>
          </w:tcPr>
          <w:p w:rsidR="002A0608" w:rsidRPr="00326DBE" w:rsidRDefault="002A0608" w:rsidP="00144E7F">
            <w:pPr>
              <w:widowControl/>
              <w:jc w:val="center"/>
              <w:rPr>
                <w:bCs/>
                <w:kern w:val="0"/>
                <w:sz w:val="22"/>
              </w:rPr>
            </w:pPr>
            <w:r w:rsidRPr="00326DBE">
              <w:rPr>
                <w:rFonts w:hint="eastAsia"/>
                <w:bCs/>
                <w:kern w:val="0"/>
                <w:sz w:val="22"/>
              </w:rPr>
              <w:t>0</w:t>
            </w:r>
            <w:r w:rsidRPr="00326DBE">
              <w:rPr>
                <w:bCs/>
                <w:kern w:val="0"/>
                <w:sz w:val="22"/>
              </w:rPr>
              <w:t>55</w:t>
            </w:r>
          </w:p>
        </w:tc>
      </w:tr>
      <w:tr w:rsidR="002A0608" w:rsidRPr="00326DBE" w:rsidTr="00144E7F">
        <w:trPr>
          <w:trHeight w:val="310"/>
          <w:jc w:val="center"/>
        </w:trPr>
        <w:tc>
          <w:tcPr>
            <w:tcW w:w="1347" w:type="pct"/>
            <w:tcMar>
              <w:top w:w="57" w:type="dxa"/>
              <w:bottom w:w="57" w:type="dxa"/>
            </w:tcMar>
            <w:vAlign w:val="center"/>
          </w:tcPr>
          <w:p w:rsidR="002A0608" w:rsidRPr="00326DBE" w:rsidRDefault="002A0608" w:rsidP="00144E7F">
            <w:pPr>
              <w:jc w:val="center"/>
              <w:rPr>
                <w:sz w:val="22"/>
              </w:rPr>
            </w:pPr>
            <w:r w:rsidRPr="00326DBE">
              <w:rPr>
                <w:sz w:val="22"/>
              </w:rPr>
              <w:t>理学院</w:t>
            </w:r>
          </w:p>
        </w:tc>
        <w:tc>
          <w:tcPr>
            <w:tcW w:w="1031" w:type="pct"/>
            <w:tcMar>
              <w:top w:w="57" w:type="dxa"/>
              <w:bottom w:w="57" w:type="dxa"/>
            </w:tcMar>
            <w:vAlign w:val="bottom"/>
          </w:tcPr>
          <w:p w:rsidR="002A0608" w:rsidRPr="00326DBE" w:rsidRDefault="002A0608" w:rsidP="00144E7F">
            <w:pPr>
              <w:jc w:val="center"/>
              <w:rPr>
                <w:sz w:val="22"/>
              </w:rPr>
            </w:pPr>
            <w:r w:rsidRPr="00326DBE">
              <w:rPr>
                <w:sz w:val="22"/>
              </w:rPr>
              <w:t>01</w:t>
            </w:r>
            <w:r w:rsidRPr="00326DBE">
              <w:rPr>
                <w:rFonts w:hint="eastAsia"/>
                <w:sz w:val="22"/>
              </w:rPr>
              <w:t>4</w:t>
            </w:r>
          </w:p>
        </w:tc>
        <w:tc>
          <w:tcPr>
            <w:tcW w:w="1407" w:type="pct"/>
            <w:tcMar>
              <w:top w:w="57" w:type="dxa"/>
              <w:bottom w:w="57" w:type="dxa"/>
            </w:tcMar>
            <w:vAlign w:val="center"/>
          </w:tcPr>
          <w:p w:rsidR="002A0608" w:rsidRPr="00326DBE" w:rsidRDefault="002A0608" w:rsidP="00144E7F">
            <w:pPr>
              <w:widowControl/>
              <w:jc w:val="center"/>
              <w:rPr>
                <w:bCs/>
                <w:kern w:val="0"/>
                <w:sz w:val="22"/>
              </w:rPr>
            </w:pPr>
          </w:p>
        </w:tc>
        <w:tc>
          <w:tcPr>
            <w:tcW w:w="1214" w:type="pct"/>
            <w:tcMar>
              <w:top w:w="57" w:type="dxa"/>
              <w:bottom w:w="57" w:type="dxa"/>
            </w:tcMar>
            <w:vAlign w:val="center"/>
          </w:tcPr>
          <w:p w:rsidR="002A0608" w:rsidRPr="00326DBE" w:rsidRDefault="002A0608" w:rsidP="00144E7F">
            <w:pPr>
              <w:widowControl/>
              <w:jc w:val="center"/>
              <w:rPr>
                <w:bCs/>
                <w:kern w:val="0"/>
                <w:sz w:val="22"/>
              </w:rPr>
            </w:pPr>
          </w:p>
        </w:tc>
      </w:tr>
    </w:tbl>
    <w:p w:rsidR="002A0608" w:rsidRPr="00326DBE" w:rsidRDefault="002A0608" w:rsidP="002A0608">
      <w:pPr>
        <w:pStyle w:val="3"/>
        <w:spacing w:before="156" w:after="156"/>
      </w:pPr>
      <w:bookmarkStart w:id="27" w:name="_Toc455394126"/>
      <w:bookmarkStart w:id="28" w:name="_Toc456711385"/>
      <w:bookmarkStart w:id="29" w:name="_Toc456790283"/>
      <w:bookmarkStart w:id="30" w:name="_Toc9840"/>
      <w:bookmarkStart w:id="31" w:name="_Toc22398"/>
      <w:bookmarkStart w:id="32" w:name="_Toc455393567"/>
      <w:bookmarkStart w:id="33" w:name="_Toc455393347"/>
      <w:r w:rsidRPr="00326DBE">
        <w:t>四、其它</w:t>
      </w:r>
      <w:bookmarkEnd w:id="27"/>
      <w:bookmarkEnd w:id="28"/>
      <w:bookmarkEnd w:id="29"/>
      <w:bookmarkEnd w:id="30"/>
      <w:bookmarkEnd w:id="31"/>
      <w:bookmarkEnd w:id="32"/>
      <w:bookmarkEnd w:id="33"/>
    </w:p>
    <w:p w:rsidR="002A0608" w:rsidRPr="00326DBE" w:rsidRDefault="002A0608" w:rsidP="002A0608">
      <w:pPr>
        <w:spacing w:line="400" w:lineRule="exact"/>
        <w:ind w:firstLineChars="200" w:firstLine="480"/>
        <w:rPr>
          <w:sz w:val="24"/>
        </w:rPr>
      </w:pPr>
      <w:r w:rsidRPr="00326DBE">
        <w:rPr>
          <w:rFonts w:hint="eastAsia"/>
          <w:sz w:val="24"/>
        </w:rPr>
        <w:t>（一）</w:t>
      </w:r>
      <w:r w:rsidRPr="00326DBE">
        <w:rPr>
          <w:sz w:val="24"/>
        </w:rPr>
        <w:t>为检查教学效果，确保培养质量，凡是培养方案规定的学习项目，均必须对学术学位</w:t>
      </w:r>
      <w:r w:rsidRPr="00326DBE">
        <w:rPr>
          <w:rFonts w:hint="eastAsia"/>
          <w:sz w:val="24"/>
        </w:rPr>
        <w:t>硕士</w:t>
      </w:r>
      <w:r w:rsidRPr="00326DBE">
        <w:rPr>
          <w:sz w:val="24"/>
        </w:rPr>
        <w:t>研究生进行考核。考核方式、成绩评定的办法须在课程教学大纲内明确。</w:t>
      </w:r>
    </w:p>
    <w:p w:rsidR="002A0608" w:rsidRPr="00326DBE" w:rsidRDefault="002A0608" w:rsidP="002A0608">
      <w:pPr>
        <w:spacing w:line="400" w:lineRule="exact"/>
        <w:ind w:firstLineChars="200" w:firstLine="480"/>
        <w:rPr>
          <w:sz w:val="24"/>
        </w:rPr>
      </w:pPr>
      <w:r w:rsidRPr="00326DBE">
        <w:rPr>
          <w:rFonts w:hint="eastAsia"/>
          <w:sz w:val="24"/>
        </w:rPr>
        <w:t>（二）</w:t>
      </w:r>
      <w:r w:rsidRPr="00326DBE">
        <w:rPr>
          <w:sz w:val="24"/>
        </w:rPr>
        <w:t>本次制订培养方案的范围包括目前</w:t>
      </w:r>
      <w:r w:rsidRPr="00326DBE">
        <w:rPr>
          <w:rFonts w:hint="eastAsia"/>
          <w:sz w:val="24"/>
        </w:rPr>
        <w:t>学校批准设立的所有学术</w:t>
      </w:r>
      <w:r w:rsidRPr="00326DBE">
        <w:rPr>
          <w:sz w:val="24"/>
        </w:rPr>
        <w:t>学位</w:t>
      </w:r>
      <w:r w:rsidRPr="00326DBE">
        <w:rPr>
          <w:rFonts w:hint="eastAsia"/>
          <w:sz w:val="24"/>
        </w:rPr>
        <w:t>硕士</w:t>
      </w:r>
      <w:r w:rsidRPr="00326DBE">
        <w:rPr>
          <w:sz w:val="24"/>
        </w:rPr>
        <w:t>种类</w:t>
      </w:r>
      <w:r w:rsidRPr="00326DBE">
        <w:rPr>
          <w:rFonts w:hint="eastAsia"/>
          <w:sz w:val="24"/>
        </w:rPr>
        <w:t>。专业、层次相同的全日制、非全日制研究生专业适用同一培养方案。</w:t>
      </w:r>
    </w:p>
    <w:p w:rsidR="002A0608" w:rsidRPr="00326DBE" w:rsidRDefault="002A0608" w:rsidP="002A0608">
      <w:pPr>
        <w:spacing w:line="400" w:lineRule="exact"/>
        <w:ind w:firstLineChars="200" w:firstLine="480"/>
        <w:rPr>
          <w:sz w:val="24"/>
        </w:rPr>
      </w:pPr>
      <w:r w:rsidRPr="00326DBE">
        <w:rPr>
          <w:rFonts w:hint="eastAsia"/>
          <w:sz w:val="24"/>
        </w:rPr>
        <w:t>（三）</w:t>
      </w:r>
      <w:r w:rsidRPr="00326DBE">
        <w:rPr>
          <w:sz w:val="24"/>
        </w:rPr>
        <w:t>学术学位硕士研究生开题前需修满学位课程的学分，允许研究生开题后根据论文研究需要选修部分其他课程，申请答辩前修完全部课程即可。</w:t>
      </w:r>
    </w:p>
    <w:p w:rsidR="002A0608" w:rsidRPr="00326DBE" w:rsidRDefault="002A0608" w:rsidP="002A0608">
      <w:pPr>
        <w:spacing w:line="400" w:lineRule="exact"/>
        <w:ind w:firstLineChars="200" w:firstLine="480"/>
        <w:rPr>
          <w:sz w:val="24"/>
        </w:rPr>
      </w:pPr>
      <w:r w:rsidRPr="00326DBE">
        <w:rPr>
          <w:rFonts w:hint="eastAsia"/>
          <w:sz w:val="24"/>
        </w:rPr>
        <w:t>（四）</w:t>
      </w:r>
      <w:r w:rsidRPr="00326DBE">
        <w:rPr>
          <w:sz w:val="24"/>
        </w:rPr>
        <w:t>各学科应对学术学位硕士研究生在学期间文献阅读量作出具体的规定与要求。学术学位硕士研究生应查阅本学科国内外文献</w:t>
      </w:r>
      <w:r w:rsidRPr="00326DBE">
        <w:rPr>
          <w:sz w:val="24"/>
        </w:rPr>
        <w:t>40</w:t>
      </w:r>
      <w:r w:rsidRPr="00326DBE">
        <w:rPr>
          <w:sz w:val="24"/>
        </w:rPr>
        <w:t>篇以上，其中外文文献不少于三分之一。</w:t>
      </w:r>
    </w:p>
    <w:p w:rsidR="002A0608" w:rsidRPr="00326DBE" w:rsidRDefault="002A0608" w:rsidP="002A0608">
      <w:pPr>
        <w:spacing w:line="400" w:lineRule="exact"/>
        <w:ind w:firstLineChars="200" w:firstLine="480"/>
        <w:rPr>
          <w:sz w:val="24"/>
        </w:rPr>
      </w:pPr>
      <w:r w:rsidRPr="00326DBE">
        <w:rPr>
          <w:rFonts w:hint="eastAsia"/>
          <w:sz w:val="24"/>
        </w:rPr>
        <w:lastRenderedPageBreak/>
        <w:t>（五）</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次向指导教师汇报自己的学习和研究工作情况，形成制度并在培养方案中予以明确。</w:t>
      </w:r>
    </w:p>
    <w:p w:rsidR="002A0608" w:rsidRPr="00326DBE" w:rsidRDefault="002A0608" w:rsidP="002A0608">
      <w:pPr>
        <w:spacing w:line="400" w:lineRule="exact"/>
        <w:ind w:firstLineChars="200" w:firstLine="480"/>
        <w:rPr>
          <w:sz w:val="24"/>
        </w:rPr>
      </w:pPr>
      <w:r w:rsidRPr="00326DBE">
        <w:rPr>
          <w:rFonts w:hint="eastAsia"/>
          <w:sz w:val="24"/>
        </w:rPr>
        <w:t>（六）各培养单位应参照以上</w:t>
      </w:r>
      <w:r w:rsidRPr="00326DBE">
        <w:rPr>
          <w:sz w:val="24"/>
        </w:rPr>
        <w:t>培养方案原则意见</w:t>
      </w:r>
      <w:r w:rsidRPr="00326DBE">
        <w:rPr>
          <w:rFonts w:hint="eastAsia"/>
          <w:sz w:val="24"/>
        </w:rPr>
        <w:t>制订来华留学生的英文培养方案。</w:t>
      </w:r>
    </w:p>
    <w:p w:rsidR="002A0608" w:rsidRPr="00326DBE" w:rsidRDefault="002A0608" w:rsidP="002A0608">
      <w:pPr>
        <w:spacing w:line="400" w:lineRule="exact"/>
        <w:ind w:firstLineChars="200" w:firstLine="480"/>
      </w:pPr>
      <w:r w:rsidRPr="00326DBE">
        <w:rPr>
          <w:rFonts w:hint="eastAsia"/>
          <w:sz w:val="24"/>
        </w:rPr>
        <w:t>（七）</w:t>
      </w:r>
      <w:r w:rsidRPr="00326DBE">
        <w:rPr>
          <w:sz w:val="24"/>
        </w:rPr>
        <w:t>本次制订培养方案从</w:t>
      </w:r>
      <w:r w:rsidRPr="00326DBE">
        <w:rPr>
          <w:sz w:val="24"/>
        </w:rPr>
        <w:t>201</w:t>
      </w:r>
      <w:r w:rsidRPr="00326DBE">
        <w:rPr>
          <w:rFonts w:hint="eastAsia"/>
          <w:sz w:val="24"/>
        </w:rPr>
        <w:t>9</w:t>
      </w:r>
      <w:r w:rsidRPr="00326DBE">
        <w:rPr>
          <w:sz w:val="24"/>
        </w:rPr>
        <w:t>级学术学位硕士研究生开始执行。</w:t>
      </w:r>
    </w:p>
    <w:p w:rsidR="00A34B2A" w:rsidRPr="00326DBE" w:rsidRDefault="002A0608" w:rsidP="00020CE1">
      <w:pPr>
        <w:pStyle w:val="1"/>
        <w:spacing w:before="312" w:after="312"/>
      </w:pPr>
      <w:r w:rsidRPr="00326DBE">
        <w:br w:type="page"/>
      </w:r>
      <w:bookmarkStart w:id="34" w:name="_Toc15641106"/>
      <w:r w:rsidR="00A34B2A" w:rsidRPr="00326DBE">
        <w:lastRenderedPageBreak/>
        <w:t>哲学学术</w:t>
      </w:r>
      <w:r w:rsidR="00A34B2A" w:rsidRPr="00326DBE">
        <w:rPr>
          <w:rFonts w:hint="eastAsia"/>
        </w:rPr>
        <w:t>学位</w:t>
      </w:r>
      <w:r w:rsidR="00A34B2A" w:rsidRPr="00326DBE">
        <w:t>硕士研究生培养方案</w:t>
      </w:r>
      <w:bookmarkStart w:id="35" w:name="_Toc454898901"/>
      <w:bookmarkEnd w:id="34"/>
    </w:p>
    <w:p w:rsidR="00A34B2A" w:rsidRPr="00326DBE" w:rsidRDefault="00A34B2A" w:rsidP="00433A65">
      <w:pPr>
        <w:pStyle w:val="2"/>
        <w:spacing w:before="156" w:after="312"/>
      </w:pPr>
      <w:bookmarkStart w:id="36" w:name="_Toc455393354"/>
      <w:bookmarkStart w:id="37" w:name="_Toc455393575"/>
      <w:bookmarkStart w:id="38" w:name="_Toc455394134"/>
      <w:bookmarkStart w:id="39" w:name="_Toc456711392"/>
      <w:bookmarkStart w:id="40" w:name="_Toc17597"/>
      <w:bookmarkStart w:id="41" w:name="_Toc14598645"/>
      <w:bookmarkStart w:id="42" w:name="_Toc15151657"/>
      <w:bookmarkStart w:id="43" w:name="_Toc15641107"/>
      <w:bookmarkStart w:id="44" w:name="_Toc454898900"/>
      <w:bookmarkEnd w:id="35"/>
      <w:r w:rsidRPr="00326DBE">
        <w:t>（学科代码：</w:t>
      </w:r>
      <w:r w:rsidRPr="00326DBE">
        <w:t>0101</w:t>
      </w:r>
      <w:r w:rsidRPr="00326DBE">
        <w:t>，</w:t>
      </w:r>
      <w:r w:rsidRPr="00326DBE">
        <w:rPr>
          <w:rFonts w:hint="eastAsia"/>
        </w:rPr>
        <w:t>申请</w:t>
      </w:r>
      <w:r w:rsidRPr="00326DBE">
        <w:t>哲学</w:t>
      </w:r>
      <w:r w:rsidRPr="00326DBE">
        <w:rPr>
          <w:rFonts w:hint="eastAsia"/>
        </w:rPr>
        <w:t>硕士</w:t>
      </w:r>
      <w:r w:rsidRPr="00326DBE">
        <w:t>学位</w:t>
      </w:r>
      <w:r w:rsidRPr="00326DBE">
        <w:rPr>
          <w:rFonts w:hint="eastAsia"/>
        </w:rPr>
        <w:t>适用</w:t>
      </w:r>
      <w:r w:rsidRPr="00326DBE">
        <w:t>）</w:t>
      </w:r>
      <w:bookmarkEnd w:id="36"/>
      <w:bookmarkEnd w:id="37"/>
      <w:bookmarkEnd w:id="38"/>
      <w:bookmarkEnd w:id="39"/>
      <w:bookmarkEnd w:id="40"/>
      <w:bookmarkEnd w:id="41"/>
      <w:bookmarkEnd w:id="42"/>
      <w:bookmarkEnd w:id="43"/>
    </w:p>
    <w:bookmarkEnd w:id="44"/>
    <w:p w:rsidR="00A34B2A" w:rsidRPr="00326DBE" w:rsidRDefault="00A34B2A" w:rsidP="00433A65">
      <w:pPr>
        <w:pStyle w:val="3"/>
        <w:spacing w:before="156" w:after="156"/>
      </w:pPr>
      <w:r w:rsidRPr="00326DBE">
        <w:t>一、培养目标</w:t>
      </w:r>
    </w:p>
    <w:p w:rsidR="00A34B2A" w:rsidRPr="00326DBE" w:rsidRDefault="00A34B2A" w:rsidP="00433A65">
      <w:pPr>
        <w:spacing w:line="420" w:lineRule="exact"/>
        <w:ind w:firstLineChars="200" w:firstLine="480"/>
        <w:rPr>
          <w:rFonts w:cs="宋体"/>
          <w:kern w:val="0"/>
          <w:sz w:val="24"/>
        </w:rPr>
      </w:pPr>
      <w:r w:rsidRPr="00326DBE">
        <w:rPr>
          <w:rFonts w:hAnsi="宋体" w:cs="宋体" w:hint="eastAsia"/>
          <w:kern w:val="0"/>
          <w:sz w:val="24"/>
        </w:rPr>
        <w:t>哲学专业培养德、智、体全面发展，以马克思主义为指导，掌握哲学基本理论，具有扎实的学科理论基础和专业知识，能胜任高等院校、研究机构、政府部门或企业等单位的研究、教学及管理工作的高级专门人才。具体要求为：</w:t>
      </w:r>
    </w:p>
    <w:p w:rsidR="00A34B2A" w:rsidRPr="00326DBE" w:rsidRDefault="00A34B2A" w:rsidP="00433A65">
      <w:pPr>
        <w:spacing w:line="420" w:lineRule="exact"/>
        <w:ind w:firstLineChars="200" w:firstLine="480"/>
        <w:rPr>
          <w:rFonts w:cs="宋体"/>
          <w:kern w:val="0"/>
          <w:sz w:val="24"/>
        </w:rPr>
      </w:pPr>
      <w:r w:rsidRPr="00326DBE">
        <w:rPr>
          <w:rFonts w:cs="宋体" w:hint="eastAsia"/>
          <w:kern w:val="0"/>
          <w:sz w:val="24"/>
        </w:rPr>
        <w:t>1</w:t>
      </w:r>
      <w:r w:rsidRPr="00326DBE">
        <w:rPr>
          <w:rFonts w:hAnsi="宋体" w:cs="宋体" w:hint="eastAsia"/>
          <w:kern w:val="0"/>
          <w:sz w:val="24"/>
        </w:rPr>
        <w:t>．掌握马克思主义基本原理，坚持党的基本路线，树立科学的世界观；热爱祖国，遵纪守法；热爱哲学专业，勇于坚持真理；有正确的人生观、价值观和团结合作精神，</w:t>
      </w:r>
      <w:r w:rsidRPr="00326DBE">
        <w:rPr>
          <w:rFonts w:hAnsi="宋体" w:cs="宋体"/>
          <w:kern w:val="0"/>
          <w:sz w:val="24"/>
        </w:rPr>
        <w:t>具有良好的科研道德和敬业精神。</w:t>
      </w:r>
    </w:p>
    <w:p w:rsidR="00A34B2A" w:rsidRPr="00326DBE" w:rsidRDefault="00A34B2A" w:rsidP="00433A65">
      <w:pPr>
        <w:spacing w:line="420" w:lineRule="exact"/>
        <w:ind w:firstLineChars="200" w:firstLine="480"/>
        <w:rPr>
          <w:rFonts w:cs="宋体"/>
          <w:kern w:val="0"/>
          <w:sz w:val="24"/>
        </w:rPr>
      </w:pPr>
      <w:r w:rsidRPr="00326DBE">
        <w:rPr>
          <w:rFonts w:cs="宋体" w:hint="eastAsia"/>
          <w:kern w:val="0"/>
          <w:sz w:val="24"/>
        </w:rPr>
        <w:t>2</w:t>
      </w:r>
      <w:r w:rsidRPr="00326DBE">
        <w:rPr>
          <w:rFonts w:hAnsi="宋体" w:cs="宋体" w:hint="eastAsia"/>
          <w:kern w:val="0"/>
          <w:sz w:val="24"/>
        </w:rPr>
        <w:t>．掌握系统的哲学专业知识，具有较高的哲学思维水平和分析、解决问题的能力。</w:t>
      </w:r>
      <w:r w:rsidRPr="00326DBE">
        <w:rPr>
          <w:rFonts w:hAnsi="宋体" w:cs="宋体"/>
          <w:kern w:val="0"/>
          <w:sz w:val="24"/>
        </w:rPr>
        <w:t>可胜任</w:t>
      </w:r>
      <w:r w:rsidRPr="00326DBE">
        <w:rPr>
          <w:rFonts w:hAnsi="宋体" w:cs="宋体" w:hint="eastAsia"/>
          <w:kern w:val="0"/>
          <w:sz w:val="24"/>
        </w:rPr>
        <w:t>哲学</w:t>
      </w:r>
      <w:r w:rsidRPr="00326DBE">
        <w:rPr>
          <w:rFonts w:hAnsi="宋体" w:cs="宋体"/>
          <w:kern w:val="0"/>
          <w:sz w:val="24"/>
        </w:rPr>
        <w:t>学科领域较高层次的教学、科研与科技管理工作。</w:t>
      </w:r>
    </w:p>
    <w:p w:rsidR="00A34B2A" w:rsidRPr="00326DBE" w:rsidRDefault="00A34B2A" w:rsidP="00433A65">
      <w:pPr>
        <w:spacing w:line="420" w:lineRule="exact"/>
        <w:ind w:firstLineChars="200" w:firstLine="480"/>
        <w:rPr>
          <w:rFonts w:cs="宋体"/>
          <w:bCs/>
          <w:kern w:val="0"/>
          <w:sz w:val="24"/>
        </w:rPr>
      </w:pPr>
      <w:r w:rsidRPr="00326DBE">
        <w:rPr>
          <w:kern w:val="0"/>
          <w:sz w:val="24"/>
        </w:rPr>
        <w:t>3</w:t>
      </w:r>
      <w:r w:rsidR="00246666" w:rsidRPr="00326DBE">
        <w:rPr>
          <w:kern w:val="0"/>
          <w:sz w:val="24"/>
        </w:rPr>
        <w:t>．</w:t>
      </w:r>
      <w:r w:rsidRPr="00326DBE">
        <w:rPr>
          <w:rFonts w:hAnsi="宋体" w:cs="宋体" w:hint="eastAsia"/>
          <w:kern w:val="0"/>
          <w:sz w:val="24"/>
        </w:rPr>
        <w:t>掌握科学研究的方法与技巧，能独立选择课题、搜集和分析资料、提出自己的独立见解，写出有一定学术水平和创意的论文。</w:t>
      </w:r>
    </w:p>
    <w:p w:rsidR="00A34B2A" w:rsidRPr="00326DBE" w:rsidRDefault="00A34B2A" w:rsidP="00433A65">
      <w:pPr>
        <w:spacing w:line="420" w:lineRule="exact"/>
        <w:ind w:firstLineChars="200" w:firstLine="480"/>
        <w:rPr>
          <w:rFonts w:cs="宋体"/>
          <w:kern w:val="0"/>
          <w:sz w:val="24"/>
        </w:rPr>
      </w:pPr>
      <w:r w:rsidRPr="00326DBE">
        <w:rPr>
          <w:kern w:val="0"/>
          <w:sz w:val="24"/>
        </w:rPr>
        <w:t>4</w:t>
      </w:r>
      <w:r w:rsidR="00246666" w:rsidRPr="00326DBE">
        <w:rPr>
          <w:kern w:val="0"/>
          <w:sz w:val="24"/>
        </w:rPr>
        <w:t>．</w:t>
      </w:r>
      <w:r w:rsidRPr="00326DBE">
        <w:rPr>
          <w:rFonts w:hAnsi="宋体" w:cs="宋体" w:hint="eastAsia"/>
          <w:kern w:val="0"/>
          <w:sz w:val="24"/>
        </w:rPr>
        <w:t>较熟练地掌握一门外国语，能阅读本专业的外文资料。有较强的写作能力和口头表达能力。</w:t>
      </w:r>
    </w:p>
    <w:p w:rsidR="00A34B2A" w:rsidRPr="00326DBE" w:rsidRDefault="00A34B2A" w:rsidP="00433A65">
      <w:pPr>
        <w:spacing w:line="420" w:lineRule="exact"/>
        <w:ind w:firstLineChars="200" w:firstLine="480"/>
        <w:rPr>
          <w:rFonts w:cs="宋体"/>
          <w:kern w:val="0"/>
          <w:sz w:val="24"/>
        </w:rPr>
      </w:pPr>
      <w:r w:rsidRPr="00326DBE">
        <w:rPr>
          <w:rFonts w:cs="宋体" w:hint="eastAsia"/>
          <w:kern w:val="0"/>
          <w:sz w:val="24"/>
        </w:rPr>
        <w:t>5</w:t>
      </w:r>
      <w:r w:rsidR="00246666" w:rsidRPr="00326DBE">
        <w:rPr>
          <w:rFonts w:cs="宋体" w:hint="eastAsia"/>
          <w:kern w:val="0"/>
          <w:sz w:val="24"/>
        </w:rPr>
        <w:t>．</w:t>
      </w:r>
      <w:r w:rsidRPr="00326DBE">
        <w:rPr>
          <w:rFonts w:hAnsi="宋体" w:cs="宋体" w:hint="eastAsia"/>
          <w:kern w:val="0"/>
          <w:sz w:val="24"/>
        </w:rPr>
        <w:t>具有健康的身体</w:t>
      </w:r>
      <w:r w:rsidRPr="00326DBE">
        <w:rPr>
          <w:rFonts w:hAnsi="宋体" w:cs="宋体"/>
          <w:kern w:val="0"/>
          <w:sz w:val="24"/>
        </w:rPr>
        <w:t>素质</w:t>
      </w:r>
      <w:r w:rsidRPr="00326DBE">
        <w:rPr>
          <w:rFonts w:hAnsi="宋体" w:cs="宋体" w:hint="eastAsia"/>
          <w:kern w:val="0"/>
          <w:sz w:val="24"/>
        </w:rPr>
        <w:t>和良好的心理素质</w:t>
      </w:r>
      <w:r w:rsidRPr="00326DBE">
        <w:rPr>
          <w:rFonts w:hAnsi="宋体" w:cs="宋体"/>
          <w:kern w:val="0"/>
          <w:sz w:val="24"/>
        </w:rPr>
        <w:t>。</w:t>
      </w:r>
    </w:p>
    <w:p w:rsidR="00A34B2A" w:rsidRPr="00326DBE" w:rsidRDefault="00A34B2A" w:rsidP="00433A65">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kern w:val="0"/>
          <w:sz w:val="24"/>
        </w:rPr>
      </w:pPr>
      <w:r w:rsidRPr="00326DBE">
        <w:rPr>
          <w:rFonts w:hint="eastAsia"/>
          <w:kern w:val="0"/>
          <w:sz w:val="24"/>
        </w:rPr>
        <w:t>1</w:t>
      </w:r>
      <w:r w:rsidRPr="00326DBE">
        <w:rPr>
          <w:rFonts w:hAnsi="宋体" w:hint="eastAsia"/>
          <w:kern w:val="0"/>
          <w:sz w:val="24"/>
        </w:rPr>
        <w:t>．伦理学原理</w:t>
      </w:r>
    </w:p>
    <w:p w:rsidR="00A34B2A" w:rsidRPr="00326DBE" w:rsidRDefault="00A34B2A" w:rsidP="00433A65">
      <w:pPr>
        <w:spacing w:line="400" w:lineRule="exact"/>
        <w:ind w:firstLineChars="200" w:firstLine="480"/>
        <w:rPr>
          <w:kern w:val="0"/>
          <w:sz w:val="24"/>
        </w:rPr>
      </w:pPr>
      <w:r w:rsidRPr="00326DBE">
        <w:rPr>
          <w:rFonts w:hint="eastAsia"/>
          <w:kern w:val="0"/>
          <w:sz w:val="24"/>
        </w:rPr>
        <w:t>2</w:t>
      </w:r>
      <w:r w:rsidRPr="00326DBE">
        <w:rPr>
          <w:rFonts w:hAnsi="宋体" w:hint="eastAsia"/>
          <w:kern w:val="0"/>
          <w:sz w:val="24"/>
        </w:rPr>
        <w:t>．伦理学思想史</w:t>
      </w:r>
    </w:p>
    <w:p w:rsidR="00A34B2A" w:rsidRPr="00326DBE" w:rsidRDefault="00A34B2A" w:rsidP="00433A65">
      <w:pPr>
        <w:spacing w:line="400" w:lineRule="exact"/>
        <w:ind w:firstLineChars="200" w:firstLine="480"/>
        <w:rPr>
          <w:kern w:val="0"/>
          <w:sz w:val="24"/>
        </w:rPr>
      </w:pPr>
      <w:r w:rsidRPr="00326DBE">
        <w:rPr>
          <w:rFonts w:hint="eastAsia"/>
          <w:kern w:val="0"/>
          <w:sz w:val="24"/>
        </w:rPr>
        <w:t>3</w:t>
      </w:r>
      <w:r w:rsidRPr="00326DBE">
        <w:rPr>
          <w:rFonts w:hAnsi="宋体" w:hint="eastAsia"/>
          <w:kern w:val="0"/>
          <w:sz w:val="24"/>
        </w:rPr>
        <w:t>．应用伦理学</w:t>
      </w:r>
    </w:p>
    <w:p w:rsidR="00A34B2A" w:rsidRPr="00326DBE" w:rsidRDefault="00A34B2A" w:rsidP="00433A65">
      <w:pPr>
        <w:pStyle w:val="3"/>
        <w:spacing w:before="156" w:after="156"/>
      </w:pPr>
      <w:r w:rsidRPr="00326DBE">
        <w:t>三、学制</w:t>
      </w:r>
      <w:r w:rsidRPr="00326DBE">
        <w:rPr>
          <w:rFonts w:hint="eastAsia"/>
        </w:rPr>
        <w:t>及</w:t>
      </w:r>
      <w:r w:rsidRPr="00326DBE">
        <w:t>学习年限</w:t>
      </w:r>
    </w:p>
    <w:p w:rsidR="00A34B2A" w:rsidRPr="00326DBE" w:rsidRDefault="00A34B2A" w:rsidP="00433A65">
      <w:pPr>
        <w:spacing w:line="400" w:lineRule="exact"/>
        <w:ind w:firstLineChars="200" w:firstLine="480"/>
        <w:rPr>
          <w:kern w:val="0"/>
          <w:sz w:val="24"/>
        </w:rPr>
      </w:pPr>
      <w:r w:rsidRPr="00326DBE">
        <w:rPr>
          <w:rFonts w:hAnsi="宋体" w:hint="eastAsia"/>
          <w:kern w:val="0"/>
          <w:sz w:val="24"/>
        </w:rPr>
        <w:t>哲学</w:t>
      </w:r>
      <w:r w:rsidRPr="00326DBE">
        <w:rPr>
          <w:rFonts w:hAnsi="宋体" w:cs="宋体" w:hint="eastAsia"/>
          <w:kern w:val="0"/>
          <w:sz w:val="24"/>
        </w:rPr>
        <w:t>学术学位硕士研究生</w:t>
      </w:r>
      <w:r w:rsidRPr="00326DBE">
        <w:rPr>
          <w:rFonts w:hAnsi="宋体"/>
          <w:kern w:val="0"/>
          <w:sz w:val="24"/>
        </w:rPr>
        <w:t>学制为</w:t>
      </w:r>
      <w:r w:rsidRPr="00326DBE">
        <w:rPr>
          <w:kern w:val="0"/>
          <w:sz w:val="24"/>
        </w:rPr>
        <w:t>3</w:t>
      </w:r>
      <w:r w:rsidRPr="00326DBE">
        <w:rPr>
          <w:rFonts w:hAnsi="宋体"/>
          <w:kern w:val="0"/>
          <w:sz w:val="24"/>
        </w:rPr>
        <w:t>年，学习年限一般为</w:t>
      </w:r>
      <w:r w:rsidRPr="00326DBE">
        <w:rPr>
          <w:kern w:val="0"/>
          <w:sz w:val="24"/>
        </w:rPr>
        <w:t>3</w:t>
      </w:r>
      <w:r w:rsidRPr="00326DBE">
        <w:rPr>
          <w:rFonts w:hAnsi="宋体" w:hint="eastAsia"/>
          <w:kern w:val="0"/>
          <w:sz w:val="24"/>
        </w:rPr>
        <w:t>－</w:t>
      </w:r>
      <w:r w:rsidRPr="00326DBE">
        <w:rPr>
          <w:rFonts w:hint="eastAsia"/>
          <w:kern w:val="0"/>
          <w:sz w:val="24"/>
        </w:rPr>
        <w:t>4</w:t>
      </w:r>
      <w:r w:rsidRPr="00326DBE">
        <w:rPr>
          <w:rFonts w:hAnsi="宋体"/>
          <w:kern w:val="0"/>
          <w:sz w:val="24"/>
        </w:rPr>
        <w:t>年</w:t>
      </w:r>
      <w:r w:rsidRPr="00326DBE">
        <w:rPr>
          <w:kern w:val="0"/>
          <w:sz w:val="24"/>
        </w:rPr>
        <w:t>,</w:t>
      </w:r>
      <w:r w:rsidRPr="00326DBE">
        <w:rPr>
          <w:rFonts w:hAnsi="宋体"/>
          <w:kern w:val="0"/>
          <w:sz w:val="24"/>
        </w:rPr>
        <w:t>最长不超过</w:t>
      </w:r>
      <w:r w:rsidRPr="00326DBE">
        <w:rPr>
          <w:kern w:val="0"/>
          <w:sz w:val="24"/>
        </w:rPr>
        <w:t>5</w:t>
      </w:r>
      <w:r w:rsidRPr="00326DBE">
        <w:rPr>
          <w:rFonts w:hAnsi="宋体"/>
          <w:kern w:val="0"/>
          <w:sz w:val="24"/>
        </w:rPr>
        <w:t>年。</w:t>
      </w:r>
    </w:p>
    <w:p w:rsidR="00A34B2A" w:rsidRPr="00326DBE" w:rsidRDefault="00A34B2A" w:rsidP="00433A65">
      <w:pPr>
        <w:spacing w:line="400" w:lineRule="exact"/>
        <w:ind w:firstLineChars="200" w:firstLine="480"/>
        <w:rPr>
          <w:rFonts w:cs="宋体"/>
          <w:kern w:val="0"/>
          <w:sz w:val="24"/>
        </w:rPr>
      </w:pPr>
      <w:r w:rsidRPr="00326DBE">
        <w:rPr>
          <w:rFonts w:hAnsi="宋体" w:cs="宋体" w:hint="eastAsia"/>
          <w:kern w:val="0"/>
          <w:sz w:val="24"/>
        </w:rPr>
        <w:t>非全日制学术学位硕士研究生学习年限可适当延长，一般为</w:t>
      </w:r>
      <w:r w:rsidRPr="00326DBE">
        <w:rPr>
          <w:rFonts w:cs="宋体" w:hint="eastAsia"/>
          <w:kern w:val="0"/>
          <w:sz w:val="24"/>
        </w:rPr>
        <w:t>3-4</w:t>
      </w:r>
      <w:r w:rsidRPr="00326DBE">
        <w:rPr>
          <w:rFonts w:hAnsi="宋体" w:cs="宋体" w:hint="eastAsia"/>
          <w:kern w:val="0"/>
          <w:sz w:val="24"/>
        </w:rPr>
        <w:t>年，最长不超过</w:t>
      </w:r>
      <w:r w:rsidRPr="00326DBE">
        <w:rPr>
          <w:rFonts w:cs="宋体" w:hint="eastAsia"/>
          <w:kern w:val="0"/>
          <w:sz w:val="24"/>
        </w:rPr>
        <w:t>6</w:t>
      </w:r>
      <w:r w:rsidRPr="00326DBE">
        <w:rPr>
          <w:rFonts w:hAnsi="宋体" w:cs="宋体" w:hint="eastAsia"/>
          <w:kern w:val="0"/>
          <w:sz w:val="24"/>
        </w:rPr>
        <w:t>年。</w:t>
      </w:r>
    </w:p>
    <w:p w:rsidR="00A34B2A" w:rsidRPr="00326DBE" w:rsidRDefault="00A34B2A" w:rsidP="00433A65">
      <w:pPr>
        <w:spacing w:line="400" w:lineRule="exact"/>
        <w:ind w:firstLineChars="200" w:firstLine="480"/>
        <w:rPr>
          <w:kern w:val="0"/>
          <w:sz w:val="24"/>
        </w:rPr>
      </w:pPr>
      <w:r w:rsidRPr="00326DBE">
        <w:rPr>
          <w:rFonts w:hAnsi="宋体" w:hint="eastAsia"/>
          <w:kern w:val="0"/>
          <w:sz w:val="24"/>
        </w:rPr>
        <w:t>休学创业的研究生，最长学习年限为</w:t>
      </w:r>
      <w:r w:rsidRPr="00326DBE">
        <w:rPr>
          <w:rFonts w:hint="eastAsia"/>
          <w:kern w:val="0"/>
          <w:sz w:val="24"/>
        </w:rPr>
        <w:t>10</w:t>
      </w:r>
      <w:r w:rsidRPr="00326DBE">
        <w:rPr>
          <w:rFonts w:hAnsi="宋体" w:hint="eastAsia"/>
          <w:kern w:val="0"/>
          <w:sz w:val="24"/>
        </w:rPr>
        <w:t>年。</w:t>
      </w:r>
    </w:p>
    <w:p w:rsidR="00A34B2A" w:rsidRPr="00326DBE" w:rsidRDefault="00A34B2A" w:rsidP="00433A65">
      <w:pPr>
        <w:pStyle w:val="3"/>
        <w:spacing w:before="156" w:after="156"/>
      </w:pPr>
      <w:r w:rsidRPr="00326DBE">
        <w:rPr>
          <w:rFonts w:hint="eastAsia"/>
        </w:rPr>
        <w:t>四、课程设置及学分要求</w:t>
      </w:r>
    </w:p>
    <w:p w:rsidR="00A34B2A" w:rsidRPr="00326DBE" w:rsidRDefault="00A95FAF" w:rsidP="00433A65">
      <w:pPr>
        <w:spacing w:line="400" w:lineRule="exact"/>
        <w:ind w:firstLineChars="200" w:firstLine="480"/>
        <w:rPr>
          <w:rFonts w:hAnsi="宋体"/>
          <w:kern w:val="0"/>
          <w:sz w:val="24"/>
        </w:rPr>
      </w:pPr>
      <w:r w:rsidRPr="00326DBE">
        <w:rPr>
          <w:rFonts w:hAnsi="宋体"/>
          <w:kern w:val="0"/>
          <w:sz w:val="24"/>
        </w:rPr>
        <w:t>1</w:t>
      </w:r>
      <w:r w:rsidRPr="00326DBE">
        <w:rPr>
          <w:rFonts w:hAnsi="宋体"/>
          <w:kern w:val="0"/>
          <w:sz w:val="24"/>
        </w:rPr>
        <w:t>．</w:t>
      </w:r>
      <w:r w:rsidR="00A34B2A" w:rsidRPr="00326DBE">
        <w:rPr>
          <w:rFonts w:hAnsi="宋体" w:hint="eastAsia"/>
          <w:kern w:val="0"/>
          <w:sz w:val="24"/>
        </w:rPr>
        <w:t>学分要求</w:t>
      </w:r>
    </w:p>
    <w:p w:rsidR="00A34B2A" w:rsidRPr="00326DBE" w:rsidRDefault="00A34B2A" w:rsidP="00433A65">
      <w:pPr>
        <w:spacing w:line="420" w:lineRule="exact"/>
        <w:ind w:firstLineChars="200" w:firstLine="480"/>
        <w:rPr>
          <w:rFonts w:hAnsi="宋体"/>
          <w:kern w:val="0"/>
          <w:sz w:val="24"/>
        </w:rPr>
      </w:pPr>
      <w:r w:rsidRPr="00326DBE">
        <w:rPr>
          <w:rFonts w:hAnsi="宋体" w:hint="eastAsia"/>
          <w:kern w:val="0"/>
          <w:sz w:val="24"/>
        </w:rPr>
        <w:t>总学分数为</w:t>
      </w:r>
      <w:r w:rsidRPr="00326DBE">
        <w:rPr>
          <w:rFonts w:hAnsi="宋体"/>
          <w:kern w:val="0"/>
          <w:sz w:val="24"/>
        </w:rPr>
        <w:t>≥</w:t>
      </w:r>
      <w:r w:rsidRPr="00326DBE">
        <w:rPr>
          <w:rFonts w:hAnsi="宋体" w:hint="eastAsia"/>
          <w:kern w:val="0"/>
          <w:sz w:val="24"/>
        </w:rPr>
        <w:t>32</w:t>
      </w:r>
      <w:r w:rsidRPr="00326DBE">
        <w:rPr>
          <w:rFonts w:hAnsi="宋体" w:hint="eastAsia"/>
          <w:kern w:val="0"/>
          <w:sz w:val="24"/>
        </w:rPr>
        <w:t>学分，其中课程学习学分为</w:t>
      </w:r>
      <w:r w:rsidRPr="00326DBE">
        <w:rPr>
          <w:rFonts w:hAnsi="宋体"/>
          <w:kern w:val="0"/>
          <w:sz w:val="24"/>
        </w:rPr>
        <w:t>≥</w:t>
      </w:r>
      <w:r w:rsidRPr="00326DBE">
        <w:rPr>
          <w:rFonts w:hAnsi="宋体" w:hint="eastAsia"/>
          <w:kern w:val="0"/>
          <w:sz w:val="24"/>
        </w:rPr>
        <w:t>27</w:t>
      </w:r>
      <w:r w:rsidRPr="00326DBE">
        <w:rPr>
          <w:rFonts w:hAnsi="宋体" w:hint="eastAsia"/>
          <w:kern w:val="0"/>
          <w:sz w:val="24"/>
        </w:rPr>
        <w:t>学分，必修环节学分为</w:t>
      </w:r>
      <w:r w:rsidRPr="00326DBE">
        <w:rPr>
          <w:rFonts w:hAnsi="宋体" w:hint="eastAsia"/>
          <w:kern w:val="0"/>
          <w:sz w:val="24"/>
        </w:rPr>
        <w:t>5</w:t>
      </w:r>
      <w:r w:rsidRPr="00326DBE">
        <w:rPr>
          <w:rFonts w:hAnsi="宋体" w:hint="eastAsia"/>
          <w:kern w:val="0"/>
          <w:sz w:val="24"/>
        </w:rPr>
        <w:t>学分。所修课程由公共学位课、专业学位课和选修课三部分组成，其中公共学位课</w:t>
      </w:r>
      <w:r w:rsidRPr="00326DBE">
        <w:rPr>
          <w:rFonts w:hAnsi="宋体"/>
          <w:kern w:val="0"/>
          <w:sz w:val="24"/>
        </w:rPr>
        <w:t>≥</w:t>
      </w:r>
      <w:r w:rsidRPr="00326DBE">
        <w:rPr>
          <w:rFonts w:hAnsi="宋体" w:hint="eastAsia"/>
          <w:kern w:val="0"/>
          <w:sz w:val="24"/>
        </w:rPr>
        <w:t>7</w:t>
      </w:r>
      <w:r w:rsidRPr="00326DBE">
        <w:rPr>
          <w:rFonts w:hAnsi="宋体" w:hint="eastAsia"/>
          <w:kern w:val="0"/>
          <w:sz w:val="24"/>
        </w:rPr>
        <w:t>学分，</w:t>
      </w:r>
      <w:r w:rsidRPr="00326DBE">
        <w:rPr>
          <w:rFonts w:hAnsi="宋体" w:hint="eastAsia"/>
          <w:kern w:val="0"/>
          <w:sz w:val="24"/>
        </w:rPr>
        <w:lastRenderedPageBreak/>
        <w:t>专业学位课</w:t>
      </w:r>
      <w:r w:rsidRPr="00326DBE">
        <w:rPr>
          <w:rFonts w:hAnsi="宋体"/>
          <w:kern w:val="0"/>
          <w:sz w:val="24"/>
        </w:rPr>
        <w:t>≥</w:t>
      </w:r>
      <w:r w:rsidRPr="00326DBE">
        <w:rPr>
          <w:rFonts w:hAnsi="宋体" w:hint="eastAsia"/>
          <w:kern w:val="0"/>
          <w:sz w:val="24"/>
        </w:rPr>
        <w:t>12</w:t>
      </w:r>
      <w:r w:rsidRPr="00326DBE">
        <w:rPr>
          <w:rFonts w:hAnsi="宋体" w:hint="eastAsia"/>
          <w:kern w:val="0"/>
          <w:sz w:val="24"/>
        </w:rPr>
        <w:t>学分，专业选修课</w:t>
      </w:r>
      <w:r w:rsidRPr="00326DBE">
        <w:rPr>
          <w:rFonts w:hAnsi="宋体"/>
          <w:kern w:val="0"/>
          <w:sz w:val="24"/>
        </w:rPr>
        <w:t>≥</w:t>
      </w:r>
      <w:r w:rsidRPr="00326DBE">
        <w:rPr>
          <w:rFonts w:hAnsi="宋体" w:hint="eastAsia"/>
          <w:kern w:val="0"/>
          <w:sz w:val="24"/>
        </w:rPr>
        <w:t>7</w:t>
      </w:r>
      <w:r w:rsidRPr="00326DBE">
        <w:rPr>
          <w:rFonts w:hAnsi="宋体" w:hint="eastAsia"/>
          <w:kern w:val="0"/>
          <w:sz w:val="24"/>
        </w:rPr>
        <w:t>学分，跨学科选修课</w:t>
      </w:r>
      <w:r w:rsidRPr="00326DBE">
        <w:rPr>
          <w:rFonts w:hAnsi="宋体"/>
          <w:kern w:val="0"/>
          <w:sz w:val="24"/>
        </w:rPr>
        <w:t>≥</w:t>
      </w:r>
      <w:r w:rsidRPr="00326DBE">
        <w:rPr>
          <w:rFonts w:hAnsi="宋体"/>
          <w:kern w:val="0"/>
          <w:sz w:val="24"/>
        </w:rPr>
        <w:t>1</w:t>
      </w:r>
      <w:r w:rsidRPr="00326DBE">
        <w:rPr>
          <w:rFonts w:hAnsi="宋体" w:hint="eastAsia"/>
          <w:kern w:val="0"/>
          <w:sz w:val="24"/>
        </w:rPr>
        <w:t>学分。必修环节包括：实践环节</w:t>
      </w:r>
      <w:r w:rsidRPr="00326DBE">
        <w:rPr>
          <w:rFonts w:hAnsi="宋体" w:hint="eastAsia"/>
          <w:kern w:val="0"/>
          <w:sz w:val="24"/>
        </w:rPr>
        <w:t>3</w:t>
      </w:r>
      <w:r w:rsidRPr="00326DBE">
        <w:rPr>
          <w:rFonts w:hAnsi="宋体" w:hint="eastAsia"/>
          <w:kern w:val="0"/>
          <w:sz w:val="24"/>
        </w:rPr>
        <w:t>学分、学术活动</w:t>
      </w:r>
      <w:r w:rsidRPr="00326DBE">
        <w:rPr>
          <w:rFonts w:hAnsi="宋体" w:hint="eastAsia"/>
          <w:kern w:val="0"/>
          <w:sz w:val="24"/>
        </w:rPr>
        <w:t>1</w:t>
      </w:r>
      <w:r w:rsidRPr="00326DBE">
        <w:rPr>
          <w:rFonts w:hAnsi="宋体" w:hint="eastAsia"/>
          <w:kern w:val="0"/>
          <w:sz w:val="24"/>
        </w:rPr>
        <w:t>学分、选题报告及中期考核</w:t>
      </w:r>
      <w:r w:rsidRPr="00326DBE">
        <w:rPr>
          <w:rFonts w:hAnsi="宋体" w:hint="eastAsia"/>
          <w:kern w:val="0"/>
          <w:sz w:val="24"/>
        </w:rPr>
        <w:t>1</w:t>
      </w:r>
      <w:r w:rsidRPr="00326DBE">
        <w:rPr>
          <w:rFonts w:hAnsi="宋体" w:hint="eastAsia"/>
          <w:kern w:val="0"/>
          <w:sz w:val="24"/>
        </w:rPr>
        <w:t>学分</w:t>
      </w:r>
    </w:p>
    <w:p w:rsidR="00A34B2A" w:rsidRPr="00326DBE" w:rsidRDefault="00A95FAF" w:rsidP="00433A65">
      <w:pPr>
        <w:spacing w:line="400" w:lineRule="exact"/>
        <w:ind w:firstLineChars="200" w:firstLine="480"/>
        <w:rPr>
          <w:bCs/>
          <w:sz w:val="24"/>
        </w:rPr>
      </w:pPr>
      <w:r w:rsidRPr="00326DBE">
        <w:rPr>
          <w:rFonts w:hAnsi="宋体" w:hint="eastAsia"/>
          <w:kern w:val="0"/>
          <w:sz w:val="24"/>
        </w:rPr>
        <w:t>2</w:t>
      </w:r>
      <w:r w:rsidRPr="00326DBE">
        <w:rPr>
          <w:rFonts w:hAnsi="宋体" w:hint="eastAsia"/>
          <w:kern w:val="0"/>
          <w:sz w:val="24"/>
        </w:rPr>
        <w:t>．</w:t>
      </w:r>
      <w:r w:rsidR="00A34B2A" w:rsidRPr="00326DBE">
        <w:rPr>
          <w:rFonts w:hAnsi="宋体" w:hint="eastAsia"/>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27"/>
        <w:gridCol w:w="1378"/>
        <w:gridCol w:w="1732"/>
        <w:gridCol w:w="553"/>
        <w:gridCol w:w="521"/>
        <w:gridCol w:w="459"/>
        <w:gridCol w:w="689"/>
        <w:gridCol w:w="1243"/>
        <w:gridCol w:w="574"/>
      </w:tblGrid>
      <w:tr w:rsidR="00433A65" w:rsidRPr="00326DBE" w:rsidTr="003A58D0">
        <w:trPr>
          <w:cantSplit/>
          <w:trHeight w:val="20"/>
          <w:tblHeader/>
          <w:jc w:val="center"/>
        </w:trPr>
        <w:tc>
          <w:tcPr>
            <w:tcW w:w="901" w:type="pct"/>
            <w:gridSpan w:val="2"/>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课程</w:t>
            </w:r>
          </w:p>
          <w:p w:rsidR="00A34B2A" w:rsidRPr="00326DBE" w:rsidRDefault="00A34B2A" w:rsidP="003A58D0">
            <w:pPr>
              <w:adjustRightInd w:val="0"/>
              <w:snapToGrid w:val="0"/>
              <w:jc w:val="center"/>
              <w:rPr>
                <w:b/>
                <w:sz w:val="22"/>
                <w:szCs w:val="21"/>
              </w:rPr>
            </w:pPr>
            <w:r w:rsidRPr="00326DBE">
              <w:rPr>
                <w:b/>
                <w:sz w:val="22"/>
                <w:szCs w:val="21"/>
              </w:rPr>
              <w:t>类别</w:t>
            </w:r>
          </w:p>
        </w:tc>
        <w:tc>
          <w:tcPr>
            <w:tcW w:w="790"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课程</w:t>
            </w:r>
          </w:p>
          <w:p w:rsidR="00A34B2A" w:rsidRPr="00326DBE" w:rsidRDefault="00A34B2A" w:rsidP="003A58D0">
            <w:pPr>
              <w:adjustRightInd w:val="0"/>
              <w:snapToGrid w:val="0"/>
              <w:jc w:val="center"/>
              <w:rPr>
                <w:b/>
                <w:sz w:val="22"/>
                <w:szCs w:val="21"/>
              </w:rPr>
            </w:pPr>
            <w:r w:rsidRPr="00326DBE">
              <w:rPr>
                <w:b/>
                <w:sz w:val="22"/>
                <w:szCs w:val="21"/>
              </w:rPr>
              <w:t>编号</w:t>
            </w:r>
          </w:p>
        </w:tc>
        <w:tc>
          <w:tcPr>
            <w:tcW w:w="993"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课程名称</w:t>
            </w:r>
          </w:p>
        </w:tc>
        <w:tc>
          <w:tcPr>
            <w:tcW w:w="317" w:type="pct"/>
            <w:tcMar>
              <w:top w:w="57" w:type="dxa"/>
              <w:left w:w="57" w:type="dxa"/>
              <w:bottom w:w="57" w:type="dxa"/>
              <w:right w:w="57" w:type="dxa"/>
            </w:tcMar>
            <w:vAlign w:val="center"/>
          </w:tcPr>
          <w:p w:rsidR="00A34B2A" w:rsidRPr="00326DBE" w:rsidRDefault="00A34B2A" w:rsidP="003A58D0">
            <w:pPr>
              <w:adjustRightInd w:val="0"/>
              <w:snapToGrid w:val="0"/>
              <w:ind w:leftChars="-20" w:left="-42" w:rightChars="-20" w:right="-42"/>
              <w:jc w:val="center"/>
              <w:rPr>
                <w:b/>
                <w:sz w:val="22"/>
                <w:szCs w:val="21"/>
              </w:rPr>
            </w:pPr>
            <w:r w:rsidRPr="00326DBE">
              <w:rPr>
                <w:rFonts w:hint="eastAsia"/>
                <w:b/>
                <w:sz w:val="22"/>
                <w:szCs w:val="21"/>
              </w:rPr>
              <w:t>理论</w:t>
            </w:r>
          </w:p>
          <w:p w:rsidR="00A34B2A" w:rsidRPr="00326DBE" w:rsidRDefault="00A34B2A" w:rsidP="003A58D0">
            <w:pPr>
              <w:adjustRightInd w:val="0"/>
              <w:snapToGrid w:val="0"/>
              <w:ind w:leftChars="-20" w:left="-42" w:rightChars="-20" w:right="-42"/>
              <w:jc w:val="center"/>
              <w:rPr>
                <w:b/>
                <w:sz w:val="22"/>
                <w:szCs w:val="21"/>
              </w:rPr>
            </w:pPr>
            <w:r w:rsidRPr="00326DBE">
              <w:rPr>
                <w:b/>
                <w:sz w:val="22"/>
                <w:szCs w:val="21"/>
              </w:rPr>
              <w:t>学时</w:t>
            </w:r>
          </w:p>
        </w:tc>
        <w:tc>
          <w:tcPr>
            <w:tcW w:w="299" w:type="pct"/>
            <w:tcMar>
              <w:top w:w="57" w:type="dxa"/>
              <w:left w:w="57" w:type="dxa"/>
              <w:bottom w:w="57" w:type="dxa"/>
              <w:right w:w="57" w:type="dxa"/>
            </w:tcMar>
            <w:vAlign w:val="center"/>
          </w:tcPr>
          <w:p w:rsidR="00A34B2A" w:rsidRPr="00326DBE" w:rsidRDefault="00A34B2A" w:rsidP="003A58D0">
            <w:pPr>
              <w:adjustRightInd w:val="0"/>
              <w:snapToGrid w:val="0"/>
              <w:ind w:leftChars="-20" w:left="-42" w:rightChars="-20" w:right="-42"/>
              <w:jc w:val="center"/>
              <w:rPr>
                <w:b/>
                <w:sz w:val="22"/>
                <w:szCs w:val="21"/>
              </w:rPr>
            </w:pPr>
            <w:r w:rsidRPr="00326DBE">
              <w:rPr>
                <w:rFonts w:hint="eastAsia"/>
                <w:b/>
                <w:sz w:val="22"/>
                <w:szCs w:val="21"/>
              </w:rPr>
              <w:t>实验</w:t>
            </w:r>
          </w:p>
          <w:p w:rsidR="00A34B2A" w:rsidRPr="00326DBE" w:rsidRDefault="00A34B2A" w:rsidP="003A58D0">
            <w:pPr>
              <w:adjustRightInd w:val="0"/>
              <w:snapToGrid w:val="0"/>
              <w:ind w:leftChars="-20" w:left="-42" w:rightChars="-20" w:right="-42"/>
              <w:jc w:val="center"/>
              <w:rPr>
                <w:b/>
                <w:sz w:val="22"/>
                <w:szCs w:val="21"/>
              </w:rPr>
            </w:pPr>
            <w:r w:rsidRPr="00326DBE">
              <w:rPr>
                <w:rFonts w:hint="eastAsia"/>
                <w:b/>
                <w:sz w:val="22"/>
                <w:szCs w:val="21"/>
              </w:rPr>
              <w:t>学时</w:t>
            </w:r>
          </w:p>
        </w:tc>
        <w:tc>
          <w:tcPr>
            <w:tcW w:w="263"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学分</w:t>
            </w:r>
          </w:p>
        </w:tc>
        <w:tc>
          <w:tcPr>
            <w:tcW w:w="395"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开课</w:t>
            </w:r>
          </w:p>
          <w:p w:rsidR="00A34B2A" w:rsidRPr="00326DBE" w:rsidRDefault="00A34B2A" w:rsidP="003A58D0">
            <w:pPr>
              <w:adjustRightInd w:val="0"/>
              <w:snapToGrid w:val="0"/>
              <w:jc w:val="center"/>
              <w:rPr>
                <w:b/>
                <w:sz w:val="22"/>
                <w:szCs w:val="21"/>
              </w:rPr>
            </w:pPr>
            <w:r w:rsidRPr="00326DBE">
              <w:rPr>
                <w:b/>
                <w:sz w:val="22"/>
                <w:szCs w:val="21"/>
              </w:rPr>
              <w:t>学期</w:t>
            </w:r>
          </w:p>
        </w:tc>
        <w:tc>
          <w:tcPr>
            <w:tcW w:w="713"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开课单位</w:t>
            </w:r>
          </w:p>
        </w:tc>
        <w:tc>
          <w:tcPr>
            <w:tcW w:w="330" w:type="pct"/>
            <w:tcMar>
              <w:top w:w="57" w:type="dxa"/>
              <w:left w:w="57" w:type="dxa"/>
              <w:bottom w:w="57" w:type="dxa"/>
              <w:right w:w="57" w:type="dxa"/>
            </w:tcMar>
            <w:vAlign w:val="center"/>
          </w:tcPr>
          <w:p w:rsidR="00A34B2A" w:rsidRPr="00326DBE" w:rsidRDefault="00A34B2A" w:rsidP="003A58D0">
            <w:pPr>
              <w:adjustRightInd w:val="0"/>
              <w:snapToGrid w:val="0"/>
              <w:jc w:val="center"/>
              <w:rPr>
                <w:b/>
                <w:sz w:val="22"/>
                <w:szCs w:val="21"/>
              </w:rPr>
            </w:pPr>
            <w:r w:rsidRPr="00326DBE">
              <w:rPr>
                <w:b/>
                <w:sz w:val="22"/>
                <w:szCs w:val="21"/>
              </w:rPr>
              <w:t>备注</w:t>
            </w:r>
          </w:p>
          <w:p w:rsidR="00A34B2A" w:rsidRPr="00326DBE" w:rsidRDefault="00A34B2A" w:rsidP="003A58D0">
            <w:pPr>
              <w:adjustRightInd w:val="0"/>
              <w:snapToGrid w:val="0"/>
              <w:jc w:val="center"/>
              <w:rPr>
                <w:b/>
                <w:sz w:val="22"/>
                <w:szCs w:val="21"/>
              </w:rPr>
            </w:pPr>
          </w:p>
        </w:tc>
      </w:tr>
      <w:tr w:rsidR="00433A65" w:rsidRPr="00326DBE" w:rsidTr="003A58D0">
        <w:trPr>
          <w:trHeight w:val="20"/>
          <w:jc w:val="center"/>
        </w:trPr>
        <w:tc>
          <w:tcPr>
            <w:tcW w:w="427" w:type="pct"/>
            <w:vMerge w:val="restart"/>
            <w:tcMar>
              <w:top w:w="57" w:type="dxa"/>
              <w:left w:w="57" w:type="dxa"/>
              <w:bottom w:w="57" w:type="dxa"/>
              <w:right w:w="57" w:type="dxa"/>
            </w:tcMar>
            <w:vAlign w:val="center"/>
          </w:tcPr>
          <w:p w:rsidR="00A34B2A" w:rsidRPr="00326DBE" w:rsidRDefault="00A34B2A" w:rsidP="003A58D0">
            <w:pPr>
              <w:adjustRightInd w:val="0"/>
              <w:snapToGrid w:val="0"/>
              <w:jc w:val="center"/>
              <w:rPr>
                <w:bCs/>
                <w:sz w:val="22"/>
                <w:szCs w:val="21"/>
              </w:rPr>
            </w:pPr>
            <w:r w:rsidRPr="00326DBE">
              <w:rPr>
                <w:rFonts w:hint="eastAsia"/>
                <w:bCs/>
                <w:sz w:val="22"/>
                <w:szCs w:val="21"/>
              </w:rPr>
              <w:t>公共</w:t>
            </w:r>
          </w:p>
          <w:p w:rsidR="00A34B2A" w:rsidRPr="00326DBE" w:rsidRDefault="00A34B2A" w:rsidP="003A58D0">
            <w:pPr>
              <w:adjustRightInd w:val="0"/>
              <w:snapToGrid w:val="0"/>
              <w:jc w:val="center"/>
              <w:rPr>
                <w:bCs/>
                <w:sz w:val="22"/>
                <w:szCs w:val="21"/>
              </w:rPr>
            </w:pPr>
            <w:r w:rsidRPr="00326DBE">
              <w:rPr>
                <w:bCs/>
                <w:sz w:val="22"/>
                <w:szCs w:val="21"/>
              </w:rPr>
              <w:t>学位课</w:t>
            </w:r>
          </w:p>
          <w:p w:rsidR="00A34B2A" w:rsidRPr="00326DBE" w:rsidRDefault="00A34B2A" w:rsidP="003A58D0">
            <w:pPr>
              <w:adjustRightInd w:val="0"/>
              <w:snapToGrid w:val="0"/>
              <w:jc w:val="center"/>
              <w:rPr>
                <w:sz w:val="22"/>
                <w:szCs w:val="21"/>
              </w:rPr>
            </w:pPr>
            <w:r w:rsidRPr="00326DBE">
              <w:rPr>
                <w:rFonts w:hAnsi="宋体" w:hint="eastAsia"/>
                <w:sz w:val="22"/>
                <w:szCs w:val="21"/>
              </w:rPr>
              <w:t>（</w:t>
            </w:r>
            <w:r w:rsidRPr="00326DBE">
              <w:rPr>
                <w:rFonts w:hint="eastAsia"/>
                <w:sz w:val="22"/>
                <w:szCs w:val="21"/>
              </w:rPr>
              <w:t>7</w:t>
            </w:r>
            <w:r w:rsidRPr="00326DBE">
              <w:rPr>
                <w:rFonts w:hAnsi="宋体" w:hint="eastAsia"/>
                <w:sz w:val="22"/>
                <w:szCs w:val="21"/>
              </w:rPr>
              <w:t>学分）</w:t>
            </w:r>
          </w:p>
        </w:tc>
        <w:tc>
          <w:tcPr>
            <w:tcW w:w="474"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外语</w:t>
            </w:r>
          </w:p>
          <w:p w:rsidR="00A34B2A" w:rsidRPr="00326DBE" w:rsidRDefault="00A34B2A" w:rsidP="003A58D0">
            <w:pPr>
              <w:snapToGrid w:val="0"/>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0182103</w:t>
            </w:r>
            <w:r w:rsidRPr="00326DBE">
              <w:rPr>
                <w:sz w:val="22"/>
                <w:szCs w:val="21"/>
              </w:rPr>
              <w:t>1</w:t>
            </w:r>
            <w:r w:rsidRPr="00326DBE">
              <w:rPr>
                <w:rFonts w:hint="eastAsia"/>
                <w:sz w:val="22"/>
                <w:szCs w:val="21"/>
              </w:rPr>
              <w:t>-040</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第一外国语</w:t>
            </w:r>
            <w:r w:rsidR="004F3E40" w:rsidRPr="00326DBE">
              <w:rPr>
                <w:sz w:val="22"/>
                <w:szCs w:val="21"/>
              </w:rPr>
              <w:t>（</w:t>
            </w:r>
            <w:r w:rsidRPr="00326DBE">
              <w:rPr>
                <w:sz w:val="22"/>
                <w:szCs w:val="21"/>
              </w:rPr>
              <w:t>英、日、法、德、俄</w:t>
            </w:r>
            <w:r w:rsidR="004F3E40" w:rsidRPr="00326DBE">
              <w:rPr>
                <w:sz w:val="22"/>
                <w:szCs w:val="21"/>
              </w:rPr>
              <w:t>）</w:t>
            </w:r>
          </w:p>
        </w:tc>
        <w:tc>
          <w:tcPr>
            <w:tcW w:w="317"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kern w:val="0"/>
                <w:sz w:val="22"/>
                <w:szCs w:val="20"/>
              </w:rPr>
              <w:t>72</w:t>
            </w:r>
          </w:p>
        </w:tc>
        <w:tc>
          <w:tcPr>
            <w:tcW w:w="299"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0"/>
              </w:rPr>
            </w:pPr>
          </w:p>
        </w:tc>
        <w:tc>
          <w:tcPr>
            <w:tcW w:w="26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kern w:val="0"/>
                <w:sz w:val="22"/>
                <w:szCs w:val="20"/>
              </w:rPr>
              <w:t>4</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1-2</w:t>
            </w:r>
          </w:p>
        </w:tc>
        <w:tc>
          <w:tcPr>
            <w:tcW w:w="71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sz w:val="22"/>
                <w:szCs w:val="21"/>
              </w:rPr>
              <w:t>外国语学院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474" w:type="pct"/>
            <w:vMerge w:val="restar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思政</w:t>
            </w:r>
          </w:p>
          <w:p w:rsidR="00A34B2A" w:rsidRPr="00326DBE" w:rsidRDefault="00A34B2A" w:rsidP="003A58D0">
            <w:pPr>
              <w:snapToGrid w:val="0"/>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w:t>
            </w:r>
            <w:r w:rsidRPr="00326DBE">
              <w:rPr>
                <w:sz w:val="22"/>
                <w:szCs w:val="21"/>
              </w:rPr>
              <w:t>21101</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马克思主义与社会科学方法论</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18</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1</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val="restar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w:t>
            </w:r>
            <w:r w:rsidRPr="00326DBE">
              <w:rPr>
                <w:sz w:val="22"/>
                <w:szCs w:val="21"/>
              </w:rPr>
              <w:t>21102</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0"/>
              </w:rPr>
            </w:pPr>
            <w:r w:rsidRPr="00326DBE">
              <w:rPr>
                <w:sz w:val="22"/>
                <w:szCs w:val="21"/>
              </w:rPr>
              <w:t>中国特色社会主义理论与实践</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val="restart"/>
            <w:tcMar>
              <w:top w:w="57" w:type="dxa"/>
              <w:left w:w="57" w:type="dxa"/>
              <w:bottom w:w="57" w:type="dxa"/>
              <w:right w:w="57" w:type="dxa"/>
            </w:tcMar>
            <w:vAlign w:val="center"/>
          </w:tcPr>
          <w:p w:rsidR="00A34B2A" w:rsidRPr="00326DBE" w:rsidRDefault="00A34B2A" w:rsidP="003A58D0">
            <w:pPr>
              <w:snapToGrid w:val="0"/>
              <w:jc w:val="center"/>
              <w:rPr>
                <w:bCs/>
                <w:sz w:val="22"/>
                <w:szCs w:val="21"/>
              </w:rPr>
            </w:pPr>
            <w:r w:rsidRPr="00326DBE">
              <w:rPr>
                <w:rFonts w:hint="eastAsia"/>
                <w:bCs/>
                <w:sz w:val="22"/>
                <w:szCs w:val="21"/>
              </w:rPr>
              <w:t>专业</w:t>
            </w:r>
          </w:p>
          <w:p w:rsidR="00A34B2A" w:rsidRPr="00326DBE" w:rsidRDefault="00A34B2A" w:rsidP="003A58D0">
            <w:pPr>
              <w:snapToGrid w:val="0"/>
              <w:jc w:val="center"/>
              <w:rPr>
                <w:bCs/>
                <w:sz w:val="22"/>
                <w:szCs w:val="21"/>
              </w:rPr>
            </w:pPr>
            <w:r w:rsidRPr="00326DBE">
              <w:rPr>
                <w:rFonts w:hint="eastAsia"/>
                <w:bCs/>
                <w:sz w:val="22"/>
                <w:szCs w:val="21"/>
              </w:rPr>
              <w:t>学位课</w:t>
            </w:r>
          </w:p>
          <w:p w:rsidR="00A34B2A" w:rsidRPr="00326DBE" w:rsidRDefault="00A34B2A" w:rsidP="003A58D0">
            <w:pPr>
              <w:snapToGrid w:val="0"/>
              <w:jc w:val="center"/>
              <w:rPr>
                <w:sz w:val="22"/>
                <w:szCs w:val="21"/>
              </w:rPr>
            </w:pPr>
            <w:r w:rsidRPr="00326DBE">
              <w:rPr>
                <w:rFonts w:hint="eastAsia"/>
                <w:bCs/>
                <w:sz w:val="22"/>
                <w:szCs w:val="21"/>
              </w:rPr>
              <w:t>（</w:t>
            </w:r>
            <w:r w:rsidRPr="00326DBE">
              <w:rPr>
                <w:rFonts w:hint="eastAsia"/>
                <w:bCs/>
                <w:sz w:val="22"/>
                <w:szCs w:val="21"/>
              </w:rPr>
              <w:t>12</w:t>
            </w:r>
            <w:r w:rsidRPr="00326DBE">
              <w:rPr>
                <w:rFonts w:hint="eastAsia"/>
                <w:bCs/>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02121111</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中国哲学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val="restart"/>
            <w:tcMar>
              <w:top w:w="57" w:type="dxa"/>
              <w:left w:w="57" w:type="dxa"/>
              <w:bottom w:w="57" w:type="dxa"/>
              <w:right w:w="57" w:type="dxa"/>
            </w:tcMar>
            <w:vAlign w:val="center"/>
          </w:tcPr>
          <w:p w:rsidR="00A34B2A" w:rsidRPr="00326DBE" w:rsidRDefault="00A34B2A" w:rsidP="003A58D0">
            <w:pPr>
              <w:widowControl/>
              <w:jc w:val="center"/>
              <w:rPr>
                <w:bCs/>
                <w:kern w:val="0"/>
                <w:sz w:val="22"/>
                <w:szCs w:val="21"/>
              </w:rPr>
            </w:pPr>
            <w:r w:rsidRPr="00326DBE">
              <w:rPr>
                <w:bCs/>
                <w:kern w:val="0"/>
                <w:sz w:val="22"/>
                <w:szCs w:val="21"/>
              </w:rPr>
              <w:t>必选</w:t>
            </w:r>
            <w:r w:rsidRPr="00326DBE">
              <w:rPr>
                <w:rFonts w:hint="eastAsia"/>
                <w:bCs/>
                <w:kern w:val="0"/>
                <w:sz w:val="22"/>
                <w:szCs w:val="21"/>
              </w:rPr>
              <w:t>2</w:t>
            </w:r>
            <w:r w:rsidRPr="00326DBE">
              <w:rPr>
                <w:bCs/>
                <w:kern w:val="0"/>
                <w:sz w:val="22"/>
                <w:szCs w:val="21"/>
              </w:rPr>
              <w:t>门</w:t>
            </w:r>
          </w:p>
          <w:p w:rsidR="00A34B2A" w:rsidRPr="00326DBE" w:rsidRDefault="00A34B2A" w:rsidP="003A58D0">
            <w:pPr>
              <w:widowControl/>
              <w:jc w:val="center"/>
              <w:textAlignment w:val="center"/>
              <w:rPr>
                <w:kern w:val="0"/>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02121112</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西方哲学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02121113</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科学技术哲学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02121114</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马克思主义哲学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02121115</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伦理学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1</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02121116</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应用伦理学</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02121117</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中国伦理思想史</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02121118</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西方伦理思想史</w:t>
            </w:r>
          </w:p>
        </w:tc>
        <w:tc>
          <w:tcPr>
            <w:tcW w:w="317"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427" w:type="pct"/>
            <w:vMerge w:val="restart"/>
            <w:tcMar>
              <w:top w:w="57" w:type="dxa"/>
              <w:left w:w="57" w:type="dxa"/>
              <w:bottom w:w="57" w:type="dxa"/>
              <w:right w:w="57" w:type="dxa"/>
            </w:tcMar>
            <w:vAlign w:val="center"/>
          </w:tcPr>
          <w:p w:rsidR="00A34B2A" w:rsidRPr="00326DBE" w:rsidRDefault="00A34B2A" w:rsidP="003A58D0">
            <w:pPr>
              <w:adjustRightInd w:val="0"/>
              <w:snapToGrid w:val="0"/>
              <w:jc w:val="center"/>
              <w:rPr>
                <w:sz w:val="22"/>
                <w:szCs w:val="21"/>
              </w:rPr>
            </w:pPr>
            <w:r w:rsidRPr="00326DBE">
              <w:rPr>
                <w:rFonts w:hAnsi="宋体" w:hint="eastAsia"/>
                <w:sz w:val="22"/>
                <w:szCs w:val="21"/>
              </w:rPr>
              <w:t>选修课</w:t>
            </w:r>
          </w:p>
          <w:p w:rsidR="00A34B2A" w:rsidRPr="00326DBE" w:rsidRDefault="00A34B2A" w:rsidP="003A58D0">
            <w:pPr>
              <w:adjustRightInd w:val="0"/>
              <w:snapToGrid w:val="0"/>
              <w:jc w:val="center"/>
              <w:rPr>
                <w:sz w:val="22"/>
                <w:szCs w:val="21"/>
              </w:rPr>
            </w:pPr>
            <w:r w:rsidRPr="00326DBE">
              <w:rPr>
                <w:rFonts w:hAnsi="宋体" w:hint="eastAsia"/>
                <w:sz w:val="22"/>
                <w:szCs w:val="21"/>
              </w:rPr>
              <w:t>（</w:t>
            </w:r>
            <w:r w:rsidRPr="00326DBE">
              <w:rPr>
                <w:rFonts w:hint="eastAsia"/>
                <w:sz w:val="22"/>
                <w:szCs w:val="21"/>
              </w:rPr>
              <w:t>8</w:t>
            </w:r>
            <w:r w:rsidRPr="00326DBE">
              <w:rPr>
                <w:rFonts w:hAnsi="宋体" w:hint="eastAsia"/>
                <w:sz w:val="22"/>
                <w:szCs w:val="21"/>
              </w:rPr>
              <w:t>学分）</w:t>
            </w:r>
          </w:p>
        </w:tc>
        <w:tc>
          <w:tcPr>
            <w:tcW w:w="474" w:type="pct"/>
            <w:vMerge w:val="restart"/>
            <w:tcMar>
              <w:top w:w="57" w:type="dxa"/>
              <w:left w:w="57" w:type="dxa"/>
              <w:bottom w:w="57" w:type="dxa"/>
              <w:right w:w="57" w:type="dxa"/>
            </w:tcMar>
            <w:vAlign w:val="center"/>
          </w:tcPr>
          <w:p w:rsidR="00A34B2A" w:rsidRPr="00326DBE" w:rsidRDefault="00A34B2A" w:rsidP="003A58D0">
            <w:pPr>
              <w:adjustRightInd w:val="0"/>
              <w:snapToGrid w:val="0"/>
              <w:jc w:val="center"/>
              <w:rPr>
                <w:sz w:val="22"/>
                <w:szCs w:val="21"/>
              </w:rPr>
            </w:pPr>
            <w:r w:rsidRPr="00326DBE">
              <w:rPr>
                <w:rFonts w:hAnsi="宋体" w:hint="eastAsia"/>
                <w:sz w:val="22"/>
                <w:szCs w:val="21"/>
              </w:rPr>
              <w:t>专业</w:t>
            </w:r>
          </w:p>
          <w:p w:rsidR="00A34B2A" w:rsidRPr="00326DBE" w:rsidRDefault="00A34B2A" w:rsidP="003A58D0">
            <w:pPr>
              <w:adjustRightInd w:val="0"/>
              <w:snapToGrid w:val="0"/>
              <w:jc w:val="center"/>
              <w:rPr>
                <w:sz w:val="22"/>
                <w:szCs w:val="21"/>
              </w:rPr>
            </w:pPr>
            <w:r w:rsidRPr="00326DBE">
              <w:rPr>
                <w:rFonts w:hAnsi="宋体" w:hint="eastAsia"/>
                <w:sz w:val="22"/>
                <w:szCs w:val="21"/>
              </w:rPr>
              <w:t>选修课</w:t>
            </w:r>
          </w:p>
          <w:p w:rsidR="00A34B2A" w:rsidRPr="00326DBE" w:rsidRDefault="00A34B2A" w:rsidP="003A58D0">
            <w:pPr>
              <w:jc w:val="center"/>
              <w:rPr>
                <w:sz w:val="22"/>
                <w:szCs w:val="21"/>
              </w:rPr>
            </w:pPr>
            <w:r w:rsidRPr="00326DBE">
              <w:rPr>
                <w:rFonts w:hAnsi="宋体" w:hint="eastAsia"/>
                <w:sz w:val="22"/>
                <w:szCs w:val="21"/>
              </w:rPr>
              <w:t>（</w:t>
            </w:r>
            <w:r w:rsidRPr="00326DBE">
              <w:rPr>
                <w:rFonts w:hint="eastAsia"/>
                <w:sz w:val="22"/>
                <w:szCs w:val="21"/>
              </w:rPr>
              <w:t>7</w:t>
            </w:r>
            <w:r w:rsidRPr="00326DBE">
              <w:rPr>
                <w:rFonts w:hAnsi="宋体" w:hint="eastAsia"/>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02122110</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rFonts w:hint="eastAsia"/>
                <w:kern w:val="0"/>
                <w:sz w:val="22"/>
                <w:szCs w:val="21"/>
              </w:rPr>
              <w:t>伦理学专业英语</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18</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1</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必选</w:t>
            </w: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02122112</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rFonts w:hint="eastAsia"/>
                <w:kern w:val="0"/>
                <w:sz w:val="22"/>
                <w:szCs w:val="21"/>
              </w:rPr>
              <w:t>伦理学方法论</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rFonts w:hint="eastAsia"/>
                <w:kern w:val="0"/>
                <w:sz w:val="22"/>
                <w:szCs w:val="21"/>
              </w:rPr>
              <w:t>必选</w:t>
            </w: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02122103</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西方伦理学原著选读</w:t>
            </w:r>
          </w:p>
        </w:tc>
        <w:tc>
          <w:tcPr>
            <w:tcW w:w="317"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2</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02122104</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kern w:val="0"/>
                <w:sz w:val="22"/>
                <w:szCs w:val="21"/>
              </w:rPr>
              <w:t>中国伦理学原著选读</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val="restart"/>
            <w:tcMar>
              <w:top w:w="57" w:type="dxa"/>
              <w:left w:w="57" w:type="dxa"/>
              <w:bottom w:w="57" w:type="dxa"/>
              <w:right w:w="57" w:type="dxa"/>
            </w:tcMar>
            <w:vAlign w:val="center"/>
          </w:tcPr>
          <w:p w:rsidR="00A34B2A" w:rsidRPr="00326DBE" w:rsidRDefault="00A34B2A" w:rsidP="003A58D0">
            <w:pPr>
              <w:widowControl/>
              <w:jc w:val="center"/>
              <w:rPr>
                <w:bCs/>
                <w:kern w:val="0"/>
                <w:sz w:val="22"/>
                <w:szCs w:val="18"/>
              </w:rPr>
            </w:pPr>
          </w:p>
          <w:p w:rsidR="00A34B2A" w:rsidRPr="00326DBE" w:rsidRDefault="00A34B2A" w:rsidP="003A58D0">
            <w:pPr>
              <w:snapToGrid w:val="0"/>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02122105</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sz w:val="22"/>
                <w:szCs w:val="21"/>
              </w:rPr>
              <w:t>现当代伦理思想专题研究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vMerge/>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02122107</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中西伦理文化比较研究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rPr>
                <w:bCs/>
                <w:kern w:val="0"/>
                <w:sz w:val="22"/>
                <w:szCs w:val="18"/>
              </w:rPr>
            </w:pPr>
          </w:p>
          <w:p w:rsidR="00A34B2A" w:rsidRPr="00326DBE" w:rsidRDefault="00A34B2A" w:rsidP="003A58D0">
            <w:pPr>
              <w:snapToGrid w:val="0"/>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02122108</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中国传统伦理与现代社会专题研究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02122109</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伦理学前沿问题研究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02122101</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马克思恩格斯伦理思想专题研究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rFonts w:hint="eastAsia"/>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rPr>
                <w:sz w:val="22"/>
                <w:szCs w:val="21"/>
              </w:rPr>
            </w:pPr>
          </w:p>
        </w:tc>
      </w:tr>
      <w:tr w:rsidR="00433A65" w:rsidRPr="00326DBE" w:rsidTr="003A58D0">
        <w:trPr>
          <w:trHeight w:val="20"/>
          <w:jc w:val="center"/>
        </w:trPr>
        <w:tc>
          <w:tcPr>
            <w:tcW w:w="427"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474" w:type="pct"/>
            <w:vMerge/>
            <w:tcMar>
              <w:top w:w="57" w:type="dxa"/>
              <w:left w:w="57" w:type="dxa"/>
              <w:bottom w:w="57" w:type="dxa"/>
              <w:right w:w="57" w:type="dxa"/>
            </w:tcMar>
            <w:textDirection w:val="tbRlV"/>
            <w:vAlign w:val="center"/>
          </w:tcPr>
          <w:p w:rsidR="00A34B2A" w:rsidRPr="00326DBE" w:rsidRDefault="00A34B2A" w:rsidP="003A58D0">
            <w:pPr>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02122111</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kern w:val="0"/>
                <w:sz w:val="22"/>
                <w:szCs w:val="21"/>
              </w:rPr>
              <w:t>工程</w:t>
            </w:r>
            <w:r w:rsidRPr="00326DBE">
              <w:rPr>
                <w:sz w:val="22"/>
                <w:szCs w:val="21"/>
              </w:rPr>
              <w:t>伦理学专题研究</w:t>
            </w:r>
          </w:p>
        </w:tc>
        <w:tc>
          <w:tcPr>
            <w:tcW w:w="317"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36</w:t>
            </w:r>
          </w:p>
        </w:tc>
        <w:tc>
          <w:tcPr>
            <w:tcW w:w="299"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p>
        </w:tc>
        <w:tc>
          <w:tcPr>
            <w:tcW w:w="263"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2</w:t>
            </w:r>
          </w:p>
        </w:tc>
        <w:tc>
          <w:tcPr>
            <w:tcW w:w="395" w:type="pct"/>
            <w:tcMar>
              <w:top w:w="57" w:type="dxa"/>
              <w:left w:w="57" w:type="dxa"/>
              <w:bottom w:w="57" w:type="dxa"/>
              <w:right w:w="57" w:type="dxa"/>
            </w:tcMar>
            <w:vAlign w:val="center"/>
          </w:tcPr>
          <w:p w:rsidR="00A34B2A" w:rsidRPr="00326DBE" w:rsidRDefault="00A34B2A" w:rsidP="003A58D0">
            <w:pPr>
              <w:snapToGrid w:val="0"/>
              <w:jc w:val="center"/>
              <w:rPr>
                <w:sz w:val="22"/>
                <w:szCs w:val="21"/>
              </w:rPr>
            </w:pPr>
            <w:r w:rsidRPr="00326DBE">
              <w:rPr>
                <w:sz w:val="22"/>
                <w:szCs w:val="21"/>
              </w:rPr>
              <w:t>3</w:t>
            </w:r>
          </w:p>
        </w:tc>
        <w:tc>
          <w:tcPr>
            <w:tcW w:w="71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rPr>
                <w:bCs/>
                <w:kern w:val="0"/>
                <w:sz w:val="22"/>
                <w:szCs w:val="18"/>
              </w:rPr>
            </w:pPr>
          </w:p>
          <w:p w:rsidR="00A34B2A" w:rsidRPr="00326DBE" w:rsidRDefault="00A34B2A" w:rsidP="003A58D0">
            <w:pPr>
              <w:snapToGrid w:val="0"/>
              <w:jc w:val="center"/>
              <w:rPr>
                <w:sz w:val="22"/>
                <w:szCs w:val="21"/>
              </w:rPr>
            </w:pPr>
          </w:p>
        </w:tc>
      </w:tr>
      <w:tr w:rsidR="00433A65" w:rsidRPr="00326DBE" w:rsidTr="003A58D0">
        <w:trPr>
          <w:cantSplit/>
          <w:trHeight w:val="20"/>
          <w:jc w:val="center"/>
        </w:trPr>
        <w:tc>
          <w:tcPr>
            <w:tcW w:w="427" w:type="pct"/>
            <w:vMerge/>
            <w:tcMar>
              <w:top w:w="57" w:type="dxa"/>
              <w:left w:w="57" w:type="dxa"/>
              <w:bottom w:w="57" w:type="dxa"/>
              <w:right w:w="57" w:type="dxa"/>
            </w:tcMar>
            <w:vAlign w:val="center"/>
          </w:tcPr>
          <w:p w:rsidR="00A34B2A" w:rsidRPr="00326DBE" w:rsidRDefault="00A34B2A" w:rsidP="003A58D0">
            <w:pPr>
              <w:jc w:val="center"/>
              <w:rPr>
                <w:sz w:val="22"/>
                <w:szCs w:val="21"/>
              </w:rPr>
            </w:pPr>
          </w:p>
        </w:tc>
        <w:tc>
          <w:tcPr>
            <w:tcW w:w="474" w:type="pct"/>
            <w:tcMar>
              <w:top w:w="57" w:type="dxa"/>
              <w:left w:w="57" w:type="dxa"/>
              <w:bottom w:w="57" w:type="dxa"/>
              <w:right w:w="57" w:type="dxa"/>
            </w:tcMar>
            <w:vAlign w:val="center"/>
          </w:tcPr>
          <w:p w:rsidR="00A34B2A" w:rsidRPr="00326DBE" w:rsidRDefault="00A34B2A" w:rsidP="003A58D0">
            <w:pPr>
              <w:adjustRightInd w:val="0"/>
              <w:snapToGrid w:val="0"/>
              <w:jc w:val="center"/>
              <w:rPr>
                <w:sz w:val="22"/>
                <w:szCs w:val="21"/>
              </w:rPr>
            </w:pPr>
            <w:r w:rsidRPr="00326DBE">
              <w:rPr>
                <w:rFonts w:hAnsi="宋体" w:hint="eastAsia"/>
                <w:sz w:val="22"/>
                <w:szCs w:val="21"/>
              </w:rPr>
              <w:t>跨学科</w:t>
            </w:r>
          </w:p>
          <w:p w:rsidR="00A34B2A" w:rsidRPr="00326DBE" w:rsidRDefault="00A34B2A" w:rsidP="003A58D0">
            <w:pPr>
              <w:adjustRightInd w:val="0"/>
              <w:snapToGrid w:val="0"/>
              <w:jc w:val="center"/>
              <w:rPr>
                <w:sz w:val="22"/>
                <w:szCs w:val="21"/>
              </w:rPr>
            </w:pPr>
            <w:r w:rsidRPr="00326DBE">
              <w:rPr>
                <w:rFonts w:hAnsi="宋体" w:hint="eastAsia"/>
                <w:sz w:val="22"/>
                <w:szCs w:val="21"/>
              </w:rPr>
              <w:t>选修课</w:t>
            </w:r>
          </w:p>
          <w:p w:rsidR="00A34B2A" w:rsidRPr="00326DBE" w:rsidRDefault="00A34B2A" w:rsidP="003A58D0">
            <w:pPr>
              <w:ind w:leftChars="-50" w:left="-105" w:rightChars="-50" w:right="-105"/>
              <w:jc w:val="center"/>
              <w:rPr>
                <w:sz w:val="22"/>
                <w:szCs w:val="21"/>
              </w:rPr>
            </w:pPr>
            <w:r w:rsidRPr="00326DBE">
              <w:rPr>
                <w:rFonts w:hAnsi="宋体" w:hint="eastAsia"/>
                <w:sz w:val="22"/>
                <w:szCs w:val="21"/>
              </w:rPr>
              <w:t>（</w:t>
            </w:r>
            <w:r w:rsidRPr="00326DBE">
              <w:rPr>
                <w:rFonts w:hint="eastAsia"/>
                <w:sz w:val="22"/>
                <w:szCs w:val="21"/>
              </w:rPr>
              <w:t>1</w:t>
            </w:r>
            <w:r w:rsidRPr="00326DBE">
              <w:rPr>
                <w:rFonts w:hAnsi="宋体" w:hint="eastAsia"/>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p>
        </w:tc>
        <w:tc>
          <w:tcPr>
            <w:tcW w:w="993"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r w:rsidRPr="00326DBE">
              <w:rPr>
                <w:kern w:val="0"/>
                <w:sz w:val="22"/>
                <w:szCs w:val="21"/>
              </w:rPr>
              <w:t>具体课程见原则意见</w:t>
            </w:r>
          </w:p>
        </w:tc>
        <w:tc>
          <w:tcPr>
            <w:tcW w:w="317"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p>
        </w:tc>
        <w:tc>
          <w:tcPr>
            <w:tcW w:w="299"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p>
        </w:tc>
        <w:tc>
          <w:tcPr>
            <w:tcW w:w="263"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p>
        </w:tc>
        <w:tc>
          <w:tcPr>
            <w:tcW w:w="395"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r w:rsidRPr="00326DBE">
              <w:rPr>
                <w:kern w:val="0"/>
                <w:sz w:val="22"/>
                <w:szCs w:val="21"/>
              </w:rPr>
              <w:t>1-2</w:t>
            </w:r>
          </w:p>
        </w:tc>
        <w:tc>
          <w:tcPr>
            <w:tcW w:w="713" w:type="pct"/>
            <w:tcMar>
              <w:top w:w="57" w:type="dxa"/>
              <w:left w:w="57" w:type="dxa"/>
              <w:bottom w:w="57" w:type="dxa"/>
              <w:right w:w="57" w:type="dxa"/>
            </w:tcMar>
            <w:vAlign w:val="center"/>
          </w:tcPr>
          <w:p w:rsidR="00A34B2A" w:rsidRPr="00326DBE" w:rsidRDefault="00A34B2A" w:rsidP="003A58D0">
            <w:pPr>
              <w:widowControl/>
              <w:jc w:val="center"/>
              <w:textAlignment w:val="center"/>
              <w:rPr>
                <w:kern w:val="0"/>
                <w:sz w:val="22"/>
                <w:szCs w:val="21"/>
              </w:rPr>
            </w:pPr>
            <w:r w:rsidRPr="00326DBE">
              <w:rPr>
                <w:kern w:val="0"/>
                <w:sz w:val="22"/>
                <w:szCs w:val="21"/>
              </w:rPr>
              <w:t>研究生院</w:t>
            </w:r>
          </w:p>
        </w:tc>
        <w:tc>
          <w:tcPr>
            <w:tcW w:w="33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至少</w:t>
            </w:r>
          </w:p>
          <w:p w:rsidR="00A34B2A" w:rsidRPr="00326DBE" w:rsidRDefault="00A34B2A" w:rsidP="003A58D0">
            <w:pPr>
              <w:jc w:val="center"/>
              <w:rPr>
                <w:sz w:val="22"/>
                <w:szCs w:val="21"/>
              </w:rPr>
            </w:pPr>
            <w:r w:rsidRPr="00326DBE">
              <w:rPr>
                <w:rFonts w:hint="eastAsia"/>
                <w:sz w:val="22"/>
                <w:szCs w:val="21"/>
              </w:rPr>
              <w:t>选修</w:t>
            </w:r>
          </w:p>
          <w:p w:rsidR="00A34B2A" w:rsidRPr="00326DBE" w:rsidRDefault="00A34B2A" w:rsidP="003A58D0">
            <w:pPr>
              <w:snapToGrid w:val="0"/>
              <w:jc w:val="center"/>
              <w:rPr>
                <w:kern w:val="0"/>
                <w:sz w:val="22"/>
                <w:szCs w:val="21"/>
              </w:rPr>
            </w:pPr>
            <w:r w:rsidRPr="00326DBE">
              <w:rPr>
                <w:rFonts w:hint="eastAsia"/>
                <w:sz w:val="22"/>
                <w:szCs w:val="21"/>
              </w:rPr>
              <w:t>1</w:t>
            </w:r>
            <w:r w:rsidRPr="00326DBE">
              <w:rPr>
                <w:rFonts w:hint="eastAsia"/>
                <w:sz w:val="22"/>
                <w:szCs w:val="21"/>
              </w:rPr>
              <w:t>门</w:t>
            </w:r>
          </w:p>
        </w:tc>
      </w:tr>
      <w:tr w:rsidR="00433A65" w:rsidRPr="00326DBE" w:rsidTr="003A58D0">
        <w:trPr>
          <w:trHeight w:val="20"/>
          <w:jc w:val="center"/>
        </w:trPr>
        <w:tc>
          <w:tcPr>
            <w:tcW w:w="901" w:type="pct"/>
            <w:gridSpan w:val="2"/>
            <w:vMerge w:val="restart"/>
            <w:tcMar>
              <w:top w:w="57" w:type="dxa"/>
              <w:left w:w="57" w:type="dxa"/>
              <w:bottom w:w="57" w:type="dxa"/>
              <w:right w:w="57" w:type="dxa"/>
            </w:tcMar>
            <w:vAlign w:val="center"/>
          </w:tcPr>
          <w:p w:rsidR="00A34B2A" w:rsidRPr="00326DBE" w:rsidRDefault="00A34B2A" w:rsidP="003A58D0">
            <w:pPr>
              <w:snapToGrid w:val="0"/>
              <w:jc w:val="center"/>
              <w:rPr>
                <w:bCs/>
                <w:sz w:val="22"/>
                <w:szCs w:val="21"/>
              </w:rPr>
            </w:pPr>
            <w:r w:rsidRPr="00326DBE">
              <w:rPr>
                <w:bCs/>
                <w:sz w:val="22"/>
                <w:szCs w:val="21"/>
              </w:rPr>
              <w:t>必修</w:t>
            </w:r>
          </w:p>
          <w:p w:rsidR="00A34B2A" w:rsidRPr="00326DBE" w:rsidRDefault="00A34B2A" w:rsidP="003A58D0">
            <w:pPr>
              <w:snapToGrid w:val="0"/>
              <w:jc w:val="center"/>
              <w:rPr>
                <w:bCs/>
                <w:spacing w:val="-10"/>
                <w:sz w:val="22"/>
                <w:szCs w:val="21"/>
              </w:rPr>
            </w:pPr>
            <w:r w:rsidRPr="00326DBE">
              <w:rPr>
                <w:bCs/>
                <w:spacing w:val="-10"/>
                <w:sz w:val="22"/>
                <w:szCs w:val="21"/>
              </w:rPr>
              <w:t>环节</w:t>
            </w:r>
          </w:p>
          <w:p w:rsidR="00A34B2A" w:rsidRPr="00326DBE" w:rsidRDefault="00A34B2A" w:rsidP="003A58D0">
            <w:pPr>
              <w:snapToGrid w:val="0"/>
              <w:jc w:val="center"/>
              <w:rPr>
                <w:sz w:val="22"/>
                <w:szCs w:val="21"/>
              </w:rPr>
            </w:pPr>
            <w:r w:rsidRPr="00326DBE">
              <w:rPr>
                <w:rFonts w:hint="eastAsia"/>
                <w:bCs/>
                <w:spacing w:val="-10"/>
                <w:sz w:val="22"/>
                <w:szCs w:val="21"/>
              </w:rPr>
              <w:t>（</w:t>
            </w:r>
            <w:r w:rsidRPr="00326DBE">
              <w:rPr>
                <w:rFonts w:hint="eastAsia"/>
                <w:bCs/>
                <w:spacing w:val="-10"/>
                <w:sz w:val="22"/>
                <w:szCs w:val="21"/>
              </w:rPr>
              <w:t>5</w:t>
            </w:r>
            <w:r w:rsidRPr="00326DBE">
              <w:rPr>
                <w:rFonts w:hint="eastAsia"/>
                <w:bCs/>
                <w:spacing w:val="-10"/>
                <w:sz w:val="22"/>
                <w:szCs w:val="21"/>
              </w:rPr>
              <w:t>学分）</w:t>
            </w: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w:t>
            </w:r>
            <w:r w:rsidRPr="00326DBE">
              <w:rPr>
                <w:sz w:val="22"/>
                <w:szCs w:val="21"/>
              </w:rPr>
              <w:t>4</w:t>
            </w:r>
            <w:r w:rsidRPr="00326DBE">
              <w:rPr>
                <w:rFonts w:hint="eastAsia"/>
                <w:sz w:val="22"/>
                <w:szCs w:val="21"/>
              </w:rPr>
              <w:t>004</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实践环节</w:t>
            </w:r>
          </w:p>
        </w:tc>
        <w:tc>
          <w:tcPr>
            <w:tcW w:w="317"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99"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bCs/>
                <w:kern w:val="0"/>
                <w:sz w:val="22"/>
                <w:szCs w:val="21"/>
              </w:rPr>
              <w:t>3</w:t>
            </w:r>
          </w:p>
        </w:tc>
        <w:tc>
          <w:tcPr>
            <w:tcW w:w="395"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bCs/>
                <w:kern w:val="0"/>
                <w:sz w:val="22"/>
                <w:szCs w:val="21"/>
              </w:rPr>
              <w:t>4</w:t>
            </w:r>
          </w:p>
        </w:tc>
        <w:tc>
          <w:tcPr>
            <w:tcW w:w="71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02124002</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选题报告及中期考核</w:t>
            </w:r>
          </w:p>
        </w:tc>
        <w:tc>
          <w:tcPr>
            <w:tcW w:w="317"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99"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bCs/>
                <w:kern w:val="0"/>
                <w:sz w:val="22"/>
                <w:szCs w:val="21"/>
              </w:rPr>
              <w:t>1</w:t>
            </w:r>
          </w:p>
        </w:tc>
        <w:tc>
          <w:tcPr>
            <w:tcW w:w="395"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rFonts w:hint="eastAsia"/>
                <w:bCs/>
                <w:kern w:val="0"/>
                <w:sz w:val="22"/>
                <w:szCs w:val="21"/>
              </w:rPr>
              <w:t>4</w:t>
            </w:r>
          </w:p>
        </w:tc>
        <w:tc>
          <w:tcPr>
            <w:tcW w:w="71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p>
        </w:tc>
      </w:tr>
      <w:tr w:rsidR="00433A65" w:rsidRPr="00326DBE" w:rsidTr="003A58D0">
        <w:trPr>
          <w:trHeight w:val="20"/>
          <w:jc w:val="center"/>
        </w:trPr>
        <w:tc>
          <w:tcPr>
            <w:tcW w:w="901" w:type="pct"/>
            <w:gridSpan w:val="2"/>
            <w:vMerge/>
            <w:tcMar>
              <w:top w:w="57" w:type="dxa"/>
              <w:left w:w="57" w:type="dxa"/>
              <w:bottom w:w="57" w:type="dxa"/>
              <w:right w:w="57" w:type="dxa"/>
            </w:tcMar>
            <w:textDirection w:val="tbRlV"/>
            <w:vAlign w:val="center"/>
          </w:tcPr>
          <w:p w:rsidR="00A34B2A" w:rsidRPr="00326DBE" w:rsidRDefault="00A34B2A" w:rsidP="003A58D0">
            <w:pPr>
              <w:snapToGrid w:val="0"/>
              <w:jc w:val="center"/>
              <w:rPr>
                <w:sz w:val="22"/>
                <w:szCs w:val="21"/>
              </w:rPr>
            </w:pPr>
          </w:p>
        </w:tc>
        <w:tc>
          <w:tcPr>
            <w:tcW w:w="790" w:type="pct"/>
            <w:tcMar>
              <w:top w:w="57" w:type="dxa"/>
              <w:left w:w="57" w:type="dxa"/>
              <w:bottom w:w="57" w:type="dxa"/>
              <w:right w:w="57" w:type="dxa"/>
            </w:tcMar>
            <w:vAlign w:val="center"/>
          </w:tcPr>
          <w:p w:rsidR="00A34B2A" w:rsidRPr="00326DBE" w:rsidRDefault="00A34B2A" w:rsidP="003A58D0">
            <w:pPr>
              <w:jc w:val="center"/>
              <w:rPr>
                <w:sz w:val="22"/>
                <w:szCs w:val="21"/>
              </w:rPr>
            </w:pPr>
            <w:r w:rsidRPr="00326DBE">
              <w:rPr>
                <w:rFonts w:hint="eastAsia"/>
                <w:sz w:val="22"/>
                <w:szCs w:val="21"/>
              </w:rPr>
              <w:t>02124003</w:t>
            </w:r>
          </w:p>
        </w:tc>
        <w:tc>
          <w:tcPr>
            <w:tcW w:w="993" w:type="pct"/>
            <w:tcMar>
              <w:top w:w="57" w:type="dxa"/>
              <w:left w:w="57" w:type="dxa"/>
              <w:bottom w:w="57" w:type="dxa"/>
              <w:right w:w="57" w:type="dxa"/>
            </w:tcMar>
            <w:vAlign w:val="center"/>
          </w:tcPr>
          <w:p w:rsidR="00A34B2A" w:rsidRPr="00326DBE" w:rsidRDefault="00A34B2A" w:rsidP="003A58D0">
            <w:pPr>
              <w:snapToGrid w:val="0"/>
              <w:jc w:val="center"/>
              <w:rPr>
                <w:kern w:val="0"/>
                <w:sz w:val="22"/>
                <w:szCs w:val="21"/>
              </w:rPr>
            </w:pPr>
            <w:r w:rsidRPr="00326DBE">
              <w:rPr>
                <w:kern w:val="0"/>
                <w:sz w:val="22"/>
                <w:szCs w:val="21"/>
              </w:rPr>
              <w:t>学术活动</w:t>
            </w:r>
          </w:p>
        </w:tc>
        <w:tc>
          <w:tcPr>
            <w:tcW w:w="317"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99"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p>
        </w:tc>
        <w:tc>
          <w:tcPr>
            <w:tcW w:w="263"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bCs/>
                <w:kern w:val="0"/>
                <w:sz w:val="22"/>
                <w:szCs w:val="21"/>
              </w:rPr>
              <w:t>1</w:t>
            </w:r>
          </w:p>
        </w:tc>
        <w:tc>
          <w:tcPr>
            <w:tcW w:w="395" w:type="pct"/>
            <w:tcMar>
              <w:top w:w="57" w:type="dxa"/>
              <w:left w:w="57" w:type="dxa"/>
              <w:bottom w:w="57" w:type="dxa"/>
              <w:right w:w="57" w:type="dxa"/>
            </w:tcMar>
            <w:vAlign w:val="center"/>
          </w:tcPr>
          <w:p w:rsidR="00A34B2A" w:rsidRPr="00326DBE" w:rsidRDefault="00A34B2A" w:rsidP="003A58D0">
            <w:pPr>
              <w:jc w:val="center"/>
              <w:rPr>
                <w:bCs/>
                <w:kern w:val="0"/>
                <w:sz w:val="22"/>
                <w:szCs w:val="21"/>
              </w:rPr>
            </w:pPr>
            <w:r w:rsidRPr="00326DBE">
              <w:rPr>
                <w:rFonts w:hint="eastAsia"/>
                <w:bCs/>
                <w:kern w:val="0"/>
                <w:sz w:val="22"/>
                <w:szCs w:val="21"/>
              </w:rPr>
              <w:t>4</w:t>
            </w:r>
          </w:p>
        </w:tc>
        <w:tc>
          <w:tcPr>
            <w:tcW w:w="713"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kern w:val="0"/>
                <w:sz w:val="22"/>
                <w:szCs w:val="21"/>
              </w:rPr>
              <w:t>马克思学院</w:t>
            </w:r>
          </w:p>
        </w:tc>
        <w:tc>
          <w:tcPr>
            <w:tcW w:w="330" w:type="pct"/>
            <w:tcMar>
              <w:top w:w="57" w:type="dxa"/>
              <w:left w:w="57" w:type="dxa"/>
              <w:bottom w:w="57" w:type="dxa"/>
              <w:right w:w="57" w:type="dxa"/>
            </w:tcMar>
            <w:vAlign w:val="center"/>
          </w:tcPr>
          <w:p w:rsidR="00A34B2A" w:rsidRPr="00326DBE" w:rsidRDefault="00A34B2A" w:rsidP="003A58D0">
            <w:pPr>
              <w:widowControl/>
              <w:jc w:val="center"/>
              <w:textAlignment w:val="center"/>
              <w:rPr>
                <w:sz w:val="22"/>
                <w:szCs w:val="21"/>
              </w:rPr>
            </w:pPr>
            <w:r w:rsidRPr="00326DBE">
              <w:rPr>
                <w:bCs/>
                <w:kern w:val="0"/>
                <w:sz w:val="22"/>
                <w:szCs w:val="21"/>
              </w:rPr>
              <w:t>≥5</w:t>
            </w:r>
            <w:r w:rsidRPr="00326DBE">
              <w:rPr>
                <w:bCs/>
                <w:kern w:val="0"/>
                <w:sz w:val="22"/>
                <w:szCs w:val="21"/>
              </w:rPr>
              <w:t>次</w:t>
            </w:r>
          </w:p>
        </w:tc>
      </w:tr>
    </w:tbl>
    <w:p w:rsidR="00A34B2A" w:rsidRPr="00326DBE" w:rsidRDefault="00A34B2A" w:rsidP="00433A65">
      <w:pPr>
        <w:pStyle w:val="3"/>
        <w:spacing w:before="156" w:after="156"/>
      </w:pPr>
      <w:r w:rsidRPr="00326DBE">
        <w:t>五、必修环节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rFonts w:hAnsi="宋体"/>
          <w:sz w:val="24"/>
        </w:rPr>
        <w:t>社会实践</w:t>
      </w:r>
      <w:r w:rsidRPr="00326DBE">
        <w:rPr>
          <w:sz w:val="24"/>
        </w:rPr>
        <w:t>”</w:t>
      </w:r>
      <w:r w:rsidRPr="00326DBE">
        <w:rPr>
          <w:rFonts w:hAnsi="宋体"/>
          <w:sz w:val="24"/>
        </w:rPr>
        <w:t>活</w:t>
      </w:r>
      <w:r w:rsidRPr="00326DBE">
        <w:rPr>
          <w:sz w:val="24"/>
        </w:rPr>
        <w:t>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lastRenderedPageBreak/>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w:t>
      </w:r>
      <w:r w:rsidRPr="00326DBE">
        <w:rPr>
          <w:rFonts w:hAnsi="宋体"/>
          <w:sz w:val="24"/>
        </w:rPr>
        <w:t>手册</w:t>
      </w:r>
      <w:r w:rsidRPr="00326DBE">
        <w:rPr>
          <w:rFonts w:hAnsi="宋体" w:hint="eastAsia"/>
          <w:sz w:val="24"/>
        </w:rPr>
        <w:t>《武汉理工大学</w:t>
      </w:r>
      <w:r w:rsidRPr="00326DBE">
        <w:rPr>
          <w:rFonts w:hAnsi="宋体"/>
          <w:sz w:val="24"/>
        </w:rPr>
        <w:t>研究生中期考核</w:t>
      </w:r>
      <w:r w:rsidRPr="00326DBE">
        <w:rPr>
          <w:rFonts w:hAnsi="宋体" w:hint="eastAsia"/>
          <w:sz w:val="24"/>
        </w:rPr>
        <w:t>及开</w:t>
      </w:r>
      <w:r w:rsidRPr="00326DBE">
        <w:rPr>
          <w:rFonts w:hAnsi="宋体"/>
          <w:sz w:val="24"/>
        </w:rPr>
        <w:t>题</w:t>
      </w:r>
      <w:r w:rsidRPr="00326DBE">
        <w:rPr>
          <w:rFonts w:hAnsi="宋体" w:hint="eastAsia"/>
          <w:sz w:val="24"/>
        </w:rPr>
        <w:t>实施</w:t>
      </w:r>
      <w:r w:rsidRPr="00326DBE">
        <w:rPr>
          <w:rFonts w:hAnsi="宋体"/>
          <w:sz w:val="24"/>
        </w:rPr>
        <w:t>办法</w:t>
      </w:r>
      <w:r w:rsidRPr="00326DBE">
        <w:rPr>
          <w:rFonts w:hAnsi="宋体" w:hint="eastAsia"/>
          <w:sz w:val="24"/>
        </w:rPr>
        <w:t>》</w:t>
      </w:r>
      <w:r w:rsidRPr="00326DBE">
        <w:rPr>
          <w:rFonts w:hAnsi="宋体"/>
          <w:sz w:val="24"/>
        </w:rPr>
        <w:t>执行。选题报</w:t>
      </w:r>
      <w:r w:rsidRPr="00326DBE">
        <w:rPr>
          <w:sz w:val="24"/>
        </w:rPr>
        <w:t>告通过后记</w:t>
      </w:r>
      <w:r w:rsidRPr="00326DBE">
        <w:rPr>
          <w:sz w:val="24"/>
        </w:rPr>
        <w:t>1</w:t>
      </w:r>
      <w:r w:rsidRPr="00326DBE">
        <w:rPr>
          <w:sz w:val="24"/>
        </w:rPr>
        <w:t>个必修环节学分。</w:t>
      </w:r>
    </w:p>
    <w:p w:rsidR="00A34B2A" w:rsidRPr="00326DBE" w:rsidRDefault="00A34B2A" w:rsidP="00433A65">
      <w:pPr>
        <w:pStyle w:val="3"/>
        <w:spacing w:before="156" w:after="156"/>
      </w:pPr>
      <w:r w:rsidRPr="00326DBE">
        <w:rPr>
          <w:rFonts w:hint="eastAsia"/>
        </w:rPr>
        <w:t>六、科学研究与学术论文</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1</w:t>
      </w:r>
      <w:r w:rsidRPr="00326DBE">
        <w:rPr>
          <w:rFonts w:hAnsi="宋体" w:hint="eastAsia"/>
          <w:sz w:val="24"/>
        </w:rPr>
        <w:t>．科学研究</w:t>
      </w:r>
    </w:p>
    <w:p w:rsidR="00A34B2A" w:rsidRPr="00326DBE" w:rsidRDefault="00A34B2A" w:rsidP="00433A65">
      <w:pPr>
        <w:spacing w:line="400" w:lineRule="exact"/>
        <w:ind w:firstLineChars="200" w:firstLine="480"/>
        <w:rPr>
          <w:kern w:val="0"/>
          <w:sz w:val="24"/>
        </w:rPr>
      </w:pPr>
      <w:r w:rsidRPr="00326DBE">
        <w:rPr>
          <w:rFonts w:hint="eastAsia"/>
          <w:kern w:val="0"/>
          <w:sz w:val="24"/>
        </w:rPr>
        <w:t>学术学位硕士研究生在科学研究方面应当完成下列要求之一：</w:t>
      </w:r>
    </w:p>
    <w:p w:rsidR="00A34B2A" w:rsidRPr="00326DBE" w:rsidRDefault="00A34B2A" w:rsidP="00433A65">
      <w:pPr>
        <w:adjustRightInd w:val="0"/>
        <w:snapToGrid w:val="0"/>
        <w:spacing w:line="400" w:lineRule="exact"/>
        <w:ind w:firstLineChars="200" w:firstLine="480"/>
        <w:rPr>
          <w:bCs/>
          <w:sz w:val="24"/>
        </w:rPr>
      </w:pPr>
      <w:r w:rsidRPr="00326DBE">
        <w:rPr>
          <w:rFonts w:hint="eastAsia"/>
          <w:kern w:val="0"/>
          <w:sz w:val="24"/>
        </w:rPr>
        <w:t>（</w:t>
      </w:r>
      <w:r w:rsidRPr="00326DBE">
        <w:rPr>
          <w:rFonts w:hint="eastAsia"/>
          <w:kern w:val="0"/>
          <w:sz w:val="24"/>
        </w:rPr>
        <w:t>1</w:t>
      </w:r>
      <w:r w:rsidRPr="00326DBE">
        <w:rPr>
          <w:rFonts w:hint="eastAsia"/>
          <w:kern w:val="0"/>
          <w:sz w:val="24"/>
        </w:rPr>
        <w:t>）</w:t>
      </w:r>
      <w:r w:rsidRPr="00326DBE">
        <w:rPr>
          <w:rFonts w:hAnsi="宋体" w:hint="eastAsia"/>
          <w:bCs/>
          <w:sz w:val="24"/>
        </w:rPr>
        <w:t>研究生在学习期间，必须参加本学科的学术活动和科学研究，并在本学科规定的</w:t>
      </w:r>
      <w:r w:rsidRPr="00326DBE">
        <w:rPr>
          <w:bCs/>
          <w:sz w:val="24"/>
        </w:rPr>
        <w:t>C</w:t>
      </w:r>
      <w:r w:rsidRPr="00326DBE">
        <w:rPr>
          <w:rFonts w:hAnsi="宋体" w:hint="eastAsia"/>
          <w:bCs/>
          <w:sz w:val="24"/>
        </w:rPr>
        <w:t>类以上刊物以第一作者或第二作者（导师为第一作者）、且以武汉理工大学的名义公开发表至少</w:t>
      </w:r>
      <w:r w:rsidRPr="00326DBE">
        <w:rPr>
          <w:rFonts w:hint="eastAsia"/>
          <w:bCs/>
          <w:sz w:val="24"/>
        </w:rPr>
        <w:t>1</w:t>
      </w:r>
      <w:r w:rsidRPr="00326DBE">
        <w:rPr>
          <w:rFonts w:hAnsi="宋体" w:hint="eastAsia"/>
          <w:bCs/>
          <w:sz w:val="24"/>
        </w:rPr>
        <w:t>篇本学科或与学位论文内容相关的论文。</w:t>
      </w:r>
    </w:p>
    <w:p w:rsidR="00A34B2A" w:rsidRPr="00326DBE" w:rsidRDefault="00A34B2A" w:rsidP="00433A65">
      <w:pPr>
        <w:adjustRightInd w:val="0"/>
        <w:snapToGrid w:val="0"/>
        <w:spacing w:line="400" w:lineRule="exact"/>
        <w:ind w:firstLineChars="200" w:firstLine="480"/>
        <w:rPr>
          <w:bCs/>
          <w:sz w:val="24"/>
        </w:rPr>
      </w:pPr>
      <w:r w:rsidRPr="00326DBE">
        <w:rPr>
          <w:rFonts w:hAnsi="宋体" w:hint="eastAsia"/>
          <w:bCs/>
          <w:sz w:val="24"/>
        </w:rPr>
        <w:t>（</w:t>
      </w:r>
      <w:r w:rsidRPr="00326DBE">
        <w:rPr>
          <w:rFonts w:hint="eastAsia"/>
          <w:bCs/>
          <w:sz w:val="24"/>
        </w:rPr>
        <w:t>2</w:t>
      </w:r>
      <w:r w:rsidRPr="00326DBE">
        <w:rPr>
          <w:rFonts w:hAnsi="宋体" w:hint="eastAsia"/>
          <w:bCs/>
          <w:sz w:val="24"/>
        </w:rPr>
        <w:t>）</w:t>
      </w:r>
      <w:r w:rsidRPr="00326DBE">
        <w:rPr>
          <w:rFonts w:hint="eastAsia"/>
          <w:kern w:val="0"/>
          <w:sz w:val="24"/>
        </w:rPr>
        <w:t>参加导师的省部级以上课题的实质性科研工作</w:t>
      </w:r>
      <w:r w:rsidRPr="00326DBE">
        <w:rPr>
          <w:kern w:val="0"/>
          <w:sz w:val="24"/>
        </w:rPr>
        <w:t>。</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2</w:t>
      </w:r>
      <w:r w:rsidRPr="00326DBE">
        <w:rPr>
          <w:rFonts w:hAnsi="宋体" w:hint="eastAsia"/>
          <w:sz w:val="24"/>
        </w:rPr>
        <w:t>．学位论文</w:t>
      </w:r>
    </w:p>
    <w:p w:rsidR="00A34B2A" w:rsidRPr="00326DBE" w:rsidRDefault="00A34B2A" w:rsidP="00433A65">
      <w:pPr>
        <w:adjustRightInd w:val="0"/>
        <w:snapToGrid w:val="0"/>
        <w:spacing w:line="400" w:lineRule="exact"/>
        <w:ind w:firstLineChars="200" w:firstLine="480"/>
        <w:rPr>
          <w:bCs/>
          <w:sz w:val="24"/>
        </w:rPr>
      </w:pPr>
      <w:r w:rsidRPr="00326DBE">
        <w:rPr>
          <w:rFonts w:hAnsi="宋体" w:hint="eastAsia"/>
          <w:bCs/>
          <w:sz w:val="24"/>
        </w:rPr>
        <w:t>学位论文是对研究生进行科学研究或承担专门技术工作的全面训练，是培养研究生创新能力，综合运用所学知识发现问题、分析问题和解决问题能力的主要环节。研究生学位论文应贯彻理论联系实际的原则，具有一定的创新，立论正确，逻辑严密，论证充分，文字通畅，格式规范。研究生撰写学位论文的时间一般为</w:t>
      </w:r>
      <w:r w:rsidRPr="00326DBE">
        <w:rPr>
          <w:rFonts w:hint="eastAsia"/>
          <w:bCs/>
          <w:sz w:val="24"/>
        </w:rPr>
        <w:t>1</w:t>
      </w:r>
      <w:r w:rsidRPr="00326DBE">
        <w:rPr>
          <w:rFonts w:hAnsi="宋体" w:hint="eastAsia"/>
          <w:bCs/>
          <w:sz w:val="24"/>
        </w:rPr>
        <w:t>年左右。</w:t>
      </w:r>
    </w:p>
    <w:p w:rsidR="00A34B2A" w:rsidRPr="00326DBE" w:rsidRDefault="00A34B2A" w:rsidP="00433A65">
      <w:pPr>
        <w:adjustRightInd w:val="0"/>
        <w:snapToGrid w:val="0"/>
        <w:spacing w:line="400" w:lineRule="exact"/>
        <w:ind w:firstLineChars="200" w:firstLine="480"/>
        <w:rPr>
          <w:sz w:val="24"/>
        </w:rPr>
      </w:pPr>
      <w:r w:rsidRPr="00326DBE">
        <w:rPr>
          <w:rFonts w:hAnsi="宋体" w:hint="eastAsia"/>
          <w:sz w:val="24"/>
        </w:rPr>
        <w:t>学术学位硕士研究</w:t>
      </w:r>
      <w:r w:rsidRPr="00326DBE">
        <w:rPr>
          <w:rFonts w:hAnsi="宋体" w:hint="eastAsia"/>
          <w:bCs/>
          <w:sz w:val="24"/>
        </w:rPr>
        <w:t>申请学位论文</w:t>
      </w:r>
      <w:r w:rsidRPr="00326DBE">
        <w:rPr>
          <w:rFonts w:hAnsi="宋体" w:hint="eastAsia"/>
          <w:sz w:val="24"/>
        </w:rPr>
        <w:t>答辩时</w:t>
      </w:r>
      <w:r w:rsidRPr="00326DBE">
        <w:rPr>
          <w:rFonts w:hAnsi="宋体" w:hint="eastAsia"/>
          <w:bCs/>
          <w:sz w:val="24"/>
        </w:rPr>
        <w:t>必须通过</w:t>
      </w:r>
      <w:r w:rsidRPr="00326DBE">
        <w:rPr>
          <w:rFonts w:hint="eastAsia"/>
          <w:bCs/>
          <w:sz w:val="24"/>
        </w:rPr>
        <w:t>“</w:t>
      </w:r>
      <w:r w:rsidRPr="00326DBE">
        <w:rPr>
          <w:rFonts w:hAnsi="宋体" w:hint="eastAsia"/>
          <w:bCs/>
          <w:sz w:val="24"/>
        </w:rPr>
        <w:t>学位论文学术不端行为检测系统（</w:t>
      </w:r>
      <w:r w:rsidRPr="00326DBE">
        <w:rPr>
          <w:rFonts w:hint="eastAsia"/>
          <w:bCs/>
          <w:sz w:val="24"/>
        </w:rPr>
        <w:t>TMLC2</w:t>
      </w:r>
      <w:r w:rsidRPr="00326DBE">
        <w:rPr>
          <w:rFonts w:hAnsi="宋体" w:hint="eastAsia"/>
          <w:bCs/>
          <w:sz w:val="24"/>
        </w:rPr>
        <w:t>）</w:t>
      </w:r>
      <w:r w:rsidRPr="00326DBE">
        <w:rPr>
          <w:rFonts w:hint="eastAsia"/>
          <w:bCs/>
          <w:sz w:val="24"/>
        </w:rPr>
        <w:t>”</w:t>
      </w:r>
      <w:r w:rsidRPr="00326DBE">
        <w:rPr>
          <w:rFonts w:hAnsi="宋体" w:hint="eastAsia"/>
          <w:bCs/>
          <w:sz w:val="24"/>
        </w:rPr>
        <w:t>检测，达到学校学位评定委员会对学位论文的有关要求，</w:t>
      </w:r>
      <w:r w:rsidRPr="00326DBE">
        <w:rPr>
          <w:rFonts w:hAnsi="宋体" w:hint="eastAsia"/>
          <w:sz w:val="24"/>
        </w:rPr>
        <w:t>通过校内外专家评审，学校主管部门审查合格并同意答辩之后举行。答辩委员会成员由</w:t>
      </w:r>
      <w:r w:rsidRPr="00326DBE">
        <w:rPr>
          <w:rFonts w:hint="eastAsia"/>
          <w:sz w:val="24"/>
        </w:rPr>
        <w:t>5-7</w:t>
      </w:r>
      <w:r w:rsidRPr="00326DBE">
        <w:rPr>
          <w:rFonts w:hAnsi="宋体" w:hint="eastAsia"/>
          <w:sz w:val="24"/>
        </w:rPr>
        <w:t>名专家组成。答辩程序包括导师介绍研究生情况、研究生报告论文概况、答辩委员会提问、研究生答辩、答辩委员会对是否通过论文并授予学位进行评议和表决、宣布表决结果等等。</w:t>
      </w:r>
    </w:p>
    <w:p w:rsidR="00A34B2A" w:rsidRPr="00326DBE" w:rsidRDefault="00A34B2A" w:rsidP="00433A65">
      <w:pPr>
        <w:pStyle w:val="3"/>
        <w:spacing w:before="156" w:after="156"/>
      </w:pPr>
      <w:r w:rsidRPr="00326DBE">
        <w:rPr>
          <w:rFonts w:hint="eastAsia"/>
        </w:rPr>
        <w:lastRenderedPageBreak/>
        <w:t>七、培养方式与方法</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哲学学术学位硕士研究生培养以导师培养为主，导师个别指导与导师组集体培养相结合。导师应全面关心研究生的政治思想、道德品质、业务学习和身心健康。要通过课程学习、实践锻炼和论文撰写等多种形式，着重培养研究生的自学能力、思辨能力、表达能力和写作能力，特别是创新</w:t>
      </w:r>
      <w:r w:rsidRPr="00326DBE">
        <w:rPr>
          <w:rFonts w:hAnsi="宋体" w:hint="eastAsia"/>
          <w:sz w:val="24"/>
        </w:rPr>
        <w:t>意识和独立进行科研的能力。具体方式如下：</w:t>
      </w:r>
    </w:p>
    <w:p w:rsidR="00A34B2A" w:rsidRPr="00326DBE" w:rsidRDefault="00A34B2A" w:rsidP="00433A65">
      <w:pPr>
        <w:tabs>
          <w:tab w:val="left" w:pos="360"/>
        </w:tabs>
        <w:adjustRightInd w:val="0"/>
        <w:snapToGrid w:val="0"/>
        <w:spacing w:line="400" w:lineRule="exact"/>
        <w:ind w:firstLine="420"/>
        <w:rPr>
          <w:sz w:val="24"/>
        </w:rPr>
      </w:pPr>
      <w:r w:rsidRPr="00326DBE">
        <w:rPr>
          <w:rFonts w:hint="eastAsia"/>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433A65">
      <w:pPr>
        <w:pStyle w:val="3"/>
        <w:spacing w:before="156" w:after="156"/>
      </w:pPr>
      <w:r w:rsidRPr="00326DBE">
        <w:rPr>
          <w:rFonts w:hint="eastAsia"/>
        </w:rPr>
        <w:t>八、其他</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1</w:t>
      </w:r>
      <w:r w:rsidRPr="00326DBE">
        <w:rPr>
          <w:rFonts w:hint="eastAsia"/>
          <w:sz w:val="24"/>
        </w:rPr>
        <w:t>．以同等学力或跨学科录取的哲学学术学位硕士研究生，均须补修本学科大学本科主干课程，不计学分。具体规定见《研究生手册》中武汉理工大学《关于研究生补修课程的规定》。</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2</w:t>
      </w:r>
      <w:r w:rsidRPr="00326DBE">
        <w:rPr>
          <w:rFonts w:hint="eastAsia"/>
          <w:sz w:val="24"/>
        </w:rPr>
        <w:t>．哲学</w:t>
      </w:r>
      <w:r w:rsidRPr="00326DBE">
        <w:rPr>
          <w:sz w:val="24"/>
        </w:rPr>
        <w:t>学术学位硕士研究生开题前需修满学位课程的学分，允许研究生开题后根据论文研究需要选修部分其他课程，申请答辩前修完全部课程即可</w:t>
      </w:r>
      <w:r w:rsidRPr="00326DBE">
        <w:rPr>
          <w:rFonts w:hint="eastAsia"/>
          <w:sz w:val="24"/>
        </w:rPr>
        <w:t>。</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3</w:t>
      </w:r>
      <w:r w:rsidRPr="00326DBE">
        <w:rPr>
          <w:rFonts w:hint="eastAsia"/>
          <w:sz w:val="24"/>
        </w:rPr>
        <w:t>．哲学</w:t>
      </w:r>
      <w:r w:rsidRPr="00326DBE">
        <w:rPr>
          <w:sz w:val="24"/>
        </w:rPr>
        <w:t>学术学位硕士</w:t>
      </w:r>
      <w:r w:rsidRPr="00326DBE">
        <w:rPr>
          <w:rFonts w:hint="eastAsia"/>
          <w:sz w:val="24"/>
        </w:rPr>
        <w:t>研究生在学习期间必须查阅本学科文献</w:t>
      </w:r>
      <w:r w:rsidRPr="00326DBE">
        <w:rPr>
          <w:rFonts w:hint="eastAsia"/>
          <w:sz w:val="24"/>
        </w:rPr>
        <w:t>40</w:t>
      </w:r>
      <w:r w:rsidRPr="00326DBE">
        <w:rPr>
          <w:rFonts w:hint="eastAsia"/>
          <w:sz w:val="24"/>
        </w:rPr>
        <w:t>篇以上，其中外文文献不少于三分之一。必须认真阅读“本专业硕士生必读书目”所规定的书籍，并做好笔记，导师定期检查，评定成绩。</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4</w:t>
      </w:r>
      <w:r w:rsidRPr="00326DBE">
        <w:rPr>
          <w:rFonts w:hint="eastAsia"/>
          <w:sz w:val="24"/>
        </w:rPr>
        <w:t>．哲学</w:t>
      </w:r>
      <w:r w:rsidRPr="00326DBE">
        <w:rPr>
          <w:sz w:val="24"/>
        </w:rPr>
        <w:t>学术学位硕士</w:t>
      </w:r>
      <w:r w:rsidRPr="00326DBE">
        <w:rPr>
          <w:rFonts w:hint="eastAsia"/>
          <w:sz w:val="24"/>
        </w:rPr>
        <w:t>研究生在课程学习阶段至少每月</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5</w:t>
      </w:r>
      <w:r w:rsidRPr="00326DBE">
        <w:rPr>
          <w:rFonts w:hint="eastAsia"/>
          <w:sz w:val="24"/>
        </w:rPr>
        <w:t>．全日制、非全日制研究生适用同一培养方案。</w:t>
      </w:r>
    </w:p>
    <w:p w:rsidR="00A34B2A" w:rsidRPr="00326DBE" w:rsidRDefault="00A34B2A" w:rsidP="00433A65">
      <w:pPr>
        <w:tabs>
          <w:tab w:val="left" w:pos="360"/>
        </w:tabs>
        <w:adjustRightInd w:val="0"/>
        <w:snapToGrid w:val="0"/>
        <w:spacing w:line="400" w:lineRule="exact"/>
        <w:ind w:firstLineChars="200" w:firstLine="480"/>
        <w:rPr>
          <w:sz w:val="24"/>
          <w:szCs w:val="21"/>
        </w:rPr>
      </w:pPr>
      <w:r w:rsidRPr="00326DBE">
        <w:rPr>
          <w:rFonts w:hint="eastAsia"/>
          <w:sz w:val="24"/>
        </w:rPr>
        <w:t>6</w:t>
      </w:r>
      <w:r w:rsidRPr="00326DBE">
        <w:rPr>
          <w:rFonts w:hint="eastAsia"/>
          <w:sz w:val="24"/>
        </w:rPr>
        <w:t>．本次制订培养方案从</w:t>
      </w:r>
      <w:r w:rsidRPr="00326DBE">
        <w:rPr>
          <w:rFonts w:hint="eastAsia"/>
          <w:sz w:val="24"/>
        </w:rPr>
        <w:t>2019</w:t>
      </w:r>
      <w:r w:rsidRPr="00326DBE">
        <w:rPr>
          <w:rFonts w:hint="eastAsia"/>
          <w:sz w:val="24"/>
        </w:rPr>
        <w:t>级哲学学术学位硕士研究生开始执行</w:t>
      </w:r>
      <w:r w:rsidRPr="00326DBE">
        <w:rPr>
          <w:rFonts w:hAnsi="宋体" w:cs="宋体" w:hint="eastAsia"/>
          <w:sz w:val="24"/>
        </w:rPr>
        <w:t>。</w:t>
      </w:r>
    </w:p>
    <w:p w:rsidR="00A34B2A" w:rsidRPr="00326DBE" w:rsidRDefault="00A34B2A" w:rsidP="00433A65"/>
    <w:p w:rsidR="00A34B2A" w:rsidRPr="00326DBE" w:rsidRDefault="00A34B2A" w:rsidP="00A95FAF">
      <w:pPr>
        <w:pStyle w:val="1"/>
        <w:spacing w:before="312" w:after="312"/>
        <w:rPr>
          <w:kern w:val="0"/>
        </w:rPr>
      </w:pPr>
      <w:r w:rsidRPr="00326DBE">
        <w:rPr>
          <w:sz w:val="24"/>
        </w:rPr>
        <w:br w:type="page"/>
      </w:r>
      <w:bookmarkStart w:id="45" w:name="_Toc15641108"/>
      <w:r w:rsidRPr="00326DBE">
        <w:rPr>
          <w:rFonts w:hint="eastAsia"/>
          <w:kern w:val="0"/>
        </w:rPr>
        <w:lastRenderedPageBreak/>
        <w:t>应用经济学学术学位硕士研究生培养方案</w:t>
      </w:r>
      <w:bookmarkEnd w:id="45"/>
    </w:p>
    <w:p w:rsidR="00A34B2A" w:rsidRPr="00326DBE" w:rsidRDefault="00A34B2A" w:rsidP="00433A65">
      <w:pPr>
        <w:pStyle w:val="2"/>
        <w:spacing w:after="312"/>
      </w:pPr>
      <w:bookmarkStart w:id="46" w:name="_Toc14598647"/>
      <w:bookmarkStart w:id="47" w:name="_Toc15151659"/>
      <w:bookmarkStart w:id="48" w:name="_Toc15641109"/>
      <w:r w:rsidRPr="00326DBE">
        <w:t>（</w:t>
      </w:r>
      <w:r w:rsidRPr="00326DBE">
        <w:rPr>
          <w:rFonts w:hint="eastAsia"/>
        </w:rPr>
        <w:t>学科</w:t>
      </w:r>
      <w:r w:rsidRPr="00326DBE">
        <w:t>代码</w:t>
      </w:r>
      <w:r w:rsidRPr="00326DBE">
        <w:rPr>
          <w:rFonts w:hint="eastAsia"/>
        </w:rPr>
        <w:t>：</w:t>
      </w:r>
      <w:r w:rsidRPr="00326DBE">
        <w:t>0202</w:t>
      </w:r>
      <w:r w:rsidRPr="00326DBE">
        <w:rPr>
          <w:rFonts w:hint="eastAsia"/>
        </w:rPr>
        <w:t>，</w:t>
      </w:r>
      <w:r w:rsidRPr="00326DBE">
        <w:rPr>
          <w:rFonts w:hint="eastAsia"/>
          <w:bCs/>
        </w:rPr>
        <w:t>申请经济学硕士学位适用</w:t>
      </w:r>
      <w:r w:rsidRPr="00326DBE">
        <w:t>）</w:t>
      </w:r>
      <w:bookmarkEnd w:id="46"/>
      <w:bookmarkEnd w:id="47"/>
      <w:bookmarkEnd w:id="48"/>
    </w:p>
    <w:p w:rsidR="00A34B2A" w:rsidRPr="00326DBE" w:rsidRDefault="00A34B2A" w:rsidP="00433A65">
      <w:pPr>
        <w:pStyle w:val="3"/>
        <w:spacing w:before="156" w:after="156"/>
      </w:pPr>
      <w:r w:rsidRPr="00326DBE">
        <w:t>一、培养目标</w:t>
      </w:r>
    </w:p>
    <w:p w:rsidR="00A34B2A" w:rsidRPr="00326DBE" w:rsidRDefault="00A34B2A" w:rsidP="00433A65">
      <w:pPr>
        <w:spacing w:line="400" w:lineRule="exact"/>
        <w:ind w:firstLine="420"/>
        <w:rPr>
          <w:sz w:val="24"/>
        </w:rPr>
      </w:pPr>
      <w:r w:rsidRPr="00326DBE">
        <w:rPr>
          <w:sz w:val="24"/>
        </w:rPr>
        <w:t>本专业</w:t>
      </w:r>
      <w:r w:rsidRPr="00326DBE">
        <w:rPr>
          <w:rFonts w:hAnsi="宋体"/>
          <w:sz w:val="24"/>
        </w:rPr>
        <w:t>旨在培养德才兼备能在</w:t>
      </w:r>
      <w:r w:rsidRPr="00326DBE">
        <w:rPr>
          <w:rFonts w:hAnsi="宋体" w:hint="eastAsia"/>
          <w:sz w:val="24"/>
        </w:rPr>
        <w:t>政府</w:t>
      </w:r>
      <w:r w:rsidRPr="00326DBE">
        <w:rPr>
          <w:rFonts w:hAnsi="宋体"/>
          <w:sz w:val="24"/>
        </w:rPr>
        <w:t>经济管理部门、企业和教学科研单位从事理论及政策研究、经济运行分析与管理的高层次专门人才</w:t>
      </w:r>
      <w:r w:rsidRPr="00326DBE">
        <w:rPr>
          <w:rFonts w:hAnsi="宋体" w:hint="eastAsia"/>
          <w:sz w:val="24"/>
        </w:rPr>
        <w:t>，具体要求为</w:t>
      </w:r>
      <w:r w:rsidRPr="00326DBE">
        <w:rPr>
          <w:rFonts w:hAnsi="宋体"/>
          <w:sz w:val="24"/>
        </w:rPr>
        <w:t>：</w:t>
      </w:r>
    </w:p>
    <w:p w:rsidR="00A34B2A" w:rsidRPr="00326DBE" w:rsidRDefault="00A34B2A" w:rsidP="00A95FAF">
      <w:pPr>
        <w:spacing w:line="400" w:lineRule="exact"/>
        <w:ind w:firstLineChars="200" w:firstLine="480"/>
        <w:rPr>
          <w:sz w:val="24"/>
        </w:rPr>
      </w:pPr>
      <w:r w:rsidRPr="00326DBE">
        <w:rPr>
          <w:rFonts w:hint="eastAsia"/>
          <w:sz w:val="24"/>
        </w:rPr>
        <w:t>1</w:t>
      </w:r>
      <w:r w:rsidR="00A95FAF" w:rsidRPr="00326DBE">
        <w:rPr>
          <w:rFonts w:hint="eastAsia"/>
          <w:sz w:val="24"/>
        </w:rPr>
        <w:t>．</w:t>
      </w:r>
      <w:r w:rsidRPr="00326DBE">
        <w:rPr>
          <w:rFonts w:hint="eastAsia"/>
          <w:sz w:val="24"/>
        </w:rPr>
        <w:t>掌握马克思主义基本理论、树立科学的世界观，坚持党的基本路线，热爱祖国；遵纪守法，品行端正；诚实守信，学风严谨，团结协作，具有良好的科研道德和敬业精神。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sz w:val="24"/>
        </w:rPr>
      </w:pPr>
      <w:r w:rsidRPr="00326DBE">
        <w:rPr>
          <w:rFonts w:hint="eastAsia"/>
          <w:sz w:val="24"/>
        </w:rPr>
        <w:t>2</w:t>
      </w:r>
      <w:r w:rsidR="00246666" w:rsidRPr="00326DBE">
        <w:rPr>
          <w:sz w:val="24"/>
        </w:rPr>
        <w:t>．</w:t>
      </w:r>
      <w:r w:rsidRPr="00326DBE">
        <w:rPr>
          <w:rFonts w:hint="eastAsia"/>
          <w:sz w:val="24"/>
        </w:rPr>
        <w:t>具备扎实的应用经济学专业理论知识，能够较好地利用网络等查询和阅读，有一定的学术交流能力。</w:t>
      </w:r>
    </w:p>
    <w:p w:rsidR="00A34B2A" w:rsidRPr="00326DBE" w:rsidRDefault="00A34B2A" w:rsidP="00A95FAF">
      <w:pPr>
        <w:spacing w:line="400" w:lineRule="exact"/>
        <w:ind w:firstLineChars="200" w:firstLine="480"/>
        <w:rPr>
          <w:sz w:val="24"/>
        </w:rPr>
      </w:pPr>
      <w:r w:rsidRPr="00326DBE">
        <w:rPr>
          <w:rFonts w:hint="eastAsia"/>
          <w:sz w:val="24"/>
        </w:rPr>
        <w:t>3</w:t>
      </w:r>
      <w:r w:rsidR="00246666" w:rsidRPr="00326DBE">
        <w:rPr>
          <w:rFonts w:hint="eastAsia"/>
          <w:sz w:val="24"/>
        </w:rPr>
        <w:t>．</w:t>
      </w:r>
      <w:r w:rsidRPr="00326DBE">
        <w:rPr>
          <w:rFonts w:hint="eastAsia"/>
          <w:sz w:val="24"/>
        </w:rPr>
        <w:t>掌握经济学科坚实的基础理论和系统的专业知识，</w:t>
      </w:r>
      <w:r w:rsidRPr="00326DBE">
        <w:rPr>
          <w:sz w:val="24"/>
        </w:rPr>
        <w:t>了解经济学科专业的前沿动态</w:t>
      </w:r>
      <w:r w:rsidRPr="00326DBE">
        <w:rPr>
          <w:rFonts w:hint="eastAsia"/>
          <w:sz w:val="24"/>
        </w:rPr>
        <w:t>。可胜任经济学科领域较高层次的教学、科研以及专门业务管理工作。</w:t>
      </w:r>
    </w:p>
    <w:p w:rsidR="00A34B2A" w:rsidRPr="00326DBE" w:rsidRDefault="00A34B2A" w:rsidP="00433A65">
      <w:pPr>
        <w:spacing w:line="400" w:lineRule="exact"/>
        <w:ind w:firstLineChars="200" w:firstLine="480"/>
        <w:rPr>
          <w:sz w:val="24"/>
        </w:rPr>
      </w:pPr>
      <w:r w:rsidRPr="00326DBE">
        <w:rPr>
          <w:rFonts w:hint="eastAsia"/>
          <w:sz w:val="24"/>
        </w:rPr>
        <w:t>4</w:t>
      </w:r>
      <w:r w:rsidR="00A95FAF" w:rsidRPr="00326DBE">
        <w:rPr>
          <w:rFonts w:hint="eastAsia"/>
          <w:bCs/>
          <w:sz w:val="24"/>
        </w:rPr>
        <w:t>．</w:t>
      </w:r>
      <w:r w:rsidRPr="00326DBE">
        <w:rPr>
          <w:rFonts w:hint="eastAsia"/>
          <w:sz w:val="24"/>
        </w:rPr>
        <w:t>掌握一门外国语，能熟练阅读本专业外文文献资料，具备一定的写作和听说能力。</w:t>
      </w:r>
    </w:p>
    <w:p w:rsidR="00A34B2A" w:rsidRPr="00326DBE" w:rsidRDefault="00A34B2A" w:rsidP="00A95FAF">
      <w:pPr>
        <w:spacing w:line="400" w:lineRule="exact"/>
        <w:ind w:firstLineChars="200" w:firstLine="480"/>
        <w:rPr>
          <w:sz w:val="24"/>
        </w:rPr>
      </w:pPr>
      <w:r w:rsidRPr="00326DBE">
        <w:rPr>
          <w:rFonts w:hint="eastAsia"/>
          <w:sz w:val="24"/>
        </w:rPr>
        <w:t>5</w:t>
      </w:r>
      <w:r w:rsidR="00A95FAF" w:rsidRPr="00326DBE">
        <w:rPr>
          <w:rFonts w:hint="eastAsia"/>
          <w:bCs/>
          <w:sz w:val="24"/>
        </w:rPr>
        <w:t>．</w:t>
      </w:r>
      <w:r w:rsidRPr="00326DBE">
        <w:rPr>
          <w:rFonts w:hint="eastAsia"/>
          <w:sz w:val="24"/>
        </w:rPr>
        <w:t>具有健康的体质与良好的心理素质</w:t>
      </w:r>
      <w:r w:rsidRPr="00326DBE">
        <w:rPr>
          <w:sz w:val="24"/>
        </w:rPr>
        <w:t>。</w:t>
      </w:r>
    </w:p>
    <w:p w:rsidR="00A34B2A" w:rsidRPr="00326DBE" w:rsidRDefault="00A34B2A" w:rsidP="00433A65">
      <w:pPr>
        <w:pStyle w:val="3"/>
        <w:spacing w:before="156" w:after="156"/>
      </w:pPr>
      <w:r w:rsidRPr="00326DBE">
        <w:t>二、研究方向</w:t>
      </w:r>
    </w:p>
    <w:p w:rsidR="00A34B2A" w:rsidRPr="00326DBE" w:rsidRDefault="00A34B2A" w:rsidP="00433A65">
      <w:pPr>
        <w:spacing w:line="400" w:lineRule="exact"/>
        <w:ind w:firstLineChars="200" w:firstLine="480"/>
        <w:rPr>
          <w:sz w:val="24"/>
        </w:rPr>
      </w:pPr>
      <w:r w:rsidRPr="00326DBE">
        <w:rPr>
          <w:rFonts w:hint="eastAsia"/>
          <w:bCs/>
          <w:sz w:val="24"/>
        </w:rPr>
        <w:t>1</w:t>
      </w:r>
      <w:r w:rsidRPr="00326DBE">
        <w:rPr>
          <w:rFonts w:hint="eastAsia"/>
          <w:bCs/>
          <w:sz w:val="24"/>
        </w:rPr>
        <w:t>．</w:t>
      </w:r>
      <w:r w:rsidRPr="00326DBE">
        <w:rPr>
          <w:sz w:val="24"/>
        </w:rPr>
        <w:t>金融学</w:t>
      </w:r>
    </w:p>
    <w:p w:rsidR="00A34B2A" w:rsidRPr="00326DBE" w:rsidRDefault="00A34B2A" w:rsidP="00433A65">
      <w:pPr>
        <w:spacing w:line="400" w:lineRule="exact"/>
        <w:ind w:firstLineChars="200" w:firstLine="480"/>
        <w:rPr>
          <w:sz w:val="24"/>
        </w:rPr>
      </w:pPr>
      <w:r w:rsidRPr="00326DBE">
        <w:rPr>
          <w:bCs/>
          <w:sz w:val="24"/>
        </w:rPr>
        <w:t>2</w:t>
      </w:r>
      <w:r w:rsidRPr="00326DBE">
        <w:rPr>
          <w:bCs/>
          <w:sz w:val="24"/>
        </w:rPr>
        <w:t>．</w:t>
      </w:r>
      <w:r w:rsidRPr="00326DBE">
        <w:rPr>
          <w:sz w:val="24"/>
        </w:rPr>
        <w:t>产业经济学</w:t>
      </w:r>
    </w:p>
    <w:p w:rsidR="00A34B2A" w:rsidRPr="00326DBE" w:rsidRDefault="00A34B2A" w:rsidP="00433A65">
      <w:pPr>
        <w:spacing w:line="400" w:lineRule="exact"/>
        <w:ind w:firstLineChars="200" w:firstLine="480"/>
        <w:rPr>
          <w:sz w:val="24"/>
        </w:rPr>
      </w:pPr>
      <w:r w:rsidRPr="00326DBE">
        <w:rPr>
          <w:bCs/>
          <w:sz w:val="24"/>
        </w:rPr>
        <w:t>3</w:t>
      </w:r>
      <w:r w:rsidRPr="00326DBE">
        <w:rPr>
          <w:bCs/>
          <w:sz w:val="24"/>
        </w:rPr>
        <w:t>．</w:t>
      </w:r>
      <w:r w:rsidRPr="00326DBE">
        <w:rPr>
          <w:sz w:val="24"/>
        </w:rPr>
        <w:t>国际贸易学</w:t>
      </w:r>
    </w:p>
    <w:p w:rsidR="00A34B2A" w:rsidRPr="00326DBE" w:rsidRDefault="00A34B2A" w:rsidP="00433A65">
      <w:pPr>
        <w:spacing w:line="400" w:lineRule="exact"/>
        <w:ind w:firstLineChars="200" w:firstLine="480"/>
        <w:rPr>
          <w:sz w:val="24"/>
        </w:rPr>
      </w:pPr>
      <w:r w:rsidRPr="00326DBE">
        <w:rPr>
          <w:bCs/>
          <w:sz w:val="24"/>
        </w:rPr>
        <w:t>4</w:t>
      </w:r>
      <w:r w:rsidRPr="00326DBE">
        <w:rPr>
          <w:rFonts w:hint="eastAsia"/>
          <w:bCs/>
          <w:sz w:val="24"/>
        </w:rPr>
        <w:t>．</w:t>
      </w:r>
      <w:r w:rsidRPr="00326DBE">
        <w:rPr>
          <w:sz w:val="24"/>
        </w:rPr>
        <w:t>数量经济学</w:t>
      </w:r>
    </w:p>
    <w:p w:rsidR="00A34B2A" w:rsidRPr="00326DBE" w:rsidRDefault="00A34B2A" w:rsidP="00433A65">
      <w:pPr>
        <w:spacing w:line="400" w:lineRule="exact"/>
        <w:ind w:firstLineChars="200" w:firstLine="480"/>
        <w:rPr>
          <w:sz w:val="24"/>
        </w:rPr>
      </w:pPr>
      <w:r w:rsidRPr="00326DBE">
        <w:rPr>
          <w:rFonts w:hint="eastAsia"/>
          <w:bCs/>
          <w:sz w:val="24"/>
        </w:rPr>
        <w:t>5</w:t>
      </w:r>
      <w:r w:rsidRPr="00326DBE">
        <w:rPr>
          <w:rFonts w:hint="eastAsia"/>
          <w:bCs/>
          <w:sz w:val="24"/>
        </w:rPr>
        <w:t>．</w:t>
      </w:r>
      <w:r w:rsidRPr="00326DBE">
        <w:rPr>
          <w:rFonts w:hint="eastAsia"/>
          <w:sz w:val="24"/>
        </w:rPr>
        <w:t>电子商务</w:t>
      </w:r>
    </w:p>
    <w:p w:rsidR="00A34B2A" w:rsidRPr="00326DBE" w:rsidRDefault="00A34B2A" w:rsidP="00433A65">
      <w:pPr>
        <w:spacing w:line="400" w:lineRule="exact"/>
        <w:ind w:firstLineChars="200" w:firstLine="480"/>
        <w:rPr>
          <w:sz w:val="24"/>
        </w:rPr>
      </w:pPr>
      <w:r w:rsidRPr="00326DBE">
        <w:rPr>
          <w:rFonts w:hint="eastAsia"/>
          <w:sz w:val="24"/>
        </w:rPr>
        <w:t>6</w:t>
      </w:r>
      <w:r w:rsidRPr="00326DBE">
        <w:rPr>
          <w:rFonts w:hint="eastAsia"/>
          <w:bCs/>
          <w:sz w:val="24"/>
        </w:rPr>
        <w:t>．</w:t>
      </w:r>
      <w:r w:rsidRPr="00326DBE">
        <w:rPr>
          <w:rFonts w:hint="eastAsia"/>
          <w:sz w:val="24"/>
        </w:rPr>
        <w:t>企业经济学</w:t>
      </w:r>
    </w:p>
    <w:p w:rsidR="00A34B2A" w:rsidRPr="00326DBE" w:rsidRDefault="00A34B2A" w:rsidP="00433A65">
      <w:pPr>
        <w:spacing w:line="400" w:lineRule="exact"/>
        <w:ind w:firstLineChars="200" w:firstLine="480"/>
        <w:rPr>
          <w:sz w:val="24"/>
        </w:rPr>
      </w:pPr>
      <w:r w:rsidRPr="00326DBE">
        <w:rPr>
          <w:rFonts w:hint="eastAsia"/>
          <w:bCs/>
          <w:sz w:val="24"/>
        </w:rPr>
        <w:t>7</w:t>
      </w:r>
      <w:r w:rsidRPr="00326DBE">
        <w:rPr>
          <w:rFonts w:hint="eastAsia"/>
          <w:bCs/>
          <w:sz w:val="24"/>
        </w:rPr>
        <w:t>．</w:t>
      </w:r>
      <w:r w:rsidRPr="00326DBE">
        <w:rPr>
          <w:rFonts w:hint="eastAsia"/>
          <w:sz w:val="24"/>
        </w:rPr>
        <w:t>公共经济学</w:t>
      </w:r>
    </w:p>
    <w:p w:rsidR="00A34B2A" w:rsidRPr="00326DBE" w:rsidRDefault="00A34B2A" w:rsidP="00433A65">
      <w:pPr>
        <w:pStyle w:val="3"/>
        <w:spacing w:before="156" w:after="156"/>
      </w:pPr>
      <w:r w:rsidRPr="00326DBE">
        <w:t>三、学</w:t>
      </w:r>
      <w:r w:rsidRPr="00326DBE">
        <w:rPr>
          <w:rFonts w:hint="eastAsia"/>
        </w:rPr>
        <w:t>制及学习年限</w:t>
      </w:r>
    </w:p>
    <w:p w:rsidR="00A34B2A" w:rsidRPr="00326DBE" w:rsidRDefault="00A34B2A" w:rsidP="00433A65">
      <w:pPr>
        <w:spacing w:line="400" w:lineRule="exact"/>
        <w:ind w:firstLineChars="200" w:firstLine="480"/>
        <w:rPr>
          <w:bCs/>
          <w:sz w:val="24"/>
        </w:rPr>
      </w:pPr>
      <w:r w:rsidRPr="00326DBE">
        <w:rPr>
          <w:rFonts w:hint="eastAsia"/>
          <w:bCs/>
          <w:sz w:val="24"/>
        </w:rPr>
        <w:t>应用经济学学术学位硕士研究生学制为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433A65">
      <w:pPr>
        <w:pStyle w:val="3"/>
        <w:spacing w:before="156" w:after="156"/>
      </w:pPr>
      <w:r w:rsidRPr="00326DBE">
        <w:lastRenderedPageBreak/>
        <w:t>四、</w:t>
      </w:r>
      <w:r w:rsidRPr="00326DBE">
        <w:rPr>
          <w:rFonts w:hint="eastAsia"/>
        </w:rPr>
        <w:t>课程设置</w:t>
      </w:r>
      <w:r w:rsidRPr="00326DBE">
        <w:t>及学分要求</w:t>
      </w:r>
    </w:p>
    <w:p w:rsidR="00A34B2A" w:rsidRPr="00326DBE" w:rsidRDefault="00A34B2A" w:rsidP="00A95FAF">
      <w:pPr>
        <w:spacing w:line="400" w:lineRule="exact"/>
        <w:ind w:firstLineChars="200" w:firstLine="480"/>
        <w:rPr>
          <w:sz w:val="24"/>
        </w:rPr>
      </w:pPr>
      <w:r w:rsidRPr="00326DBE">
        <w:rPr>
          <w:sz w:val="24"/>
        </w:rPr>
        <w:t>1</w:t>
      </w:r>
      <w:r w:rsidR="00246666" w:rsidRPr="00326DBE">
        <w:rPr>
          <w:sz w:val="24"/>
        </w:rPr>
        <w:t>．</w:t>
      </w:r>
      <w:r w:rsidRPr="00326DBE">
        <w:rPr>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w:t>
      </w:r>
      <w:r w:rsidRPr="00326DBE">
        <w:rPr>
          <w:rFonts w:hint="eastAsia"/>
          <w:bCs/>
          <w:sz w:val="24"/>
        </w:rPr>
        <w:t>32</w:t>
      </w:r>
      <w:r w:rsidRPr="00326DBE">
        <w:rPr>
          <w:bCs/>
          <w:sz w:val="24"/>
        </w:rPr>
        <w:t>学分，其中课程学习学分为</w:t>
      </w:r>
      <w:r w:rsidRPr="00326DBE">
        <w:rPr>
          <w:bCs/>
          <w:sz w:val="24"/>
        </w:rPr>
        <w:t>≥</w:t>
      </w:r>
      <w:r w:rsidRPr="00326DBE">
        <w:rPr>
          <w:rFonts w:hint="eastAsia"/>
          <w:bCs/>
          <w:sz w:val="24"/>
        </w:rPr>
        <w:t>27</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34B2A" w:rsidRPr="00326DBE" w:rsidRDefault="00A95FAF" w:rsidP="00A95FAF">
      <w:pPr>
        <w:spacing w:line="400" w:lineRule="exact"/>
        <w:ind w:firstLineChars="200" w:firstLine="480"/>
        <w:rPr>
          <w:bCs/>
          <w:sz w:val="24"/>
        </w:rPr>
      </w:pPr>
      <w:r w:rsidRPr="00326DBE">
        <w:rPr>
          <w:rFonts w:hint="eastAsia"/>
          <w:bCs/>
          <w:sz w:val="24"/>
        </w:rPr>
        <w:t>2</w:t>
      </w:r>
      <w:r w:rsidRPr="00326DBE">
        <w:rPr>
          <w:rFonts w:hint="eastAsia"/>
          <w:sz w:val="24"/>
        </w:rPr>
        <w:t>．</w:t>
      </w:r>
      <w:r w:rsidR="00A34B2A" w:rsidRPr="00326DBE">
        <w:rPr>
          <w:bCs/>
          <w:sz w:val="24"/>
        </w:rPr>
        <w:t>课程</w:t>
      </w:r>
      <w:r w:rsidR="00A34B2A" w:rsidRPr="00326DBE">
        <w:rPr>
          <w:rFonts w:hint="eastAsia"/>
          <w:bCs/>
          <w:sz w:val="24"/>
        </w:rPr>
        <w:t>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5"/>
        <w:gridCol w:w="54"/>
        <w:gridCol w:w="752"/>
        <w:gridCol w:w="1125"/>
        <w:gridCol w:w="1836"/>
        <w:gridCol w:w="588"/>
        <w:gridCol w:w="589"/>
        <w:gridCol w:w="462"/>
        <w:gridCol w:w="670"/>
        <w:gridCol w:w="1024"/>
        <w:gridCol w:w="635"/>
      </w:tblGrid>
      <w:tr w:rsidR="00433A65" w:rsidRPr="00326DBE" w:rsidTr="00A95FAF">
        <w:trPr>
          <w:trHeight w:val="20"/>
          <w:tblHeader/>
          <w:jc w:val="center"/>
        </w:trPr>
        <w:tc>
          <w:tcPr>
            <w:tcW w:w="5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课程</w:t>
            </w:r>
          </w:p>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类别</w:t>
            </w:r>
          </w:p>
        </w:tc>
        <w:tc>
          <w:tcPr>
            <w:tcW w:w="462" w:type="pct"/>
            <w:gridSpan w:val="2"/>
            <w:tcBorders>
              <w:lef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课程</w:t>
            </w:r>
          </w:p>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类型</w:t>
            </w:r>
          </w:p>
        </w:tc>
        <w:tc>
          <w:tcPr>
            <w:tcW w:w="64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课程编号</w:t>
            </w:r>
          </w:p>
        </w:tc>
        <w:tc>
          <w:tcPr>
            <w:tcW w:w="1053"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课程名称</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理论</w:t>
            </w:r>
          </w:p>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学时</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实验</w:t>
            </w:r>
          </w:p>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学时</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学分</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开课</w:t>
            </w:r>
          </w:p>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学期</w:t>
            </w:r>
          </w:p>
        </w:tc>
        <w:tc>
          <w:tcPr>
            <w:tcW w:w="58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b/>
                <w:kern w:val="2"/>
                <w:sz w:val="22"/>
                <w:szCs w:val="21"/>
                <w:lang w:val="en-US" w:eastAsia="zh-CN"/>
              </w:rPr>
              <w:t>开课单位</w:t>
            </w:r>
          </w:p>
        </w:tc>
        <w:tc>
          <w:tcPr>
            <w:tcW w:w="36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b/>
                <w:kern w:val="2"/>
                <w:sz w:val="22"/>
                <w:szCs w:val="21"/>
                <w:lang w:val="en-US" w:eastAsia="zh-CN"/>
              </w:rPr>
            </w:pPr>
            <w:r w:rsidRPr="00326DBE">
              <w:rPr>
                <w:rFonts w:ascii="Times New Roman" w:hAnsi="Times New Roman" w:hint="eastAsia"/>
                <w:b/>
                <w:kern w:val="2"/>
                <w:sz w:val="22"/>
                <w:szCs w:val="21"/>
                <w:lang w:val="en-US" w:eastAsia="zh-CN"/>
              </w:rPr>
              <w:t>备注</w:t>
            </w:r>
          </w:p>
        </w:tc>
      </w:tr>
      <w:tr w:rsidR="00433A65" w:rsidRPr="00326DBE" w:rsidTr="00A95FAF">
        <w:trPr>
          <w:cantSplit/>
          <w:trHeight w:val="20"/>
          <w:jc w:val="center"/>
        </w:trPr>
        <w:tc>
          <w:tcPr>
            <w:tcW w:w="565" w:type="pct"/>
            <w:vMerge w:val="restart"/>
            <w:tcBorders>
              <w:top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公共</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学位课</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7</w:t>
            </w:r>
            <w:r w:rsidRPr="00326DBE">
              <w:rPr>
                <w:rFonts w:ascii="Times New Roman" w:hAnsi="Times New Roman" w:hint="eastAsia"/>
                <w:kern w:val="2"/>
                <w:sz w:val="22"/>
                <w:szCs w:val="21"/>
                <w:lang w:val="en-US" w:eastAsia="zh-CN"/>
              </w:rPr>
              <w:t>学分）</w:t>
            </w:r>
          </w:p>
        </w:tc>
        <w:tc>
          <w:tcPr>
            <w:tcW w:w="462" w:type="pct"/>
            <w:gridSpan w:val="2"/>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外语</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4</w:t>
            </w:r>
            <w:r w:rsidRPr="00326DBE">
              <w:rPr>
                <w:rFonts w:ascii="Times New Roman" w:hAnsi="Times New Roman" w:hint="eastAsia"/>
                <w:kern w:val="2"/>
                <w:sz w:val="22"/>
                <w:szCs w:val="21"/>
                <w:lang w:val="en-US" w:eastAsia="zh-CN"/>
              </w:rPr>
              <w:t>学分）</w:t>
            </w: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sz w:val="22"/>
                <w:szCs w:val="21"/>
              </w:rPr>
              <w:t>01821031-</w:t>
            </w:r>
            <w:r w:rsidR="00A95FAF" w:rsidRPr="00326DBE">
              <w:rPr>
                <w:rFonts w:hint="eastAsia"/>
                <w:sz w:val="22"/>
                <w:szCs w:val="21"/>
              </w:rPr>
              <w:br/>
            </w:r>
            <w:r w:rsidRPr="00326DBE">
              <w:rPr>
                <w:sz w:val="22"/>
                <w:szCs w:val="21"/>
              </w:rPr>
              <w:t>040</w:t>
            </w:r>
          </w:p>
        </w:tc>
        <w:tc>
          <w:tcPr>
            <w:tcW w:w="1053"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第一外国语（英、日、法、德、俄）</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72</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4</w:t>
            </w:r>
          </w:p>
        </w:tc>
        <w:tc>
          <w:tcPr>
            <w:tcW w:w="384" w:type="pct"/>
            <w:tcMar>
              <w:top w:w="57" w:type="dxa"/>
              <w:left w:w="57" w:type="dxa"/>
              <w:bottom w:w="57" w:type="dxa"/>
              <w:right w:w="57" w:type="dxa"/>
            </w:tcMar>
            <w:vAlign w:val="center"/>
          </w:tcPr>
          <w:p w:rsidR="00A34B2A" w:rsidRPr="00326DBE" w:rsidRDefault="00A95FAF"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外国语学院</w:t>
            </w:r>
          </w:p>
        </w:tc>
        <w:tc>
          <w:tcPr>
            <w:tcW w:w="36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r>
      <w:tr w:rsidR="00433A65" w:rsidRPr="00326DBE" w:rsidTr="00A95FAF">
        <w:trPr>
          <w:cantSplit/>
          <w:trHeight w:val="20"/>
          <w:jc w:val="center"/>
        </w:trPr>
        <w:tc>
          <w:tcPr>
            <w:tcW w:w="565"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62" w:type="pct"/>
            <w:gridSpan w:val="2"/>
            <w:vMerge w:val="restar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思政课</w:t>
            </w:r>
          </w:p>
          <w:p w:rsidR="00A34B2A" w:rsidRPr="00326DBE" w:rsidRDefault="00A34B2A" w:rsidP="00A95FAF">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kern w:val="2"/>
                <w:sz w:val="22"/>
                <w:szCs w:val="21"/>
                <w:lang w:val="en-US" w:eastAsia="zh-CN"/>
              </w:rPr>
              <w:t>3</w:t>
            </w:r>
            <w:r w:rsidRPr="00326DBE">
              <w:rPr>
                <w:rFonts w:ascii="Times New Roman" w:hAnsi="Times New Roman" w:hint="eastAsia"/>
                <w:kern w:val="2"/>
                <w:sz w:val="22"/>
                <w:szCs w:val="21"/>
                <w:lang w:val="en-US" w:eastAsia="zh-CN"/>
              </w:rPr>
              <w:t>学分）</w:t>
            </w: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sz w:val="22"/>
                <w:szCs w:val="21"/>
              </w:rPr>
              <w:t>02121101</w:t>
            </w:r>
          </w:p>
        </w:tc>
        <w:tc>
          <w:tcPr>
            <w:tcW w:w="1053"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马克思主义与社会科学方法论</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1</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马克思主义</w:t>
            </w:r>
            <w:r w:rsidRPr="00326DBE">
              <w:rPr>
                <w:rFonts w:ascii="Times New Roman" w:hAnsi="Times New Roman"/>
                <w:kern w:val="2"/>
                <w:sz w:val="22"/>
                <w:szCs w:val="21"/>
                <w:lang w:val="en-US" w:eastAsia="zh-CN"/>
              </w:rPr>
              <w:t>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65" w:type="pct"/>
            <w:vMerge/>
            <w:tcBorders>
              <w:bottom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62" w:type="pct"/>
            <w:gridSpan w:val="2"/>
            <w:vMerge/>
            <w:tcBorders>
              <w:bottom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sz w:val="22"/>
                <w:szCs w:val="21"/>
              </w:rPr>
              <w:t>02121102</w:t>
            </w:r>
          </w:p>
        </w:tc>
        <w:tc>
          <w:tcPr>
            <w:tcW w:w="1053"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中国特色社会主义理论与实践</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马克思主义</w:t>
            </w:r>
            <w:r w:rsidRPr="00326DBE">
              <w:rPr>
                <w:rFonts w:ascii="Times New Roman" w:hAnsi="Times New Roman"/>
                <w:kern w:val="2"/>
                <w:sz w:val="22"/>
                <w:szCs w:val="21"/>
                <w:lang w:val="en-US" w:eastAsia="zh-CN"/>
              </w:rPr>
              <w:t>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专业</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学位课</w:t>
            </w:r>
          </w:p>
          <w:p w:rsidR="00A34B2A" w:rsidRPr="00326DBE" w:rsidRDefault="00A34B2A" w:rsidP="00A95FAF">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12</w:t>
            </w:r>
            <w:r w:rsidRPr="00326DBE">
              <w:rPr>
                <w:rFonts w:ascii="Times New Roman" w:hAnsi="Times New Roman" w:hint="eastAsia"/>
                <w:kern w:val="2"/>
                <w:sz w:val="22"/>
                <w:szCs w:val="21"/>
                <w:lang w:val="en-US" w:eastAsia="zh-CN"/>
              </w:rPr>
              <w:t>学分）</w:t>
            </w: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1621001</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中级微观经济学</w:t>
            </w:r>
          </w:p>
        </w:tc>
        <w:tc>
          <w:tcPr>
            <w:tcW w:w="33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36</w:t>
            </w:r>
          </w:p>
        </w:tc>
        <w:tc>
          <w:tcPr>
            <w:tcW w:w="338"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p>
        </w:tc>
        <w:tc>
          <w:tcPr>
            <w:tcW w:w="265"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2</w:t>
            </w:r>
          </w:p>
        </w:tc>
        <w:tc>
          <w:tcPr>
            <w:tcW w:w="384"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1</w:t>
            </w:r>
            <w:r w:rsidRPr="00326DBE">
              <w:rPr>
                <w:rFonts w:hint="eastAsia"/>
                <w:sz w:val="22"/>
                <w:szCs w:val="21"/>
              </w:rPr>
              <w:t>（上）</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rPr>
            </w:pPr>
            <w:r w:rsidRPr="00326DBE">
              <w:rPr>
                <w:rFonts w:hint="eastAsia"/>
                <w:sz w:val="22"/>
                <w:szCs w:val="21"/>
              </w:rPr>
              <w:t>必选</w:t>
            </w:r>
          </w:p>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1621002</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中级宏观经济学</w:t>
            </w:r>
          </w:p>
        </w:tc>
        <w:tc>
          <w:tcPr>
            <w:tcW w:w="33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36</w:t>
            </w:r>
          </w:p>
        </w:tc>
        <w:tc>
          <w:tcPr>
            <w:tcW w:w="338"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p>
        </w:tc>
        <w:tc>
          <w:tcPr>
            <w:tcW w:w="265"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2</w:t>
            </w:r>
          </w:p>
        </w:tc>
        <w:tc>
          <w:tcPr>
            <w:tcW w:w="384"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1</w:t>
            </w:r>
            <w:r w:rsidRPr="00326DBE">
              <w:rPr>
                <w:rFonts w:hint="eastAsia"/>
                <w:sz w:val="22"/>
                <w:szCs w:val="21"/>
              </w:rPr>
              <w:t>（下）</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1621003</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中级计量经济学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szCs w:val="21"/>
              </w:rPr>
            </w:pPr>
          </w:p>
          <w:p w:rsidR="00A34B2A" w:rsidRPr="00326DBE" w:rsidRDefault="00A34B2A" w:rsidP="00433A65">
            <w:pPr>
              <w:jc w:val="center"/>
              <w:rPr>
                <w:sz w:val="22"/>
                <w:szCs w:val="21"/>
              </w:rPr>
            </w:pPr>
            <w:r w:rsidRPr="00326DBE">
              <w:rPr>
                <w:rFonts w:hint="eastAsia"/>
                <w:sz w:val="22"/>
                <w:szCs w:val="21"/>
              </w:rPr>
              <w:t>金融学方向选必选</w:t>
            </w:r>
          </w:p>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1621105</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金融</w:t>
            </w:r>
            <w:r w:rsidRPr="00326DBE">
              <w:rPr>
                <w:rFonts w:hint="eastAsia"/>
                <w:sz w:val="22"/>
                <w:szCs w:val="21"/>
              </w:rPr>
              <w:t>理论与政策</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1621106</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国际金融管理</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产业经济学方向必选</w:t>
            </w: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1621107</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产业结构理论</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szCs w:val="21"/>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1621108</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产业组织理论</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rPr>
            </w:pPr>
            <w:r w:rsidRPr="00326DBE">
              <w:rPr>
                <w:rFonts w:hint="eastAsia"/>
                <w:sz w:val="22"/>
                <w:szCs w:val="21"/>
              </w:rPr>
              <w:t>国际贸易方向学必选</w:t>
            </w: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1621109</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lang w:val="en-US" w:eastAsia="zh-CN"/>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1621005</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国际投资学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rPr>
            </w:pPr>
            <w:r w:rsidRPr="00326DBE">
              <w:rPr>
                <w:rFonts w:hint="eastAsia"/>
                <w:sz w:val="22"/>
                <w:szCs w:val="21"/>
              </w:rPr>
              <w:t>数量经济学方向必选</w:t>
            </w: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1621110</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高级计量经济学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w:t>
            </w:r>
            <w:r w:rsidRPr="00326DBE">
              <w:rPr>
                <w:sz w:val="22"/>
                <w:szCs w:val="21"/>
              </w:rPr>
              <w:t>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1621111</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数理经济学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1621112</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博弈论与信息经济学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szCs w:val="21"/>
              </w:rPr>
            </w:pPr>
          </w:p>
          <w:p w:rsidR="00A34B2A" w:rsidRPr="00326DBE" w:rsidRDefault="00A34B2A" w:rsidP="00433A65">
            <w:pPr>
              <w:jc w:val="center"/>
              <w:rPr>
                <w:sz w:val="22"/>
              </w:rPr>
            </w:pPr>
            <w:r w:rsidRPr="00326DBE">
              <w:rPr>
                <w:rFonts w:hint="eastAsia"/>
                <w:sz w:val="22"/>
                <w:szCs w:val="21"/>
              </w:rPr>
              <w:t>电子商务方向必选</w:t>
            </w:r>
          </w:p>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Borders>
              <w:left w:val="single" w:sz="4" w:space="0" w:color="auto"/>
              <w:bottom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w:t>
            </w:r>
            <w:r w:rsidRPr="00326DBE">
              <w:rPr>
                <w:rFonts w:hint="eastAsia"/>
                <w:sz w:val="22"/>
                <w:szCs w:val="21"/>
              </w:rPr>
              <w:t>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统计学习</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w:t>
            </w:r>
            <w:r w:rsidRPr="00326DBE">
              <w:rPr>
                <w:rFonts w:hint="eastAsia"/>
                <w:sz w:val="22"/>
                <w:szCs w:val="21"/>
              </w:rPr>
              <w:t>5</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计算智能与</w:t>
            </w:r>
            <w:r w:rsidRPr="00326DBE">
              <w:rPr>
                <w:rFonts w:hint="eastAsia"/>
                <w:sz w:val="22"/>
                <w:szCs w:val="21"/>
              </w:rPr>
              <w:t>Matlab</w:t>
            </w:r>
            <w:r w:rsidRPr="00326DBE">
              <w:rPr>
                <w:rFonts w:hint="eastAsia"/>
                <w:sz w:val="22"/>
                <w:szCs w:val="21"/>
              </w:rPr>
              <w:t>实现</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rPr>
            </w:pPr>
            <w:r w:rsidRPr="00326DBE">
              <w:rPr>
                <w:sz w:val="22"/>
                <w:szCs w:val="21"/>
              </w:rPr>
              <w:t>企业经济学</w:t>
            </w:r>
            <w:r w:rsidRPr="00326DBE">
              <w:rPr>
                <w:rFonts w:hint="eastAsia"/>
                <w:sz w:val="22"/>
                <w:szCs w:val="21"/>
              </w:rPr>
              <w:t>方向</w:t>
            </w:r>
            <w:r w:rsidRPr="00326DBE">
              <w:rPr>
                <w:sz w:val="22"/>
                <w:szCs w:val="21"/>
              </w:rPr>
              <w:t>必</w:t>
            </w:r>
            <w:r w:rsidRPr="00326DBE">
              <w:rPr>
                <w:rFonts w:hint="eastAsia"/>
                <w:sz w:val="22"/>
                <w:szCs w:val="21"/>
              </w:rPr>
              <w:t>选</w:t>
            </w: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w:t>
            </w:r>
            <w:r w:rsidRPr="00326DBE">
              <w:rPr>
                <w:rFonts w:hint="eastAsia"/>
                <w:sz w:val="22"/>
                <w:szCs w:val="21"/>
              </w:rPr>
              <w:t>6</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企业经济学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162111</w:t>
            </w:r>
            <w:r w:rsidRPr="00326DBE">
              <w:rPr>
                <w:rFonts w:hint="eastAsia"/>
                <w:sz w:val="22"/>
                <w:szCs w:val="21"/>
              </w:rPr>
              <w:t>7</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发展经济学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经济建模与实验分析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val="restart"/>
            <w:tcMar>
              <w:top w:w="57" w:type="dxa"/>
              <w:left w:w="57" w:type="dxa"/>
              <w:bottom w:w="57" w:type="dxa"/>
              <w:right w:w="57" w:type="dxa"/>
            </w:tcMar>
            <w:vAlign w:val="center"/>
          </w:tcPr>
          <w:p w:rsidR="00A34B2A" w:rsidRPr="00326DBE" w:rsidRDefault="00A34B2A" w:rsidP="00433A65">
            <w:pPr>
              <w:jc w:val="center"/>
              <w:rPr>
                <w:sz w:val="22"/>
              </w:rPr>
            </w:pPr>
            <w:r w:rsidRPr="00326DBE">
              <w:rPr>
                <w:sz w:val="22"/>
                <w:szCs w:val="21"/>
              </w:rPr>
              <w:t>公共经济学</w:t>
            </w:r>
            <w:r w:rsidRPr="00326DBE">
              <w:rPr>
                <w:rFonts w:hint="eastAsia"/>
                <w:sz w:val="22"/>
                <w:szCs w:val="21"/>
              </w:rPr>
              <w:t>方向必选</w:t>
            </w: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1621103</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公共经济学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Borders>
              <w:left w:val="single" w:sz="4" w:space="0" w:color="auto"/>
            </w:tcBorders>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w:t>
            </w:r>
            <w:r w:rsidRPr="00326DBE">
              <w:rPr>
                <w:sz w:val="22"/>
                <w:szCs w:val="21"/>
              </w:rPr>
              <w:t>1621104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税收学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vMerge/>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val="restart"/>
            <w:tcBorders>
              <w:top w:val="single" w:sz="4" w:space="0" w:color="auto"/>
            </w:tcBorders>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选修课</w:t>
            </w:r>
          </w:p>
          <w:p w:rsidR="00433A65" w:rsidRPr="00326DBE" w:rsidRDefault="00A34B2A" w:rsidP="00433A65">
            <w:pPr>
              <w:pStyle w:val="a7"/>
              <w:snapToGrid w:val="0"/>
              <w:ind w:firstLineChars="0" w:firstLine="0"/>
              <w:jc w:val="center"/>
              <w:rPr>
                <w:rFonts w:ascii="Times New Roman" w:hAnsi="Times New Roman"/>
                <w:kern w:val="2"/>
                <w:sz w:val="22"/>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8</w:t>
            </w:r>
            <w:r w:rsidRPr="00326DBE">
              <w:rPr>
                <w:rFonts w:ascii="Times New Roman" w:hAnsi="Times New Roman" w:hint="eastAsia"/>
                <w:kern w:val="2"/>
                <w:sz w:val="22"/>
                <w:szCs w:val="21"/>
                <w:lang w:val="en-US" w:eastAsia="zh-CN"/>
              </w:rPr>
              <w:t>学分）</w:t>
            </w:r>
          </w:p>
          <w:p w:rsidR="00A34B2A" w:rsidRPr="00326DBE" w:rsidRDefault="00A34B2A" w:rsidP="00433A65">
            <w:pPr>
              <w:pStyle w:val="a7"/>
              <w:snapToGrid w:val="0"/>
              <w:ind w:firstLineChars="0" w:firstLine="0"/>
              <w:jc w:val="center"/>
              <w:rPr>
                <w:rFonts w:ascii="Times New Roman" w:hAnsi="Times New Roman"/>
                <w:kern w:val="2"/>
                <w:sz w:val="22"/>
                <w:lang w:val="en-US" w:eastAsia="zh-CN"/>
              </w:rPr>
            </w:pPr>
          </w:p>
        </w:tc>
        <w:tc>
          <w:tcPr>
            <w:tcW w:w="431" w:type="pct"/>
            <w:vMerge w:val="restart"/>
            <w:tcBorders>
              <w:top w:val="single" w:sz="4" w:space="0" w:color="auto"/>
            </w:tcBorders>
            <w:tcMar>
              <w:top w:w="57" w:type="dxa"/>
              <w:left w:w="57" w:type="dxa"/>
              <w:bottom w:w="57" w:type="dxa"/>
              <w:right w:w="57" w:type="dxa"/>
            </w:tcMar>
            <w:vAlign w:val="center"/>
          </w:tcPr>
          <w:p w:rsidR="00A34B2A" w:rsidRPr="00326DBE" w:rsidRDefault="00A34B2A" w:rsidP="00433A65">
            <w:pPr>
              <w:jc w:val="center"/>
              <w:rPr>
                <w:bCs/>
                <w:sz w:val="22"/>
                <w:szCs w:val="21"/>
              </w:rPr>
            </w:pPr>
            <w:r w:rsidRPr="00326DBE">
              <w:rPr>
                <w:rFonts w:hint="eastAsia"/>
                <w:bCs/>
                <w:sz w:val="22"/>
                <w:szCs w:val="21"/>
              </w:rPr>
              <w:t>专业</w:t>
            </w:r>
          </w:p>
          <w:p w:rsidR="00A34B2A" w:rsidRPr="00326DBE" w:rsidRDefault="00A34B2A" w:rsidP="00433A65">
            <w:pPr>
              <w:jc w:val="center"/>
              <w:rPr>
                <w:bCs/>
                <w:sz w:val="22"/>
                <w:szCs w:val="21"/>
              </w:rPr>
            </w:pPr>
            <w:r w:rsidRPr="00326DBE">
              <w:rPr>
                <w:rFonts w:hint="eastAsia"/>
                <w:bCs/>
                <w:sz w:val="22"/>
                <w:szCs w:val="21"/>
              </w:rPr>
              <w:t>选修课</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bCs/>
                <w:kern w:val="2"/>
                <w:sz w:val="22"/>
                <w:szCs w:val="21"/>
                <w:lang w:val="en-US" w:eastAsia="zh-CN"/>
              </w:rPr>
              <w:t>（</w:t>
            </w:r>
            <w:r w:rsidRPr="00326DBE">
              <w:rPr>
                <w:rFonts w:ascii="Times New Roman" w:hAnsi="Times New Roman"/>
                <w:bCs/>
                <w:kern w:val="2"/>
                <w:sz w:val="22"/>
                <w:szCs w:val="21"/>
                <w:lang w:val="en-US" w:eastAsia="zh-CN"/>
              </w:rPr>
              <w:t>7</w:t>
            </w:r>
            <w:r w:rsidRPr="00326DBE">
              <w:rPr>
                <w:rFonts w:ascii="Times New Roman" w:hAnsi="Times New Roman" w:hint="eastAsia"/>
                <w:bCs/>
                <w:kern w:val="2"/>
                <w:sz w:val="22"/>
                <w:szCs w:val="21"/>
                <w:lang w:val="en-US" w:eastAsia="zh-CN"/>
              </w:rPr>
              <w:t>学分）</w:t>
            </w: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01622001</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经济类专业英语</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必选</w:t>
            </w: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01622002</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经济科学研究方法</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r w:rsidRPr="00326DBE">
              <w:rPr>
                <w:rFonts w:hint="eastAsia"/>
                <w:sz w:val="22"/>
                <w:szCs w:val="21"/>
              </w:rPr>
              <w:t>必选</w:t>
            </w: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01622101</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技术创新经济学</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01622004</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经济时间序列分析</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01622102</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财政理论与政策</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01622007</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经济制度与政府管制</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01622103</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国际商务沟通</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01622126</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跨国公司战略</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01622105</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国际贸易前沿</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57" w:type="dxa"/>
              <w:left w:w="57" w:type="dxa"/>
              <w:bottom w:w="57"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57" w:type="dxa"/>
              <w:left w:w="57" w:type="dxa"/>
              <w:bottom w:w="57" w:type="dxa"/>
              <w:right w:w="57" w:type="dxa"/>
            </w:tcMar>
            <w:vAlign w:val="center"/>
          </w:tcPr>
          <w:p w:rsidR="00A34B2A" w:rsidRPr="00326DBE" w:rsidRDefault="00A34B2A" w:rsidP="00433A65">
            <w:pPr>
              <w:jc w:val="center"/>
              <w:rPr>
                <w:sz w:val="22"/>
                <w:szCs w:val="21"/>
              </w:rPr>
            </w:pPr>
            <w:r w:rsidRPr="00326DBE">
              <w:rPr>
                <w:rFonts w:hint="eastAsia"/>
                <w:sz w:val="22"/>
                <w:szCs w:val="21"/>
              </w:rPr>
              <w:t>01622106</w:t>
            </w:r>
          </w:p>
        </w:tc>
        <w:tc>
          <w:tcPr>
            <w:tcW w:w="1053"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国际营销管理</w:t>
            </w:r>
          </w:p>
        </w:tc>
        <w:tc>
          <w:tcPr>
            <w:tcW w:w="337"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57" w:type="dxa"/>
              <w:left w:w="57" w:type="dxa"/>
              <w:bottom w:w="57"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57" w:type="dxa"/>
              <w:left w:w="57" w:type="dxa"/>
              <w:bottom w:w="57"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57" w:type="dxa"/>
              <w:left w:w="57" w:type="dxa"/>
              <w:bottom w:w="57"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01622107</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物流市场分析专题</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01622125</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国际物流与供应链管理</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textDirection w:val="tbRlV"/>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01622108</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金融前沿专题</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textDirection w:val="tbRlV"/>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01622109</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投资学</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01622110</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银行管理</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01622111</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金融工程学</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01622112</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金融创新研究</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01622113</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金融风险管理</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01622114</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高级公司金融</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01622115</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保险理论</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01622116</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金融发展学</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01622127</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信息技术前沿</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01622128</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金融与经济大数据分析与挖掘</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01622129</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复杂网络与仿真</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01622130</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数据化运营</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8</w:t>
            </w: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01622121</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供应链金融</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01622122</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互联网金融市场交易机制设计</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18</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01622123</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现代服务学</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01622131</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公司治理理论</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01622132</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经济增长理论</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36</w:t>
            </w: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2</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596" w:type="pct"/>
            <w:gridSpan w:val="2"/>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431" w:type="pct"/>
            <w:tcMar>
              <w:top w:w="45" w:type="dxa"/>
              <w:left w:w="57" w:type="dxa"/>
              <w:bottom w:w="45" w:type="dxa"/>
              <w:right w:w="57" w:type="dxa"/>
            </w:tcMar>
            <w:vAlign w:val="center"/>
          </w:tcPr>
          <w:p w:rsidR="00A34B2A" w:rsidRPr="00326DBE" w:rsidRDefault="00A34B2A" w:rsidP="00433A65">
            <w:pPr>
              <w:ind w:leftChars="-20" w:left="-42" w:rightChars="-20" w:right="-42"/>
              <w:jc w:val="center"/>
              <w:rPr>
                <w:bCs/>
                <w:sz w:val="22"/>
                <w:szCs w:val="21"/>
              </w:rPr>
            </w:pPr>
            <w:r w:rsidRPr="00326DBE">
              <w:rPr>
                <w:rFonts w:hint="eastAsia"/>
                <w:bCs/>
                <w:sz w:val="22"/>
                <w:szCs w:val="21"/>
              </w:rPr>
              <w:t>跨学科</w:t>
            </w:r>
          </w:p>
          <w:p w:rsidR="00A34B2A" w:rsidRPr="00326DBE" w:rsidRDefault="00A34B2A" w:rsidP="00433A65">
            <w:pPr>
              <w:ind w:leftChars="-20" w:left="-42" w:rightChars="-20" w:right="-42"/>
              <w:jc w:val="center"/>
              <w:rPr>
                <w:bCs/>
                <w:sz w:val="22"/>
                <w:szCs w:val="21"/>
              </w:rPr>
            </w:pPr>
            <w:r w:rsidRPr="00326DBE">
              <w:rPr>
                <w:rFonts w:hint="eastAsia"/>
                <w:bCs/>
                <w:sz w:val="22"/>
                <w:szCs w:val="21"/>
              </w:rPr>
              <w:t>选修课</w:t>
            </w:r>
          </w:p>
          <w:p w:rsidR="00A34B2A" w:rsidRPr="00326DBE" w:rsidRDefault="00A34B2A" w:rsidP="00433A65">
            <w:pPr>
              <w:ind w:leftChars="-20" w:left="-42" w:rightChars="-20" w:right="-42"/>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45" w:type="pct"/>
            <w:tcMar>
              <w:top w:w="45" w:type="dxa"/>
              <w:left w:w="57" w:type="dxa"/>
              <w:bottom w:w="45" w:type="dxa"/>
              <w:right w:w="57" w:type="dxa"/>
            </w:tcMar>
            <w:vAlign w:val="center"/>
          </w:tcPr>
          <w:p w:rsidR="00A34B2A" w:rsidRPr="00326DBE" w:rsidRDefault="00A34B2A" w:rsidP="00433A65">
            <w:pPr>
              <w:jc w:val="center"/>
              <w:rPr>
                <w:bCs/>
                <w:sz w:val="22"/>
                <w:szCs w:val="21"/>
              </w:rPr>
            </w:pPr>
          </w:p>
        </w:tc>
        <w:tc>
          <w:tcPr>
            <w:tcW w:w="1053" w:type="pct"/>
            <w:tcMar>
              <w:top w:w="45" w:type="dxa"/>
              <w:left w:w="57" w:type="dxa"/>
              <w:bottom w:w="45" w:type="dxa"/>
              <w:right w:w="57" w:type="dxa"/>
            </w:tcMar>
            <w:vAlign w:val="center"/>
          </w:tcPr>
          <w:p w:rsidR="00A34B2A" w:rsidRPr="00326DBE" w:rsidRDefault="00A34B2A" w:rsidP="00433A65">
            <w:pPr>
              <w:jc w:val="center"/>
              <w:rPr>
                <w:bCs/>
                <w:sz w:val="22"/>
                <w:szCs w:val="21"/>
              </w:rPr>
            </w:pPr>
            <w:r w:rsidRPr="00326DBE">
              <w:rPr>
                <w:rFonts w:hint="eastAsia"/>
                <w:bCs/>
                <w:sz w:val="22"/>
                <w:szCs w:val="21"/>
              </w:rPr>
              <w:t>具体课程见原则意见</w:t>
            </w:r>
          </w:p>
        </w:tc>
        <w:tc>
          <w:tcPr>
            <w:tcW w:w="337" w:type="pct"/>
            <w:tcMar>
              <w:top w:w="45" w:type="dxa"/>
              <w:left w:w="57" w:type="dxa"/>
              <w:bottom w:w="45" w:type="dxa"/>
              <w:right w:w="57" w:type="dxa"/>
            </w:tcMar>
            <w:vAlign w:val="center"/>
          </w:tcPr>
          <w:p w:rsidR="00A34B2A" w:rsidRPr="00326DBE" w:rsidRDefault="00A34B2A" w:rsidP="00433A65">
            <w:pPr>
              <w:jc w:val="center"/>
              <w:rPr>
                <w:bCs/>
                <w:sz w:val="22"/>
                <w:szCs w:val="21"/>
              </w:rPr>
            </w:pPr>
          </w:p>
        </w:tc>
        <w:tc>
          <w:tcPr>
            <w:tcW w:w="338" w:type="pct"/>
            <w:tcMar>
              <w:top w:w="45" w:type="dxa"/>
              <w:left w:w="57" w:type="dxa"/>
              <w:bottom w:w="45" w:type="dxa"/>
              <w:right w:w="57" w:type="dxa"/>
            </w:tcMar>
            <w:vAlign w:val="center"/>
          </w:tcPr>
          <w:p w:rsidR="00A34B2A" w:rsidRPr="00326DBE" w:rsidRDefault="00A34B2A" w:rsidP="00433A65">
            <w:pPr>
              <w:jc w:val="center"/>
              <w:rPr>
                <w:bCs/>
                <w:sz w:val="22"/>
                <w:szCs w:val="21"/>
              </w:rPr>
            </w:pPr>
          </w:p>
        </w:tc>
        <w:tc>
          <w:tcPr>
            <w:tcW w:w="265" w:type="pct"/>
            <w:tcMar>
              <w:top w:w="45" w:type="dxa"/>
              <w:left w:w="57" w:type="dxa"/>
              <w:bottom w:w="45" w:type="dxa"/>
              <w:right w:w="57" w:type="dxa"/>
            </w:tcMar>
            <w:vAlign w:val="center"/>
          </w:tcPr>
          <w:p w:rsidR="00A34B2A" w:rsidRPr="00326DBE" w:rsidRDefault="00A34B2A" w:rsidP="00433A65">
            <w:pPr>
              <w:jc w:val="center"/>
              <w:rPr>
                <w:bCs/>
                <w:sz w:val="22"/>
                <w:szCs w:val="21"/>
              </w:rPr>
            </w:pPr>
          </w:p>
        </w:tc>
        <w:tc>
          <w:tcPr>
            <w:tcW w:w="384" w:type="pct"/>
            <w:tcMar>
              <w:top w:w="45" w:type="dxa"/>
              <w:left w:w="57" w:type="dxa"/>
              <w:bottom w:w="45" w:type="dxa"/>
              <w:right w:w="57" w:type="dxa"/>
            </w:tcMar>
            <w:vAlign w:val="center"/>
          </w:tcPr>
          <w:p w:rsidR="00A34B2A" w:rsidRPr="00326DBE" w:rsidRDefault="00A34B2A" w:rsidP="00433A65">
            <w:pPr>
              <w:jc w:val="center"/>
              <w:rPr>
                <w:bCs/>
                <w:sz w:val="22"/>
                <w:szCs w:val="21"/>
              </w:rPr>
            </w:pPr>
            <w:r w:rsidRPr="00326DBE">
              <w:rPr>
                <w:rFonts w:hint="eastAsia"/>
                <w:bCs/>
                <w:sz w:val="22"/>
                <w:szCs w:val="21"/>
              </w:rPr>
              <w:t>1-2</w:t>
            </w:r>
          </w:p>
        </w:tc>
        <w:tc>
          <w:tcPr>
            <w:tcW w:w="587" w:type="pct"/>
            <w:tcMar>
              <w:top w:w="45" w:type="dxa"/>
              <w:left w:w="57" w:type="dxa"/>
              <w:bottom w:w="45" w:type="dxa"/>
              <w:right w:w="57" w:type="dxa"/>
            </w:tcMar>
            <w:vAlign w:val="center"/>
          </w:tcPr>
          <w:p w:rsidR="00A34B2A" w:rsidRPr="00326DBE" w:rsidRDefault="00A34B2A" w:rsidP="00433A65">
            <w:pPr>
              <w:jc w:val="center"/>
              <w:rPr>
                <w:bCs/>
                <w:sz w:val="22"/>
                <w:szCs w:val="21"/>
              </w:rPr>
            </w:pPr>
            <w:r w:rsidRPr="00326DBE">
              <w:rPr>
                <w:rFonts w:hint="eastAsia"/>
                <w:bCs/>
                <w:sz w:val="22"/>
                <w:szCs w:val="21"/>
              </w:rPr>
              <w:t>研究生院</w:t>
            </w:r>
          </w:p>
        </w:tc>
        <w:tc>
          <w:tcPr>
            <w:tcW w:w="364" w:type="pct"/>
            <w:tcMar>
              <w:top w:w="45" w:type="dxa"/>
              <w:left w:w="57" w:type="dxa"/>
              <w:bottom w:w="45" w:type="dxa"/>
              <w:right w:w="57" w:type="dxa"/>
            </w:tcMar>
            <w:vAlign w:val="center"/>
          </w:tcPr>
          <w:p w:rsidR="00A34B2A" w:rsidRPr="00326DBE" w:rsidRDefault="00A34B2A" w:rsidP="00433A65">
            <w:pPr>
              <w:jc w:val="center"/>
              <w:rPr>
                <w:bCs/>
                <w:sz w:val="22"/>
                <w:szCs w:val="21"/>
              </w:rPr>
            </w:pPr>
            <w:r w:rsidRPr="00326DBE">
              <w:rPr>
                <w:rFonts w:hint="eastAsia"/>
                <w:bCs/>
                <w:sz w:val="22"/>
                <w:szCs w:val="21"/>
              </w:rPr>
              <w:t>至少</w:t>
            </w:r>
          </w:p>
          <w:p w:rsidR="00A34B2A" w:rsidRPr="00326DBE" w:rsidRDefault="00A34B2A" w:rsidP="00433A65">
            <w:pPr>
              <w:jc w:val="center"/>
              <w:rPr>
                <w:bCs/>
                <w:sz w:val="22"/>
                <w:szCs w:val="21"/>
              </w:rPr>
            </w:pPr>
            <w:r w:rsidRPr="00326DBE">
              <w:rPr>
                <w:rFonts w:hint="eastAsia"/>
                <w:bCs/>
                <w:sz w:val="22"/>
                <w:szCs w:val="21"/>
              </w:rPr>
              <w:t>选修</w:t>
            </w:r>
          </w:p>
          <w:p w:rsidR="00A34B2A" w:rsidRPr="00326DBE" w:rsidRDefault="00A34B2A" w:rsidP="00433A65">
            <w:pPr>
              <w:jc w:val="center"/>
              <w:rPr>
                <w:bCs/>
                <w:sz w:val="22"/>
                <w:szCs w:val="21"/>
              </w:rPr>
            </w:pPr>
            <w:r w:rsidRPr="00326DBE">
              <w:rPr>
                <w:rFonts w:hint="eastAsia"/>
                <w:bCs/>
                <w:sz w:val="22"/>
                <w:szCs w:val="21"/>
              </w:rPr>
              <w:t>1</w:t>
            </w:r>
            <w:r w:rsidRPr="00326DBE">
              <w:rPr>
                <w:rFonts w:hint="eastAsia"/>
                <w:bCs/>
                <w:sz w:val="22"/>
                <w:szCs w:val="21"/>
              </w:rPr>
              <w:t>门</w:t>
            </w:r>
          </w:p>
        </w:tc>
      </w:tr>
      <w:tr w:rsidR="00433A65" w:rsidRPr="00326DBE" w:rsidTr="00A95FAF">
        <w:trPr>
          <w:cantSplit/>
          <w:trHeight w:val="20"/>
          <w:jc w:val="center"/>
        </w:trPr>
        <w:tc>
          <w:tcPr>
            <w:tcW w:w="1027" w:type="pct"/>
            <w:gridSpan w:val="3"/>
            <w:vMerge w:val="restar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必修</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环节</w:t>
            </w:r>
          </w:p>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w:t>
            </w:r>
            <w:r w:rsidRPr="00326DBE">
              <w:rPr>
                <w:rFonts w:ascii="Times New Roman" w:hAnsi="Times New Roman" w:hint="eastAsia"/>
                <w:kern w:val="2"/>
                <w:sz w:val="22"/>
                <w:szCs w:val="21"/>
                <w:lang w:val="en-US" w:eastAsia="zh-CN"/>
              </w:rPr>
              <w:t>5</w:t>
            </w:r>
            <w:r w:rsidRPr="00326DBE">
              <w:rPr>
                <w:rFonts w:ascii="Times New Roman" w:hAnsi="Times New Roman" w:hint="eastAsia"/>
                <w:kern w:val="2"/>
                <w:sz w:val="22"/>
                <w:szCs w:val="21"/>
                <w:lang w:val="en-US" w:eastAsia="zh-CN"/>
              </w:rPr>
              <w:t>个学分）</w:t>
            </w: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01624001</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实践环节</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rFonts w:hint="eastAsia"/>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p>
        </w:tc>
      </w:tr>
      <w:tr w:rsidR="00433A65" w:rsidRPr="00326DBE" w:rsidTr="00A95FAF">
        <w:trPr>
          <w:cantSplit/>
          <w:trHeight w:val="20"/>
          <w:jc w:val="center"/>
        </w:trPr>
        <w:tc>
          <w:tcPr>
            <w:tcW w:w="1027" w:type="pct"/>
            <w:gridSpan w:val="3"/>
            <w:vMerge/>
            <w:tcMar>
              <w:top w:w="45" w:type="dxa"/>
              <w:left w:w="57" w:type="dxa"/>
              <w:bottom w:w="45" w:type="dxa"/>
              <w:right w:w="57" w:type="dxa"/>
            </w:tcMar>
            <w:vAlign w:val="center"/>
          </w:tcPr>
          <w:p w:rsidR="00A34B2A" w:rsidRPr="00326DBE" w:rsidRDefault="00A34B2A" w:rsidP="00433A65">
            <w:pPr>
              <w:snapToGrid w:val="0"/>
              <w:ind w:firstLine="420"/>
              <w:jc w:val="center"/>
              <w:rPr>
                <w:sz w:val="22"/>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01624002</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选题报告</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1</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3</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p>
        </w:tc>
      </w:tr>
      <w:tr w:rsidR="00433A65" w:rsidRPr="00326DBE" w:rsidTr="00A95FAF">
        <w:trPr>
          <w:cantSplit/>
          <w:trHeight w:val="20"/>
          <w:jc w:val="center"/>
        </w:trPr>
        <w:tc>
          <w:tcPr>
            <w:tcW w:w="1027" w:type="pct"/>
            <w:gridSpan w:val="3"/>
            <w:vMerge/>
            <w:tcMar>
              <w:top w:w="45" w:type="dxa"/>
              <w:left w:w="57" w:type="dxa"/>
              <w:bottom w:w="45" w:type="dxa"/>
              <w:right w:w="57" w:type="dxa"/>
            </w:tcMar>
            <w:vAlign w:val="center"/>
          </w:tcPr>
          <w:p w:rsidR="00A34B2A" w:rsidRPr="00326DBE" w:rsidRDefault="00A34B2A" w:rsidP="00433A65">
            <w:pPr>
              <w:pStyle w:val="a7"/>
              <w:snapToGrid w:val="0"/>
              <w:ind w:firstLine="440"/>
              <w:jc w:val="center"/>
              <w:rPr>
                <w:rFonts w:ascii="Times New Roman" w:hAnsi="Times New Roman"/>
                <w:kern w:val="2"/>
                <w:sz w:val="22"/>
                <w:szCs w:val="21"/>
                <w:lang w:val="en-US" w:eastAsia="zh-CN"/>
              </w:rPr>
            </w:pPr>
          </w:p>
        </w:tc>
        <w:tc>
          <w:tcPr>
            <w:tcW w:w="645" w:type="pct"/>
            <w:tcMar>
              <w:top w:w="45" w:type="dxa"/>
              <w:left w:w="57" w:type="dxa"/>
              <w:bottom w:w="45" w:type="dxa"/>
              <w:right w:w="57" w:type="dxa"/>
            </w:tcMar>
            <w:vAlign w:val="center"/>
          </w:tcPr>
          <w:p w:rsidR="00A34B2A" w:rsidRPr="00326DBE" w:rsidRDefault="00A34B2A" w:rsidP="00433A65">
            <w:pPr>
              <w:jc w:val="center"/>
              <w:rPr>
                <w:sz w:val="22"/>
                <w:szCs w:val="21"/>
              </w:rPr>
            </w:pPr>
            <w:r w:rsidRPr="00326DBE">
              <w:rPr>
                <w:rFonts w:hint="eastAsia"/>
                <w:sz w:val="22"/>
                <w:szCs w:val="21"/>
              </w:rPr>
              <w:t>01624003</w:t>
            </w:r>
          </w:p>
        </w:tc>
        <w:tc>
          <w:tcPr>
            <w:tcW w:w="1053"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学术活动</w:t>
            </w:r>
          </w:p>
        </w:tc>
        <w:tc>
          <w:tcPr>
            <w:tcW w:w="337"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338"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p>
        </w:tc>
        <w:tc>
          <w:tcPr>
            <w:tcW w:w="265"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kern w:val="2"/>
                <w:sz w:val="22"/>
                <w:szCs w:val="21"/>
                <w:lang w:val="en-US" w:eastAsia="zh-CN"/>
              </w:rPr>
              <w:t>1</w:t>
            </w:r>
          </w:p>
        </w:tc>
        <w:tc>
          <w:tcPr>
            <w:tcW w:w="384" w:type="pct"/>
            <w:tcMar>
              <w:top w:w="45" w:type="dxa"/>
              <w:left w:w="57" w:type="dxa"/>
              <w:bottom w:w="45" w:type="dxa"/>
              <w:right w:w="57" w:type="dxa"/>
            </w:tcMar>
            <w:vAlign w:val="center"/>
          </w:tcPr>
          <w:p w:rsidR="00A34B2A" w:rsidRPr="00326DBE" w:rsidRDefault="00A34B2A" w:rsidP="00433A65">
            <w:pPr>
              <w:pStyle w:val="a7"/>
              <w:snapToGrid w:val="0"/>
              <w:ind w:firstLineChars="0" w:firstLine="0"/>
              <w:jc w:val="center"/>
              <w:rPr>
                <w:rFonts w:ascii="Times New Roman" w:hAnsi="Times New Roman"/>
                <w:kern w:val="2"/>
                <w:sz w:val="22"/>
                <w:szCs w:val="21"/>
                <w:lang w:val="en-US" w:eastAsia="zh-CN"/>
              </w:rPr>
            </w:pPr>
            <w:r w:rsidRPr="00326DBE">
              <w:rPr>
                <w:rFonts w:ascii="Times New Roman" w:hAnsi="Times New Roman" w:hint="eastAsia"/>
                <w:kern w:val="2"/>
                <w:sz w:val="22"/>
                <w:szCs w:val="21"/>
                <w:lang w:val="en-US" w:eastAsia="zh-CN"/>
              </w:rPr>
              <w:t>6</w:t>
            </w:r>
          </w:p>
        </w:tc>
        <w:tc>
          <w:tcPr>
            <w:tcW w:w="587" w:type="pct"/>
            <w:tcMar>
              <w:top w:w="45" w:type="dxa"/>
              <w:left w:w="57" w:type="dxa"/>
              <w:bottom w:w="45" w:type="dxa"/>
              <w:right w:w="57" w:type="dxa"/>
            </w:tcMar>
            <w:vAlign w:val="center"/>
          </w:tcPr>
          <w:p w:rsidR="00A34B2A" w:rsidRPr="00326DBE" w:rsidRDefault="00A34B2A" w:rsidP="00433A65">
            <w:pPr>
              <w:snapToGrid w:val="0"/>
              <w:jc w:val="center"/>
              <w:rPr>
                <w:sz w:val="22"/>
                <w:szCs w:val="21"/>
              </w:rPr>
            </w:pPr>
            <w:r w:rsidRPr="00326DBE">
              <w:rPr>
                <w:sz w:val="22"/>
                <w:szCs w:val="21"/>
              </w:rPr>
              <w:t>经济学院</w:t>
            </w:r>
          </w:p>
        </w:tc>
        <w:tc>
          <w:tcPr>
            <w:tcW w:w="364" w:type="pct"/>
            <w:tcMar>
              <w:top w:w="45" w:type="dxa"/>
              <w:left w:w="57" w:type="dxa"/>
              <w:bottom w:w="45" w:type="dxa"/>
              <w:right w:w="57" w:type="dxa"/>
            </w:tcMar>
            <w:vAlign w:val="center"/>
          </w:tcPr>
          <w:p w:rsidR="00A34B2A" w:rsidRPr="00326DBE" w:rsidRDefault="00A34B2A" w:rsidP="00433A65">
            <w:pPr>
              <w:jc w:val="center"/>
              <w:rPr>
                <w:sz w:val="22"/>
              </w:rPr>
            </w:pPr>
            <w:r w:rsidRPr="00326DBE">
              <w:rPr>
                <w:rFonts w:hint="eastAsia"/>
                <w:sz w:val="22"/>
                <w:szCs w:val="21"/>
              </w:rPr>
              <w:t>≥</w:t>
            </w:r>
            <w:r w:rsidRPr="00326DBE">
              <w:rPr>
                <w:rFonts w:hint="eastAsia"/>
                <w:sz w:val="22"/>
                <w:szCs w:val="21"/>
              </w:rPr>
              <w:t>5</w:t>
            </w:r>
            <w:r w:rsidRPr="00326DBE">
              <w:rPr>
                <w:rFonts w:hint="eastAsia"/>
                <w:sz w:val="22"/>
                <w:szCs w:val="21"/>
              </w:rPr>
              <w:t>次</w:t>
            </w:r>
          </w:p>
        </w:tc>
      </w:tr>
    </w:tbl>
    <w:p w:rsidR="00A34B2A" w:rsidRPr="00326DBE" w:rsidRDefault="00A34B2A" w:rsidP="00433A65">
      <w:pPr>
        <w:pStyle w:val="3"/>
        <w:spacing w:before="156" w:after="156"/>
      </w:pPr>
      <w:r w:rsidRPr="00326DBE">
        <w:t>五、</w:t>
      </w:r>
      <w:r w:rsidRPr="00326DBE">
        <w:rPr>
          <w:rFonts w:hint="eastAsia"/>
        </w:rPr>
        <w:t>必修环节</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1</w:t>
      </w:r>
      <w:r w:rsidRPr="00326DBE">
        <w:rPr>
          <w:rFonts w:hAnsi="宋体" w:hint="eastAsia"/>
          <w:kern w:val="0"/>
          <w:sz w:val="24"/>
        </w:rPr>
        <w:t>．</w:t>
      </w:r>
      <w:r w:rsidRPr="00326DBE">
        <w:rPr>
          <w:rFonts w:hAnsi="宋体"/>
          <w:kern w:val="0"/>
          <w:sz w:val="24"/>
        </w:rPr>
        <w:t>实践环节的基本类型</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w:t>
      </w:r>
      <w:r w:rsidRPr="00326DBE">
        <w:rPr>
          <w:rFonts w:hAnsi="宋体"/>
          <w:kern w:val="0"/>
          <w:sz w:val="24"/>
        </w:rPr>
        <w:t>1</w:t>
      </w:r>
      <w:r w:rsidRPr="00326DBE">
        <w:rPr>
          <w:rFonts w:hAnsi="宋体"/>
          <w:kern w:val="0"/>
          <w:sz w:val="24"/>
        </w:rPr>
        <w:t>）社会实践</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lastRenderedPageBreak/>
        <w:t>研究生可以通过组织和参与社会调查、支教、扶贫及其他志愿者服务等方式进行实践活动，提倡以小组或团队形式开展，累计不少于</w:t>
      </w:r>
      <w:r w:rsidRPr="00326DBE">
        <w:rPr>
          <w:rFonts w:hAnsi="宋体"/>
          <w:kern w:val="0"/>
          <w:sz w:val="24"/>
        </w:rPr>
        <w:t>15</w:t>
      </w:r>
      <w:r w:rsidRPr="00326DBE">
        <w:rPr>
          <w:rFonts w:hAnsi="宋体"/>
          <w:kern w:val="0"/>
          <w:sz w:val="24"/>
        </w:rPr>
        <w:t>个工作日。</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研究生完成“社会实践”活动后，需撰写不少于</w:t>
      </w:r>
      <w:r w:rsidRPr="00326DBE">
        <w:rPr>
          <w:rFonts w:hAnsi="宋体"/>
          <w:kern w:val="0"/>
          <w:sz w:val="24"/>
        </w:rPr>
        <w:t>2000</w:t>
      </w:r>
      <w:r w:rsidRPr="00326DBE">
        <w:rPr>
          <w:rFonts w:hAnsi="宋体"/>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Ansi="宋体"/>
          <w:kern w:val="0"/>
          <w:sz w:val="24"/>
        </w:rPr>
        <w:t>1</w:t>
      </w:r>
      <w:r w:rsidRPr="00326DBE">
        <w:rPr>
          <w:rFonts w:hAnsi="宋体"/>
          <w:kern w:val="0"/>
          <w:sz w:val="24"/>
        </w:rPr>
        <w:t>学分。</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w:t>
      </w:r>
      <w:r w:rsidRPr="00326DBE">
        <w:rPr>
          <w:rFonts w:hAnsi="宋体"/>
          <w:kern w:val="0"/>
          <w:sz w:val="24"/>
        </w:rPr>
        <w:t>2</w:t>
      </w:r>
      <w:r w:rsidRPr="00326DBE">
        <w:rPr>
          <w:rFonts w:hAnsi="宋体"/>
          <w:kern w:val="0"/>
          <w:sz w:val="24"/>
        </w:rPr>
        <w:t>）</w:t>
      </w:r>
      <w:r w:rsidRPr="00326DBE">
        <w:rPr>
          <w:rFonts w:hAnsi="宋体" w:hint="eastAsia"/>
          <w:kern w:val="0"/>
          <w:sz w:val="24"/>
        </w:rPr>
        <w:t>助研、助教、助管</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研究生担任助教、助管或助研工作，其目的是培养研究生的综合能力，是研究生培养过程的有机组成部分。完成至少一个标准岗位的助教、助管或助研工作通过后记</w:t>
      </w:r>
      <w:r w:rsidRPr="00326DBE">
        <w:rPr>
          <w:rFonts w:hAnsi="宋体" w:hint="eastAsia"/>
          <w:kern w:val="0"/>
          <w:sz w:val="24"/>
        </w:rPr>
        <w:t xml:space="preserve"> </w:t>
      </w:r>
      <w:r w:rsidRPr="00326DBE">
        <w:rPr>
          <w:rFonts w:hAnsi="宋体"/>
          <w:kern w:val="0"/>
          <w:sz w:val="24"/>
        </w:rPr>
        <w:t>1</w:t>
      </w:r>
      <w:r w:rsidRPr="00326DBE">
        <w:rPr>
          <w:rFonts w:hAnsi="宋体" w:hint="eastAsia"/>
          <w:kern w:val="0"/>
          <w:sz w:val="24"/>
        </w:rPr>
        <w:t>学分。</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研究生担任助研、助教、助管的相关要求和考核办法等参照《武汉理工大学研究生“三助”工作实施细则》（校研字</w:t>
      </w:r>
      <w:r w:rsidRPr="00326DBE">
        <w:rPr>
          <w:rFonts w:hAnsi="宋体" w:hint="eastAsia"/>
          <w:kern w:val="0"/>
          <w:sz w:val="24"/>
        </w:rPr>
        <w:t>[2016]1</w:t>
      </w:r>
      <w:r w:rsidRPr="00326DBE">
        <w:rPr>
          <w:rFonts w:hAnsi="宋体" w:hint="eastAsia"/>
          <w:kern w:val="0"/>
          <w:sz w:val="24"/>
        </w:rPr>
        <w:t>号）。</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w:t>
      </w:r>
      <w:r w:rsidRPr="00326DBE">
        <w:rPr>
          <w:rFonts w:hAnsi="宋体" w:hint="eastAsia"/>
          <w:kern w:val="0"/>
          <w:sz w:val="24"/>
        </w:rPr>
        <w:t>3</w:t>
      </w:r>
      <w:r w:rsidRPr="00326DBE">
        <w:rPr>
          <w:rFonts w:hAnsi="宋体"/>
          <w:kern w:val="0"/>
          <w:sz w:val="24"/>
        </w:rPr>
        <w:t>）创新创业竞赛</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规范和促进研究生科研成果转化，鼓励研究生开展创业实践，提高创业技能。研究生在读期间，参与并完成我校各类创新创业竞赛，学院审核通过后记</w:t>
      </w:r>
      <w:r w:rsidRPr="00326DBE">
        <w:rPr>
          <w:rFonts w:hAnsi="宋体"/>
          <w:kern w:val="0"/>
          <w:sz w:val="24"/>
        </w:rPr>
        <w:t>1</w:t>
      </w:r>
      <w:r w:rsidRPr="00326DBE">
        <w:rPr>
          <w:rFonts w:hAnsi="宋体"/>
          <w:kern w:val="0"/>
          <w:sz w:val="24"/>
        </w:rPr>
        <w:t>学分。</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w:t>
      </w:r>
      <w:r w:rsidRPr="00326DBE">
        <w:rPr>
          <w:rFonts w:hAnsi="宋体" w:hint="eastAsia"/>
          <w:kern w:val="0"/>
          <w:sz w:val="24"/>
        </w:rPr>
        <w:t>3</w:t>
      </w:r>
      <w:r w:rsidRPr="00326DBE">
        <w:rPr>
          <w:rFonts w:hAnsi="宋体"/>
          <w:kern w:val="0"/>
          <w:sz w:val="24"/>
        </w:rPr>
        <w:t>）基金申请书撰写</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研究生在导师指导下完成一篇省（市）级及以上自然（社会）科学基金等纵向项目的申请书及</w:t>
      </w:r>
      <w:r w:rsidRPr="00326DBE">
        <w:rPr>
          <w:rFonts w:hAnsi="宋体"/>
          <w:kern w:val="0"/>
          <w:sz w:val="24"/>
        </w:rPr>
        <w:t>20</w:t>
      </w:r>
      <w:r w:rsidRPr="00326DBE">
        <w:rPr>
          <w:rFonts w:hAnsi="宋体"/>
          <w:kern w:val="0"/>
          <w:sz w:val="24"/>
        </w:rPr>
        <w:t>分钟汇报</w:t>
      </w:r>
      <w:r w:rsidRPr="00326DBE">
        <w:rPr>
          <w:rFonts w:hAnsi="宋体"/>
          <w:kern w:val="0"/>
          <w:sz w:val="24"/>
        </w:rPr>
        <w:t>PPT</w:t>
      </w:r>
      <w:r w:rsidRPr="00326DBE">
        <w:rPr>
          <w:rFonts w:hAnsi="宋体"/>
          <w:kern w:val="0"/>
          <w:sz w:val="24"/>
        </w:rPr>
        <w:t>，经指导教师检查、评阅合格者记</w:t>
      </w:r>
      <w:r w:rsidRPr="00326DBE">
        <w:rPr>
          <w:rFonts w:hAnsi="宋体"/>
          <w:kern w:val="0"/>
          <w:sz w:val="24"/>
        </w:rPr>
        <w:t>1</w:t>
      </w:r>
      <w:r w:rsidRPr="00326DBE">
        <w:rPr>
          <w:rFonts w:hAnsi="宋体"/>
          <w:kern w:val="0"/>
          <w:sz w:val="24"/>
        </w:rPr>
        <w:t>学分。</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w:t>
      </w:r>
      <w:r w:rsidRPr="00326DBE">
        <w:rPr>
          <w:rFonts w:hAnsi="宋体" w:hint="eastAsia"/>
          <w:kern w:val="0"/>
          <w:sz w:val="24"/>
        </w:rPr>
        <w:t>5</w:t>
      </w:r>
      <w:r w:rsidRPr="00326DBE">
        <w:rPr>
          <w:rFonts w:hAnsi="宋体"/>
          <w:kern w:val="0"/>
          <w:sz w:val="24"/>
        </w:rPr>
        <w:t>）国际交流</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研究生在读期间通过各类项目赴境外高校、科研机构学习、交流合作（不少于</w:t>
      </w:r>
      <w:r w:rsidRPr="00326DBE">
        <w:rPr>
          <w:rFonts w:hAnsi="宋体"/>
          <w:kern w:val="0"/>
          <w:sz w:val="24"/>
        </w:rPr>
        <w:t>3</w:t>
      </w:r>
      <w:r w:rsidRPr="00326DBE">
        <w:rPr>
          <w:rFonts w:hAnsi="宋体"/>
          <w:kern w:val="0"/>
          <w:sz w:val="24"/>
        </w:rPr>
        <w:t>个月），或参加一次境外国际学术会议并做口头报告。学院审核通过后记</w:t>
      </w:r>
      <w:r w:rsidRPr="00326DBE">
        <w:rPr>
          <w:rFonts w:hAnsi="宋体"/>
          <w:kern w:val="0"/>
          <w:sz w:val="24"/>
        </w:rPr>
        <w:t>1</w:t>
      </w:r>
      <w:r w:rsidRPr="00326DBE">
        <w:rPr>
          <w:rFonts w:hAnsi="宋体"/>
          <w:kern w:val="0"/>
          <w:sz w:val="24"/>
        </w:rPr>
        <w:t>学分。</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2</w:t>
      </w:r>
      <w:r w:rsidRPr="00326DBE">
        <w:rPr>
          <w:rFonts w:hAnsi="宋体"/>
          <w:kern w:val="0"/>
          <w:sz w:val="24"/>
        </w:rPr>
        <w:t>．学术活动</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为了促使研究生能主动关心和了解国内外本学科前沿的发展动态，开阔视野，启发创造力，要求每个硕士研究生应参加学术活动不少于</w:t>
      </w:r>
      <w:r w:rsidRPr="00326DBE">
        <w:rPr>
          <w:rFonts w:hAnsi="宋体"/>
          <w:kern w:val="0"/>
          <w:sz w:val="24"/>
        </w:rPr>
        <w:t>5</w:t>
      </w:r>
      <w:r w:rsidRPr="00326DBE">
        <w:rPr>
          <w:rFonts w:hAnsi="宋体"/>
          <w:kern w:val="0"/>
          <w:sz w:val="24"/>
        </w:rPr>
        <w:t>次，且每次参加学术活动必须写出</w:t>
      </w:r>
      <w:r w:rsidRPr="00326DBE">
        <w:rPr>
          <w:rFonts w:hAnsi="宋体"/>
          <w:kern w:val="0"/>
          <w:sz w:val="24"/>
        </w:rPr>
        <w:t>500</w:t>
      </w:r>
      <w:r w:rsidRPr="00326DBE">
        <w:rPr>
          <w:rFonts w:hAnsi="宋体"/>
          <w:kern w:val="0"/>
          <w:sz w:val="24"/>
        </w:rPr>
        <w:t>字以上的心得。经指导教师（小组）检查、审核，完成者在必修环节记</w:t>
      </w:r>
      <w:r w:rsidRPr="00326DBE">
        <w:rPr>
          <w:rFonts w:hAnsi="宋体"/>
          <w:kern w:val="0"/>
          <w:sz w:val="24"/>
        </w:rPr>
        <w:t>1</w:t>
      </w:r>
      <w:r w:rsidRPr="00326DBE">
        <w:rPr>
          <w:rFonts w:hAnsi="宋体"/>
          <w:kern w:val="0"/>
          <w:sz w:val="24"/>
        </w:rPr>
        <w:t>个学分。</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3</w:t>
      </w:r>
      <w:r w:rsidRPr="00326DBE">
        <w:rPr>
          <w:rFonts w:hAnsi="宋体"/>
          <w:kern w:val="0"/>
          <w:sz w:val="24"/>
        </w:rPr>
        <w:t>．选题报告及中期考核</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学术学位硕士研究生必须参加学校的中期考核。学术学位硕士研究生选题报告和中期考核的具体要求，按照研究生手册</w:t>
      </w:r>
      <w:r w:rsidRPr="00326DBE">
        <w:rPr>
          <w:rFonts w:hAnsi="宋体" w:hint="eastAsia"/>
          <w:kern w:val="0"/>
          <w:sz w:val="24"/>
        </w:rPr>
        <w:t>《武汉理工大学研究生中期考核及开题实施办法》</w:t>
      </w:r>
      <w:r w:rsidRPr="00326DBE">
        <w:rPr>
          <w:rFonts w:hAnsi="宋体"/>
          <w:kern w:val="0"/>
          <w:sz w:val="24"/>
        </w:rPr>
        <w:t>执行。选题报告通过后记</w:t>
      </w:r>
      <w:r w:rsidRPr="00326DBE">
        <w:rPr>
          <w:rFonts w:hAnsi="宋体"/>
          <w:kern w:val="0"/>
          <w:sz w:val="24"/>
        </w:rPr>
        <w:t>1</w:t>
      </w:r>
      <w:r w:rsidRPr="00326DBE">
        <w:rPr>
          <w:rFonts w:hAnsi="宋体"/>
          <w:kern w:val="0"/>
          <w:sz w:val="24"/>
        </w:rPr>
        <w:t>个必修环节学分。</w:t>
      </w:r>
    </w:p>
    <w:p w:rsidR="00A34B2A" w:rsidRPr="00326DBE" w:rsidRDefault="00A34B2A" w:rsidP="00433A65">
      <w:pPr>
        <w:pStyle w:val="3"/>
        <w:spacing w:before="156" w:after="156"/>
      </w:pPr>
      <w:r w:rsidRPr="00326DBE">
        <w:rPr>
          <w:rFonts w:hint="eastAsia"/>
        </w:rPr>
        <w:lastRenderedPageBreak/>
        <w:t>六、科学研究</w:t>
      </w:r>
      <w:r w:rsidRPr="00326DBE">
        <w:t>与</w:t>
      </w:r>
      <w:r w:rsidRPr="00326DBE">
        <w:rPr>
          <w:rFonts w:hint="eastAsia"/>
        </w:rPr>
        <w:t>学位论文</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1</w:t>
      </w:r>
      <w:r w:rsidRPr="00326DBE">
        <w:rPr>
          <w:rFonts w:hAnsi="宋体" w:hint="eastAsia"/>
          <w:kern w:val="0"/>
          <w:sz w:val="24"/>
        </w:rPr>
        <w:t>．科学研究</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要求学生参与导师的课题研究和国内高水平学术交流。学术学位硕士研究生在硕士学位论文送审前，需在</w:t>
      </w:r>
      <w:r w:rsidRPr="00326DBE">
        <w:rPr>
          <w:rFonts w:hAnsi="宋体" w:hint="eastAsia"/>
          <w:kern w:val="0"/>
          <w:sz w:val="24"/>
        </w:rPr>
        <w:t>C</w:t>
      </w:r>
      <w:r w:rsidRPr="00326DBE">
        <w:rPr>
          <w:rFonts w:hAnsi="宋体" w:hint="eastAsia"/>
          <w:kern w:val="0"/>
          <w:sz w:val="24"/>
        </w:rPr>
        <w:t>类及以上学术期刊上，发表与学位论文研究内容相关的高水平学术论文</w:t>
      </w:r>
      <w:r w:rsidRPr="00326DBE">
        <w:rPr>
          <w:rFonts w:hAnsi="宋体" w:hint="eastAsia"/>
          <w:kern w:val="0"/>
          <w:sz w:val="24"/>
        </w:rPr>
        <w:t>1</w:t>
      </w:r>
      <w:r w:rsidRPr="00326DBE">
        <w:rPr>
          <w:rFonts w:hAnsi="宋体" w:hint="eastAsia"/>
          <w:kern w:val="0"/>
          <w:sz w:val="24"/>
        </w:rPr>
        <w:t>篇（以录用通知或正式刊出为准）或授权发明专利</w:t>
      </w:r>
      <w:r w:rsidRPr="00326DBE">
        <w:rPr>
          <w:rFonts w:hAnsi="宋体" w:hint="eastAsia"/>
          <w:kern w:val="0"/>
          <w:sz w:val="24"/>
        </w:rPr>
        <w:t>1</w:t>
      </w:r>
      <w:r w:rsidRPr="00326DBE">
        <w:rPr>
          <w:rFonts w:hAnsi="宋体" w:hint="eastAsia"/>
          <w:kern w:val="0"/>
          <w:sz w:val="24"/>
        </w:rPr>
        <w:t>项（以正式授权或受理为准）。细则详见《武汉理工大学研究生申请学位发表学术论文的规定》。</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2</w:t>
      </w:r>
      <w:r w:rsidRPr="00326DBE">
        <w:rPr>
          <w:rFonts w:hAnsi="宋体" w:hint="eastAsia"/>
          <w:kern w:val="0"/>
          <w:sz w:val="24"/>
        </w:rPr>
        <w:t>．学位论文</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1</w:t>
      </w:r>
      <w:r w:rsidRPr="00326DBE">
        <w:rPr>
          <w:rFonts w:hAnsi="宋体" w:hint="eastAsia"/>
          <w:kern w:val="0"/>
          <w:sz w:val="24"/>
        </w:rPr>
        <w:t>）论文要求</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硕士学位论文应是一篇系统完整的学术论文。学位论文的基本论点、结论和建议应有一定的学术价值或对社会、经济建设具有一定的理论和实践意义。</w:t>
      </w:r>
      <w:r w:rsidRPr="00326DBE">
        <w:rPr>
          <w:rFonts w:hAnsi="宋体"/>
          <w:kern w:val="0"/>
          <w:sz w:val="24"/>
        </w:rPr>
        <w:t>学位论文</w:t>
      </w:r>
      <w:r w:rsidRPr="00326DBE">
        <w:rPr>
          <w:rFonts w:hAnsi="宋体" w:hint="eastAsia"/>
          <w:kern w:val="0"/>
          <w:sz w:val="24"/>
        </w:rPr>
        <w:t>工作</w:t>
      </w:r>
      <w:r w:rsidRPr="00326DBE">
        <w:rPr>
          <w:rFonts w:hAnsi="宋体"/>
          <w:kern w:val="0"/>
          <w:sz w:val="24"/>
        </w:rPr>
        <w:t>是培养</w:t>
      </w:r>
      <w:r w:rsidRPr="00326DBE">
        <w:rPr>
          <w:rFonts w:hAnsi="宋体" w:hint="eastAsia"/>
          <w:kern w:val="0"/>
          <w:sz w:val="24"/>
        </w:rPr>
        <w:t>研究生</w:t>
      </w:r>
      <w:r w:rsidRPr="00326DBE">
        <w:rPr>
          <w:rFonts w:hAnsi="宋体"/>
          <w:kern w:val="0"/>
          <w:sz w:val="24"/>
        </w:rPr>
        <w:t>从事科学研究或专门业务工作能力，综合运用所学知识发现问题、分析问题和解决问题的重要环节。</w:t>
      </w:r>
      <w:r w:rsidRPr="00326DBE">
        <w:rPr>
          <w:rFonts w:hAnsi="宋体" w:hint="eastAsia"/>
          <w:kern w:val="0"/>
          <w:sz w:val="24"/>
        </w:rPr>
        <w:t>论文内容应体现出作者具有坚实的基础理论和系统的专门知识，应反映出科学的研究方法和较熟练的技能，应具有新的见解和一定的科研成果。</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2</w:t>
      </w:r>
      <w:r w:rsidRPr="00326DBE">
        <w:rPr>
          <w:rFonts w:hAnsi="宋体" w:hint="eastAsia"/>
          <w:kern w:val="0"/>
          <w:sz w:val="24"/>
        </w:rPr>
        <w:t>）论文选题</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论文</w:t>
      </w:r>
      <w:r w:rsidRPr="00326DBE">
        <w:rPr>
          <w:rFonts w:hAnsi="宋体"/>
          <w:kern w:val="0"/>
          <w:sz w:val="24"/>
        </w:rPr>
        <w:t>选题具有一定的理论意义和实际意义，具有一定的难度、深度、广度和工作量，</w:t>
      </w:r>
      <w:r w:rsidRPr="00326DBE">
        <w:rPr>
          <w:rFonts w:hAnsi="宋体" w:hint="eastAsia"/>
          <w:kern w:val="0"/>
          <w:sz w:val="24"/>
        </w:rPr>
        <w:t>学生在撰写论文前，必须广泛阅读相关书籍，查阅国内外文献资料，参阅</w:t>
      </w:r>
      <w:r w:rsidRPr="00326DBE">
        <w:rPr>
          <w:rFonts w:hAnsi="宋体"/>
          <w:kern w:val="0"/>
          <w:sz w:val="24"/>
        </w:rPr>
        <w:t>具有一定权威性的中外文献不少于</w:t>
      </w:r>
      <w:r w:rsidRPr="00326DBE">
        <w:rPr>
          <w:rFonts w:hAnsi="宋体"/>
          <w:kern w:val="0"/>
          <w:sz w:val="24"/>
        </w:rPr>
        <w:t>40</w:t>
      </w:r>
      <w:r w:rsidRPr="00326DBE">
        <w:rPr>
          <w:rFonts w:hAnsi="宋体"/>
          <w:kern w:val="0"/>
          <w:sz w:val="24"/>
        </w:rPr>
        <w:t>篇，其中外文文献不少于</w:t>
      </w:r>
      <w:r w:rsidRPr="00326DBE">
        <w:rPr>
          <w:rFonts w:hAnsi="宋体"/>
          <w:kern w:val="0"/>
          <w:sz w:val="24"/>
        </w:rPr>
        <w:t>14</w:t>
      </w:r>
      <w:r w:rsidRPr="00326DBE">
        <w:rPr>
          <w:rFonts w:hAnsi="宋体"/>
          <w:kern w:val="0"/>
          <w:sz w:val="24"/>
        </w:rPr>
        <w:t>篇。</w:t>
      </w:r>
      <w:r w:rsidRPr="00326DBE">
        <w:rPr>
          <w:rFonts w:hAnsi="宋体" w:hint="eastAsia"/>
          <w:kern w:val="0"/>
          <w:sz w:val="24"/>
        </w:rPr>
        <w:t>了解本学科研究方向的历史、现状和发展趋势，以此确定学位论文的题目。论文选题必须经过答辩才能开题。</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3</w:t>
      </w:r>
      <w:r w:rsidRPr="00326DBE">
        <w:rPr>
          <w:rFonts w:hAnsi="宋体" w:hint="eastAsia"/>
          <w:kern w:val="0"/>
          <w:sz w:val="24"/>
        </w:rPr>
        <w:t>）论文撰写</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论文</w:t>
      </w:r>
      <w:r w:rsidRPr="00326DBE">
        <w:rPr>
          <w:rFonts w:hAnsi="宋体"/>
          <w:kern w:val="0"/>
          <w:sz w:val="24"/>
        </w:rPr>
        <w:t>研究的问题应有新见解，新见解要有科学依据和实用价值。论文应贯彻理论与实际相结合、定性分析与定量分析相结合的原则，必须立论正确，逻辑严密，论证充分，材料详实，文字通畅。研究生应经常向导师汇报论文进展情况，导师要经常了解和检查论文进展情况并给予</w:t>
      </w:r>
      <w:r w:rsidRPr="00326DBE">
        <w:rPr>
          <w:rFonts w:hAnsi="宋体" w:hint="eastAsia"/>
          <w:kern w:val="0"/>
          <w:sz w:val="24"/>
        </w:rPr>
        <w:t>及时</w:t>
      </w:r>
      <w:r w:rsidRPr="00326DBE">
        <w:rPr>
          <w:rFonts w:hAnsi="宋体"/>
          <w:kern w:val="0"/>
          <w:sz w:val="24"/>
        </w:rPr>
        <w:t>指导。论文必须由研究生本人独立完成，严禁抄袭、剽窃行为。论文字数须达到</w:t>
      </w:r>
      <w:r w:rsidRPr="00326DBE">
        <w:rPr>
          <w:rFonts w:hAnsi="宋体"/>
          <w:kern w:val="0"/>
          <w:sz w:val="24"/>
        </w:rPr>
        <w:t>3</w:t>
      </w:r>
      <w:r w:rsidRPr="00326DBE">
        <w:rPr>
          <w:rFonts w:hAnsi="宋体"/>
          <w:kern w:val="0"/>
          <w:sz w:val="24"/>
        </w:rPr>
        <w:t>万字以上。</w:t>
      </w:r>
      <w:r w:rsidRPr="00326DBE">
        <w:rPr>
          <w:rFonts w:hAnsi="宋体" w:hint="eastAsia"/>
          <w:kern w:val="0"/>
          <w:sz w:val="24"/>
        </w:rPr>
        <w:t>从学位论文开题答辩通过之日到学位论文答辩之日的时间间隔</w:t>
      </w:r>
      <w:r w:rsidRPr="00326DBE">
        <w:rPr>
          <w:rFonts w:hAnsi="宋体"/>
          <w:kern w:val="0"/>
          <w:sz w:val="24"/>
        </w:rPr>
        <w:t>不少于</w:t>
      </w:r>
      <w:r w:rsidRPr="00326DBE">
        <w:rPr>
          <w:rFonts w:hAnsi="宋体" w:hint="eastAsia"/>
          <w:kern w:val="0"/>
          <w:sz w:val="24"/>
        </w:rPr>
        <w:t>学校相关文件规定时间</w:t>
      </w:r>
      <w:r w:rsidRPr="00326DBE">
        <w:rPr>
          <w:rFonts w:hAnsi="宋体"/>
          <w:kern w:val="0"/>
          <w:sz w:val="24"/>
        </w:rPr>
        <w:t>。</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4</w:t>
      </w:r>
      <w:r w:rsidRPr="00326DBE">
        <w:rPr>
          <w:rFonts w:hAnsi="宋体" w:hint="eastAsia"/>
          <w:kern w:val="0"/>
          <w:sz w:val="24"/>
        </w:rPr>
        <w:t>）论文评审</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硕士研究生申请学位论文必须先通过论文预答辩，再按学校要求进行复制比查重检测和盲评，在通过</w:t>
      </w:r>
      <w:r w:rsidRPr="00326DBE">
        <w:rPr>
          <w:rFonts w:hAnsi="宋体"/>
          <w:kern w:val="0"/>
          <w:sz w:val="24"/>
        </w:rPr>
        <w:t>“</w:t>
      </w:r>
      <w:r w:rsidRPr="00326DBE">
        <w:rPr>
          <w:rFonts w:hAnsi="宋体" w:hint="eastAsia"/>
          <w:kern w:val="0"/>
          <w:sz w:val="24"/>
        </w:rPr>
        <w:t>学位论文学术不端行为检测系统（</w:t>
      </w:r>
      <w:r w:rsidRPr="00326DBE">
        <w:rPr>
          <w:rFonts w:hAnsi="宋体"/>
          <w:kern w:val="0"/>
          <w:sz w:val="24"/>
        </w:rPr>
        <w:t>TMLC2</w:t>
      </w:r>
      <w:r w:rsidRPr="00326DBE">
        <w:rPr>
          <w:rFonts w:hAnsi="宋体" w:hint="eastAsia"/>
          <w:kern w:val="0"/>
          <w:sz w:val="24"/>
        </w:rPr>
        <w:t>）</w:t>
      </w:r>
      <w:r w:rsidRPr="00326DBE">
        <w:rPr>
          <w:rFonts w:hAnsi="宋体"/>
          <w:kern w:val="0"/>
          <w:sz w:val="24"/>
        </w:rPr>
        <w:t>”</w:t>
      </w:r>
      <w:r w:rsidRPr="00326DBE">
        <w:rPr>
          <w:rFonts w:hAnsi="宋体" w:hint="eastAsia"/>
          <w:kern w:val="0"/>
          <w:sz w:val="24"/>
        </w:rPr>
        <w:t>检测、盲评，达到校学位评定委员会对论文的有关要求方可申请答辩。</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5</w:t>
      </w:r>
      <w:r w:rsidRPr="00326DBE">
        <w:rPr>
          <w:rFonts w:hAnsi="宋体" w:hint="eastAsia"/>
          <w:kern w:val="0"/>
          <w:sz w:val="24"/>
        </w:rPr>
        <w:t>）论文答辩</w:t>
      </w:r>
    </w:p>
    <w:p w:rsidR="00A34B2A" w:rsidRPr="00326DBE" w:rsidRDefault="00A34B2A" w:rsidP="00433A65">
      <w:pPr>
        <w:spacing w:line="390" w:lineRule="exact"/>
        <w:ind w:firstLineChars="200" w:firstLine="480"/>
        <w:rPr>
          <w:rFonts w:hAnsi="宋体"/>
          <w:kern w:val="0"/>
          <w:sz w:val="24"/>
        </w:rPr>
      </w:pPr>
      <w:r w:rsidRPr="00326DBE">
        <w:rPr>
          <w:rFonts w:hAnsi="宋体" w:hint="eastAsia"/>
          <w:kern w:val="0"/>
          <w:sz w:val="24"/>
        </w:rPr>
        <w:t>论文答辩委员会由具有副教授（或相当职称）或以上职称专家</w:t>
      </w:r>
      <w:r w:rsidRPr="00326DBE">
        <w:rPr>
          <w:rFonts w:hAnsi="宋体" w:hint="eastAsia"/>
          <w:kern w:val="0"/>
          <w:sz w:val="24"/>
        </w:rPr>
        <w:t xml:space="preserve">5 </w:t>
      </w:r>
      <w:r w:rsidRPr="00326DBE">
        <w:rPr>
          <w:rFonts w:hAnsi="宋体" w:hint="eastAsia"/>
          <w:kern w:val="0"/>
          <w:sz w:val="24"/>
        </w:rPr>
        <w:t>人组成。论文指导教师不可参加答辩委员会。答辩委员会对论文评语要有较具体和针对性的说明，</w:t>
      </w:r>
      <w:r w:rsidRPr="00326DBE">
        <w:rPr>
          <w:rFonts w:hAnsi="宋体" w:hint="eastAsia"/>
          <w:kern w:val="0"/>
          <w:sz w:val="24"/>
        </w:rPr>
        <w:lastRenderedPageBreak/>
        <w:t>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w:t>
      </w:r>
      <w:r w:rsidRPr="00326DBE">
        <w:rPr>
          <w:rFonts w:hAnsi="宋体"/>
          <w:kern w:val="0"/>
          <w:sz w:val="24"/>
        </w:rPr>
        <w:t>答辩通过并经学院和学校学位</w:t>
      </w:r>
      <w:r w:rsidRPr="00326DBE">
        <w:rPr>
          <w:rFonts w:hAnsi="宋体" w:hint="eastAsia"/>
          <w:kern w:val="0"/>
          <w:sz w:val="24"/>
        </w:rPr>
        <w:t>评定</w:t>
      </w:r>
      <w:r w:rsidRPr="00326DBE">
        <w:rPr>
          <w:rFonts w:hAnsi="宋体"/>
          <w:kern w:val="0"/>
          <w:sz w:val="24"/>
        </w:rPr>
        <w:t>委员会讨论批准后，可获得经济学硕士学位。</w:t>
      </w:r>
    </w:p>
    <w:p w:rsidR="00A34B2A" w:rsidRPr="00326DBE" w:rsidRDefault="00A34B2A" w:rsidP="00433A65">
      <w:pPr>
        <w:pStyle w:val="3"/>
        <w:spacing w:before="156" w:after="156"/>
      </w:pPr>
      <w:r w:rsidRPr="00326DBE">
        <w:rPr>
          <w:rFonts w:hint="eastAsia"/>
        </w:rPr>
        <w:t>七</w:t>
      </w:r>
      <w:r w:rsidRPr="00326DBE">
        <w:t>、培养方式</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应用经济学</w:t>
      </w:r>
      <w:r w:rsidRPr="00326DBE">
        <w:rPr>
          <w:rFonts w:hAnsi="宋体"/>
          <w:kern w:val="0"/>
          <w:sz w:val="24"/>
        </w:rPr>
        <w:t>学术学位硕士研究生的培养采取导师负责制或以导师为主的指导小组的指导方法，</w:t>
      </w:r>
      <w:r w:rsidRPr="00326DBE">
        <w:rPr>
          <w:rFonts w:hAnsi="宋体" w:hint="eastAsia"/>
          <w:kern w:val="0"/>
          <w:sz w:val="24"/>
        </w:rPr>
        <w:t>实施系、研究基地、科研团队集体培养相结合的方式，</w:t>
      </w:r>
      <w:r w:rsidRPr="00326DBE">
        <w:rPr>
          <w:rFonts w:hAnsi="宋体"/>
          <w:kern w:val="0"/>
          <w:sz w:val="24"/>
        </w:rPr>
        <w:t>培养方式应灵活多样，更多地采取启发式、研讨式的教学方式，充分发挥指导教师的主导作用</w:t>
      </w:r>
      <w:r w:rsidRPr="00326DBE">
        <w:rPr>
          <w:rFonts w:hAnsi="宋体" w:hint="eastAsia"/>
          <w:kern w:val="0"/>
          <w:sz w:val="24"/>
        </w:rPr>
        <w:t>具体方式如下：</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Pr="00326DBE">
        <w:rPr>
          <w:rFonts w:hAnsi="宋体" w:hint="eastAsia"/>
          <w:kern w:val="0"/>
          <w:sz w:val="24"/>
        </w:rPr>
        <w:t>坚持政治思想教育与业务学习相结合，教书育人，引导要求研究生树立正确的人生观。</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Pr="00326DBE">
        <w:rPr>
          <w:rFonts w:hAnsi="宋体" w:hint="eastAsia"/>
          <w:kern w:val="0"/>
          <w:sz w:val="24"/>
        </w:rPr>
        <w:t>采取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hint="eastAsia"/>
          <w:kern w:val="0"/>
          <w:sz w:val="24"/>
        </w:rPr>
        <w:t>．</w:t>
      </w:r>
      <w:r w:rsidRPr="00326DBE">
        <w:rPr>
          <w:rFonts w:hAnsi="宋体" w:hint="eastAsia"/>
          <w:kern w:val="0"/>
          <w:sz w:val="24"/>
        </w:rPr>
        <w:t>课程学习和科学研究并重的原则。通过课程学习深入掌握本门学科坚实的基础理论和系统的专门知识，引导研究生参与科研项目的研究工作中，提高独立承担科研工作任务的能力。</w:t>
      </w:r>
    </w:p>
    <w:p w:rsidR="00A34B2A" w:rsidRPr="00326DBE" w:rsidRDefault="00A34B2A" w:rsidP="00433A65">
      <w:pPr>
        <w:pStyle w:val="3"/>
        <w:spacing w:before="156" w:after="156"/>
      </w:pPr>
      <w:r w:rsidRPr="00326DBE">
        <w:rPr>
          <w:rFonts w:hint="eastAsia"/>
        </w:rPr>
        <w:t>八</w:t>
      </w:r>
      <w:r w:rsidRPr="00326DBE">
        <w:t>、其</w:t>
      </w:r>
      <w:r w:rsidRPr="00326DBE">
        <w:rPr>
          <w:rFonts w:hint="eastAsia"/>
        </w:rPr>
        <w:t>它</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Pr="00326DBE">
        <w:rPr>
          <w:rFonts w:hAnsi="宋体" w:hint="eastAsia"/>
          <w:kern w:val="0"/>
          <w:sz w:val="24"/>
        </w:rPr>
        <w:t>应用经济学</w:t>
      </w:r>
      <w:r w:rsidRPr="00326DBE">
        <w:rPr>
          <w:rFonts w:hAnsi="宋体"/>
          <w:kern w:val="0"/>
          <w:sz w:val="24"/>
        </w:rPr>
        <w:t>学术学位硕士研究生开题前需修满学位课程的学分，允许研究生开题后根据论文研究需要选修部分其他课程，申请答辩前修完全部课程</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Pr="00326DBE">
        <w:rPr>
          <w:rFonts w:hAnsi="宋体" w:hint="eastAsia"/>
          <w:kern w:val="0"/>
          <w:sz w:val="24"/>
        </w:rPr>
        <w:t>应用经济学</w:t>
      </w:r>
      <w:r w:rsidRPr="00326DBE">
        <w:rPr>
          <w:rFonts w:hAnsi="宋体"/>
          <w:kern w:val="0"/>
          <w:sz w:val="24"/>
        </w:rPr>
        <w:t>学术学位硕士研究生在学期间，应由指导教师结合研究生的研究方向循序渐进地布置文献阅读任务，并跟踪检查。原则上，每位研究生每学期阅读的课外文献应至少包括著作或教材</w:t>
      </w:r>
      <w:r w:rsidRPr="00326DBE">
        <w:rPr>
          <w:rFonts w:hAnsi="宋体"/>
          <w:kern w:val="0"/>
          <w:sz w:val="24"/>
        </w:rPr>
        <w:t>3</w:t>
      </w:r>
      <w:r w:rsidRPr="00326DBE">
        <w:rPr>
          <w:rFonts w:hAnsi="宋体"/>
          <w:kern w:val="0"/>
          <w:sz w:val="24"/>
        </w:rPr>
        <w:t>部以上（不包括课程学习指定的教材和参考书），</w:t>
      </w:r>
      <w:r w:rsidRPr="00326DBE">
        <w:rPr>
          <w:rFonts w:hAnsi="宋体" w:hint="eastAsia"/>
          <w:kern w:val="0"/>
          <w:sz w:val="24"/>
        </w:rPr>
        <w:t>本学科国内外文献</w:t>
      </w:r>
      <w:r w:rsidRPr="00326DBE">
        <w:rPr>
          <w:rFonts w:hAnsi="宋体" w:hint="eastAsia"/>
          <w:kern w:val="0"/>
          <w:sz w:val="24"/>
        </w:rPr>
        <w:t>40</w:t>
      </w:r>
      <w:r w:rsidRPr="00326DBE">
        <w:rPr>
          <w:rFonts w:hAnsi="宋体" w:hint="eastAsia"/>
          <w:kern w:val="0"/>
          <w:sz w:val="24"/>
        </w:rPr>
        <w:t>篇以上，其中外文文献不少于三分之一</w:t>
      </w:r>
      <w:r w:rsidRPr="00326DBE">
        <w:rPr>
          <w:rFonts w:hAnsi="宋体"/>
          <w:kern w:val="0"/>
          <w:sz w:val="24"/>
        </w:rPr>
        <w:t>。</w:t>
      </w:r>
      <w:r w:rsidRPr="00326DBE">
        <w:rPr>
          <w:rFonts w:hAnsi="宋体" w:hint="eastAsia"/>
          <w:kern w:val="0"/>
          <w:sz w:val="24"/>
        </w:rPr>
        <w:t>在导师指导下撰写文献评述报告。</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hint="eastAsia"/>
          <w:kern w:val="0"/>
          <w:sz w:val="24"/>
        </w:rPr>
        <w:t>．</w:t>
      </w:r>
      <w:r w:rsidRPr="00326DBE">
        <w:rPr>
          <w:rFonts w:hAnsi="宋体" w:hint="eastAsia"/>
          <w:kern w:val="0"/>
          <w:sz w:val="24"/>
        </w:rPr>
        <w:t>应用经济学</w:t>
      </w:r>
      <w:r w:rsidRPr="00326DBE">
        <w:rPr>
          <w:rFonts w:hAnsi="宋体"/>
          <w:kern w:val="0"/>
          <w:sz w:val="24"/>
        </w:rPr>
        <w:t>学术学位硕士研究生</w:t>
      </w:r>
      <w:r w:rsidRPr="00326DBE">
        <w:rPr>
          <w:rFonts w:hAnsi="宋体" w:hint="eastAsia"/>
          <w:kern w:val="0"/>
          <w:sz w:val="24"/>
        </w:rPr>
        <w:t>在课程学习阶段至少每月</w:t>
      </w:r>
      <w:r w:rsidRPr="00326DBE">
        <w:rPr>
          <w:rFonts w:hAnsi="宋体" w:hint="eastAsia"/>
          <w:kern w:val="0"/>
          <w:sz w:val="24"/>
        </w:rPr>
        <w:t>1</w:t>
      </w:r>
      <w:r w:rsidRPr="00326DBE">
        <w:rPr>
          <w:rFonts w:hAnsi="宋体" w:hint="eastAsia"/>
          <w:kern w:val="0"/>
          <w:sz w:val="24"/>
        </w:rPr>
        <w:t>次、论文工作阶段至少每月</w:t>
      </w:r>
      <w:r w:rsidRPr="00326DBE">
        <w:rPr>
          <w:rFonts w:hAnsi="宋体" w:hint="eastAsia"/>
          <w:kern w:val="0"/>
          <w:sz w:val="24"/>
        </w:rPr>
        <w:t>2</w:t>
      </w:r>
      <w:r w:rsidRPr="00326DBE">
        <w:rPr>
          <w:rFonts w:hAnsi="宋体" w:hint="eastAsia"/>
          <w:kern w:val="0"/>
          <w:sz w:val="24"/>
        </w:rPr>
        <w:t>次向指导教师汇报自己的学习和研究工作情况，并形成制度。</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4</w:t>
      </w:r>
      <w:r w:rsidR="00246666" w:rsidRPr="00326DBE">
        <w:rPr>
          <w:rFonts w:hAnsi="宋体" w:hint="eastAsia"/>
          <w:kern w:val="0"/>
          <w:sz w:val="24"/>
        </w:rPr>
        <w:t>．</w:t>
      </w:r>
      <w:r w:rsidRPr="00326DBE">
        <w:rPr>
          <w:rFonts w:hAnsi="宋体" w:hint="eastAsia"/>
          <w:kern w:val="0"/>
          <w:sz w:val="24"/>
        </w:rPr>
        <w:t>全日制、非全日制研究生适用同一培养方案。</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5</w:t>
      </w:r>
      <w:r w:rsidR="00246666" w:rsidRPr="00326DBE">
        <w:rPr>
          <w:rFonts w:hAnsi="宋体" w:hint="eastAsia"/>
          <w:kern w:val="0"/>
          <w:sz w:val="24"/>
        </w:rPr>
        <w:t>．</w:t>
      </w:r>
      <w:r w:rsidRPr="00326DBE">
        <w:rPr>
          <w:rFonts w:hAnsi="宋体" w:hint="eastAsia"/>
          <w:kern w:val="0"/>
          <w:sz w:val="24"/>
        </w:rPr>
        <w:t>本次制订培养方案从</w:t>
      </w:r>
      <w:r w:rsidRPr="00326DBE">
        <w:rPr>
          <w:rFonts w:hAnsi="宋体" w:hint="eastAsia"/>
          <w:kern w:val="0"/>
          <w:sz w:val="24"/>
        </w:rPr>
        <w:t>201</w:t>
      </w:r>
      <w:r w:rsidRPr="00326DBE">
        <w:rPr>
          <w:rFonts w:hAnsi="宋体"/>
          <w:kern w:val="0"/>
          <w:sz w:val="24"/>
        </w:rPr>
        <w:t>9</w:t>
      </w:r>
      <w:r w:rsidRPr="00326DBE">
        <w:rPr>
          <w:rFonts w:hAnsi="宋体" w:hint="eastAsia"/>
          <w:kern w:val="0"/>
          <w:sz w:val="24"/>
        </w:rPr>
        <w:t>级应用经济学</w:t>
      </w:r>
      <w:r w:rsidRPr="00326DBE">
        <w:rPr>
          <w:rFonts w:hAnsi="宋体"/>
          <w:kern w:val="0"/>
          <w:sz w:val="24"/>
        </w:rPr>
        <w:t>学术学位硕士研究生</w:t>
      </w:r>
      <w:r w:rsidRPr="00326DBE">
        <w:rPr>
          <w:rFonts w:hAnsi="宋体" w:hint="eastAsia"/>
          <w:kern w:val="0"/>
          <w:sz w:val="24"/>
        </w:rPr>
        <w:t>开始执行。</w:t>
      </w:r>
    </w:p>
    <w:p w:rsidR="00433A65" w:rsidRPr="00326DBE" w:rsidRDefault="00433A65" w:rsidP="00433A65">
      <w:pPr>
        <w:spacing w:line="400" w:lineRule="exact"/>
        <w:ind w:firstLineChars="200" w:firstLine="480"/>
        <w:rPr>
          <w:sz w:val="24"/>
        </w:rPr>
      </w:pPr>
    </w:p>
    <w:p w:rsidR="00A34B2A" w:rsidRPr="00326DBE" w:rsidRDefault="00A34B2A" w:rsidP="00741ECE">
      <w:pPr>
        <w:pStyle w:val="1"/>
        <w:spacing w:before="312" w:after="312"/>
      </w:pPr>
      <w:r w:rsidRPr="00326DBE">
        <w:br w:type="page"/>
      </w:r>
      <w:bookmarkStart w:id="49" w:name="_Toc456711403"/>
      <w:bookmarkStart w:id="50" w:name="_Toc6155"/>
      <w:bookmarkStart w:id="51" w:name="_Toc455393585"/>
      <w:bookmarkStart w:id="52" w:name="_Toc455394145"/>
      <w:bookmarkStart w:id="53" w:name="_Toc455393364"/>
      <w:bookmarkStart w:id="54" w:name="_Toc15641110"/>
      <w:r w:rsidRPr="00326DBE">
        <w:lastRenderedPageBreak/>
        <w:t>法学学术</w:t>
      </w:r>
      <w:r w:rsidRPr="00326DBE">
        <w:rPr>
          <w:rFonts w:hint="eastAsia"/>
        </w:rPr>
        <w:t>学位</w:t>
      </w:r>
      <w:r w:rsidRPr="00326DBE">
        <w:t>硕士研究生培养方案</w:t>
      </w:r>
      <w:bookmarkEnd w:id="49"/>
      <w:bookmarkEnd w:id="50"/>
      <w:bookmarkEnd w:id="51"/>
      <w:bookmarkEnd w:id="52"/>
      <w:bookmarkEnd w:id="53"/>
      <w:bookmarkEnd w:id="54"/>
    </w:p>
    <w:p w:rsidR="00A34B2A" w:rsidRPr="00326DBE" w:rsidRDefault="00A34B2A" w:rsidP="00741ECE">
      <w:pPr>
        <w:pStyle w:val="2"/>
        <w:spacing w:after="312"/>
      </w:pPr>
      <w:bookmarkStart w:id="55" w:name="_Toc455393586"/>
      <w:bookmarkStart w:id="56" w:name="_Toc456711404"/>
      <w:bookmarkStart w:id="57" w:name="_Toc455393365"/>
      <w:bookmarkStart w:id="58" w:name="_Toc454898907"/>
      <w:bookmarkStart w:id="59" w:name="_Toc455394146"/>
      <w:bookmarkStart w:id="60" w:name="_Toc7918"/>
      <w:bookmarkStart w:id="61" w:name="_Toc14598653"/>
      <w:bookmarkStart w:id="62" w:name="_Toc15151661"/>
      <w:bookmarkStart w:id="63" w:name="_Toc15641111"/>
      <w:r w:rsidRPr="00326DBE">
        <w:t>（</w:t>
      </w:r>
      <w:r w:rsidRPr="00326DBE">
        <w:rPr>
          <w:rFonts w:hint="eastAsia"/>
        </w:rPr>
        <w:t>学科</w:t>
      </w:r>
      <w:r w:rsidRPr="00326DBE">
        <w:t>代码：</w:t>
      </w:r>
      <w:r w:rsidRPr="00326DBE">
        <w:t>0301</w:t>
      </w:r>
      <w:r w:rsidRPr="00326DBE">
        <w:t>，</w:t>
      </w:r>
      <w:r w:rsidRPr="00326DBE">
        <w:rPr>
          <w:rFonts w:hint="eastAsia"/>
        </w:rPr>
        <w:t>申请法学硕士学位适用</w:t>
      </w:r>
      <w:r w:rsidRPr="00326DBE">
        <w:t>）</w:t>
      </w:r>
      <w:bookmarkEnd w:id="55"/>
      <w:bookmarkEnd w:id="56"/>
      <w:bookmarkEnd w:id="57"/>
      <w:bookmarkEnd w:id="58"/>
      <w:bookmarkEnd w:id="59"/>
      <w:bookmarkEnd w:id="60"/>
      <w:bookmarkEnd w:id="61"/>
      <w:bookmarkEnd w:id="62"/>
      <w:bookmarkEnd w:id="63"/>
    </w:p>
    <w:p w:rsidR="00A34B2A" w:rsidRPr="00326DBE" w:rsidRDefault="00A34B2A" w:rsidP="00741ECE">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420"/>
        <w:rPr>
          <w:sz w:val="24"/>
          <w:szCs w:val="21"/>
        </w:rPr>
      </w:pPr>
      <w:r w:rsidRPr="00326DBE">
        <w:rPr>
          <w:rFonts w:hint="eastAsia"/>
          <w:sz w:val="24"/>
          <w:szCs w:val="21"/>
        </w:rPr>
        <w:t>培养掌握坚实的法学理论基础和系统的法学理论知识，能够了解法学理论前沿及我国法治建设中的重大实际问题，符合经济社会发展需要的品学兼优的高水平法学人才。具体要求为：</w:t>
      </w:r>
    </w:p>
    <w:p w:rsidR="00A34B2A" w:rsidRPr="00326DBE" w:rsidRDefault="00A34B2A" w:rsidP="00433A65">
      <w:pPr>
        <w:spacing w:line="400" w:lineRule="exact"/>
        <w:ind w:firstLine="420"/>
        <w:rPr>
          <w:sz w:val="24"/>
          <w:szCs w:val="21"/>
        </w:rPr>
      </w:pPr>
      <w:r w:rsidRPr="00326DBE">
        <w:rPr>
          <w:rFonts w:hint="eastAsia"/>
          <w:sz w:val="24"/>
          <w:szCs w:val="21"/>
        </w:rPr>
        <w:t>1</w:t>
      </w:r>
      <w:r w:rsidRPr="00326DBE">
        <w:rPr>
          <w:rFonts w:hint="eastAsia"/>
          <w:sz w:val="24"/>
          <w:szCs w:val="21"/>
        </w:rPr>
        <w:t>．</w:t>
      </w:r>
      <w:r w:rsidRPr="00326DBE">
        <w:rPr>
          <w:sz w:val="24"/>
          <w:szCs w:val="21"/>
        </w:rPr>
        <w:t>掌握马列主义基本理论、树立科学的世界观，坚持党的基本路线，热爱祖国；遵纪守法，品行端正；诚实守信，学风严谨，团结协作，具有良好的科研道德、职业道德、合作精神和敬业精神。</w:t>
      </w:r>
    </w:p>
    <w:p w:rsidR="00A34B2A" w:rsidRPr="00326DBE" w:rsidRDefault="00A34B2A" w:rsidP="00433A65">
      <w:pPr>
        <w:spacing w:line="400" w:lineRule="exact"/>
        <w:ind w:firstLine="420"/>
        <w:rPr>
          <w:sz w:val="24"/>
          <w:szCs w:val="21"/>
        </w:rPr>
      </w:pPr>
      <w:r w:rsidRPr="00326DBE">
        <w:rPr>
          <w:rFonts w:hint="eastAsia"/>
          <w:sz w:val="24"/>
          <w:szCs w:val="21"/>
        </w:rPr>
        <w:t>2</w:t>
      </w:r>
      <w:r w:rsidRPr="00326DBE">
        <w:rPr>
          <w:rFonts w:hint="eastAsia"/>
          <w:sz w:val="24"/>
          <w:szCs w:val="21"/>
        </w:rPr>
        <w:t>．系统掌握法学基本理论，具有严谨的治学态度、较好的学术修养；能够独立思考，具有较强的发现、分析、解决法律和法学问题的能力；能够掌握正确的研究方向和运用科学的研究方法，具备应有的科研写作能力。</w:t>
      </w:r>
    </w:p>
    <w:p w:rsidR="00A34B2A" w:rsidRPr="00326DBE" w:rsidRDefault="00A34B2A" w:rsidP="00433A65">
      <w:pPr>
        <w:spacing w:line="400" w:lineRule="exact"/>
        <w:ind w:firstLine="420"/>
        <w:rPr>
          <w:sz w:val="24"/>
          <w:szCs w:val="21"/>
        </w:rPr>
      </w:pPr>
      <w:r w:rsidRPr="00326DBE">
        <w:rPr>
          <w:rFonts w:hint="eastAsia"/>
          <w:sz w:val="24"/>
          <w:szCs w:val="21"/>
        </w:rPr>
        <w:t>3</w:t>
      </w:r>
      <w:r w:rsidR="00246666" w:rsidRPr="00326DBE">
        <w:rPr>
          <w:sz w:val="24"/>
          <w:szCs w:val="21"/>
        </w:rPr>
        <w:t>．</w:t>
      </w:r>
      <w:r w:rsidRPr="00326DBE">
        <w:rPr>
          <w:rFonts w:hint="eastAsia"/>
          <w:sz w:val="24"/>
          <w:szCs w:val="21"/>
        </w:rPr>
        <w:t>具有独立从事科学研究、教学工作和法律实务工作的能力，能胜任法学教育、法学研究、立法、执法、司法行政、法律服务和企事业等部门和单位的工作。</w:t>
      </w:r>
    </w:p>
    <w:p w:rsidR="00A34B2A" w:rsidRPr="00326DBE" w:rsidRDefault="00A34B2A" w:rsidP="00433A65">
      <w:pPr>
        <w:spacing w:line="400" w:lineRule="exact"/>
        <w:ind w:firstLine="420"/>
        <w:rPr>
          <w:sz w:val="24"/>
          <w:szCs w:val="21"/>
        </w:rPr>
      </w:pPr>
      <w:r w:rsidRPr="00326DBE">
        <w:rPr>
          <w:sz w:val="24"/>
          <w:szCs w:val="21"/>
        </w:rPr>
        <w:t>4</w:t>
      </w:r>
      <w:r w:rsidRPr="00326DBE">
        <w:rPr>
          <w:rFonts w:hint="eastAsia"/>
          <w:sz w:val="24"/>
          <w:szCs w:val="21"/>
        </w:rPr>
        <w:t>．</w:t>
      </w:r>
      <w:r w:rsidRPr="00326DBE">
        <w:rPr>
          <w:sz w:val="24"/>
          <w:szCs w:val="21"/>
        </w:rPr>
        <w:t>掌握一门外国语，</w:t>
      </w:r>
      <w:r w:rsidRPr="00326DBE">
        <w:rPr>
          <w:rFonts w:hint="eastAsia"/>
          <w:sz w:val="24"/>
          <w:szCs w:val="21"/>
        </w:rPr>
        <w:t>能够较熟练地阅读本专业的外文书刊，并具有一定的学术交流能力。具有熟练使用计算机、网络及常用软件进行文字处理、文献检索等活动的能力。</w:t>
      </w:r>
    </w:p>
    <w:p w:rsidR="00A34B2A" w:rsidRPr="00326DBE" w:rsidRDefault="00A34B2A" w:rsidP="00433A65">
      <w:pPr>
        <w:spacing w:line="400" w:lineRule="exact"/>
        <w:ind w:firstLine="420"/>
        <w:rPr>
          <w:sz w:val="24"/>
          <w:szCs w:val="21"/>
        </w:rPr>
      </w:pPr>
      <w:r w:rsidRPr="00326DBE">
        <w:rPr>
          <w:sz w:val="24"/>
          <w:szCs w:val="21"/>
        </w:rPr>
        <w:t>5</w:t>
      </w:r>
      <w:r w:rsidRPr="00326DBE">
        <w:rPr>
          <w:rFonts w:hint="eastAsia"/>
          <w:sz w:val="24"/>
          <w:szCs w:val="21"/>
        </w:rPr>
        <w:t>．具有健康的体质、良好的心理素质和乐观向上的生活态度。富有爱心、责任心，勤于学习，不断进取。</w:t>
      </w:r>
    </w:p>
    <w:p w:rsidR="00A34B2A" w:rsidRPr="00326DBE" w:rsidRDefault="00A34B2A" w:rsidP="00741ECE">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420"/>
        <w:rPr>
          <w:sz w:val="24"/>
          <w:szCs w:val="21"/>
        </w:rPr>
      </w:pPr>
      <w:r w:rsidRPr="00326DBE">
        <w:rPr>
          <w:sz w:val="24"/>
          <w:szCs w:val="21"/>
        </w:rPr>
        <w:t>1</w:t>
      </w:r>
      <w:r w:rsidRPr="00326DBE">
        <w:rPr>
          <w:rFonts w:hint="eastAsia"/>
          <w:sz w:val="24"/>
          <w:szCs w:val="21"/>
        </w:rPr>
        <w:t>．</w:t>
      </w:r>
      <w:r w:rsidRPr="00326DBE">
        <w:rPr>
          <w:sz w:val="24"/>
          <w:szCs w:val="21"/>
        </w:rPr>
        <w:t>宪法学与行政法学</w:t>
      </w:r>
    </w:p>
    <w:p w:rsidR="00A34B2A" w:rsidRPr="00326DBE" w:rsidRDefault="00A34B2A" w:rsidP="00433A65">
      <w:pPr>
        <w:spacing w:line="400" w:lineRule="exact"/>
        <w:ind w:firstLine="420"/>
        <w:rPr>
          <w:sz w:val="24"/>
          <w:szCs w:val="21"/>
        </w:rPr>
      </w:pPr>
      <w:r w:rsidRPr="00326DBE">
        <w:rPr>
          <w:sz w:val="24"/>
          <w:szCs w:val="21"/>
        </w:rPr>
        <w:t>2</w:t>
      </w:r>
      <w:r w:rsidRPr="00326DBE">
        <w:rPr>
          <w:rFonts w:hint="eastAsia"/>
          <w:sz w:val="24"/>
          <w:szCs w:val="21"/>
        </w:rPr>
        <w:t>．</w:t>
      </w:r>
      <w:r w:rsidRPr="00326DBE">
        <w:rPr>
          <w:sz w:val="24"/>
          <w:szCs w:val="21"/>
        </w:rPr>
        <w:t>民商法学</w:t>
      </w:r>
    </w:p>
    <w:p w:rsidR="00A34B2A" w:rsidRPr="00326DBE" w:rsidRDefault="00A34B2A" w:rsidP="00433A65">
      <w:pPr>
        <w:spacing w:line="400" w:lineRule="exact"/>
        <w:ind w:firstLine="420"/>
        <w:rPr>
          <w:sz w:val="24"/>
          <w:szCs w:val="21"/>
        </w:rPr>
      </w:pPr>
      <w:r w:rsidRPr="00326DBE">
        <w:rPr>
          <w:sz w:val="24"/>
          <w:szCs w:val="21"/>
        </w:rPr>
        <w:t>3</w:t>
      </w:r>
      <w:r w:rsidRPr="00326DBE">
        <w:rPr>
          <w:rFonts w:hint="eastAsia"/>
          <w:sz w:val="24"/>
          <w:szCs w:val="21"/>
        </w:rPr>
        <w:t>．</w:t>
      </w:r>
      <w:r w:rsidRPr="00326DBE">
        <w:rPr>
          <w:sz w:val="24"/>
          <w:szCs w:val="21"/>
        </w:rPr>
        <w:t>经济法学</w:t>
      </w:r>
    </w:p>
    <w:p w:rsidR="00A34B2A" w:rsidRPr="00326DBE" w:rsidRDefault="00A34B2A" w:rsidP="00433A65">
      <w:pPr>
        <w:spacing w:line="400" w:lineRule="exact"/>
        <w:ind w:firstLine="420"/>
        <w:rPr>
          <w:sz w:val="24"/>
          <w:szCs w:val="21"/>
        </w:rPr>
      </w:pPr>
      <w:r w:rsidRPr="00326DBE">
        <w:rPr>
          <w:sz w:val="24"/>
          <w:szCs w:val="21"/>
        </w:rPr>
        <w:t>4</w:t>
      </w:r>
      <w:r w:rsidRPr="00326DBE">
        <w:rPr>
          <w:rFonts w:hint="eastAsia"/>
          <w:sz w:val="24"/>
          <w:szCs w:val="21"/>
        </w:rPr>
        <w:t>．</w:t>
      </w:r>
      <w:r w:rsidRPr="00326DBE">
        <w:rPr>
          <w:sz w:val="24"/>
          <w:szCs w:val="21"/>
        </w:rPr>
        <w:t>国际法学</w:t>
      </w:r>
    </w:p>
    <w:p w:rsidR="00A34B2A" w:rsidRPr="00326DBE" w:rsidRDefault="00A34B2A" w:rsidP="00433A65">
      <w:pPr>
        <w:spacing w:line="400" w:lineRule="exact"/>
        <w:ind w:firstLine="420"/>
        <w:rPr>
          <w:sz w:val="24"/>
          <w:szCs w:val="21"/>
        </w:rPr>
      </w:pPr>
      <w:r w:rsidRPr="00326DBE">
        <w:rPr>
          <w:sz w:val="24"/>
          <w:szCs w:val="21"/>
        </w:rPr>
        <w:t>5</w:t>
      </w:r>
      <w:r w:rsidRPr="00326DBE">
        <w:rPr>
          <w:rFonts w:hint="eastAsia"/>
          <w:sz w:val="24"/>
          <w:szCs w:val="21"/>
        </w:rPr>
        <w:t>．</w:t>
      </w:r>
      <w:r w:rsidRPr="00326DBE">
        <w:rPr>
          <w:sz w:val="24"/>
          <w:szCs w:val="21"/>
        </w:rPr>
        <w:t>知识产权法学</w:t>
      </w:r>
    </w:p>
    <w:p w:rsidR="00A34B2A" w:rsidRPr="00326DBE" w:rsidRDefault="00A34B2A" w:rsidP="00741ECE">
      <w:pPr>
        <w:pStyle w:val="3"/>
        <w:spacing w:before="156" w:after="156"/>
      </w:pPr>
      <w:r w:rsidRPr="00326DBE">
        <w:t>三、学制</w:t>
      </w:r>
      <w:r w:rsidRPr="00326DBE">
        <w:rPr>
          <w:rFonts w:hint="eastAsia"/>
        </w:rPr>
        <w:t>及</w:t>
      </w:r>
      <w:r w:rsidRPr="00326DBE">
        <w:t>学习年限</w:t>
      </w:r>
    </w:p>
    <w:p w:rsidR="00A34B2A" w:rsidRPr="00326DBE" w:rsidRDefault="00A34B2A" w:rsidP="00433A65">
      <w:pPr>
        <w:spacing w:line="400" w:lineRule="exact"/>
        <w:ind w:firstLine="420"/>
        <w:rPr>
          <w:sz w:val="24"/>
          <w:szCs w:val="21"/>
        </w:rPr>
      </w:pPr>
      <w:r w:rsidRPr="00326DBE">
        <w:rPr>
          <w:rFonts w:hint="eastAsia"/>
          <w:sz w:val="24"/>
          <w:szCs w:val="21"/>
        </w:rPr>
        <w:t>法学学术学位硕士研究生学制为</w:t>
      </w:r>
      <w:r w:rsidRPr="00326DBE">
        <w:rPr>
          <w:rFonts w:hint="eastAsia"/>
          <w:sz w:val="24"/>
          <w:szCs w:val="21"/>
        </w:rPr>
        <w:t>3</w:t>
      </w:r>
      <w:r w:rsidRPr="00326DBE">
        <w:rPr>
          <w:rFonts w:hint="eastAsia"/>
          <w:sz w:val="24"/>
          <w:szCs w:val="21"/>
        </w:rPr>
        <w:t>年，学习年限一般为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5</w:t>
      </w:r>
      <w:r w:rsidRPr="00326DBE">
        <w:rPr>
          <w:rFonts w:hint="eastAsia"/>
          <w:sz w:val="24"/>
          <w:szCs w:val="21"/>
        </w:rPr>
        <w:t>年。</w:t>
      </w:r>
    </w:p>
    <w:p w:rsidR="00A34B2A" w:rsidRPr="00326DBE" w:rsidRDefault="00A34B2A" w:rsidP="00433A65">
      <w:pPr>
        <w:spacing w:line="400" w:lineRule="exact"/>
        <w:ind w:firstLine="420"/>
        <w:rPr>
          <w:sz w:val="24"/>
          <w:szCs w:val="21"/>
        </w:rPr>
      </w:pPr>
      <w:r w:rsidRPr="00326DBE">
        <w:rPr>
          <w:rFonts w:hint="eastAsia"/>
          <w:sz w:val="24"/>
          <w:szCs w:val="21"/>
        </w:rPr>
        <w:t>非全日制学术学位硕士研究生学习年限可适当延长，一般为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6</w:t>
      </w:r>
      <w:r w:rsidRPr="00326DBE">
        <w:rPr>
          <w:rFonts w:hint="eastAsia"/>
          <w:sz w:val="24"/>
          <w:szCs w:val="21"/>
        </w:rPr>
        <w:t>年。</w:t>
      </w:r>
    </w:p>
    <w:p w:rsidR="00A34B2A" w:rsidRPr="00326DBE" w:rsidRDefault="00A34B2A" w:rsidP="00433A65">
      <w:pPr>
        <w:spacing w:line="400" w:lineRule="exact"/>
        <w:ind w:firstLineChars="200" w:firstLine="480"/>
        <w:rPr>
          <w:sz w:val="24"/>
          <w:szCs w:val="21"/>
        </w:rPr>
      </w:pPr>
      <w:r w:rsidRPr="00326DBE">
        <w:rPr>
          <w:rFonts w:hint="eastAsia"/>
          <w:sz w:val="24"/>
          <w:szCs w:val="21"/>
        </w:rPr>
        <w:t>休学创业的研究生，最长学习年限为</w:t>
      </w:r>
      <w:r w:rsidRPr="00326DBE">
        <w:rPr>
          <w:rFonts w:hint="eastAsia"/>
          <w:sz w:val="24"/>
          <w:szCs w:val="21"/>
        </w:rPr>
        <w:t>10</w:t>
      </w:r>
      <w:r w:rsidRPr="00326DBE">
        <w:rPr>
          <w:rFonts w:hint="eastAsia"/>
          <w:sz w:val="24"/>
          <w:szCs w:val="21"/>
        </w:rPr>
        <w:t>年。</w:t>
      </w:r>
    </w:p>
    <w:p w:rsidR="00A34B2A" w:rsidRPr="00326DBE" w:rsidRDefault="00A34B2A" w:rsidP="00741ECE">
      <w:pPr>
        <w:pStyle w:val="3"/>
        <w:spacing w:before="156" w:after="156"/>
      </w:pPr>
      <w:r w:rsidRPr="00326DBE">
        <w:lastRenderedPageBreak/>
        <w:t>四、课程设置</w:t>
      </w:r>
    </w:p>
    <w:p w:rsidR="00A34B2A" w:rsidRPr="00326DBE" w:rsidRDefault="00A34B2A" w:rsidP="00433A65">
      <w:pPr>
        <w:spacing w:line="400" w:lineRule="exact"/>
        <w:ind w:firstLineChars="200" w:firstLine="480"/>
        <w:rPr>
          <w:bCs/>
          <w:sz w:val="24"/>
        </w:rPr>
      </w:pPr>
      <w:bookmarkStart w:id="64" w:name="_Hlk10457151"/>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≥32</w:t>
      </w:r>
      <w:r w:rsidRPr="00326DBE">
        <w:rPr>
          <w:bCs/>
          <w:sz w:val="24"/>
        </w:rPr>
        <w:t>学分，其中课程学习学分为</w:t>
      </w:r>
      <w:r w:rsidRPr="00326DBE">
        <w:rPr>
          <w:bCs/>
          <w:sz w:val="24"/>
        </w:rPr>
        <w:t>≥27</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≥7</w:t>
      </w:r>
      <w:r w:rsidRPr="00326DBE">
        <w:rPr>
          <w:bCs/>
          <w:sz w:val="24"/>
        </w:rPr>
        <w:t>学分，专业学位课</w:t>
      </w:r>
      <w:r w:rsidRPr="00326DBE">
        <w:rPr>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bookmarkEnd w:id="64"/>
    <w:p w:rsidR="00A34B2A" w:rsidRPr="00326DBE" w:rsidRDefault="00A34B2A" w:rsidP="00433A65">
      <w:pPr>
        <w:spacing w:line="400" w:lineRule="exact"/>
        <w:ind w:firstLine="420"/>
        <w:rPr>
          <w:sz w:val="24"/>
        </w:rPr>
      </w:pPr>
      <w:r w:rsidRPr="00326DBE">
        <w:rPr>
          <w:rFonts w:hint="eastAsia"/>
          <w:sz w:val="24"/>
          <w:szCs w:val="21"/>
        </w:rPr>
        <w:t>2</w:t>
      </w:r>
      <w:r w:rsidRPr="00326DBE">
        <w:rPr>
          <w:rFonts w:hint="eastAsia"/>
          <w:sz w:val="24"/>
          <w:szCs w:val="21"/>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9"/>
        <w:gridCol w:w="984"/>
        <w:gridCol w:w="1090"/>
        <w:gridCol w:w="2002"/>
        <w:gridCol w:w="567"/>
        <w:gridCol w:w="523"/>
        <w:gridCol w:w="371"/>
        <w:gridCol w:w="541"/>
        <w:gridCol w:w="1015"/>
        <w:gridCol w:w="968"/>
      </w:tblGrid>
      <w:tr w:rsidR="00A34B2A" w:rsidRPr="00326DBE" w:rsidTr="00A95FAF">
        <w:trPr>
          <w:cantSplit/>
          <w:trHeight w:val="20"/>
          <w:tblHeader/>
          <w:jc w:val="center"/>
        </w:trPr>
        <w:tc>
          <w:tcPr>
            <w:tcW w:w="378"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课程</w:t>
            </w:r>
          </w:p>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类别</w:t>
            </w:r>
          </w:p>
        </w:tc>
        <w:tc>
          <w:tcPr>
            <w:tcW w:w="564"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课程</w:t>
            </w:r>
          </w:p>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类型</w:t>
            </w:r>
          </w:p>
        </w:tc>
        <w:tc>
          <w:tcPr>
            <w:tcW w:w="625"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课程编号</w:t>
            </w:r>
          </w:p>
        </w:tc>
        <w:tc>
          <w:tcPr>
            <w:tcW w:w="1148"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课程名称</w:t>
            </w:r>
          </w:p>
        </w:tc>
        <w:tc>
          <w:tcPr>
            <w:tcW w:w="325"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理论</w:t>
            </w:r>
          </w:p>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学时</w:t>
            </w:r>
          </w:p>
        </w:tc>
        <w:tc>
          <w:tcPr>
            <w:tcW w:w="300"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实验</w:t>
            </w:r>
          </w:p>
          <w:p w:rsidR="00A34B2A" w:rsidRPr="00326DBE" w:rsidRDefault="00A34B2A" w:rsidP="00741ECE">
            <w:pPr>
              <w:adjustRightInd w:val="0"/>
              <w:snapToGrid w:val="0"/>
              <w:ind w:leftChars="-20" w:left="-42" w:rightChars="-20" w:right="-42"/>
              <w:jc w:val="center"/>
              <w:rPr>
                <w:b/>
                <w:sz w:val="22"/>
                <w:szCs w:val="21"/>
              </w:rPr>
            </w:pPr>
            <w:r w:rsidRPr="00326DBE">
              <w:rPr>
                <w:rFonts w:hint="eastAsia"/>
                <w:b/>
                <w:sz w:val="22"/>
                <w:szCs w:val="21"/>
              </w:rPr>
              <w:t>学时</w:t>
            </w:r>
          </w:p>
        </w:tc>
        <w:tc>
          <w:tcPr>
            <w:tcW w:w="213"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学分</w:t>
            </w:r>
          </w:p>
        </w:tc>
        <w:tc>
          <w:tcPr>
            <w:tcW w:w="310"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开课</w:t>
            </w:r>
          </w:p>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学期</w:t>
            </w:r>
          </w:p>
        </w:tc>
        <w:tc>
          <w:tcPr>
            <w:tcW w:w="582"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开课单位</w:t>
            </w:r>
          </w:p>
        </w:tc>
        <w:tc>
          <w:tcPr>
            <w:tcW w:w="555" w:type="pct"/>
            <w:tcMar>
              <w:top w:w="57" w:type="dxa"/>
              <w:left w:w="57" w:type="dxa"/>
              <w:bottom w:w="57" w:type="dxa"/>
              <w:right w:w="57" w:type="dxa"/>
            </w:tcMar>
            <w:vAlign w:val="center"/>
          </w:tcPr>
          <w:p w:rsidR="00A34B2A" w:rsidRPr="00326DBE" w:rsidRDefault="00A34B2A" w:rsidP="00741ECE">
            <w:pPr>
              <w:adjustRightInd w:val="0"/>
              <w:snapToGrid w:val="0"/>
              <w:ind w:leftChars="-20" w:left="-42" w:rightChars="-20" w:right="-42"/>
              <w:jc w:val="center"/>
              <w:rPr>
                <w:b/>
                <w:sz w:val="22"/>
                <w:szCs w:val="21"/>
              </w:rPr>
            </w:pPr>
            <w:r w:rsidRPr="00326DBE">
              <w:rPr>
                <w:b/>
                <w:sz w:val="22"/>
                <w:szCs w:val="21"/>
              </w:rPr>
              <w:t>备注</w:t>
            </w:r>
          </w:p>
        </w:tc>
      </w:tr>
      <w:tr w:rsidR="00A34B2A" w:rsidRPr="00326DBE" w:rsidTr="00A95FAF">
        <w:trPr>
          <w:cantSplit/>
          <w:trHeight w:val="20"/>
          <w:jc w:val="center"/>
        </w:trPr>
        <w:tc>
          <w:tcPr>
            <w:tcW w:w="378" w:type="pct"/>
            <w:vMerge w:val="restar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公共</w:t>
            </w:r>
          </w:p>
          <w:p w:rsidR="00A34B2A" w:rsidRPr="00326DBE" w:rsidRDefault="00A34B2A" w:rsidP="00741ECE">
            <w:pPr>
              <w:snapToGrid w:val="0"/>
              <w:jc w:val="center"/>
              <w:rPr>
                <w:sz w:val="22"/>
                <w:szCs w:val="21"/>
              </w:rPr>
            </w:pPr>
            <w:r w:rsidRPr="00326DBE">
              <w:rPr>
                <w:rFonts w:hint="eastAsia"/>
                <w:sz w:val="22"/>
                <w:szCs w:val="21"/>
              </w:rPr>
              <w:t>学位课</w:t>
            </w:r>
          </w:p>
          <w:p w:rsidR="00A34B2A" w:rsidRPr="00326DBE" w:rsidRDefault="00A34B2A" w:rsidP="001B1BD8">
            <w:pPr>
              <w:snapToGrid w:val="0"/>
              <w:jc w:val="center"/>
              <w:rPr>
                <w:sz w:val="22"/>
                <w:szCs w:val="21"/>
              </w:rPr>
            </w:pPr>
            <w:r w:rsidRPr="00326DBE">
              <w:rPr>
                <w:rFonts w:hint="eastAsia"/>
                <w:sz w:val="22"/>
                <w:szCs w:val="21"/>
              </w:rPr>
              <w:t>（</w:t>
            </w:r>
            <w:r w:rsidRPr="00326DBE">
              <w:rPr>
                <w:sz w:val="22"/>
                <w:szCs w:val="21"/>
              </w:rPr>
              <w:t>7</w:t>
            </w:r>
            <w:r w:rsidRPr="00326DBE">
              <w:rPr>
                <w:rFonts w:hint="eastAsia"/>
                <w:sz w:val="22"/>
                <w:szCs w:val="21"/>
              </w:rPr>
              <w:t>学分）</w:t>
            </w:r>
          </w:p>
        </w:tc>
        <w:tc>
          <w:tcPr>
            <w:tcW w:w="564" w:type="pct"/>
            <w:tcMar>
              <w:top w:w="57" w:type="dxa"/>
              <w:left w:w="57" w:type="dxa"/>
              <w:bottom w:w="57" w:type="dxa"/>
              <w:right w:w="57" w:type="dxa"/>
            </w:tcMar>
            <w:vAlign w:val="center"/>
          </w:tcPr>
          <w:p w:rsidR="00A34B2A" w:rsidRPr="00326DBE" w:rsidRDefault="00A34B2A" w:rsidP="00A95FAF">
            <w:pPr>
              <w:snapToGrid w:val="0"/>
              <w:ind w:leftChars="-50" w:left="-105" w:rightChars="-50" w:right="-105"/>
              <w:jc w:val="center"/>
              <w:rPr>
                <w:sz w:val="22"/>
                <w:szCs w:val="21"/>
              </w:rPr>
            </w:pPr>
            <w:r w:rsidRPr="00326DBE">
              <w:rPr>
                <w:rFonts w:hint="eastAsia"/>
                <w:sz w:val="22"/>
                <w:szCs w:val="21"/>
              </w:rPr>
              <w:t>外语</w:t>
            </w:r>
          </w:p>
          <w:p w:rsidR="00A34B2A" w:rsidRPr="00326DBE" w:rsidRDefault="00A34B2A" w:rsidP="00A95FAF">
            <w:pPr>
              <w:snapToGrid w:val="0"/>
              <w:ind w:leftChars="-50" w:left="-105" w:rightChars="-50" w:right="-105"/>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01821031-</w:t>
            </w:r>
            <w:r w:rsidR="00A95FAF" w:rsidRPr="00326DBE">
              <w:rPr>
                <w:rFonts w:hint="eastAsia"/>
                <w:sz w:val="22"/>
                <w:szCs w:val="21"/>
              </w:rPr>
              <w:br/>
            </w:r>
            <w:r w:rsidRPr="00326DBE">
              <w:rPr>
                <w:sz w:val="22"/>
                <w:szCs w:val="21"/>
              </w:rPr>
              <w:t>040</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第一外国语（上、下）</w:t>
            </w:r>
            <w:r w:rsidR="004F3E40" w:rsidRPr="00326DBE">
              <w:rPr>
                <w:sz w:val="22"/>
                <w:szCs w:val="21"/>
              </w:rPr>
              <w:t>（</w:t>
            </w:r>
            <w:r w:rsidRPr="00326DBE">
              <w:rPr>
                <w:sz w:val="22"/>
                <w:szCs w:val="21"/>
              </w:rPr>
              <w:t>英、日、法、德、俄</w:t>
            </w:r>
            <w:r w:rsidR="004F3E40" w:rsidRPr="00326DBE">
              <w:rPr>
                <w:sz w:val="22"/>
                <w:szCs w:val="21"/>
              </w:rPr>
              <w:t>）</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72</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4</w:t>
            </w:r>
          </w:p>
        </w:tc>
        <w:tc>
          <w:tcPr>
            <w:tcW w:w="310" w:type="pct"/>
            <w:tcMar>
              <w:top w:w="57" w:type="dxa"/>
              <w:left w:w="57" w:type="dxa"/>
              <w:bottom w:w="57" w:type="dxa"/>
              <w:right w:w="57" w:type="dxa"/>
            </w:tcMar>
            <w:vAlign w:val="center"/>
          </w:tcPr>
          <w:p w:rsidR="00A34B2A" w:rsidRPr="00326DBE" w:rsidRDefault="00A95FAF" w:rsidP="00741ECE">
            <w:pPr>
              <w:snapToGrid w:val="0"/>
              <w:jc w:val="center"/>
              <w:rPr>
                <w:sz w:val="22"/>
                <w:szCs w:val="21"/>
              </w:rPr>
            </w:pPr>
            <w:r w:rsidRPr="00326DBE">
              <w:rPr>
                <w:sz w:val="22"/>
                <w:szCs w:val="21"/>
              </w:rPr>
              <w:t>1</w:t>
            </w:r>
            <w:r w:rsidRPr="00326DBE">
              <w:rPr>
                <w:sz w:val="22"/>
                <w:szCs w:val="21"/>
              </w:rPr>
              <w:t>、</w:t>
            </w: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外语学院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564" w:type="pct"/>
            <w:vMerge w:val="restart"/>
            <w:tcMar>
              <w:top w:w="57" w:type="dxa"/>
              <w:left w:w="57" w:type="dxa"/>
              <w:bottom w:w="57" w:type="dxa"/>
              <w:right w:w="57" w:type="dxa"/>
            </w:tcMar>
            <w:vAlign w:val="center"/>
          </w:tcPr>
          <w:p w:rsidR="00A34B2A" w:rsidRPr="00326DBE" w:rsidRDefault="00A34B2A" w:rsidP="00A95FAF">
            <w:pPr>
              <w:snapToGrid w:val="0"/>
              <w:ind w:leftChars="-50" w:left="-105" w:rightChars="-50" w:right="-105"/>
              <w:jc w:val="center"/>
              <w:rPr>
                <w:sz w:val="22"/>
                <w:szCs w:val="21"/>
              </w:rPr>
            </w:pPr>
            <w:r w:rsidRPr="00326DBE">
              <w:rPr>
                <w:rFonts w:hint="eastAsia"/>
                <w:sz w:val="22"/>
                <w:szCs w:val="21"/>
              </w:rPr>
              <w:t>思政</w:t>
            </w:r>
          </w:p>
          <w:p w:rsidR="00A34B2A" w:rsidRPr="00326DBE" w:rsidRDefault="00A34B2A" w:rsidP="00A95FAF">
            <w:pPr>
              <w:snapToGrid w:val="0"/>
              <w:ind w:leftChars="-50" w:left="-105" w:rightChars="-50" w:right="-105"/>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02121101</w:t>
            </w:r>
          </w:p>
        </w:tc>
        <w:tc>
          <w:tcPr>
            <w:tcW w:w="1148"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马克思主义与社会科学方法论</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18</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马克思学院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02121102</w:t>
            </w:r>
          </w:p>
        </w:tc>
        <w:tc>
          <w:tcPr>
            <w:tcW w:w="1148"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rFonts w:hint="eastAsia"/>
                <w:sz w:val="22"/>
                <w:szCs w:val="21"/>
              </w:rPr>
              <w:t>中国</w:t>
            </w:r>
            <w:r w:rsidRPr="00326DBE">
              <w:rPr>
                <w:sz w:val="22"/>
                <w:szCs w:val="21"/>
              </w:rPr>
              <w:t>特色社会主义理论与实践</w:t>
            </w:r>
          </w:p>
        </w:tc>
        <w:tc>
          <w:tcPr>
            <w:tcW w:w="325"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马克思学院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942" w:type="pct"/>
            <w:gridSpan w:val="2"/>
            <w:vMerge w:val="restar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专业</w:t>
            </w:r>
          </w:p>
          <w:p w:rsidR="00A34B2A" w:rsidRPr="00326DBE" w:rsidRDefault="00A34B2A" w:rsidP="00741ECE">
            <w:pPr>
              <w:snapToGrid w:val="0"/>
              <w:jc w:val="center"/>
              <w:rPr>
                <w:sz w:val="22"/>
                <w:szCs w:val="21"/>
              </w:rPr>
            </w:pPr>
            <w:r w:rsidRPr="00326DBE">
              <w:rPr>
                <w:rFonts w:hint="eastAsia"/>
                <w:sz w:val="22"/>
                <w:szCs w:val="21"/>
              </w:rPr>
              <w:t>学位课</w:t>
            </w:r>
          </w:p>
          <w:p w:rsidR="00A34B2A" w:rsidRPr="00326DBE" w:rsidRDefault="00A34B2A" w:rsidP="00741ECE">
            <w:pPr>
              <w:snapToGrid w:val="0"/>
              <w:jc w:val="center"/>
              <w:rPr>
                <w:sz w:val="22"/>
                <w:szCs w:val="21"/>
              </w:rPr>
            </w:pPr>
            <w:r w:rsidRPr="00326DBE">
              <w:rPr>
                <w:rFonts w:hint="eastAsia"/>
                <w:sz w:val="22"/>
                <w:szCs w:val="21"/>
              </w:rPr>
              <w:t>（</w:t>
            </w:r>
            <w:r w:rsidRPr="00326DBE">
              <w:rPr>
                <w:sz w:val="22"/>
                <w:szCs w:val="21"/>
              </w:rPr>
              <w:t>12</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5B1297">
            <w:pPr>
              <w:snapToGrid w:val="0"/>
              <w:jc w:val="center"/>
              <w:rPr>
                <w:sz w:val="22"/>
                <w:szCs w:val="21"/>
              </w:rPr>
            </w:pPr>
            <w:r w:rsidRPr="00326DBE">
              <w:rPr>
                <w:bCs/>
                <w:sz w:val="22"/>
                <w:szCs w:val="21"/>
              </w:rPr>
              <w:t>01921</w:t>
            </w:r>
            <w:r w:rsidRPr="00326DBE">
              <w:rPr>
                <w:rFonts w:hint="eastAsia"/>
                <w:bCs/>
                <w:sz w:val="22"/>
                <w:szCs w:val="21"/>
              </w:rPr>
              <w:t>08</w:t>
            </w:r>
            <w:r w:rsidR="005B1297">
              <w:rPr>
                <w:bCs/>
                <w:sz w:val="22"/>
                <w:szCs w:val="21"/>
              </w:rPr>
              <w:t>5</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法学前沿问题研究</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54</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3</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w:t>
            </w:r>
            <w:r w:rsidRPr="00326DBE">
              <w:rPr>
                <w:sz w:val="22"/>
                <w:szCs w:val="21"/>
              </w:rPr>
              <w:t>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0</w:t>
            </w:r>
            <w:r w:rsidRPr="00326DBE">
              <w:rPr>
                <w:sz w:val="22"/>
                <w:szCs w:val="21"/>
              </w:rPr>
              <w:t>192</w:t>
            </w:r>
            <w:r w:rsidRPr="00326DBE">
              <w:rPr>
                <w:rFonts w:hint="eastAsia"/>
                <w:sz w:val="22"/>
                <w:szCs w:val="21"/>
              </w:rPr>
              <w:t>2618</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西方法律思想史</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3</w:t>
            </w:r>
            <w:r w:rsidRPr="00326DBE">
              <w:rPr>
                <w:sz w:val="22"/>
                <w:szCs w:val="21"/>
              </w:rPr>
              <w:t>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5B1297">
            <w:pPr>
              <w:snapToGrid w:val="0"/>
              <w:jc w:val="center"/>
              <w:rPr>
                <w:sz w:val="22"/>
                <w:szCs w:val="21"/>
              </w:rPr>
            </w:pPr>
            <w:r w:rsidRPr="00326DBE">
              <w:rPr>
                <w:bCs/>
                <w:sz w:val="22"/>
                <w:szCs w:val="21"/>
              </w:rPr>
              <w:t>01921</w:t>
            </w:r>
            <w:r w:rsidRPr="00326DBE">
              <w:rPr>
                <w:rFonts w:hint="eastAsia"/>
                <w:bCs/>
                <w:sz w:val="22"/>
                <w:szCs w:val="21"/>
              </w:rPr>
              <w:t>08</w:t>
            </w:r>
            <w:r w:rsidR="005B1297">
              <w:rPr>
                <w:bCs/>
                <w:sz w:val="22"/>
                <w:szCs w:val="21"/>
              </w:rPr>
              <w:t>6</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kern w:val="0"/>
                <w:sz w:val="22"/>
                <w:szCs w:val="21"/>
              </w:rPr>
              <w:t>法理学专题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54</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3</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0192110</w:t>
            </w:r>
            <w:r w:rsidRPr="00326DBE">
              <w:rPr>
                <w:rFonts w:hint="eastAsia"/>
                <w:bCs/>
                <w:sz w:val="22"/>
                <w:szCs w:val="21"/>
              </w:rPr>
              <w:t>1</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kern w:val="0"/>
                <w:sz w:val="22"/>
                <w:szCs w:val="21"/>
              </w:rPr>
              <w:t>宪法专题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r w:rsidRPr="00326DBE">
              <w:rPr>
                <w:spacing w:val="-10"/>
                <w:sz w:val="22"/>
                <w:szCs w:val="21"/>
              </w:rPr>
              <w:t>宪法学与行政法学方向</w:t>
            </w: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0192110</w:t>
            </w:r>
            <w:r w:rsidRPr="00326DBE">
              <w:rPr>
                <w:rFonts w:hint="eastAsia"/>
                <w:bCs/>
                <w:sz w:val="22"/>
                <w:szCs w:val="21"/>
              </w:rPr>
              <w:t>2</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kern w:val="0"/>
                <w:sz w:val="22"/>
                <w:szCs w:val="21"/>
              </w:rPr>
              <w:t>行政法专题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201</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sz w:val="22"/>
                <w:szCs w:val="21"/>
              </w:rPr>
              <w:t>民法总论专题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r w:rsidRPr="00326DBE">
              <w:rPr>
                <w:spacing w:val="-10"/>
                <w:sz w:val="22"/>
                <w:szCs w:val="21"/>
              </w:rPr>
              <w:t>民商法学方向</w:t>
            </w: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202</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sz w:val="22"/>
                <w:szCs w:val="21"/>
              </w:rPr>
              <w:t>商法专题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301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kern w:val="0"/>
                <w:sz w:val="22"/>
                <w:szCs w:val="21"/>
              </w:rPr>
              <w:t>经济法基础理论专题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A95FAF">
            <w:pPr>
              <w:snapToGrid w:val="0"/>
              <w:jc w:val="center"/>
              <w:rPr>
                <w:spacing w:val="-10"/>
                <w:sz w:val="22"/>
                <w:szCs w:val="21"/>
              </w:rPr>
            </w:pPr>
            <w:r w:rsidRPr="00326DBE">
              <w:rPr>
                <w:spacing w:val="-10"/>
                <w:sz w:val="22"/>
                <w:szCs w:val="21"/>
              </w:rPr>
              <w:t>经济法学方向</w:t>
            </w: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302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kern w:val="0"/>
                <w:sz w:val="22"/>
                <w:szCs w:val="21"/>
              </w:rPr>
              <w:t>竞争法专题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401</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kern w:val="0"/>
                <w:sz w:val="22"/>
                <w:szCs w:val="21"/>
              </w:rPr>
              <w:t>国际公法专题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r w:rsidRPr="00326DBE">
              <w:rPr>
                <w:spacing w:val="-10"/>
                <w:sz w:val="22"/>
                <w:szCs w:val="21"/>
              </w:rPr>
              <w:t>国际法学</w:t>
            </w:r>
          </w:p>
          <w:p w:rsidR="00A34B2A" w:rsidRPr="00326DBE" w:rsidRDefault="00A34B2A" w:rsidP="00741ECE">
            <w:pPr>
              <w:snapToGrid w:val="0"/>
              <w:jc w:val="center"/>
              <w:rPr>
                <w:spacing w:val="-10"/>
                <w:sz w:val="22"/>
                <w:szCs w:val="21"/>
              </w:rPr>
            </w:pPr>
            <w:r w:rsidRPr="00326DBE">
              <w:rPr>
                <w:spacing w:val="-10"/>
                <w:sz w:val="22"/>
                <w:szCs w:val="21"/>
              </w:rPr>
              <w:t>方向</w:t>
            </w: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402</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kern w:val="0"/>
                <w:sz w:val="22"/>
                <w:szCs w:val="21"/>
              </w:rPr>
              <w:t>国际经济法</w:t>
            </w:r>
            <w:r w:rsidRPr="00326DBE">
              <w:rPr>
                <w:sz w:val="22"/>
                <w:szCs w:val="21"/>
              </w:rPr>
              <w:t>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501</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sz w:val="22"/>
                <w:szCs w:val="21"/>
              </w:rPr>
              <w:t>知识产权法专题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r w:rsidRPr="00326DBE">
              <w:rPr>
                <w:sz w:val="22"/>
                <w:szCs w:val="21"/>
              </w:rPr>
              <w:t>知识产权方向</w:t>
            </w: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01921</w:t>
            </w:r>
            <w:r w:rsidRPr="00326DBE">
              <w:rPr>
                <w:rFonts w:hint="eastAsia"/>
                <w:bCs/>
                <w:sz w:val="22"/>
                <w:szCs w:val="21"/>
              </w:rPr>
              <w:t>502</w:t>
            </w:r>
          </w:p>
        </w:tc>
        <w:tc>
          <w:tcPr>
            <w:tcW w:w="1148" w:type="pct"/>
            <w:tcMar>
              <w:top w:w="57" w:type="dxa"/>
              <w:left w:w="57" w:type="dxa"/>
              <w:bottom w:w="57" w:type="dxa"/>
              <w:right w:w="57" w:type="dxa"/>
            </w:tcMar>
            <w:vAlign w:val="center"/>
          </w:tcPr>
          <w:p w:rsidR="00A34B2A" w:rsidRPr="00326DBE" w:rsidRDefault="00A34B2A" w:rsidP="00741ECE">
            <w:pPr>
              <w:widowControl/>
              <w:jc w:val="center"/>
              <w:rPr>
                <w:kern w:val="0"/>
                <w:sz w:val="22"/>
                <w:szCs w:val="21"/>
              </w:rPr>
            </w:pPr>
            <w:r w:rsidRPr="00326DBE">
              <w:rPr>
                <w:sz w:val="22"/>
                <w:szCs w:val="21"/>
              </w:rPr>
              <w:t>知识产权战略与管理</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378" w:type="pct"/>
            <w:vMerge w:val="restart"/>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r w:rsidRPr="00326DBE">
              <w:rPr>
                <w:rFonts w:hint="eastAsia"/>
                <w:sz w:val="22"/>
                <w:szCs w:val="21"/>
              </w:rPr>
              <w:t>选修课</w:t>
            </w:r>
          </w:p>
          <w:p w:rsidR="00A34B2A" w:rsidRPr="00326DBE" w:rsidRDefault="00A34B2A" w:rsidP="00741ECE">
            <w:pPr>
              <w:tabs>
                <w:tab w:val="left" w:pos="293"/>
              </w:tabs>
              <w:snapToGrid w:val="0"/>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564" w:type="pct"/>
            <w:vMerge w:val="restart"/>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r w:rsidRPr="00326DBE">
              <w:rPr>
                <w:rFonts w:hint="eastAsia"/>
                <w:sz w:val="22"/>
                <w:szCs w:val="21"/>
              </w:rPr>
              <w:t>专业</w:t>
            </w:r>
          </w:p>
          <w:p w:rsidR="00A34B2A" w:rsidRPr="00326DBE" w:rsidRDefault="00A34B2A" w:rsidP="00741ECE">
            <w:pPr>
              <w:tabs>
                <w:tab w:val="left" w:pos="293"/>
              </w:tabs>
              <w:snapToGrid w:val="0"/>
              <w:jc w:val="center"/>
              <w:rPr>
                <w:sz w:val="22"/>
                <w:szCs w:val="21"/>
              </w:rPr>
            </w:pPr>
            <w:r w:rsidRPr="00326DBE">
              <w:rPr>
                <w:rFonts w:hint="eastAsia"/>
                <w:sz w:val="22"/>
                <w:szCs w:val="21"/>
              </w:rPr>
              <w:t>选修课</w:t>
            </w:r>
          </w:p>
          <w:p w:rsidR="00A34B2A" w:rsidRPr="00326DBE" w:rsidRDefault="00A34B2A" w:rsidP="00741ECE">
            <w:pPr>
              <w:tabs>
                <w:tab w:val="left" w:pos="293"/>
              </w:tabs>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rFonts w:hint="eastAsia"/>
                <w:bCs/>
                <w:sz w:val="22"/>
                <w:szCs w:val="21"/>
              </w:rPr>
              <w:t>0</w:t>
            </w:r>
            <w:r w:rsidRPr="00326DBE">
              <w:rPr>
                <w:bCs/>
                <w:sz w:val="22"/>
                <w:szCs w:val="21"/>
              </w:rPr>
              <w:t>1922</w:t>
            </w:r>
            <w:r w:rsidRPr="00326DBE">
              <w:rPr>
                <w:rFonts w:hint="eastAsia"/>
                <w:bCs/>
                <w:sz w:val="22"/>
                <w:szCs w:val="21"/>
              </w:rPr>
              <w:t>005</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专业英语</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1</w:t>
            </w:r>
            <w:r w:rsidRPr="00326DBE">
              <w:rPr>
                <w:sz w:val="22"/>
                <w:szCs w:val="21"/>
              </w:rPr>
              <w:t>8</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1</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必选</w:t>
            </w: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w:t>
            </w:r>
            <w:r w:rsidRPr="00326DBE">
              <w:rPr>
                <w:rFonts w:hint="eastAsia"/>
                <w:bCs/>
                <w:sz w:val="22"/>
                <w:szCs w:val="21"/>
              </w:rPr>
              <w:t>42123</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法学研究方法与写作</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18</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206</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海商法专题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val="restar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至少选修</w:t>
            </w:r>
            <w:r w:rsidRPr="00326DBE">
              <w:rPr>
                <w:rFonts w:hint="eastAsia"/>
                <w:sz w:val="22"/>
                <w:szCs w:val="21"/>
              </w:rPr>
              <w:t>1</w:t>
            </w:r>
            <w:r w:rsidRPr="00326DBE">
              <w:rPr>
                <w:rFonts w:hint="eastAsia"/>
                <w:sz w:val="22"/>
                <w:szCs w:val="21"/>
              </w:rPr>
              <w:t>门</w:t>
            </w: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306</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交通法专题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01922124</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大数据与人工智能法</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404</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国际文化遗产保护法</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01922</w:t>
            </w:r>
            <w:r w:rsidRPr="00326DBE">
              <w:rPr>
                <w:rFonts w:hint="eastAsia"/>
                <w:sz w:val="22"/>
                <w:szCs w:val="21"/>
              </w:rPr>
              <w:t>507</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知识产权文化专题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vMerge/>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081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诉讼与仲裁专题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3</w:t>
            </w:r>
            <w:r w:rsidRPr="00326DBE">
              <w:rPr>
                <w:sz w:val="22"/>
                <w:szCs w:val="21"/>
              </w:rPr>
              <w:t>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601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kern w:val="0"/>
                <w:sz w:val="22"/>
                <w:szCs w:val="21"/>
              </w:rPr>
              <w:t>比较宪法与行政法专题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102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部门行政法学专题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602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kern w:val="0"/>
                <w:sz w:val="22"/>
                <w:szCs w:val="21"/>
              </w:rPr>
              <w:t>法治政府与公务员制度专题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019221</w:t>
            </w:r>
            <w:r w:rsidRPr="00326DBE">
              <w:rPr>
                <w:rFonts w:hint="eastAsia"/>
                <w:bCs/>
                <w:sz w:val="22"/>
                <w:szCs w:val="21"/>
              </w:rPr>
              <w:t>05</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行政救济制度专题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604</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民法基础理论专题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605</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民法分论专题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bCs/>
                <w:sz w:val="22"/>
                <w:szCs w:val="21"/>
              </w:rPr>
              <w:t>01922</w:t>
            </w:r>
            <w:r w:rsidRPr="00326DBE">
              <w:rPr>
                <w:rFonts w:hint="eastAsia"/>
                <w:bCs/>
                <w:sz w:val="22"/>
                <w:szCs w:val="21"/>
              </w:rPr>
              <w:t>606</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商法专题</w:t>
            </w:r>
            <w:r w:rsidRPr="00326DBE">
              <w:rPr>
                <w:bCs/>
                <w:sz w:val="22"/>
                <w:szCs w:val="21"/>
              </w:rPr>
              <w:t>2</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pacing w:val="-10"/>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207</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民商事判解研究</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301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消费者保护法律制度专题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302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劳动与社会保障法律制度专题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608</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财税金融法专题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307</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企业法与企业法律实务</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612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kern w:val="0"/>
                <w:sz w:val="22"/>
                <w:szCs w:val="21"/>
              </w:rPr>
              <w:t>国际法经典案例评析</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405</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国际私法专题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w:t>
            </w:r>
            <w:r w:rsidRPr="00326DBE">
              <w:rPr>
                <w:rFonts w:hint="eastAsia"/>
                <w:bCs/>
                <w:sz w:val="22"/>
                <w:szCs w:val="21"/>
              </w:rPr>
              <w:t>3001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专利申请与专利信息运用</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bCs/>
                <w:sz w:val="22"/>
                <w:szCs w:val="21"/>
              </w:rPr>
              <w:t>01922</w:t>
            </w:r>
            <w:r w:rsidRPr="00326DBE">
              <w:rPr>
                <w:rFonts w:hint="eastAsia"/>
                <w:bCs/>
                <w:sz w:val="22"/>
                <w:szCs w:val="21"/>
              </w:rPr>
              <w:t>502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科技法专题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01922</w:t>
            </w:r>
            <w:r w:rsidRPr="00326DBE">
              <w:rPr>
                <w:rFonts w:hint="eastAsia"/>
                <w:sz w:val="22"/>
                <w:szCs w:val="21"/>
              </w:rPr>
              <w:t>503</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创新流程与专利权经营</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564" w:type="pct"/>
            <w:vMerge/>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01922121</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国际</w:t>
            </w:r>
            <w:r w:rsidRPr="00326DBE">
              <w:rPr>
                <w:sz w:val="22"/>
                <w:szCs w:val="21"/>
              </w:rPr>
              <w:t>知识产权专题</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36</w:t>
            </w: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2</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378" w:type="pct"/>
            <w:vMerge/>
            <w:tcMar>
              <w:top w:w="57" w:type="dxa"/>
              <w:left w:w="57" w:type="dxa"/>
              <w:bottom w:w="57" w:type="dxa"/>
              <w:right w:w="57" w:type="dxa"/>
            </w:tcMar>
            <w:textDirection w:val="tbRlV"/>
            <w:vAlign w:val="center"/>
          </w:tcPr>
          <w:p w:rsidR="00A34B2A" w:rsidRPr="00326DBE" w:rsidRDefault="00A34B2A" w:rsidP="00741ECE">
            <w:pPr>
              <w:tabs>
                <w:tab w:val="left" w:pos="293"/>
              </w:tabs>
              <w:snapToGrid w:val="0"/>
              <w:jc w:val="center"/>
              <w:rPr>
                <w:sz w:val="22"/>
                <w:szCs w:val="21"/>
              </w:rPr>
            </w:pPr>
          </w:p>
        </w:tc>
        <w:tc>
          <w:tcPr>
            <w:tcW w:w="564" w:type="pct"/>
            <w:tcMar>
              <w:top w:w="57" w:type="dxa"/>
              <w:left w:w="57" w:type="dxa"/>
              <w:bottom w:w="57" w:type="dxa"/>
              <w:right w:w="57" w:type="dxa"/>
            </w:tcMar>
            <w:vAlign w:val="center"/>
          </w:tcPr>
          <w:p w:rsidR="00A34B2A" w:rsidRPr="00326DBE" w:rsidRDefault="00A34B2A" w:rsidP="00741ECE">
            <w:pPr>
              <w:tabs>
                <w:tab w:val="left" w:pos="293"/>
              </w:tabs>
              <w:snapToGrid w:val="0"/>
              <w:jc w:val="center"/>
              <w:rPr>
                <w:sz w:val="22"/>
                <w:szCs w:val="21"/>
              </w:rPr>
            </w:pPr>
            <w:r w:rsidRPr="00326DBE">
              <w:rPr>
                <w:rFonts w:hint="eastAsia"/>
                <w:sz w:val="22"/>
                <w:szCs w:val="21"/>
              </w:rPr>
              <w:t>跨学科</w:t>
            </w:r>
          </w:p>
          <w:p w:rsidR="00A34B2A" w:rsidRPr="00326DBE" w:rsidRDefault="00A34B2A" w:rsidP="00741ECE">
            <w:pPr>
              <w:tabs>
                <w:tab w:val="left" w:pos="293"/>
              </w:tabs>
              <w:snapToGrid w:val="0"/>
              <w:jc w:val="center"/>
              <w:rPr>
                <w:sz w:val="22"/>
                <w:szCs w:val="21"/>
              </w:rPr>
            </w:pPr>
            <w:r w:rsidRPr="00326DBE">
              <w:rPr>
                <w:rFonts w:hint="eastAsia"/>
                <w:sz w:val="22"/>
                <w:szCs w:val="21"/>
              </w:rPr>
              <w:t>选修课</w:t>
            </w:r>
          </w:p>
          <w:p w:rsidR="00A34B2A" w:rsidRPr="00326DBE" w:rsidRDefault="00A34B2A" w:rsidP="00A95FAF">
            <w:pPr>
              <w:tabs>
                <w:tab w:val="left" w:pos="293"/>
              </w:tabs>
              <w:snapToGrid w:val="0"/>
              <w:ind w:leftChars="-50" w:left="-105" w:rightChars="-50" w:right="-105"/>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741ECE">
            <w:pPr>
              <w:ind w:firstLineChars="200" w:firstLine="440"/>
              <w:jc w:val="center"/>
              <w:rPr>
                <w:sz w:val="22"/>
                <w:szCs w:val="21"/>
              </w:rPr>
            </w:pP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具体课程见原则意见</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rPr>
              <w:t>1-2</w:t>
            </w:r>
          </w:p>
        </w:tc>
        <w:tc>
          <w:tcPr>
            <w:tcW w:w="582" w:type="pct"/>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rPr>
              <w:t>研究生院</w:t>
            </w:r>
          </w:p>
        </w:tc>
        <w:tc>
          <w:tcPr>
            <w:tcW w:w="555" w:type="pct"/>
            <w:tcBorders>
              <w:top w:val="nil"/>
              <w:left w:val="single" w:sz="4" w:space="0" w:color="auto"/>
            </w:tcBorders>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至少选修</w:t>
            </w:r>
          </w:p>
          <w:p w:rsidR="00A34B2A" w:rsidRPr="00326DBE" w:rsidRDefault="00A34B2A" w:rsidP="00741ECE">
            <w:pPr>
              <w:snapToGrid w:val="0"/>
              <w:jc w:val="center"/>
              <w:rPr>
                <w:sz w:val="22"/>
                <w:szCs w:val="21"/>
              </w:rPr>
            </w:pPr>
            <w:r w:rsidRPr="00326DBE">
              <w:rPr>
                <w:rFonts w:hint="eastAsia"/>
                <w:sz w:val="22"/>
                <w:szCs w:val="21"/>
              </w:rPr>
              <w:t>1</w:t>
            </w:r>
            <w:r w:rsidRPr="00326DBE">
              <w:rPr>
                <w:rFonts w:hint="eastAsia"/>
                <w:sz w:val="22"/>
                <w:szCs w:val="21"/>
              </w:rPr>
              <w:t>门</w:t>
            </w:r>
          </w:p>
        </w:tc>
      </w:tr>
      <w:tr w:rsidR="00A34B2A" w:rsidRPr="00326DBE" w:rsidTr="00A95FAF">
        <w:trPr>
          <w:cantSplit/>
          <w:trHeight w:val="20"/>
          <w:jc w:val="center"/>
        </w:trPr>
        <w:tc>
          <w:tcPr>
            <w:tcW w:w="942" w:type="pct"/>
            <w:gridSpan w:val="2"/>
            <w:vMerge w:val="restar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必修</w:t>
            </w:r>
          </w:p>
          <w:p w:rsidR="00A34B2A" w:rsidRPr="00326DBE" w:rsidRDefault="00A34B2A" w:rsidP="00741ECE">
            <w:pPr>
              <w:snapToGrid w:val="0"/>
              <w:jc w:val="center"/>
              <w:rPr>
                <w:sz w:val="22"/>
                <w:szCs w:val="21"/>
              </w:rPr>
            </w:pPr>
            <w:r w:rsidRPr="00326DBE">
              <w:rPr>
                <w:rFonts w:hint="eastAsia"/>
                <w:sz w:val="22"/>
                <w:szCs w:val="21"/>
              </w:rPr>
              <w:t>环节</w:t>
            </w:r>
          </w:p>
          <w:p w:rsidR="00A34B2A" w:rsidRPr="00326DBE" w:rsidRDefault="00A34B2A" w:rsidP="00741ECE">
            <w:pPr>
              <w:snapToGrid w:val="0"/>
              <w:jc w:val="center"/>
              <w:rPr>
                <w:spacing w:val="-20"/>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01924</w:t>
            </w:r>
            <w:r w:rsidRPr="00326DBE">
              <w:rPr>
                <w:rFonts w:hint="eastAsia"/>
                <w:sz w:val="22"/>
                <w:szCs w:val="21"/>
              </w:rPr>
              <w:t>004</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实践环节</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3</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r w:rsidRPr="00326DBE">
              <w:rPr>
                <w:rFonts w:hint="eastAsia"/>
                <w:sz w:val="22"/>
                <w:szCs w:val="21"/>
              </w:rPr>
              <w:t>-</w:t>
            </w:r>
            <w:r w:rsidRPr="00326DBE">
              <w:rPr>
                <w:sz w:val="22"/>
                <w:szCs w:val="21"/>
              </w:rPr>
              <w:t>5</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pacing w:val="-20"/>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01924102</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rFonts w:hint="eastAsia"/>
                <w:sz w:val="22"/>
                <w:szCs w:val="21"/>
              </w:rPr>
              <w:t>选题报告和中期考核</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1</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sz w:val="22"/>
                <w:szCs w:val="21"/>
              </w:rPr>
              <w:t>4</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bCs/>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r>
      <w:tr w:rsidR="00A34B2A" w:rsidRPr="00326DBE" w:rsidTr="00A95FAF">
        <w:trPr>
          <w:cantSplit/>
          <w:trHeight w:val="20"/>
          <w:jc w:val="center"/>
        </w:trPr>
        <w:tc>
          <w:tcPr>
            <w:tcW w:w="942" w:type="pct"/>
            <w:gridSpan w:val="2"/>
            <w:vMerge/>
            <w:tcMar>
              <w:top w:w="57" w:type="dxa"/>
              <w:left w:w="57" w:type="dxa"/>
              <w:bottom w:w="57" w:type="dxa"/>
              <w:right w:w="57" w:type="dxa"/>
            </w:tcMar>
            <w:vAlign w:val="center"/>
          </w:tcPr>
          <w:p w:rsidR="00A34B2A" w:rsidRPr="00326DBE" w:rsidRDefault="00A34B2A" w:rsidP="00741ECE">
            <w:pPr>
              <w:snapToGrid w:val="0"/>
              <w:jc w:val="center"/>
              <w:rPr>
                <w:spacing w:val="-20"/>
                <w:sz w:val="22"/>
                <w:szCs w:val="21"/>
              </w:rPr>
            </w:pPr>
          </w:p>
        </w:tc>
        <w:tc>
          <w:tcPr>
            <w:tcW w:w="6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01924</w:t>
            </w:r>
            <w:r w:rsidRPr="00326DBE">
              <w:rPr>
                <w:rFonts w:hint="eastAsia"/>
                <w:sz w:val="22"/>
                <w:szCs w:val="21"/>
              </w:rPr>
              <w:t>0</w:t>
            </w:r>
            <w:r w:rsidRPr="00326DBE">
              <w:rPr>
                <w:sz w:val="22"/>
                <w:szCs w:val="21"/>
              </w:rPr>
              <w:t>03</w:t>
            </w:r>
          </w:p>
        </w:tc>
        <w:tc>
          <w:tcPr>
            <w:tcW w:w="1148"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学术活动</w:t>
            </w:r>
          </w:p>
        </w:tc>
        <w:tc>
          <w:tcPr>
            <w:tcW w:w="32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30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p>
        </w:tc>
        <w:tc>
          <w:tcPr>
            <w:tcW w:w="213"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1</w:t>
            </w:r>
          </w:p>
        </w:tc>
        <w:tc>
          <w:tcPr>
            <w:tcW w:w="310"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sz w:val="22"/>
                <w:szCs w:val="21"/>
              </w:rPr>
              <w:t>3</w:t>
            </w:r>
          </w:p>
        </w:tc>
        <w:tc>
          <w:tcPr>
            <w:tcW w:w="582"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法学社会学院</w:t>
            </w:r>
          </w:p>
        </w:tc>
        <w:tc>
          <w:tcPr>
            <w:tcW w:w="555" w:type="pct"/>
            <w:tcMar>
              <w:top w:w="57" w:type="dxa"/>
              <w:left w:w="57" w:type="dxa"/>
              <w:bottom w:w="57" w:type="dxa"/>
              <w:right w:w="57" w:type="dxa"/>
            </w:tcMar>
            <w:vAlign w:val="center"/>
          </w:tcPr>
          <w:p w:rsidR="00A34B2A" w:rsidRPr="00326DBE" w:rsidRDefault="00A34B2A" w:rsidP="00741ECE">
            <w:pPr>
              <w:snapToGrid w:val="0"/>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次</w:t>
            </w:r>
          </w:p>
        </w:tc>
      </w:tr>
    </w:tbl>
    <w:p w:rsidR="00A34B2A" w:rsidRPr="00326DBE" w:rsidRDefault="00A34B2A" w:rsidP="00741ECE">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sz w:val="24"/>
        </w:rPr>
      </w:pPr>
      <w:bookmarkStart w:id="65" w:name="_Hlk10453619"/>
      <w:r w:rsidRPr="00326DBE">
        <w:rPr>
          <w:rFonts w:hint="eastAsia"/>
          <w:sz w:val="24"/>
        </w:rPr>
        <w:t>1</w:t>
      </w:r>
      <w:r w:rsidRPr="00326DBE">
        <w:rPr>
          <w:rFonts w:hint="eastAsia"/>
          <w:sz w:val="24"/>
        </w:rPr>
        <w:t>．实践环节的基本类型</w:t>
      </w:r>
    </w:p>
    <w:p w:rsidR="00A34B2A" w:rsidRPr="00326DBE" w:rsidRDefault="00A34B2A" w:rsidP="00433A65">
      <w:pPr>
        <w:spacing w:line="400" w:lineRule="exact"/>
        <w:ind w:firstLine="420"/>
        <w:rPr>
          <w:sz w:val="24"/>
        </w:rPr>
      </w:pPr>
      <w:r w:rsidRPr="00326DBE">
        <w:rPr>
          <w:rFonts w:hint="eastAsia"/>
          <w:sz w:val="24"/>
        </w:rPr>
        <w:t>（</w:t>
      </w:r>
      <w:r w:rsidRPr="00326DBE">
        <w:rPr>
          <w:rFonts w:hint="eastAsia"/>
          <w:sz w:val="24"/>
        </w:rPr>
        <w:t>1</w:t>
      </w:r>
      <w:r w:rsidRPr="00326DBE">
        <w:rPr>
          <w:rFonts w:hint="eastAsia"/>
          <w:sz w:val="24"/>
        </w:rPr>
        <w:t>）社会实践</w:t>
      </w:r>
    </w:p>
    <w:bookmarkEnd w:id="65"/>
    <w:p w:rsidR="00A34B2A" w:rsidRPr="00326DBE" w:rsidRDefault="00A34B2A" w:rsidP="00433A65">
      <w:pPr>
        <w:spacing w:line="400" w:lineRule="exact"/>
        <w:ind w:firstLine="420"/>
        <w:rPr>
          <w:sz w:val="24"/>
          <w:szCs w:val="21"/>
        </w:rPr>
      </w:pPr>
      <w:r w:rsidRPr="00326DBE">
        <w:rPr>
          <w:rFonts w:hint="eastAsia"/>
          <w:sz w:val="24"/>
          <w:szCs w:val="21"/>
        </w:rPr>
        <w:t>研究生可以通过组织和参与社会调查、支教、扶贫及其他志愿者服务等方式进行实践活动，提倡以小组或团队形式开展，累计不少于</w:t>
      </w:r>
      <w:r w:rsidRPr="00326DBE">
        <w:rPr>
          <w:rFonts w:hint="eastAsia"/>
          <w:sz w:val="24"/>
          <w:szCs w:val="21"/>
        </w:rPr>
        <w:t>15</w:t>
      </w:r>
      <w:r w:rsidRPr="00326DBE">
        <w:rPr>
          <w:rFonts w:hint="eastAsia"/>
          <w:sz w:val="24"/>
          <w:szCs w:val="21"/>
        </w:rPr>
        <w:t>个工作日。</w:t>
      </w:r>
    </w:p>
    <w:p w:rsidR="00A34B2A" w:rsidRPr="00326DBE" w:rsidRDefault="00A34B2A" w:rsidP="00433A65">
      <w:pPr>
        <w:spacing w:line="400" w:lineRule="exact"/>
        <w:ind w:firstLine="420"/>
        <w:rPr>
          <w:sz w:val="24"/>
          <w:szCs w:val="21"/>
        </w:rPr>
      </w:pPr>
      <w:r w:rsidRPr="00326DBE">
        <w:rPr>
          <w:rFonts w:hint="eastAsia"/>
          <w:sz w:val="24"/>
          <w:szCs w:val="21"/>
        </w:rPr>
        <w:t>研究生完成“社会实践”活动后，需撰写不少于</w:t>
      </w:r>
      <w:r w:rsidRPr="00326DBE">
        <w:rPr>
          <w:rFonts w:hint="eastAsia"/>
          <w:sz w:val="24"/>
          <w:szCs w:val="21"/>
        </w:rPr>
        <w:t>2000</w:t>
      </w:r>
      <w:r w:rsidRPr="00326DBE">
        <w:rPr>
          <w:rFonts w:hint="eastAsia"/>
          <w:sz w:val="24"/>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szCs w:val="21"/>
        </w:rPr>
        <w:t>1</w:t>
      </w:r>
      <w:r w:rsidRPr="00326DBE">
        <w:rPr>
          <w:rFonts w:hint="eastAsia"/>
          <w:sz w:val="24"/>
          <w:szCs w:val="21"/>
        </w:rPr>
        <w:t>学分。</w:t>
      </w:r>
    </w:p>
    <w:p w:rsidR="00A34B2A" w:rsidRPr="00326DBE" w:rsidRDefault="00A34B2A" w:rsidP="00433A65">
      <w:pPr>
        <w:spacing w:line="400" w:lineRule="exact"/>
        <w:ind w:firstLine="420"/>
        <w:rPr>
          <w:sz w:val="24"/>
          <w:szCs w:val="21"/>
        </w:rPr>
      </w:pPr>
      <w:r w:rsidRPr="00326DBE">
        <w:rPr>
          <w:rFonts w:hint="eastAsia"/>
          <w:sz w:val="24"/>
          <w:szCs w:val="21"/>
        </w:rPr>
        <w:lastRenderedPageBreak/>
        <w:t>（</w:t>
      </w:r>
      <w:r w:rsidRPr="00326DBE">
        <w:rPr>
          <w:rFonts w:hint="eastAsia"/>
          <w:sz w:val="24"/>
          <w:szCs w:val="21"/>
        </w:rPr>
        <w:t>2</w:t>
      </w:r>
      <w:r w:rsidRPr="00326DBE">
        <w:rPr>
          <w:rFonts w:hint="eastAsia"/>
          <w:sz w:val="24"/>
          <w:szCs w:val="21"/>
        </w:rPr>
        <w:t>）助研、助教、助管</w:t>
      </w:r>
    </w:p>
    <w:p w:rsidR="00A34B2A" w:rsidRPr="00326DBE" w:rsidRDefault="00A34B2A" w:rsidP="00433A65">
      <w:pPr>
        <w:spacing w:line="400" w:lineRule="exact"/>
        <w:ind w:firstLine="420"/>
        <w:rPr>
          <w:sz w:val="24"/>
          <w:szCs w:val="21"/>
        </w:rPr>
      </w:pPr>
      <w:r w:rsidRPr="00326DBE">
        <w:rPr>
          <w:rFonts w:hint="eastAsia"/>
          <w:sz w:val="24"/>
          <w:szCs w:val="21"/>
        </w:rPr>
        <w:t>研究生担任助教、助管或助研工作，其目的是培养研究生的综合能力，是研究生培养过程的有机组成部分。完成至少一个标准岗位的助教、助管或助研工作通过后记</w:t>
      </w:r>
      <w:r w:rsidRPr="00326DBE">
        <w:rPr>
          <w:rFonts w:hint="eastAsia"/>
          <w:sz w:val="24"/>
          <w:szCs w:val="21"/>
        </w:rPr>
        <w:t xml:space="preserve"> 1</w:t>
      </w:r>
      <w:r w:rsidRPr="00326DBE">
        <w:rPr>
          <w:rFonts w:hint="eastAsia"/>
          <w:sz w:val="24"/>
          <w:szCs w:val="21"/>
        </w:rPr>
        <w:t>学分。</w:t>
      </w:r>
    </w:p>
    <w:p w:rsidR="00A34B2A" w:rsidRPr="00326DBE" w:rsidRDefault="00A34B2A" w:rsidP="00433A65">
      <w:pPr>
        <w:spacing w:line="400" w:lineRule="exact"/>
        <w:ind w:firstLine="420"/>
        <w:rPr>
          <w:sz w:val="24"/>
          <w:szCs w:val="21"/>
        </w:rPr>
      </w:pPr>
      <w:r w:rsidRPr="00326DBE">
        <w:rPr>
          <w:rFonts w:hint="eastAsia"/>
          <w:sz w:val="24"/>
          <w:szCs w:val="21"/>
        </w:rPr>
        <w:t>研究生担任助研、助教、助管的相关要求和考核办法等参照《武汉理工大学研究生“三助”工作实施细则》（校研字</w:t>
      </w:r>
      <w:r w:rsidRPr="00326DBE">
        <w:rPr>
          <w:rFonts w:hint="eastAsia"/>
          <w:sz w:val="24"/>
          <w:szCs w:val="21"/>
        </w:rPr>
        <w:t>[2016]1</w:t>
      </w:r>
      <w:r w:rsidRPr="00326DBE">
        <w:rPr>
          <w:rFonts w:hint="eastAsia"/>
          <w:sz w:val="24"/>
          <w:szCs w:val="21"/>
        </w:rPr>
        <w:t>号）。</w:t>
      </w:r>
    </w:p>
    <w:p w:rsidR="00A34B2A" w:rsidRPr="00326DBE" w:rsidRDefault="00A34B2A" w:rsidP="00433A65">
      <w:pPr>
        <w:spacing w:line="400" w:lineRule="exact"/>
        <w:ind w:firstLine="420"/>
        <w:rPr>
          <w:sz w:val="24"/>
          <w:szCs w:val="21"/>
        </w:rPr>
      </w:pPr>
      <w:r w:rsidRPr="00326DBE">
        <w:rPr>
          <w:rFonts w:hint="eastAsia"/>
          <w:sz w:val="24"/>
          <w:szCs w:val="21"/>
        </w:rPr>
        <w:t>（</w:t>
      </w:r>
      <w:r w:rsidRPr="00326DBE">
        <w:rPr>
          <w:sz w:val="24"/>
          <w:szCs w:val="21"/>
        </w:rPr>
        <w:t>3</w:t>
      </w:r>
      <w:r w:rsidRPr="00326DBE">
        <w:rPr>
          <w:rFonts w:hint="eastAsia"/>
          <w:sz w:val="24"/>
          <w:szCs w:val="21"/>
        </w:rPr>
        <w:t>）创新创业</w:t>
      </w:r>
    </w:p>
    <w:p w:rsidR="00A34B2A" w:rsidRPr="00326DBE" w:rsidRDefault="00A34B2A" w:rsidP="00433A65">
      <w:pPr>
        <w:spacing w:line="400" w:lineRule="exact"/>
        <w:ind w:firstLine="420"/>
        <w:rPr>
          <w:sz w:val="24"/>
          <w:szCs w:val="21"/>
        </w:rPr>
      </w:pPr>
      <w:r w:rsidRPr="00326DBE">
        <w:rPr>
          <w:rFonts w:hint="eastAsia"/>
          <w:sz w:val="24"/>
          <w:szCs w:val="21"/>
        </w:rPr>
        <w:t>规范和促进研究生科研成果转化，鼓励研究生开展创业实践，提高创业技能。研究生在读期间，参与并完成我校各类创新创业竞赛，学院审核通过后记</w:t>
      </w:r>
      <w:r w:rsidRPr="00326DBE">
        <w:rPr>
          <w:rFonts w:hint="eastAsia"/>
          <w:sz w:val="24"/>
          <w:szCs w:val="21"/>
        </w:rPr>
        <w:t>1</w:t>
      </w:r>
      <w:r w:rsidRPr="00326DBE">
        <w:rPr>
          <w:rFonts w:hint="eastAsia"/>
          <w:sz w:val="24"/>
          <w:szCs w:val="21"/>
        </w:rPr>
        <w:t>学分。</w:t>
      </w:r>
    </w:p>
    <w:p w:rsidR="00A34B2A" w:rsidRPr="00326DBE" w:rsidRDefault="00A34B2A" w:rsidP="00433A65">
      <w:pPr>
        <w:spacing w:line="400" w:lineRule="exact"/>
        <w:ind w:firstLine="420"/>
        <w:rPr>
          <w:sz w:val="24"/>
          <w:szCs w:val="21"/>
        </w:rPr>
      </w:pPr>
      <w:r w:rsidRPr="00326DBE">
        <w:rPr>
          <w:rFonts w:hint="eastAsia"/>
          <w:sz w:val="24"/>
          <w:szCs w:val="21"/>
        </w:rPr>
        <w:t>（</w:t>
      </w:r>
      <w:r w:rsidRPr="00326DBE">
        <w:rPr>
          <w:sz w:val="24"/>
          <w:szCs w:val="21"/>
        </w:rPr>
        <w:t>4</w:t>
      </w:r>
      <w:r w:rsidRPr="00326DBE">
        <w:rPr>
          <w:rFonts w:hint="eastAsia"/>
          <w:sz w:val="24"/>
          <w:szCs w:val="21"/>
        </w:rPr>
        <w:t>）基金申请书撰写</w:t>
      </w:r>
    </w:p>
    <w:p w:rsidR="00A34B2A" w:rsidRPr="00326DBE" w:rsidRDefault="00A34B2A" w:rsidP="00433A65">
      <w:pPr>
        <w:spacing w:line="400" w:lineRule="exact"/>
        <w:ind w:firstLine="420"/>
        <w:rPr>
          <w:sz w:val="24"/>
          <w:szCs w:val="21"/>
        </w:rPr>
      </w:pPr>
      <w:r w:rsidRPr="00326DBE">
        <w:rPr>
          <w:rFonts w:hint="eastAsia"/>
          <w:sz w:val="24"/>
          <w:szCs w:val="21"/>
        </w:rPr>
        <w:t>研究生在导师指导下完成一篇省（市）级及以上自然（社会）科学基金等纵向项目的申请书及</w:t>
      </w:r>
      <w:r w:rsidRPr="00326DBE">
        <w:rPr>
          <w:rFonts w:hint="eastAsia"/>
          <w:sz w:val="24"/>
          <w:szCs w:val="21"/>
        </w:rPr>
        <w:t>20</w:t>
      </w:r>
      <w:r w:rsidRPr="00326DBE">
        <w:rPr>
          <w:rFonts w:hint="eastAsia"/>
          <w:sz w:val="24"/>
          <w:szCs w:val="21"/>
        </w:rPr>
        <w:t>分钟汇报</w:t>
      </w:r>
      <w:r w:rsidRPr="00326DBE">
        <w:rPr>
          <w:rFonts w:hint="eastAsia"/>
          <w:sz w:val="24"/>
          <w:szCs w:val="21"/>
        </w:rPr>
        <w:t>PPT</w:t>
      </w:r>
      <w:r w:rsidRPr="00326DBE">
        <w:rPr>
          <w:rFonts w:hint="eastAsia"/>
          <w:sz w:val="24"/>
          <w:szCs w:val="21"/>
        </w:rPr>
        <w:t>，经指导教师检查、评阅合格者记</w:t>
      </w:r>
      <w:r w:rsidRPr="00326DBE">
        <w:rPr>
          <w:rFonts w:hint="eastAsia"/>
          <w:sz w:val="24"/>
          <w:szCs w:val="21"/>
        </w:rPr>
        <w:t>1</w:t>
      </w:r>
      <w:r w:rsidRPr="00326DBE">
        <w:rPr>
          <w:rFonts w:hint="eastAsia"/>
          <w:sz w:val="24"/>
          <w:szCs w:val="21"/>
        </w:rPr>
        <w:t>学分。</w:t>
      </w:r>
    </w:p>
    <w:p w:rsidR="00A34B2A" w:rsidRPr="00326DBE" w:rsidRDefault="00A34B2A" w:rsidP="00433A65">
      <w:pPr>
        <w:spacing w:line="400" w:lineRule="exact"/>
        <w:ind w:firstLine="420"/>
        <w:rPr>
          <w:sz w:val="24"/>
          <w:szCs w:val="21"/>
        </w:rPr>
      </w:pPr>
      <w:r w:rsidRPr="00326DBE">
        <w:rPr>
          <w:rFonts w:hint="eastAsia"/>
          <w:sz w:val="24"/>
          <w:szCs w:val="21"/>
        </w:rPr>
        <w:t>（</w:t>
      </w:r>
      <w:r w:rsidRPr="00326DBE">
        <w:rPr>
          <w:sz w:val="24"/>
          <w:szCs w:val="21"/>
        </w:rPr>
        <w:t>5</w:t>
      </w:r>
      <w:r w:rsidRPr="00326DBE">
        <w:rPr>
          <w:rFonts w:hint="eastAsia"/>
          <w:sz w:val="24"/>
          <w:szCs w:val="21"/>
        </w:rPr>
        <w:t>）国际交流</w:t>
      </w:r>
    </w:p>
    <w:p w:rsidR="00A34B2A" w:rsidRPr="00326DBE" w:rsidRDefault="00A34B2A" w:rsidP="00433A65">
      <w:pPr>
        <w:spacing w:line="400" w:lineRule="exact"/>
        <w:ind w:firstLine="420"/>
        <w:rPr>
          <w:sz w:val="24"/>
          <w:szCs w:val="21"/>
        </w:rPr>
      </w:pPr>
      <w:r w:rsidRPr="00326DBE">
        <w:rPr>
          <w:rFonts w:hint="eastAsia"/>
          <w:sz w:val="24"/>
          <w:szCs w:val="21"/>
        </w:rPr>
        <w:t>研究生在读期间通过各类项目赴境外高校、科研机构学习、交流合作（不少于</w:t>
      </w:r>
      <w:r w:rsidRPr="00326DBE">
        <w:rPr>
          <w:rFonts w:hint="eastAsia"/>
          <w:sz w:val="24"/>
          <w:szCs w:val="21"/>
        </w:rPr>
        <w:t>3</w:t>
      </w:r>
      <w:r w:rsidRPr="00326DBE">
        <w:rPr>
          <w:rFonts w:hint="eastAsia"/>
          <w:sz w:val="24"/>
          <w:szCs w:val="21"/>
        </w:rPr>
        <w:t>个月），或参加一次境外国际学术会议并做口头报告。学院审核通过后记</w:t>
      </w:r>
      <w:r w:rsidRPr="00326DBE">
        <w:rPr>
          <w:rFonts w:hint="eastAsia"/>
          <w:sz w:val="24"/>
          <w:szCs w:val="21"/>
        </w:rPr>
        <w:t>1</w:t>
      </w:r>
      <w:r w:rsidRPr="00326DBE">
        <w:rPr>
          <w:rFonts w:hint="eastAsia"/>
          <w:sz w:val="24"/>
          <w:szCs w:val="21"/>
        </w:rPr>
        <w:t>学分。</w:t>
      </w:r>
    </w:p>
    <w:p w:rsidR="00A34B2A" w:rsidRPr="00326DBE" w:rsidRDefault="00A34B2A" w:rsidP="00433A65">
      <w:pPr>
        <w:spacing w:line="400" w:lineRule="exact"/>
        <w:ind w:firstLine="420"/>
        <w:rPr>
          <w:sz w:val="24"/>
          <w:szCs w:val="21"/>
        </w:rPr>
      </w:pPr>
      <w:bookmarkStart w:id="66" w:name="_Hlk10457660"/>
      <w:r w:rsidRPr="00326DBE">
        <w:rPr>
          <w:rFonts w:hint="eastAsia"/>
          <w:sz w:val="24"/>
          <w:szCs w:val="21"/>
        </w:rPr>
        <w:t>※</w:t>
      </w:r>
      <w:bookmarkEnd w:id="66"/>
      <w:r w:rsidRPr="00326DBE">
        <w:rPr>
          <w:rFonts w:hint="eastAsia"/>
          <w:sz w:val="24"/>
          <w:szCs w:val="21"/>
        </w:rPr>
        <w:t xml:space="preserve"> </w:t>
      </w:r>
      <w:r w:rsidRPr="00326DBE">
        <w:rPr>
          <w:rFonts w:hint="eastAsia"/>
          <w:sz w:val="24"/>
          <w:szCs w:val="21"/>
        </w:rPr>
        <w:t>定向培养研究生、来华留学生可免修实践环节，但不记学分，所缺学分必须通过选修课程补齐。</w:t>
      </w:r>
    </w:p>
    <w:p w:rsidR="00A34B2A" w:rsidRPr="00326DBE" w:rsidRDefault="00A34B2A" w:rsidP="00433A65">
      <w:pPr>
        <w:spacing w:line="400" w:lineRule="exact"/>
        <w:ind w:firstLine="420"/>
        <w:rPr>
          <w:sz w:val="24"/>
          <w:szCs w:val="21"/>
        </w:rPr>
      </w:pPr>
      <w:r w:rsidRPr="00326DBE">
        <w:rPr>
          <w:rFonts w:hint="eastAsia"/>
          <w:sz w:val="24"/>
          <w:szCs w:val="21"/>
        </w:rPr>
        <w:t>2</w:t>
      </w:r>
      <w:r w:rsidRPr="00326DBE">
        <w:rPr>
          <w:rFonts w:hint="eastAsia"/>
          <w:sz w:val="24"/>
          <w:szCs w:val="21"/>
        </w:rPr>
        <w:t>．学术活动</w:t>
      </w:r>
    </w:p>
    <w:p w:rsidR="00A34B2A" w:rsidRPr="00326DBE" w:rsidRDefault="00A34B2A" w:rsidP="00433A65">
      <w:pPr>
        <w:spacing w:line="400" w:lineRule="exact"/>
        <w:ind w:firstLine="420"/>
        <w:rPr>
          <w:bCs/>
          <w:sz w:val="24"/>
          <w:szCs w:val="21"/>
        </w:rPr>
      </w:pPr>
      <w:r w:rsidRPr="00326DBE">
        <w:rPr>
          <w:bCs/>
          <w:sz w:val="24"/>
          <w:szCs w:val="21"/>
        </w:rPr>
        <w:t>为了促使研究生能主动关心和了解国内外本学科前沿的发展动态，开阔视野，启发创造力，要求每个硕士研究生应参加学术活动不少于</w:t>
      </w:r>
      <w:r w:rsidRPr="00326DBE">
        <w:rPr>
          <w:bCs/>
          <w:sz w:val="24"/>
          <w:szCs w:val="21"/>
        </w:rPr>
        <w:t>5</w:t>
      </w:r>
      <w:r w:rsidRPr="00326DBE">
        <w:rPr>
          <w:bCs/>
          <w:sz w:val="24"/>
          <w:szCs w:val="21"/>
        </w:rPr>
        <w:t>次，且每次参加学术活动必须写出</w:t>
      </w:r>
      <w:r w:rsidRPr="00326DBE">
        <w:rPr>
          <w:bCs/>
          <w:sz w:val="24"/>
          <w:szCs w:val="21"/>
        </w:rPr>
        <w:t>500</w:t>
      </w:r>
      <w:r w:rsidRPr="00326DBE">
        <w:rPr>
          <w:bCs/>
          <w:sz w:val="24"/>
          <w:szCs w:val="21"/>
        </w:rPr>
        <w:t>字以上的心得。经指导教师（小组）检查、审核，完成者在必修环节记</w:t>
      </w:r>
      <w:r w:rsidRPr="00326DBE">
        <w:rPr>
          <w:bCs/>
          <w:sz w:val="24"/>
          <w:szCs w:val="21"/>
        </w:rPr>
        <w:t>1</w:t>
      </w:r>
      <w:r w:rsidRPr="00326DBE">
        <w:rPr>
          <w:bCs/>
          <w:sz w:val="24"/>
          <w:szCs w:val="21"/>
        </w:rPr>
        <w:t>个学分。</w:t>
      </w:r>
    </w:p>
    <w:p w:rsidR="00A34B2A" w:rsidRPr="00326DBE" w:rsidRDefault="00A34B2A" w:rsidP="00433A65">
      <w:pPr>
        <w:spacing w:line="400" w:lineRule="exact"/>
        <w:ind w:firstLine="420"/>
        <w:rPr>
          <w:sz w:val="24"/>
          <w:szCs w:val="21"/>
        </w:rPr>
      </w:pPr>
      <w:r w:rsidRPr="00326DBE">
        <w:rPr>
          <w:sz w:val="24"/>
          <w:szCs w:val="21"/>
        </w:rPr>
        <w:t>3</w:t>
      </w:r>
      <w:r w:rsidRPr="00326DBE">
        <w:rPr>
          <w:rFonts w:hint="eastAsia"/>
          <w:sz w:val="24"/>
          <w:szCs w:val="21"/>
        </w:rPr>
        <w:t>．选题报告及中期考核</w:t>
      </w:r>
    </w:p>
    <w:p w:rsidR="00A34B2A" w:rsidRPr="00326DBE" w:rsidRDefault="00A34B2A" w:rsidP="00433A65">
      <w:pPr>
        <w:spacing w:line="400" w:lineRule="exact"/>
        <w:ind w:firstLine="420"/>
        <w:rPr>
          <w:rFonts w:cs="宋体"/>
          <w:kern w:val="0"/>
          <w:sz w:val="24"/>
          <w:szCs w:val="21"/>
        </w:rPr>
      </w:pPr>
      <w:r w:rsidRPr="00326DBE">
        <w:rPr>
          <w:rFonts w:hint="eastAsia"/>
          <w:bCs/>
          <w:kern w:val="24"/>
          <w:sz w:val="24"/>
          <w:szCs w:val="21"/>
        </w:rPr>
        <w:t>学位论文选题一般应结合导师的研究方向和科研项目，面向国民经济和社会发展的需要选择具有理论意义或应用价值的课题。</w:t>
      </w:r>
      <w:r w:rsidRPr="00326DBE">
        <w:rPr>
          <w:sz w:val="24"/>
          <w:szCs w:val="21"/>
        </w:rPr>
        <w:t>硕士研究生入学后，应在导师的指导下明确科学研究方向，查阅国内外相关文献，进行广泛的调查研究，提出学位论文选题报告，经审核后确定学位论文题目。</w:t>
      </w:r>
    </w:p>
    <w:p w:rsidR="00A34B2A" w:rsidRPr="00326DBE" w:rsidRDefault="00A34B2A" w:rsidP="00433A65">
      <w:pPr>
        <w:widowControl/>
        <w:spacing w:line="400" w:lineRule="exact"/>
        <w:ind w:firstLine="504"/>
        <w:rPr>
          <w:sz w:val="24"/>
          <w:szCs w:val="21"/>
        </w:rPr>
      </w:pPr>
      <w:r w:rsidRPr="00326DBE">
        <w:rPr>
          <w:rFonts w:hint="eastAsia"/>
          <w:bCs/>
          <w:kern w:val="24"/>
          <w:sz w:val="24"/>
          <w:szCs w:val="21"/>
        </w:rPr>
        <w:t>硕士研究生必须参加学校的中期考核。硕士研究生选题报告和中期考核的具体要求，按照研究生手册《武汉理工大学研究生中期考核及开题实施办法》执行。选题报告通过后记</w:t>
      </w:r>
      <w:r w:rsidRPr="00326DBE">
        <w:rPr>
          <w:bCs/>
          <w:kern w:val="24"/>
          <w:sz w:val="24"/>
          <w:szCs w:val="21"/>
        </w:rPr>
        <w:t>1</w:t>
      </w:r>
      <w:r w:rsidRPr="00326DBE">
        <w:rPr>
          <w:rFonts w:hint="eastAsia"/>
          <w:bCs/>
          <w:kern w:val="24"/>
          <w:sz w:val="24"/>
          <w:szCs w:val="21"/>
        </w:rPr>
        <w:t>个必修环节学分。</w:t>
      </w:r>
    </w:p>
    <w:p w:rsidR="00A34B2A" w:rsidRPr="00326DBE" w:rsidRDefault="00A34B2A" w:rsidP="00741ECE">
      <w:pPr>
        <w:pStyle w:val="3"/>
        <w:spacing w:before="156" w:after="156"/>
      </w:pPr>
      <w:r w:rsidRPr="00326DBE">
        <w:rPr>
          <w:rFonts w:hint="eastAsia"/>
        </w:rPr>
        <w:t>六、</w:t>
      </w:r>
      <w:r w:rsidRPr="00326DBE">
        <w:t>科研与论文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420"/>
        <w:rPr>
          <w:sz w:val="24"/>
          <w:szCs w:val="21"/>
        </w:rPr>
      </w:pPr>
      <w:r w:rsidRPr="00326DBE">
        <w:rPr>
          <w:sz w:val="24"/>
          <w:szCs w:val="21"/>
        </w:rPr>
        <w:t>在学位论文答辩之前，硕士研究生必须在学校研究生发表论文期刊目录认可的期刊上以第一作者或第二作者（导师为第一作者），且以武汉理工大学为第一署名单位</w:t>
      </w:r>
      <w:r w:rsidRPr="00326DBE">
        <w:rPr>
          <w:sz w:val="24"/>
          <w:szCs w:val="21"/>
        </w:rPr>
        <w:lastRenderedPageBreak/>
        <w:t>至少公开发表</w:t>
      </w:r>
      <w:r w:rsidRPr="00326DBE">
        <w:rPr>
          <w:sz w:val="24"/>
          <w:szCs w:val="21"/>
        </w:rPr>
        <w:t>1</w:t>
      </w:r>
      <w:r w:rsidRPr="00326DBE">
        <w:rPr>
          <w:sz w:val="24"/>
          <w:szCs w:val="21"/>
        </w:rPr>
        <w:t>篇与专业相关的学术论文。鼓励发表高水平论文。</w:t>
      </w:r>
    </w:p>
    <w:p w:rsidR="00A34B2A" w:rsidRPr="00326DBE" w:rsidRDefault="00A34B2A" w:rsidP="00A95FAF">
      <w:pPr>
        <w:spacing w:line="400" w:lineRule="exact"/>
        <w:ind w:firstLineChars="200" w:firstLine="480"/>
        <w:rPr>
          <w:sz w:val="24"/>
        </w:rPr>
      </w:pPr>
      <w:bookmarkStart w:id="67" w:name="_Hlk10454262"/>
      <w:r w:rsidRPr="00326DBE">
        <w:rPr>
          <w:rFonts w:hint="eastAsia"/>
          <w:sz w:val="24"/>
        </w:rPr>
        <w:t>2</w:t>
      </w:r>
      <w:r w:rsidRPr="00326DBE">
        <w:rPr>
          <w:rFonts w:hint="eastAsia"/>
          <w:sz w:val="24"/>
        </w:rPr>
        <w:t>．学位论文</w:t>
      </w:r>
    </w:p>
    <w:p w:rsidR="00A34B2A" w:rsidRPr="00326DBE" w:rsidRDefault="00A34B2A" w:rsidP="00A95FAF">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论文要求</w:t>
      </w:r>
    </w:p>
    <w:p w:rsidR="00A34B2A" w:rsidRPr="00326DBE" w:rsidRDefault="00A34B2A" w:rsidP="00A95FAF">
      <w:pPr>
        <w:spacing w:line="400" w:lineRule="exact"/>
        <w:ind w:firstLineChars="200" w:firstLine="480"/>
        <w:rPr>
          <w:sz w:val="24"/>
        </w:rPr>
      </w:pPr>
      <w:r w:rsidRPr="00326DBE">
        <w:rPr>
          <w:sz w:val="24"/>
        </w:rPr>
        <w:t>硕士学位论文应是一篇系统完整的</w:t>
      </w:r>
      <w:r w:rsidRPr="00326DBE">
        <w:rPr>
          <w:rFonts w:hint="eastAsia"/>
          <w:sz w:val="24"/>
        </w:rPr>
        <w:t>学术</w:t>
      </w:r>
      <w:r w:rsidRPr="00326DBE">
        <w:rPr>
          <w:sz w:val="24"/>
        </w:rPr>
        <w:t>论文。学位论文的基本论点、结论和建议应有一定的学术价值或对社会、经济建设具有一定的理论和实践意义</w:t>
      </w:r>
      <w:r w:rsidRPr="00326DBE">
        <w:rPr>
          <w:rFonts w:hint="eastAsia"/>
          <w:sz w:val="24"/>
        </w:rPr>
        <w:t>。</w:t>
      </w:r>
      <w:r w:rsidRPr="00326DBE">
        <w:rPr>
          <w:sz w:val="24"/>
        </w:rPr>
        <w:t>论文内容应体现出作者具有坚实的基础理论和系统的专门知识</w:t>
      </w:r>
      <w:r w:rsidRPr="00326DBE">
        <w:rPr>
          <w:rFonts w:hint="eastAsia"/>
          <w:sz w:val="24"/>
        </w:rPr>
        <w:t>。</w:t>
      </w:r>
      <w:r w:rsidRPr="00326DBE">
        <w:rPr>
          <w:sz w:val="24"/>
        </w:rPr>
        <w:t>应反映出科学的研究方法和较熟练的技能</w:t>
      </w:r>
      <w:r w:rsidRPr="00326DBE">
        <w:rPr>
          <w:sz w:val="24"/>
        </w:rPr>
        <w:t>,</w:t>
      </w:r>
      <w:r w:rsidRPr="00326DBE">
        <w:rPr>
          <w:sz w:val="24"/>
        </w:rPr>
        <w:t>应具有新的见解和一定的科研或技木成果</w:t>
      </w:r>
      <w:r w:rsidRPr="00326DBE">
        <w:rPr>
          <w:rFonts w:hint="eastAsia"/>
          <w:sz w:val="24"/>
        </w:rPr>
        <w:t>。</w:t>
      </w:r>
    </w:p>
    <w:p w:rsidR="00A34B2A" w:rsidRPr="00326DBE" w:rsidRDefault="00A34B2A" w:rsidP="00A95FAF">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w:t>
      </w:r>
      <w:r w:rsidRPr="00326DBE">
        <w:rPr>
          <w:sz w:val="24"/>
        </w:rPr>
        <w:t>论文选题</w:t>
      </w:r>
    </w:p>
    <w:p w:rsidR="00A34B2A" w:rsidRPr="00326DBE" w:rsidRDefault="00A34B2A" w:rsidP="00A95FAF">
      <w:pPr>
        <w:spacing w:line="400" w:lineRule="exact"/>
        <w:ind w:firstLineChars="200" w:firstLine="480"/>
        <w:rPr>
          <w:sz w:val="24"/>
        </w:rPr>
      </w:pPr>
      <w:r w:rsidRPr="00326DBE">
        <w:rPr>
          <w:sz w:val="24"/>
        </w:rPr>
        <w:t>学生在撰写论文前</w:t>
      </w:r>
      <w:r w:rsidRPr="00326DBE">
        <w:rPr>
          <w:rFonts w:hint="eastAsia"/>
          <w:sz w:val="24"/>
        </w:rPr>
        <w:t>，</w:t>
      </w:r>
      <w:r w:rsidRPr="00326DBE">
        <w:rPr>
          <w:sz w:val="24"/>
        </w:rPr>
        <w:t>必须广泛阅读相关书籍</w:t>
      </w:r>
      <w:r w:rsidRPr="00326DBE">
        <w:rPr>
          <w:rFonts w:hint="eastAsia"/>
          <w:sz w:val="24"/>
        </w:rPr>
        <w:t>，</w:t>
      </w:r>
      <w:r w:rsidRPr="00326DBE">
        <w:rPr>
          <w:sz w:val="24"/>
        </w:rPr>
        <w:t>查阅国内外文献资料</w:t>
      </w:r>
      <w:r w:rsidRPr="00326DBE">
        <w:rPr>
          <w:rFonts w:hint="eastAsia"/>
          <w:sz w:val="24"/>
        </w:rPr>
        <w:t>，</w:t>
      </w:r>
      <w:r w:rsidRPr="00326DBE">
        <w:rPr>
          <w:sz w:val="24"/>
        </w:rPr>
        <w:t>了解本学科研究方向的历史、现状和发展趋势</w:t>
      </w:r>
      <w:r w:rsidRPr="00326DBE">
        <w:rPr>
          <w:rFonts w:hint="eastAsia"/>
          <w:sz w:val="24"/>
        </w:rPr>
        <w:t>，</w:t>
      </w:r>
      <w:r w:rsidRPr="00326DBE">
        <w:rPr>
          <w:sz w:val="24"/>
        </w:rPr>
        <w:t>以此确定学位论文的题目。</w:t>
      </w:r>
      <w:r w:rsidRPr="00326DBE">
        <w:rPr>
          <w:rFonts w:hint="eastAsia"/>
          <w:sz w:val="24"/>
        </w:rPr>
        <w:t>研究生在选题报告完成前需阅读不少于五部法学专著，并提交读书笔记；需查阅本学科国内外文献</w:t>
      </w:r>
      <w:r w:rsidRPr="00326DBE">
        <w:rPr>
          <w:rFonts w:hint="eastAsia"/>
          <w:sz w:val="24"/>
        </w:rPr>
        <w:t>50</w:t>
      </w:r>
      <w:r w:rsidRPr="00326DBE">
        <w:rPr>
          <w:rFonts w:hint="eastAsia"/>
          <w:sz w:val="24"/>
        </w:rPr>
        <w:t>篇以上，其中外文文献不少于三分之一。</w:t>
      </w:r>
      <w:r w:rsidRPr="00326DBE">
        <w:rPr>
          <w:sz w:val="24"/>
        </w:rPr>
        <w:t>论文的选题要切实反映本学科领域最新的研究进展</w:t>
      </w:r>
      <w:r w:rsidRPr="00326DBE">
        <w:rPr>
          <w:sz w:val="24"/>
        </w:rPr>
        <w:t>,</w:t>
      </w:r>
      <w:r w:rsidRPr="00326DBE">
        <w:rPr>
          <w:sz w:val="24"/>
        </w:rPr>
        <w:t>要有创新性</w:t>
      </w:r>
      <w:r w:rsidRPr="00326DBE">
        <w:rPr>
          <w:rFonts w:hint="eastAsia"/>
          <w:sz w:val="24"/>
        </w:rPr>
        <w:t>，</w:t>
      </w:r>
      <w:r w:rsidRPr="00326DBE">
        <w:rPr>
          <w:sz w:val="24"/>
        </w:rPr>
        <w:t>有一定的理论价值和现实意义</w:t>
      </w:r>
      <w:r w:rsidRPr="00326DBE">
        <w:rPr>
          <w:rFonts w:hint="eastAsia"/>
          <w:sz w:val="24"/>
        </w:rPr>
        <w:t>。</w:t>
      </w:r>
    </w:p>
    <w:p w:rsidR="00A34B2A" w:rsidRPr="00326DBE" w:rsidRDefault="00A34B2A" w:rsidP="00A95FAF">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论文撰写</w:t>
      </w:r>
    </w:p>
    <w:p w:rsidR="00A34B2A" w:rsidRPr="00326DBE" w:rsidRDefault="00A34B2A" w:rsidP="00A95FAF">
      <w:pPr>
        <w:spacing w:line="400" w:lineRule="exact"/>
        <w:ind w:firstLineChars="200" w:firstLine="480"/>
        <w:rPr>
          <w:sz w:val="24"/>
        </w:rPr>
      </w:pPr>
      <w:r w:rsidRPr="00326DBE">
        <w:rPr>
          <w:sz w:val="24"/>
        </w:rPr>
        <w:t>学生在论文撰写的过程中要定期向导师和指导小组进行阶段报告</w:t>
      </w:r>
      <w:r w:rsidRPr="00326DBE">
        <w:rPr>
          <w:rFonts w:hint="eastAsia"/>
          <w:sz w:val="24"/>
        </w:rPr>
        <w:t>，</w:t>
      </w:r>
      <w:r w:rsidRPr="00326DBE">
        <w:rPr>
          <w:sz w:val="24"/>
        </w:rPr>
        <w:t>在导师的指导下不断完善论文的结构、思路和观点</w:t>
      </w:r>
      <w:r w:rsidRPr="00326DBE">
        <w:rPr>
          <w:sz w:val="24"/>
        </w:rPr>
        <w:t>,</w:t>
      </w:r>
      <w:r w:rsidRPr="00326DBE">
        <w:rPr>
          <w:sz w:val="24"/>
        </w:rPr>
        <w:t>写学位论文的时间一般为</w:t>
      </w:r>
      <w:r w:rsidRPr="00326DBE">
        <w:rPr>
          <w:sz w:val="24"/>
        </w:rPr>
        <w:t xml:space="preserve">1 </w:t>
      </w:r>
      <w:r w:rsidRPr="00326DBE">
        <w:rPr>
          <w:sz w:val="24"/>
        </w:rPr>
        <w:t>年左右。</w:t>
      </w:r>
    </w:p>
    <w:p w:rsidR="00A34B2A" w:rsidRPr="00326DBE" w:rsidRDefault="00A34B2A" w:rsidP="00A95FAF">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）论文评审</w:t>
      </w:r>
    </w:p>
    <w:p w:rsidR="00A34B2A" w:rsidRPr="00326DBE" w:rsidRDefault="00A34B2A" w:rsidP="00A95FAF">
      <w:pPr>
        <w:spacing w:line="400" w:lineRule="exact"/>
        <w:ind w:firstLineChars="200" w:firstLine="480"/>
        <w:rPr>
          <w:sz w:val="24"/>
        </w:rPr>
      </w:pPr>
      <w:r w:rsidRPr="00326DBE">
        <w:rPr>
          <w:sz w:val="24"/>
        </w:rPr>
        <w:t>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w:t>
      </w:r>
      <w:r w:rsidRPr="00326DBE">
        <w:rPr>
          <w:rFonts w:hint="eastAsia"/>
          <w:sz w:val="24"/>
        </w:rPr>
        <w:t>并进行盲评，</w:t>
      </w:r>
      <w:r w:rsidRPr="00326DBE">
        <w:rPr>
          <w:sz w:val="24"/>
        </w:rPr>
        <w:t>达到校学位评定委员会对学位论文的有关要求方可答辩。</w:t>
      </w:r>
    </w:p>
    <w:p w:rsidR="00A34B2A" w:rsidRPr="00326DBE" w:rsidRDefault="00A34B2A" w:rsidP="00A95FAF">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）论文答辩</w:t>
      </w:r>
    </w:p>
    <w:p w:rsidR="00A34B2A" w:rsidRPr="00326DBE" w:rsidRDefault="00A34B2A" w:rsidP="00A95FAF">
      <w:pPr>
        <w:spacing w:line="400" w:lineRule="exact"/>
        <w:ind w:firstLineChars="200" w:firstLine="480"/>
        <w:rPr>
          <w:sz w:val="24"/>
        </w:rPr>
      </w:pPr>
      <w:r w:rsidRPr="00326DBE">
        <w:rPr>
          <w:rFonts w:hint="eastAsia"/>
          <w:sz w:val="24"/>
        </w:rPr>
        <w:t>论文答辩委员会由具有副授</w:t>
      </w:r>
      <w:r w:rsidR="004F3E40" w:rsidRPr="00326DBE">
        <w:rPr>
          <w:rFonts w:hint="eastAsia"/>
          <w:sz w:val="24"/>
        </w:rPr>
        <w:t>（</w:t>
      </w:r>
      <w:r w:rsidRPr="00326DBE">
        <w:rPr>
          <w:rFonts w:hint="eastAsia"/>
          <w:sz w:val="24"/>
        </w:rPr>
        <w:t>或相当职称</w:t>
      </w:r>
      <w:r w:rsidR="004F3E40" w:rsidRPr="00326DBE">
        <w:rPr>
          <w:rFonts w:hint="eastAsia"/>
          <w:sz w:val="24"/>
        </w:rPr>
        <w:t>）</w:t>
      </w:r>
      <w:r w:rsidRPr="00326DBE">
        <w:rPr>
          <w:rFonts w:hint="eastAsia"/>
          <w:sz w:val="24"/>
        </w:rPr>
        <w:t>或以上职称专家</w:t>
      </w:r>
      <w:r w:rsidRPr="00326DBE">
        <w:rPr>
          <w:sz w:val="24"/>
        </w:rPr>
        <w:t>5</w:t>
      </w:r>
      <w:r w:rsidRPr="00326DBE">
        <w:rPr>
          <w:rFonts w:hint="eastAsia"/>
          <w:sz w:val="24"/>
        </w:rPr>
        <w:t>-</w:t>
      </w:r>
      <w:r w:rsidRPr="00326DBE">
        <w:rPr>
          <w:sz w:val="24"/>
        </w:rPr>
        <w:t>6</w:t>
      </w:r>
      <w:r w:rsidRPr="00326DBE">
        <w:rPr>
          <w:rFonts w:hint="eastAsia"/>
          <w:sz w:val="24"/>
        </w:rPr>
        <w:t>人组成论文答辩组。所指导的研究生答辩时，导师不担任答辩委员会委员。答辩委员会对论文评语要有较具体和针对性的说明，答辩决议要指出论文的不足之处，并就是否授予学位做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bookmarkEnd w:id="67"/>
    <w:p w:rsidR="00A34B2A" w:rsidRPr="00326DBE" w:rsidRDefault="00A34B2A" w:rsidP="00741ECE">
      <w:pPr>
        <w:pStyle w:val="3"/>
        <w:spacing w:before="156" w:after="156"/>
      </w:pPr>
      <w:r w:rsidRPr="00326DBE">
        <w:rPr>
          <w:rFonts w:hint="eastAsia"/>
        </w:rPr>
        <w:t>七、</w:t>
      </w:r>
      <w:r w:rsidRPr="00326DBE">
        <w:t>培养方式与方法</w:t>
      </w:r>
    </w:p>
    <w:p w:rsidR="00A34B2A" w:rsidRPr="00326DBE" w:rsidRDefault="00A34B2A" w:rsidP="00433A65">
      <w:pPr>
        <w:spacing w:line="400" w:lineRule="exact"/>
        <w:ind w:firstLine="420"/>
        <w:rPr>
          <w:sz w:val="24"/>
          <w:szCs w:val="21"/>
        </w:rPr>
      </w:pPr>
      <w:bookmarkStart w:id="68" w:name="_Hlk12607855"/>
      <w:bookmarkStart w:id="69" w:name="_Hlk10455746"/>
      <w:r w:rsidRPr="00326DBE">
        <w:rPr>
          <w:rFonts w:hint="eastAsia"/>
          <w:sz w:val="24"/>
          <w:szCs w:val="21"/>
        </w:rPr>
        <w:t>法学学术学位</w:t>
      </w:r>
      <w:bookmarkEnd w:id="68"/>
      <w:r w:rsidRPr="00326DBE">
        <w:rPr>
          <w:sz w:val="24"/>
          <w:szCs w:val="21"/>
        </w:rPr>
        <w:t>硕士研究生的培养应坚持导师（导师小组）负责制或系（所、教研室）集体培养相结合的方式，充分发挥指导教师的主导作用，调动导师（导师小组）和集体的积极性，</w:t>
      </w:r>
      <w:r w:rsidRPr="00326DBE">
        <w:rPr>
          <w:rFonts w:hint="eastAsia"/>
          <w:sz w:val="24"/>
          <w:szCs w:val="21"/>
        </w:rPr>
        <w:t>从政治思想和业务学习两方面引导研究生全面发展。</w:t>
      </w:r>
      <w:r w:rsidRPr="00326DBE">
        <w:rPr>
          <w:sz w:val="24"/>
          <w:szCs w:val="21"/>
        </w:rPr>
        <w:t>具体方式如下：</w:t>
      </w:r>
    </w:p>
    <w:p w:rsidR="00A34B2A" w:rsidRPr="00326DBE" w:rsidRDefault="00A34B2A" w:rsidP="00433A65">
      <w:pPr>
        <w:spacing w:line="400" w:lineRule="exact"/>
        <w:ind w:firstLine="420"/>
        <w:rPr>
          <w:sz w:val="24"/>
          <w:szCs w:val="21"/>
        </w:rPr>
      </w:pPr>
      <w:r w:rsidRPr="00326DBE">
        <w:rPr>
          <w:rFonts w:hint="eastAsia"/>
          <w:sz w:val="24"/>
          <w:szCs w:val="21"/>
        </w:rPr>
        <w:t>1</w:t>
      </w:r>
      <w:r w:rsidRPr="00326DBE">
        <w:rPr>
          <w:rFonts w:hint="eastAsia"/>
          <w:sz w:val="24"/>
        </w:rPr>
        <w:t>．</w:t>
      </w:r>
      <w:r w:rsidRPr="00326DBE">
        <w:rPr>
          <w:rFonts w:hint="eastAsia"/>
          <w:sz w:val="24"/>
          <w:szCs w:val="21"/>
        </w:rPr>
        <w:t>培养方式应灵活多样，坚持课堂讲授和自学讨论相结合的教学方式，培养独立分析问题和解决实际问题的能力。广泛、灵活地采用案例式教学、专题讲座式教学、</w:t>
      </w:r>
      <w:r w:rsidRPr="00326DBE">
        <w:rPr>
          <w:rFonts w:hint="eastAsia"/>
          <w:sz w:val="24"/>
          <w:szCs w:val="21"/>
        </w:rPr>
        <w:lastRenderedPageBreak/>
        <w:t>辩论式教学、研究式教学、学术沙龙以及学术报告与学术讲座等多种教学方式。</w:t>
      </w:r>
    </w:p>
    <w:p w:rsidR="00A34B2A" w:rsidRPr="00326DBE" w:rsidRDefault="00A34B2A" w:rsidP="00433A65">
      <w:pPr>
        <w:spacing w:line="400" w:lineRule="exact"/>
        <w:ind w:firstLine="420"/>
        <w:rPr>
          <w:sz w:val="24"/>
          <w:szCs w:val="21"/>
        </w:rPr>
      </w:pPr>
      <w:r w:rsidRPr="00326DBE">
        <w:rPr>
          <w:rFonts w:hint="eastAsia"/>
          <w:sz w:val="24"/>
          <w:szCs w:val="21"/>
        </w:rPr>
        <w:t>2</w:t>
      </w:r>
      <w:r w:rsidRPr="00326DBE">
        <w:rPr>
          <w:rFonts w:hint="eastAsia"/>
          <w:sz w:val="24"/>
        </w:rPr>
        <w:t>．</w:t>
      </w:r>
      <w:r w:rsidRPr="00326DBE">
        <w:rPr>
          <w:rFonts w:hint="eastAsia"/>
          <w:sz w:val="24"/>
          <w:szCs w:val="21"/>
        </w:rPr>
        <w:t>积极探索交叉学科研究生团队指导模式改革，聘请实务专家参与研究生培养方案的制定、论文开题、论文答辩等环节。打造多学科交叉融合的课程体系，培养科学化、系统化理论知识与实践深度融合的卓越法律人才。</w:t>
      </w:r>
    </w:p>
    <w:p w:rsidR="00A34B2A" w:rsidRPr="00326DBE" w:rsidRDefault="00A34B2A" w:rsidP="00433A65">
      <w:pPr>
        <w:spacing w:line="400" w:lineRule="exact"/>
        <w:ind w:firstLine="420"/>
        <w:rPr>
          <w:sz w:val="24"/>
          <w:szCs w:val="21"/>
        </w:rPr>
      </w:pPr>
      <w:r w:rsidRPr="00326DBE">
        <w:rPr>
          <w:rFonts w:hint="eastAsia"/>
          <w:sz w:val="24"/>
          <w:szCs w:val="21"/>
        </w:rPr>
        <w:t>3</w:t>
      </w:r>
      <w:r w:rsidRPr="00326DBE">
        <w:rPr>
          <w:rFonts w:hint="eastAsia"/>
          <w:sz w:val="24"/>
        </w:rPr>
        <w:t>．</w:t>
      </w:r>
      <w:r w:rsidRPr="00326DBE">
        <w:rPr>
          <w:rFonts w:hint="eastAsia"/>
          <w:sz w:val="24"/>
          <w:szCs w:val="21"/>
        </w:rPr>
        <w:t>积极探索研究生国际协同培养模式改革，加强与世界高水平大学的交流合作，引进国际化课程，安排学生出国交流，拓展研究生的国际化视野，提升研究生的国际化水平。</w:t>
      </w:r>
      <w:bookmarkEnd w:id="69"/>
    </w:p>
    <w:p w:rsidR="00A34B2A" w:rsidRPr="00326DBE" w:rsidRDefault="00A34B2A" w:rsidP="00741ECE">
      <w:pPr>
        <w:pStyle w:val="3"/>
        <w:spacing w:before="156" w:after="156"/>
      </w:pPr>
      <w:r w:rsidRPr="00326DBE">
        <w:rPr>
          <w:rFonts w:hint="eastAsia"/>
        </w:rPr>
        <w:t>八、</w:t>
      </w:r>
      <w:r w:rsidRPr="00326DBE">
        <w:t>其他</w:t>
      </w:r>
    </w:p>
    <w:p w:rsidR="00A34B2A" w:rsidRPr="00326DBE" w:rsidRDefault="00A34B2A" w:rsidP="00433A65">
      <w:pPr>
        <w:spacing w:line="400" w:lineRule="exact"/>
        <w:ind w:firstLineChars="200" w:firstLine="480"/>
        <w:rPr>
          <w:sz w:val="24"/>
        </w:rPr>
      </w:pPr>
      <w:bookmarkStart w:id="70" w:name="_Hlk10456301"/>
      <w:bookmarkStart w:id="71" w:name="_Hlk12615872"/>
      <w:r w:rsidRPr="00326DBE">
        <w:rPr>
          <w:sz w:val="24"/>
        </w:rPr>
        <w:t>1</w:t>
      </w:r>
      <w:r w:rsidRPr="00326DBE">
        <w:rPr>
          <w:rFonts w:hint="eastAsia"/>
          <w:sz w:val="24"/>
        </w:rPr>
        <w:t>．法学学术学位硕士</w:t>
      </w:r>
      <w:r w:rsidRPr="00326DBE">
        <w:rPr>
          <w:sz w:val="24"/>
        </w:rPr>
        <w:t>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．法学学术学位硕士研究生应查阅本学科国内外文献</w:t>
      </w:r>
      <w:r w:rsidRPr="00326DBE">
        <w:rPr>
          <w:sz w:val="24"/>
        </w:rPr>
        <w:t>5</w:t>
      </w:r>
      <w:r w:rsidRPr="00326DBE">
        <w:rPr>
          <w:rFonts w:hint="eastAsia"/>
          <w:sz w:val="24"/>
        </w:rPr>
        <w:t>0</w:t>
      </w:r>
      <w:r w:rsidRPr="00326DBE">
        <w:rPr>
          <w:rFonts w:hint="eastAsia"/>
          <w:sz w:val="24"/>
        </w:rPr>
        <w:t>篇以上，其中外文文献不少于三分之一。</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．法学学术学位硕士</w:t>
      </w:r>
      <w:r w:rsidRPr="00326DBE">
        <w:rPr>
          <w:sz w:val="24"/>
        </w:rPr>
        <w:t>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A95FAF">
      <w:pPr>
        <w:spacing w:line="400" w:lineRule="exact"/>
        <w:ind w:firstLineChars="200" w:firstLine="480"/>
        <w:rPr>
          <w:sz w:val="24"/>
        </w:rPr>
      </w:pPr>
      <w:r w:rsidRPr="00326DBE">
        <w:rPr>
          <w:sz w:val="24"/>
        </w:rPr>
        <w:t>5</w:t>
      </w:r>
      <w:r w:rsidRPr="00326DBE">
        <w:rPr>
          <w:rFonts w:hint="eastAsia"/>
          <w:sz w:val="24"/>
        </w:rPr>
        <w:t>．</w:t>
      </w:r>
      <w:r w:rsidRPr="00326DBE">
        <w:rPr>
          <w:sz w:val="24"/>
        </w:rPr>
        <w:t>本次制订培养方案从</w:t>
      </w:r>
      <w:r w:rsidRPr="00326DBE">
        <w:rPr>
          <w:sz w:val="24"/>
        </w:rPr>
        <w:t>2019</w:t>
      </w:r>
      <w:r w:rsidRPr="00326DBE">
        <w:rPr>
          <w:sz w:val="24"/>
        </w:rPr>
        <w:t>级</w:t>
      </w:r>
      <w:r w:rsidRPr="00326DBE">
        <w:rPr>
          <w:rFonts w:hint="eastAsia"/>
          <w:sz w:val="24"/>
        </w:rPr>
        <w:t>法学</w:t>
      </w:r>
      <w:r w:rsidRPr="00326DBE">
        <w:rPr>
          <w:sz w:val="24"/>
        </w:rPr>
        <w:t>学术学位硕士研究生开始执行。</w:t>
      </w:r>
    </w:p>
    <w:bookmarkEnd w:id="70"/>
    <w:p w:rsidR="00A34B2A" w:rsidRPr="00326DBE" w:rsidRDefault="00A34B2A" w:rsidP="00433A65">
      <w:pPr>
        <w:spacing w:line="400" w:lineRule="exact"/>
        <w:ind w:firstLine="420"/>
        <w:rPr>
          <w:sz w:val="24"/>
          <w:szCs w:val="21"/>
        </w:rPr>
      </w:pPr>
    </w:p>
    <w:bookmarkEnd w:id="71"/>
    <w:p w:rsidR="00A34B2A" w:rsidRPr="00326DBE" w:rsidRDefault="00A34B2A" w:rsidP="00433A65">
      <w:pPr>
        <w:spacing w:line="400" w:lineRule="exact"/>
        <w:ind w:firstLineChars="200" w:firstLine="480"/>
        <w:rPr>
          <w:sz w:val="24"/>
          <w:szCs w:val="21"/>
        </w:rPr>
      </w:pPr>
    </w:p>
    <w:p w:rsidR="00A34B2A" w:rsidRPr="00326DBE" w:rsidRDefault="00A34B2A" w:rsidP="00433A65">
      <w:pPr>
        <w:widowControl/>
        <w:spacing w:line="400" w:lineRule="exact"/>
        <w:rPr>
          <w:sz w:val="24"/>
        </w:rPr>
      </w:pPr>
    </w:p>
    <w:p w:rsidR="00A34B2A" w:rsidRPr="00326DBE" w:rsidRDefault="00A34B2A" w:rsidP="001B1BD8">
      <w:pPr>
        <w:pStyle w:val="1"/>
        <w:spacing w:before="312" w:after="312"/>
        <w:rPr>
          <w:kern w:val="0"/>
        </w:rPr>
      </w:pPr>
      <w:r w:rsidRPr="00326DBE">
        <w:rPr>
          <w:sz w:val="24"/>
        </w:rPr>
        <w:br w:type="page"/>
      </w:r>
      <w:bookmarkStart w:id="72" w:name="_Toc15641112"/>
      <w:r w:rsidRPr="00326DBE">
        <w:rPr>
          <w:rFonts w:hint="eastAsia"/>
          <w:kern w:val="0"/>
        </w:rPr>
        <w:lastRenderedPageBreak/>
        <w:t>政治学学术学位硕士研究生培养方案</w:t>
      </w:r>
      <w:bookmarkEnd w:id="72"/>
    </w:p>
    <w:p w:rsidR="00A34B2A" w:rsidRPr="00326DBE" w:rsidRDefault="00A34B2A" w:rsidP="00F603A8">
      <w:pPr>
        <w:pStyle w:val="2"/>
        <w:spacing w:after="312"/>
      </w:pPr>
      <w:bookmarkStart w:id="73" w:name="_Toc14598657"/>
      <w:bookmarkStart w:id="74" w:name="_Toc15151663"/>
      <w:bookmarkStart w:id="75" w:name="_Toc15641113"/>
      <w:r w:rsidRPr="00326DBE">
        <w:rPr>
          <w:rFonts w:hint="eastAsia"/>
        </w:rPr>
        <w:t>（学科代码：</w:t>
      </w:r>
      <w:r w:rsidRPr="00326DBE">
        <w:t>0302</w:t>
      </w:r>
      <w:r w:rsidRPr="00326DBE">
        <w:rPr>
          <w:rFonts w:hint="eastAsia"/>
        </w:rPr>
        <w:t>，申请法学硕士学位适用）</w:t>
      </w:r>
      <w:bookmarkEnd w:id="73"/>
      <w:bookmarkEnd w:id="74"/>
      <w:bookmarkEnd w:id="75"/>
    </w:p>
    <w:p w:rsidR="00A34B2A" w:rsidRPr="00326DBE" w:rsidRDefault="00A34B2A" w:rsidP="00F603A8">
      <w:pPr>
        <w:pStyle w:val="3"/>
        <w:spacing w:before="156" w:after="156"/>
      </w:pPr>
      <w:r w:rsidRPr="00326DBE">
        <w:rPr>
          <w:rFonts w:hint="eastAsia"/>
        </w:rPr>
        <w:t>一、培养目标</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政治学学科培养能遵守我国宪法、法律和研究生行为准则，德智体全面发展的高级人才。</w:t>
      </w:r>
      <w:r w:rsidRPr="00326DBE">
        <w:rPr>
          <w:rFonts w:hint="eastAsia"/>
          <w:sz w:val="24"/>
          <w:shd w:val="clear" w:color="auto" w:fill="FFFFFF"/>
        </w:rPr>
        <w:t>重点培养能够运用所学理论科学分析重大政治现象，有发现问题、解决问题的能力的专门人才。</w:t>
      </w:r>
      <w:r w:rsidRPr="00326DBE">
        <w:rPr>
          <w:rFonts w:hint="eastAsia"/>
          <w:sz w:val="24"/>
          <w:szCs w:val="21"/>
        </w:rPr>
        <w:t>具体要求为：</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1</w:t>
      </w:r>
      <w:r w:rsidRPr="00326DBE">
        <w:rPr>
          <w:rFonts w:hint="eastAsia"/>
          <w:sz w:val="24"/>
          <w:szCs w:val="21"/>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2</w:t>
      </w:r>
      <w:r w:rsidRPr="00326DBE">
        <w:rPr>
          <w:rFonts w:hint="eastAsia"/>
          <w:sz w:val="24"/>
          <w:szCs w:val="21"/>
        </w:rPr>
        <w:t>．具有政治学领域扎实的基础理论和系统的专业知识，掌握政治学学科比较先进的研究方法，对政治学前沿理论比较熟悉，具有创新精神，能在政治学学科上做出创新性的成果。</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3</w:t>
      </w:r>
      <w:r w:rsidRPr="00326DBE">
        <w:rPr>
          <w:rFonts w:hint="eastAsia"/>
          <w:sz w:val="24"/>
          <w:szCs w:val="21"/>
        </w:rPr>
        <w:t>．具有科研团队精神，具有可胜任政治学学科领域中的教学、科研与管理工作的教学能力、人事组织和宣传的能力，具有从事哲学社会科学研究工作的良好素质，能胜任与政治学相关的在行政事业单位和企业中从事教学、党建、人事组织和宣传的相关工作。</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4</w:t>
      </w:r>
      <w:r w:rsidRPr="00326DBE">
        <w:rPr>
          <w:rFonts w:hint="eastAsia"/>
          <w:sz w:val="24"/>
          <w:szCs w:val="21"/>
        </w:rPr>
        <w:t>．熟练掌握一门外国语，能流畅地进行外语文献的阅读，并能准确地应用外语进行专业论文写作。</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5</w:t>
      </w:r>
      <w:r w:rsidRPr="00326DBE">
        <w:rPr>
          <w:rFonts w:hint="eastAsia"/>
          <w:sz w:val="24"/>
          <w:szCs w:val="21"/>
        </w:rPr>
        <w:t>．</w:t>
      </w:r>
      <w:r w:rsidRPr="00326DBE">
        <w:rPr>
          <w:rFonts w:cs="等线" w:hint="eastAsia"/>
          <w:sz w:val="24"/>
          <w:szCs w:val="21"/>
        </w:rPr>
        <w:t>具有健康的体质和良好的心理素质。</w:t>
      </w:r>
    </w:p>
    <w:p w:rsidR="00A34B2A" w:rsidRPr="00326DBE" w:rsidRDefault="00A34B2A" w:rsidP="00F603A8">
      <w:pPr>
        <w:pStyle w:val="3"/>
        <w:spacing w:before="156" w:after="156"/>
      </w:pPr>
      <w:r w:rsidRPr="00326DBE">
        <w:rPr>
          <w:rFonts w:hint="eastAsia"/>
        </w:rPr>
        <w:t>二、研究方向</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1</w:t>
      </w:r>
      <w:r w:rsidR="00A95FAF" w:rsidRPr="00326DBE">
        <w:rPr>
          <w:rFonts w:hint="eastAsia"/>
          <w:bCs/>
          <w:sz w:val="24"/>
        </w:rPr>
        <w:t>．</w:t>
      </w:r>
      <w:r w:rsidRPr="00326DBE">
        <w:rPr>
          <w:rFonts w:hint="eastAsia"/>
          <w:sz w:val="24"/>
          <w:szCs w:val="21"/>
        </w:rPr>
        <w:t>政治心理与政治发展</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2</w:t>
      </w:r>
      <w:r w:rsidR="00A95FAF" w:rsidRPr="00326DBE">
        <w:rPr>
          <w:rFonts w:hint="eastAsia"/>
          <w:bCs/>
          <w:sz w:val="24"/>
        </w:rPr>
        <w:t>．</w:t>
      </w:r>
      <w:r w:rsidRPr="00326DBE">
        <w:rPr>
          <w:rFonts w:hint="eastAsia"/>
          <w:sz w:val="24"/>
          <w:szCs w:val="21"/>
        </w:rPr>
        <w:t>当代中国政府与政治</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3</w:t>
      </w:r>
      <w:r w:rsidR="00A95FAF" w:rsidRPr="00326DBE">
        <w:rPr>
          <w:rFonts w:hint="eastAsia"/>
          <w:bCs/>
          <w:sz w:val="24"/>
        </w:rPr>
        <w:t>．</w:t>
      </w:r>
      <w:r w:rsidRPr="00326DBE">
        <w:rPr>
          <w:rFonts w:hint="eastAsia"/>
          <w:sz w:val="24"/>
          <w:szCs w:val="21"/>
        </w:rPr>
        <w:t>公共治理的理论与实践</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4</w:t>
      </w:r>
      <w:r w:rsidR="00A95FAF" w:rsidRPr="00326DBE">
        <w:rPr>
          <w:rFonts w:hint="eastAsia"/>
          <w:bCs/>
          <w:sz w:val="24"/>
        </w:rPr>
        <w:t>．</w:t>
      </w:r>
      <w:r w:rsidRPr="00326DBE">
        <w:rPr>
          <w:rFonts w:hint="eastAsia"/>
          <w:sz w:val="24"/>
          <w:szCs w:val="21"/>
        </w:rPr>
        <w:t>比较政治制度</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5</w:t>
      </w:r>
      <w:r w:rsidR="00A95FAF" w:rsidRPr="00326DBE">
        <w:rPr>
          <w:rFonts w:hint="eastAsia"/>
          <w:bCs/>
          <w:sz w:val="24"/>
        </w:rPr>
        <w:t>．</w:t>
      </w:r>
      <w:r w:rsidRPr="00326DBE">
        <w:rPr>
          <w:rFonts w:hint="eastAsia"/>
          <w:sz w:val="24"/>
          <w:szCs w:val="21"/>
        </w:rPr>
        <w:t>中国共产党及中国现代化</w:t>
      </w:r>
    </w:p>
    <w:p w:rsidR="00A34B2A" w:rsidRPr="00326DBE" w:rsidRDefault="00A34B2A" w:rsidP="00F603A8">
      <w:pPr>
        <w:pStyle w:val="3"/>
        <w:spacing w:before="156" w:after="156"/>
      </w:pPr>
      <w:r w:rsidRPr="00326DBE">
        <w:rPr>
          <w:rFonts w:hint="eastAsia"/>
        </w:rPr>
        <w:t>三、学制及学习年限</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政治学学术学位硕士研究生学制为</w:t>
      </w:r>
      <w:r w:rsidRPr="00326DBE">
        <w:rPr>
          <w:rFonts w:hint="eastAsia"/>
          <w:sz w:val="24"/>
          <w:szCs w:val="21"/>
        </w:rPr>
        <w:t>3</w:t>
      </w:r>
      <w:r w:rsidRPr="00326DBE">
        <w:rPr>
          <w:rFonts w:hint="eastAsia"/>
          <w:sz w:val="24"/>
          <w:szCs w:val="21"/>
        </w:rPr>
        <w:t>年，学习年限一般为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5</w:t>
      </w:r>
      <w:r w:rsidRPr="00326DBE">
        <w:rPr>
          <w:rFonts w:hint="eastAsia"/>
          <w:sz w:val="24"/>
          <w:szCs w:val="21"/>
        </w:rPr>
        <w:t>年。</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非全日制学术学位硕士研究生学习年限可适当延长，一般为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6</w:t>
      </w:r>
      <w:r w:rsidRPr="00326DBE">
        <w:rPr>
          <w:rFonts w:hint="eastAsia"/>
          <w:sz w:val="24"/>
          <w:szCs w:val="21"/>
        </w:rPr>
        <w:t>年。</w:t>
      </w:r>
    </w:p>
    <w:p w:rsidR="00A34B2A" w:rsidRPr="00326DBE" w:rsidRDefault="00A34B2A" w:rsidP="00433A65">
      <w:pPr>
        <w:widowControl/>
        <w:adjustRightInd w:val="0"/>
        <w:snapToGrid w:val="0"/>
        <w:spacing w:line="400" w:lineRule="exact"/>
        <w:ind w:firstLineChars="200" w:firstLine="480"/>
        <w:rPr>
          <w:sz w:val="24"/>
          <w:szCs w:val="21"/>
        </w:rPr>
      </w:pPr>
      <w:r w:rsidRPr="00326DBE">
        <w:rPr>
          <w:rFonts w:hint="eastAsia"/>
          <w:sz w:val="24"/>
          <w:szCs w:val="21"/>
        </w:rPr>
        <w:t>休学创业的研究生，最长学习年限为</w:t>
      </w:r>
      <w:r w:rsidRPr="00326DBE">
        <w:rPr>
          <w:rFonts w:hint="eastAsia"/>
          <w:sz w:val="24"/>
          <w:szCs w:val="21"/>
        </w:rPr>
        <w:t>10</w:t>
      </w:r>
      <w:r w:rsidRPr="00326DBE">
        <w:rPr>
          <w:rFonts w:hint="eastAsia"/>
          <w:sz w:val="24"/>
          <w:szCs w:val="21"/>
        </w:rPr>
        <w:t>年。</w:t>
      </w:r>
    </w:p>
    <w:p w:rsidR="00A34B2A" w:rsidRPr="00326DBE" w:rsidRDefault="00A34B2A" w:rsidP="00F603A8">
      <w:pPr>
        <w:pStyle w:val="3"/>
        <w:spacing w:before="156" w:after="156"/>
      </w:pPr>
      <w:r w:rsidRPr="00326DBE">
        <w:rPr>
          <w:rFonts w:hint="eastAsia"/>
        </w:rPr>
        <w:lastRenderedPageBreak/>
        <w:t>四、课程设置及学分要求</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1</w:t>
      </w:r>
      <w:r w:rsidR="00A95FAF" w:rsidRPr="00326DBE">
        <w:rPr>
          <w:rFonts w:hint="eastAsia"/>
          <w:bCs/>
          <w:sz w:val="24"/>
        </w:rPr>
        <w:t>．</w:t>
      </w:r>
      <w:r w:rsidRPr="00326DBE">
        <w:rPr>
          <w:rFonts w:hAnsi="宋体" w:hint="eastAsia"/>
          <w:kern w:val="0"/>
          <w:sz w:val="24"/>
        </w:rPr>
        <w:t>学分要求</w:t>
      </w:r>
    </w:p>
    <w:p w:rsidR="00A34B2A" w:rsidRPr="00326DBE" w:rsidRDefault="00A34B2A" w:rsidP="00433A65">
      <w:pPr>
        <w:widowControl/>
        <w:adjustRightInd w:val="0"/>
        <w:snapToGrid w:val="0"/>
        <w:spacing w:line="400" w:lineRule="exact"/>
        <w:ind w:firstLineChars="200" w:firstLine="480"/>
        <w:rPr>
          <w:sz w:val="24"/>
        </w:rPr>
      </w:pPr>
      <w:r w:rsidRPr="00326DBE">
        <w:rPr>
          <w:rFonts w:hint="eastAsia"/>
          <w:sz w:val="24"/>
        </w:rPr>
        <w:t>总学分数为≥</w:t>
      </w:r>
      <w:r w:rsidRPr="00326DBE">
        <w:rPr>
          <w:rFonts w:hint="eastAsia"/>
          <w:sz w:val="24"/>
        </w:rPr>
        <w:t>32</w:t>
      </w:r>
      <w:r w:rsidRPr="00326DBE">
        <w:rPr>
          <w:rFonts w:hint="eastAsia"/>
          <w:sz w:val="24"/>
        </w:rPr>
        <w:t>学分，其中课程学习学分为≥</w:t>
      </w:r>
      <w:r w:rsidRPr="00326DBE">
        <w:rPr>
          <w:rFonts w:hint="eastAsia"/>
          <w:sz w:val="24"/>
        </w:rPr>
        <w:t>27</w:t>
      </w:r>
      <w:r w:rsidRPr="00326DBE">
        <w:rPr>
          <w:rFonts w:hint="eastAsia"/>
          <w:sz w:val="24"/>
        </w:rPr>
        <w:t>学分，必修环节学分为</w:t>
      </w:r>
      <w:r w:rsidRPr="00326DBE">
        <w:rPr>
          <w:rFonts w:hint="eastAsia"/>
          <w:sz w:val="24"/>
        </w:rPr>
        <w:t>5</w:t>
      </w:r>
      <w:r w:rsidRPr="00326DBE">
        <w:rPr>
          <w:rFonts w:hint="eastAsia"/>
          <w:sz w:val="24"/>
        </w:rPr>
        <w:t>学分。所修课程由公共学位课、专业学位课和选修课三部分组成，其中公共学位课≥</w:t>
      </w:r>
      <w:r w:rsidRPr="00326DBE">
        <w:rPr>
          <w:rFonts w:hint="eastAsia"/>
          <w:sz w:val="24"/>
        </w:rPr>
        <w:t>7</w:t>
      </w:r>
      <w:r w:rsidRPr="00326DBE">
        <w:rPr>
          <w:rFonts w:hint="eastAsia"/>
          <w:sz w:val="24"/>
        </w:rPr>
        <w:t>学分，专业学位课≥</w:t>
      </w:r>
      <w:r w:rsidRPr="00326DBE">
        <w:rPr>
          <w:rFonts w:hint="eastAsia"/>
          <w:sz w:val="24"/>
        </w:rPr>
        <w:t>12</w:t>
      </w:r>
      <w:r w:rsidRPr="00326DBE">
        <w:rPr>
          <w:rFonts w:hint="eastAsia"/>
          <w:sz w:val="24"/>
        </w:rPr>
        <w:t>学分，专业选修课≥</w:t>
      </w:r>
      <w:r w:rsidRPr="00326DBE">
        <w:rPr>
          <w:rFonts w:hint="eastAsia"/>
          <w:sz w:val="24"/>
        </w:rPr>
        <w:t>7</w:t>
      </w:r>
      <w:r w:rsidRPr="00326DBE">
        <w:rPr>
          <w:rFonts w:hint="eastAsia"/>
          <w:sz w:val="24"/>
        </w:rPr>
        <w:t>学分，跨学科选修课≥</w:t>
      </w:r>
      <w:r w:rsidRPr="00326DBE">
        <w:rPr>
          <w:rFonts w:hint="eastAsia"/>
          <w:sz w:val="24"/>
        </w:rPr>
        <w:t>1</w:t>
      </w:r>
      <w:r w:rsidRPr="00326DBE">
        <w:rPr>
          <w:rFonts w:hint="eastAsia"/>
          <w:sz w:val="24"/>
        </w:rPr>
        <w:t>学分。必修环节包括：实践环节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2</w:t>
      </w:r>
      <w:r w:rsidR="00A95FAF" w:rsidRPr="00326DBE">
        <w:rPr>
          <w:rFonts w:hint="eastAsia"/>
          <w:bCs/>
          <w:sz w:val="24"/>
        </w:rPr>
        <w:t>．</w:t>
      </w:r>
      <w:r w:rsidRPr="00326DBE">
        <w:rPr>
          <w:rFonts w:hAnsi="宋体" w:hint="eastAsia"/>
          <w:kern w:val="0"/>
          <w:sz w:val="24"/>
        </w:rPr>
        <w:t>课程设置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022"/>
        <w:gridCol w:w="1022"/>
        <w:gridCol w:w="2018"/>
        <w:gridCol w:w="567"/>
        <w:gridCol w:w="634"/>
        <w:gridCol w:w="462"/>
        <w:gridCol w:w="616"/>
        <w:gridCol w:w="1246"/>
        <w:gridCol w:w="833"/>
      </w:tblGrid>
      <w:tr w:rsidR="00A34B2A" w:rsidRPr="00326DBE" w:rsidTr="00A95FAF">
        <w:trPr>
          <w:cantSplit/>
          <w:trHeight w:val="20"/>
          <w:tblHeader/>
          <w:jc w:val="center"/>
        </w:trPr>
        <w:tc>
          <w:tcPr>
            <w:tcW w:w="86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课程</w:t>
            </w:r>
          </w:p>
          <w:p w:rsidR="00A34B2A" w:rsidRPr="00326DBE" w:rsidRDefault="00A34B2A" w:rsidP="001B1BD8">
            <w:pPr>
              <w:adjustRightInd w:val="0"/>
              <w:snapToGrid w:val="0"/>
              <w:jc w:val="center"/>
              <w:rPr>
                <w:b/>
                <w:sz w:val="22"/>
                <w:szCs w:val="21"/>
              </w:rPr>
            </w:pPr>
            <w:r w:rsidRPr="00326DBE">
              <w:rPr>
                <w:rFonts w:hint="eastAsia"/>
                <w:b/>
                <w:sz w:val="22"/>
                <w:szCs w:val="21"/>
              </w:rPr>
              <w:t>类别</w:t>
            </w: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课程</w:t>
            </w:r>
          </w:p>
          <w:p w:rsidR="00A34B2A" w:rsidRPr="00326DBE" w:rsidRDefault="00A34B2A" w:rsidP="001B1BD8">
            <w:pPr>
              <w:adjustRightInd w:val="0"/>
              <w:snapToGrid w:val="0"/>
              <w:jc w:val="center"/>
              <w:rPr>
                <w:b/>
                <w:sz w:val="22"/>
                <w:szCs w:val="21"/>
              </w:rPr>
            </w:pPr>
            <w:r w:rsidRPr="00326DBE">
              <w:rPr>
                <w:rFonts w:hint="eastAsia"/>
                <w:b/>
                <w:sz w:val="22"/>
                <w:szCs w:val="21"/>
              </w:rPr>
              <w:t>类型</w:t>
            </w: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课程编号</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课程名称</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理论</w:t>
            </w:r>
          </w:p>
          <w:p w:rsidR="00A34B2A" w:rsidRPr="00326DBE" w:rsidRDefault="00A34B2A" w:rsidP="001B1BD8">
            <w:pPr>
              <w:adjustRightInd w:val="0"/>
              <w:snapToGrid w:val="0"/>
              <w:jc w:val="center"/>
              <w:rPr>
                <w:b/>
                <w:sz w:val="22"/>
                <w:szCs w:val="21"/>
              </w:rPr>
            </w:pPr>
            <w:r w:rsidRPr="00326DBE">
              <w:rPr>
                <w:rFonts w:hint="eastAsia"/>
                <w:b/>
                <w:sz w:val="22"/>
                <w:szCs w:val="21"/>
              </w:rPr>
              <w:t>学时</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实验</w:t>
            </w:r>
          </w:p>
          <w:p w:rsidR="00A34B2A" w:rsidRPr="00326DBE" w:rsidRDefault="00A34B2A" w:rsidP="001B1BD8">
            <w:pPr>
              <w:adjustRightInd w:val="0"/>
              <w:snapToGrid w:val="0"/>
              <w:jc w:val="center"/>
              <w:rPr>
                <w:b/>
                <w:sz w:val="22"/>
                <w:szCs w:val="21"/>
              </w:rPr>
            </w:pPr>
            <w:r w:rsidRPr="00326DBE">
              <w:rPr>
                <w:rFonts w:hint="eastAsia"/>
                <w:b/>
                <w:sz w:val="22"/>
                <w:szCs w:val="21"/>
              </w:rPr>
              <w:t>学时</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学分</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开课</w:t>
            </w:r>
          </w:p>
          <w:p w:rsidR="00A34B2A" w:rsidRPr="00326DBE" w:rsidRDefault="00A34B2A" w:rsidP="001B1BD8">
            <w:pPr>
              <w:adjustRightInd w:val="0"/>
              <w:snapToGrid w:val="0"/>
              <w:jc w:val="center"/>
              <w:rPr>
                <w:b/>
                <w:sz w:val="22"/>
                <w:szCs w:val="21"/>
              </w:rPr>
            </w:pPr>
            <w:r w:rsidRPr="00326DBE">
              <w:rPr>
                <w:rFonts w:hint="eastAsia"/>
                <w:b/>
                <w:sz w:val="22"/>
                <w:szCs w:val="21"/>
              </w:rPr>
              <w:t>学期</w:t>
            </w:r>
          </w:p>
        </w:tc>
        <w:tc>
          <w:tcPr>
            <w:tcW w:w="124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b/>
                <w:sz w:val="22"/>
                <w:szCs w:val="21"/>
              </w:rPr>
              <w:t>开课单位</w:t>
            </w:r>
          </w:p>
        </w:tc>
        <w:tc>
          <w:tcPr>
            <w:tcW w:w="83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
                <w:sz w:val="22"/>
                <w:szCs w:val="21"/>
              </w:rPr>
            </w:pPr>
            <w:r w:rsidRPr="00326DBE">
              <w:rPr>
                <w:rFonts w:hint="eastAsia"/>
                <w:b/>
                <w:sz w:val="22"/>
                <w:szCs w:val="21"/>
              </w:rPr>
              <w:t>备注</w:t>
            </w:r>
          </w:p>
        </w:tc>
      </w:tr>
      <w:tr w:rsidR="00A34B2A" w:rsidRPr="00326DBE" w:rsidTr="00A95FAF">
        <w:trPr>
          <w:cantSplit/>
          <w:trHeight w:val="20"/>
          <w:jc w:val="center"/>
        </w:trPr>
        <w:tc>
          <w:tcPr>
            <w:tcW w:w="866"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公共</w:t>
            </w:r>
          </w:p>
          <w:p w:rsidR="00A34B2A" w:rsidRPr="00326DBE" w:rsidRDefault="00A34B2A" w:rsidP="001B1BD8">
            <w:pPr>
              <w:adjustRightInd w:val="0"/>
              <w:snapToGrid w:val="0"/>
              <w:jc w:val="center"/>
              <w:rPr>
                <w:sz w:val="22"/>
                <w:szCs w:val="21"/>
              </w:rPr>
            </w:pPr>
            <w:r w:rsidRPr="00326DBE">
              <w:rPr>
                <w:rFonts w:hint="eastAsia"/>
                <w:sz w:val="22"/>
                <w:szCs w:val="21"/>
              </w:rPr>
              <w:t>学位课</w:t>
            </w:r>
          </w:p>
          <w:p w:rsidR="00A34B2A" w:rsidRPr="00326DBE" w:rsidRDefault="00A34B2A" w:rsidP="00A95FAF">
            <w:pPr>
              <w:adjustRightInd w:val="0"/>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1022"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外语</w:t>
            </w:r>
          </w:p>
          <w:p w:rsidR="00A34B2A" w:rsidRPr="00326DBE" w:rsidRDefault="00A34B2A" w:rsidP="001B1BD8">
            <w:pPr>
              <w:adjustRightInd w:val="0"/>
              <w:snapToGrid w:val="0"/>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0182103</w:t>
            </w:r>
            <w:r w:rsidRPr="00326DBE">
              <w:rPr>
                <w:sz w:val="22"/>
                <w:szCs w:val="21"/>
              </w:rPr>
              <w:t>1</w:t>
            </w:r>
            <w:r w:rsidRPr="00326DBE">
              <w:rPr>
                <w:rFonts w:hint="eastAsia"/>
                <w:sz w:val="22"/>
                <w:szCs w:val="21"/>
              </w:rPr>
              <w:t>-</w:t>
            </w:r>
            <w:r w:rsidR="00A95FAF" w:rsidRPr="00326DBE">
              <w:rPr>
                <w:sz w:val="22"/>
                <w:szCs w:val="21"/>
              </w:rPr>
              <w:br/>
            </w:r>
            <w:r w:rsidRPr="00326DBE">
              <w:rPr>
                <w:rFonts w:hint="eastAsia"/>
                <w:sz w:val="22"/>
                <w:szCs w:val="21"/>
              </w:rPr>
              <w:t>040</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第一外国语</w:t>
            </w:r>
            <w:r w:rsidR="004F3E40" w:rsidRPr="00326DBE">
              <w:rPr>
                <w:rFonts w:hint="eastAsia"/>
                <w:sz w:val="22"/>
                <w:szCs w:val="21"/>
              </w:rPr>
              <w:t>（</w:t>
            </w:r>
            <w:r w:rsidRPr="00326DBE">
              <w:rPr>
                <w:rFonts w:hint="eastAsia"/>
                <w:sz w:val="22"/>
                <w:szCs w:val="21"/>
              </w:rPr>
              <w:t>英、日、法、德、俄</w:t>
            </w:r>
            <w:r w:rsidR="004F3E40" w:rsidRPr="00326DBE">
              <w:rPr>
                <w:rFonts w:hint="eastAsia"/>
                <w:sz w:val="22"/>
                <w:szCs w:val="21"/>
              </w:rPr>
              <w:t>）</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72</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4</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95FAF" w:rsidP="001B1BD8">
            <w:pPr>
              <w:adjustRightInd w:val="0"/>
              <w:snapToGrid w:val="0"/>
              <w:jc w:val="center"/>
              <w:rPr>
                <w:sz w:val="22"/>
                <w:szCs w:val="21"/>
              </w:rPr>
            </w:pPr>
            <w:r w:rsidRPr="00326DBE">
              <w:rPr>
                <w:rFonts w:hint="eastAsia"/>
                <w:sz w:val="22"/>
                <w:szCs w:val="21"/>
              </w:rPr>
              <w:t>1</w:t>
            </w:r>
            <w:r w:rsidRPr="00326DBE">
              <w:rPr>
                <w:rFonts w:hint="eastAsia"/>
                <w:sz w:val="22"/>
                <w:szCs w:val="21"/>
              </w:rPr>
              <w:t>、</w:t>
            </w:r>
            <w:r w:rsidRPr="00326DBE">
              <w:rPr>
                <w:rFonts w:hint="eastAsia"/>
                <w:sz w:val="22"/>
                <w:szCs w:val="21"/>
              </w:rPr>
              <w:t>2</w:t>
            </w:r>
          </w:p>
        </w:tc>
        <w:tc>
          <w:tcPr>
            <w:tcW w:w="1246"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szCs w:val="21"/>
              </w:rPr>
            </w:pPr>
            <w:r w:rsidRPr="00326DBE">
              <w:rPr>
                <w:rFonts w:hint="eastAsia"/>
                <w:sz w:val="22"/>
                <w:szCs w:val="21"/>
              </w:rPr>
              <w:t>外国语学院</w:t>
            </w:r>
          </w:p>
        </w:tc>
        <w:tc>
          <w:tcPr>
            <w:tcW w:w="833"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vMerge w:val="restart"/>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思政</w:t>
            </w:r>
          </w:p>
          <w:p w:rsidR="00A34B2A" w:rsidRPr="00326DBE" w:rsidRDefault="00A34B2A" w:rsidP="001B1BD8">
            <w:pPr>
              <w:adjustRightInd w:val="0"/>
              <w:snapToGrid w:val="0"/>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02121101</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马克思主义与社会科学方法论</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18</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szCs w:val="21"/>
              </w:rPr>
            </w:pPr>
            <w:r w:rsidRPr="00326DBE">
              <w:rPr>
                <w:rFonts w:hint="eastAsia"/>
                <w:sz w:val="22"/>
                <w:szCs w:val="21"/>
              </w:rPr>
              <w:t>马克思学院</w:t>
            </w:r>
          </w:p>
        </w:tc>
        <w:tc>
          <w:tcPr>
            <w:tcW w:w="833" w:type="dxa"/>
            <w:vMerge w:val="restart"/>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2110</w:t>
            </w:r>
            <w:r w:rsidRPr="00326DBE">
              <w:rPr>
                <w:rFonts w:hint="eastAsia"/>
                <w:sz w:val="22"/>
                <w:szCs w:val="21"/>
              </w:rPr>
              <w:t>2</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中国特色社会主义理论与实践</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pacing w:val="-10"/>
                <w:sz w:val="22"/>
                <w:szCs w:val="21"/>
              </w:rPr>
            </w:pPr>
            <w:r w:rsidRPr="00326DBE">
              <w:rPr>
                <w:rFonts w:hint="eastAsia"/>
                <w:sz w:val="22"/>
                <w:szCs w:val="21"/>
              </w:rPr>
              <w:t>马克思学院</w:t>
            </w:r>
          </w:p>
        </w:tc>
        <w:tc>
          <w:tcPr>
            <w:tcW w:w="833" w:type="dxa"/>
            <w:vMerge/>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pacing w:val="-10"/>
                <w:sz w:val="22"/>
                <w:szCs w:val="21"/>
              </w:rPr>
            </w:pPr>
          </w:p>
        </w:tc>
      </w:tr>
      <w:tr w:rsidR="00A34B2A" w:rsidRPr="00326DBE" w:rsidTr="00A95FAF">
        <w:trPr>
          <w:cantSplit/>
          <w:trHeight w:val="20"/>
          <w:jc w:val="center"/>
        </w:trPr>
        <w:tc>
          <w:tcPr>
            <w:tcW w:w="1888" w:type="dxa"/>
            <w:gridSpan w:val="2"/>
            <w:vMerge w:val="restart"/>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专业</w:t>
            </w:r>
          </w:p>
          <w:p w:rsidR="00A34B2A" w:rsidRPr="00326DBE" w:rsidRDefault="00A34B2A" w:rsidP="001B1BD8">
            <w:pPr>
              <w:adjustRightInd w:val="0"/>
              <w:snapToGrid w:val="0"/>
              <w:jc w:val="center"/>
              <w:rPr>
                <w:sz w:val="22"/>
                <w:szCs w:val="21"/>
              </w:rPr>
            </w:pPr>
            <w:r w:rsidRPr="00326DBE">
              <w:rPr>
                <w:rFonts w:hint="eastAsia"/>
                <w:sz w:val="22"/>
                <w:szCs w:val="21"/>
              </w:rPr>
              <w:t>学位课</w:t>
            </w:r>
          </w:p>
          <w:p w:rsidR="00A34B2A" w:rsidRPr="00326DBE" w:rsidRDefault="00A34B2A" w:rsidP="001B1BD8">
            <w:pPr>
              <w:adjustRightInd w:val="0"/>
              <w:snapToGrid w:val="0"/>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02121301</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政治学基础理论研究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szCs w:val="21"/>
              </w:rPr>
            </w:pPr>
            <w:r w:rsidRPr="00326DBE">
              <w:rPr>
                <w:rFonts w:hint="eastAsia"/>
                <w:sz w:val="22"/>
                <w:szCs w:val="21"/>
              </w:rPr>
              <w:t>马克思学院</w:t>
            </w:r>
          </w:p>
        </w:tc>
        <w:tc>
          <w:tcPr>
            <w:tcW w:w="833" w:type="dxa"/>
            <w:vMerge w:val="restart"/>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必选</w:t>
            </w: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3</w:t>
            </w:r>
            <w:r w:rsidRPr="00326DBE">
              <w:rPr>
                <w:sz w:val="22"/>
                <w:szCs w:val="21"/>
              </w:rPr>
              <w:t>0</w:t>
            </w:r>
            <w:r w:rsidRPr="00326DBE">
              <w:rPr>
                <w:rFonts w:hint="eastAsia"/>
                <w:sz w:val="22"/>
                <w:szCs w:val="21"/>
              </w:rPr>
              <w:t>2</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马克思主义经典著作选读（政治学）</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3</w:t>
            </w:r>
            <w:r w:rsidRPr="00326DBE">
              <w:rPr>
                <w:sz w:val="22"/>
                <w:szCs w:val="21"/>
              </w:rPr>
              <w:t>0</w:t>
            </w:r>
            <w:r w:rsidRPr="00326DBE">
              <w:rPr>
                <w:rFonts w:hint="eastAsia"/>
                <w:sz w:val="22"/>
                <w:szCs w:val="21"/>
              </w:rPr>
              <w:t>3</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当代西方政治学名著选读</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w:t>
            </w:r>
            <w:r w:rsidRPr="00326DBE">
              <w:rPr>
                <w:bCs/>
                <w:sz w:val="22"/>
                <w:szCs w:val="21"/>
              </w:rPr>
              <w:t>0</w:t>
            </w:r>
            <w:r w:rsidRPr="00326DBE">
              <w:rPr>
                <w:rFonts w:hint="eastAsia"/>
                <w:bCs/>
                <w:sz w:val="22"/>
                <w:szCs w:val="21"/>
              </w:rPr>
              <w:t>4</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中共党史专题研究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pacing w:val="-10"/>
                <w:sz w:val="22"/>
                <w:szCs w:val="21"/>
              </w:rPr>
            </w:pPr>
            <w:r w:rsidRPr="00326DBE">
              <w:rPr>
                <w:rFonts w:hint="eastAsia"/>
                <w:spacing w:val="-10"/>
                <w:sz w:val="22"/>
                <w:szCs w:val="21"/>
              </w:rPr>
              <w:t>中国共产党及中国现代化研究方向必选</w:t>
            </w: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w:t>
            </w:r>
            <w:r w:rsidRPr="00326DBE">
              <w:rPr>
                <w:bCs/>
                <w:sz w:val="22"/>
                <w:szCs w:val="21"/>
              </w:rPr>
              <w:t>0</w:t>
            </w:r>
            <w:r w:rsidRPr="00326DBE">
              <w:rPr>
                <w:rFonts w:hint="eastAsia"/>
                <w:bCs/>
                <w:sz w:val="22"/>
                <w:szCs w:val="21"/>
              </w:rPr>
              <w:t>5</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rFonts w:hint="eastAsia"/>
                <w:bCs/>
                <w:sz w:val="22"/>
                <w:szCs w:val="21"/>
              </w:rPr>
              <w:t>党的学说与党的建设</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w:t>
            </w:r>
            <w:r w:rsidRPr="00326DBE">
              <w:rPr>
                <w:bCs/>
                <w:sz w:val="22"/>
                <w:szCs w:val="21"/>
              </w:rPr>
              <w:t>0</w:t>
            </w:r>
            <w:r w:rsidRPr="00326DBE">
              <w:rPr>
                <w:rFonts w:hint="eastAsia"/>
                <w:bCs/>
                <w:sz w:val="22"/>
                <w:szCs w:val="21"/>
              </w:rPr>
              <w:t>6</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中共党史党建前沿问题研究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pacing w:val="-10"/>
                <w:sz w:val="22"/>
                <w:szCs w:val="21"/>
              </w:rPr>
            </w:pP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w:t>
            </w:r>
            <w:r w:rsidRPr="00326DBE">
              <w:rPr>
                <w:bCs/>
                <w:sz w:val="22"/>
                <w:szCs w:val="21"/>
              </w:rPr>
              <w:t>0</w:t>
            </w:r>
            <w:r w:rsidRPr="00326DBE">
              <w:rPr>
                <w:rFonts w:hint="eastAsia"/>
                <w:bCs/>
                <w:sz w:val="22"/>
                <w:szCs w:val="21"/>
              </w:rPr>
              <w:t>7</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政治学理论前沿问题研究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val="restart"/>
            <w:tcBorders>
              <w:left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r w:rsidRPr="00326DBE">
              <w:rPr>
                <w:rFonts w:hint="eastAsia"/>
                <w:spacing w:val="-10"/>
                <w:sz w:val="22"/>
                <w:szCs w:val="21"/>
              </w:rPr>
              <w:t>其他研究方向任选</w:t>
            </w:r>
            <w:r w:rsidRPr="00326DBE">
              <w:rPr>
                <w:rFonts w:hint="eastAsia"/>
                <w:spacing w:val="-10"/>
                <w:sz w:val="22"/>
                <w:szCs w:val="21"/>
              </w:rPr>
              <w:t>3</w:t>
            </w:r>
            <w:r w:rsidRPr="00326DBE">
              <w:rPr>
                <w:rFonts w:hint="eastAsia"/>
                <w:spacing w:val="-10"/>
                <w:sz w:val="22"/>
                <w:szCs w:val="21"/>
              </w:rPr>
              <w:t>门</w:t>
            </w: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308</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中国近现代政治思想史研究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r w:rsidRPr="00326DBE">
              <w:rPr>
                <w:rFonts w:hint="eastAsia"/>
                <w:sz w:val="22"/>
                <w:szCs w:val="21"/>
              </w:rPr>
              <w:t>马克思学院</w:t>
            </w:r>
          </w:p>
        </w:tc>
        <w:tc>
          <w:tcPr>
            <w:tcW w:w="833" w:type="dxa"/>
            <w:vMerge/>
            <w:tcBorders>
              <w:left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p>
        </w:tc>
      </w:tr>
      <w:tr w:rsidR="00A34B2A" w:rsidRPr="00326DBE" w:rsidTr="00A95FAF">
        <w:trPr>
          <w:cantSplit/>
          <w:trHeight w:val="20"/>
          <w:jc w:val="center"/>
        </w:trPr>
        <w:tc>
          <w:tcPr>
            <w:tcW w:w="1888" w:type="dxa"/>
            <w:gridSpan w:val="2"/>
            <w:vMerge/>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309</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西方近现代政治思想史研究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1246" w:type="dxa"/>
            <w:tcBorders>
              <w:left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left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p>
        </w:tc>
      </w:tr>
      <w:tr w:rsidR="00A34B2A" w:rsidRPr="00326DBE" w:rsidTr="00A95FAF">
        <w:trPr>
          <w:cantSplit/>
          <w:trHeight w:val="20"/>
          <w:jc w:val="center"/>
        </w:trPr>
        <w:tc>
          <w:tcPr>
            <w:tcW w:w="1888" w:type="dxa"/>
            <w:gridSpan w:val="2"/>
            <w:vMerge/>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bCs/>
                <w:sz w:val="22"/>
                <w:szCs w:val="21"/>
              </w:rPr>
            </w:pPr>
            <w:r w:rsidRPr="00326DBE">
              <w:rPr>
                <w:bCs/>
                <w:sz w:val="22"/>
                <w:szCs w:val="21"/>
              </w:rPr>
              <w:t>02</w:t>
            </w:r>
            <w:r w:rsidRPr="00326DBE">
              <w:rPr>
                <w:rFonts w:hint="eastAsia"/>
                <w:bCs/>
                <w:sz w:val="22"/>
                <w:szCs w:val="21"/>
              </w:rPr>
              <w:t>1</w:t>
            </w:r>
            <w:r w:rsidRPr="00326DBE">
              <w:rPr>
                <w:bCs/>
                <w:sz w:val="22"/>
                <w:szCs w:val="21"/>
              </w:rPr>
              <w:t>21</w:t>
            </w:r>
            <w:r w:rsidRPr="00326DBE">
              <w:rPr>
                <w:rFonts w:hint="eastAsia"/>
                <w:bCs/>
                <w:sz w:val="22"/>
                <w:szCs w:val="21"/>
              </w:rPr>
              <w:t>310</w:t>
            </w:r>
          </w:p>
        </w:tc>
        <w:tc>
          <w:tcPr>
            <w:tcW w:w="20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中外政治制度比较研究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A34B2A" w:rsidRPr="00326DBE" w:rsidRDefault="00A34B2A" w:rsidP="001B1BD8">
            <w:pPr>
              <w:jc w:val="center"/>
              <w:rPr>
                <w:sz w:val="22"/>
              </w:rPr>
            </w:pPr>
            <w:r w:rsidRPr="00326DBE">
              <w:rPr>
                <w:rFonts w:hint="eastAsia"/>
                <w:sz w:val="22"/>
                <w:szCs w:val="21"/>
              </w:rPr>
              <w:t>马克思学院</w:t>
            </w:r>
          </w:p>
        </w:tc>
        <w:tc>
          <w:tcPr>
            <w:tcW w:w="833" w:type="dxa"/>
            <w:vMerge/>
            <w:tcBorders>
              <w:left w:val="single" w:sz="4" w:space="0" w:color="auto"/>
              <w:bottom w:val="single" w:sz="4" w:space="0" w:color="auto"/>
            </w:tcBorders>
            <w:tcMar>
              <w:top w:w="85" w:type="dxa"/>
              <w:left w:w="57" w:type="dxa"/>
              <w:bottom w:w="68" w:type="dxa"/>
              <w:right w:w="57" w:type="dxa"/>
            </w:tcMar>
            <w:vAlign w:val="center"/>
          </w:tcPr>
          <w:p w:rsidR="00A34B2A" w:rsidRPr="00326DBE" w:rsidRDefault="00A34B2A" w:rsidP="001B1BD8">
            <w:pPr>
              <w:jc w:val="center"/>
              <w:rPr>
                <w:spacing w:val="-10"/>
                <w:sz w:val="22"/>
                <w:szCs w:val="21"/>
              </w:rPr>
            </w:pPr>
          </w:p>
        </w:tc>
      </w:tr>
      <w:tr w:rsidR="00A34B2A" w:rsidRPr="00326DBE" w:rsidTr="00A95FAF">
        <w:trPr>
          <w:cantSplit/>
          <w:trHeight w:val="20"/>
          <w:jc w:val="center"/>
        </w:trPr>
        <w:tc>
          <w:tcPr>
            <w:tcW w:w="866"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选修课</w:t>
            </w:r>
          </w:p>
          <w:p w:rsidR="00A34B2A" w:rsidRPr="00326DBE" w:rsidRDefault="00A34B2A" w:rsidP="001B1BD8">
            <w:pPr>
              <w:adjustRightInd w:val="0"/>
              <w:snapToGrid w:val="0"/>
              <w:jc w:val="center"/>
              <w:rPr>
                <w:sz w:val="22"/>
                <w:szCs w:val="21"/>
              </w:rPr>
            </w:pPr>
            <w:r w:rsidRPr="00326DBE">
              <w:rPr>
                <w:rFonts w:hint="eastAsia"/>
                <w:sz w:val="22"/>
                <w:szCs w:val="21"/>
              </w:rPr>
              <w:lastRenderedPageBreak/>
              <w:t>（</w:t>
            </w:r>
            <w:r w:rsidRPr="00326DBE">
              <w:rPr>
                <w:rFonts w:hint="eastAsia"/>
                <w:sz w:val="22"/>
                <w:szCs w:val="21"/>
              </w:rPr>
              <w:t>8</w:t>
            </w:r>
            <w:r w:rsidRPr="00326DBE">
              <w:rPr>
                <w:rFonts w:hint="eastAsia"/>
                <w:sz w:val="22"/>
                <w:szCs w:val="21"/>
              </w:rPr>
              <w:t>学分）</w:t>
            </w:r>
          </w:p>
          <w:p w:rsidR="00A34B2A" w:rsidRPr="00326DBE" w:rsidRDefault="00A34B2A" w:rsidP="001B1BD8">
            <w:pPr>
              <w:adjustRightInd w:val="0"/>
              <w:snapToGrid w:val="0"/>
              <w:jc w:val="center"/>
              <w:rPr>
                <w:sz w:val="22"/>
                <w:szCs w:val="21"/>
              </w:rPr>
            </w:pPr>
          </w:p>
        </w:tc>
        <w:tc>
          <w:tcPr>
            <w:tcW w:w="1022"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lastRenderedPageBreak/>
              <w:t>专业</w:t>
            </w:r>
          </w:p>
          <w:p w:rsidR="00A34B2A" w:rsidRPr="00326DBE" w:rsidRDefault="00A34B2A" w:rsidP="001B1BD8">
            <w:pPr>
              <w:adjustRightInd w:val="0"/>
              <w:snapToGrid w:val="0"/>
              <w:jc w:val="center"/>
              <w:rPr>
                <w:sz w:val="22"/>
                <w:szCs w:val="21"/>
              </w:rPr>
            </w:pPr>
            <w:r w:rsidRPr="00326DBE">
              <w:rPr>
                <w:rFonts w:hint="eastAsia"/>
                <w:sz w:val="22"/>
                <w:szCs w:val="21"/>
              </w:rPr>
              <w:lastRenderedPageBreak/>
              <w:t>选修课</w:t>
            </w:r>
          </w:p>
          <w:p w:rsidR="00A34B2A" w:rsidRPr="00326DBE" w:rsidRDefault="00A34B2A" w:rsidP="001B1BD8">
            <w:pPr>
              <w:adjustRightInd w:val="0"/>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p w:rsidR="00A34B2A" w:rsidRPr="00326DBE" w:rsidRDefault="00A34B2A" w:rsidP="001B1BD8">
            <w:pPr>
              <w:adjustRightInd w:val="0"/>
              <w:snapToGrid w:val="0"/>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sz w:val="22"/>
                <w:szCs w:val="21"/>
              </w:rPr>
            </w:pPr>
            <w:r w:rsidRPr="00326DBE">
              <w:rPr>
                <w:rFonts w:hint="eastAsia"/>
                <w:bCs/>
                <w:sz w:val="22"/>
                <w:szCs w:val="21"/>
              </w:rPr>
              <w:lastRenderedPageBreak/>
              <w:t>02122301</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bCs/>
                <w:sz w:val="22"/>
                <w:szCs w:val="21"/>
              </w:rPr>
              <w:t>专业英语</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18</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1</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w:t>
            </w:r>
          </w:p>
        </w:tc>
        <w:tc>
          <w:tcPr>
            <w:tcW w:w="1246"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r w:rsidRPr="00326DBE">
              <w:rPr>
                <w:sz w:val="22"/>
                <w:szCs w:val="21"/>
              </w:rPr>
              <w:t>马克思</w:t>
            </w:r>
            <w:r w:rsidRPr="00326DBE">
              <w:rPr>
                <w:rFonts w:hint="eastAsia"/>
                <w:sz w:val="22"/>
                <w:szCs w:val="21"/>
              </w:rPr>
              <w:t>学</w:t>
            </w:r>
            <w:r w:rsidRPr="00326DBE">
              <w:rPr>
                <w:sz w:val="22"/>
                <w:szCs w:val="21"/>
              </w:rPr>
              <w:t>院</w:t>
            </w:r>
          </w:p>
        </w:tc>
        <w:tc>
          <w:tcPr>
            <w:tcW w:w="833"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必选</w:t>
            </w:r>
          </w:p>
        </w:tc>
      </w:tr>
      <w:tr w:rsidR="00A34B2A" w:rsidRPr="00326DBE" w:rsidTr="00A95FAF">
        <w:trPr>
          <w:cantSplit/>
          <w:trHeight w:val="20"/>
          <w:jc w:val="center"/>
        </w:trPr>
        <w:tc>
          <w:tcPr>
            <w:tcW w:w="866"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kern w:val="0"/>
                <w:sz w:val="22"/>
                <w:szCs w:val="21"/>
              </w:rPr>
              <w:t>0</w:t>
            </w:r>
            <w:r w:rsidRPr="00326DBE">
              <w:rPr>
                <w:rFonts w:cs="宋体" w:hint="eastAsia"/>
                <w:kern w:val="0"/>
                <w:sz w:val="22"/>
                <w:szCs w:val="21"/>
              </w:rPr>
              <w:t>2122302</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政治学方法论研究专题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18</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18</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2</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kern w:val="0"/>
                <w:sz w:val="22"/>
                <w:szCs w:val="21"/>
              </w:rPr>
              <w:t>必选</w:t>
            </w: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rFonts w:hint="eastAsia"/>
                <w:bCs/>
                <w:sz w:val="22"/>
                <w:szCs w:val="21"/>
              </w:rPr>
              <w:t>02122303</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政治心理学专题研究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val="restart"/>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p w:rsidR="00A34B2A" w:rsidRPr="00326DBE" w:rsidRDefault="00A34B2A" w:rsidP="001B1BD8">
            <w:pPr>
              <w:adjustRightInd w:val="0"/>
              <w:snapToGrid w:val="0"/>
              <w:jc w:val="center"/>
              <w:rPr>
                <w:sz w:val="22"/>
                <w:szCs w:val="21"/>
              </w:rPr>
            </w:pPr>
          </w:p>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rFonts w:hint="eastAsia"/>
                <w:bCs/>
                <w:sz w:val="22"/>
                <w:szCs w:val="21"/>
              </w:rPr>
              <w:t>02122304</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中国农村政治专题研究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rFonts w:hint="eastAsia"/>
                <w:bCs/>
                <w:sz w:val="22"/>
                <w:szCs w:val="21"/>
              </w:rPr>
              <w:t>02122305</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sz w:val="22"/>
                <w:szCs w:val="21"/>
              </w:rPr>
            </w:pPr>
            <w:r w:rsidRPr="00326DBE">
              <w:rPr>
                <w:rFonts w:hint="eastAsia"/>
                <w:bCs/>
                <w:sz w:val="22"/>
                <w:szCs w:val="21"/>
              </w:rPr>
              <w:t>非公有制经济组织党的建设专题研究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rFonts w:hint="eastAsia"/>
                <w:bCs/>
                <w:sz w:val="22"/>
                <w:szCs w:val="21"/>
              </w:rPr>
              <w:t>02122306</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tabs>
                <w:tab w:val="left" w:pos="7384"/>
              </w:tabs>
              <w:adjustRightInd w:val="0"/>
              <w:snapToGrid w:val="0"/>
              <w:jc w:val="center"/>
              <w:rPr>
                <w:bCs/>
                <w:sz w:val="22"/>
                <w:szCs w:val="21"/>
              </w:rPr>
            </w:pPr>
            <w:r w:rsidRPr="00326DBE">
              <w:rPr>
                <w:rFonts w:hint="eastAsia"/>
                <w:bCs/>
                <w:sz w:val="22"/>
                <w:szCs w:val="21"/>
              </w:rPr>
              <w:t>中共党史党建文献学</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rPr>
            </w:pPr>
            <w:r w:rsidRPr="00326DBE">
              <w:rPr>
                <w:rFonts w:hint="eastAsia"/>
                <w:sz w:val="22"/>
                <w:szCs w:val="21"/>
              </w:rPr>
              <w:t>3</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rFonts w:hint="eastAsia"/>
                <w:bCs/>
                <w:sz w:val="22"/>
                <w:szCs w:val="21"/>
              </w:rPr>
              <w:t>02122307</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公共管理学专题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sz w:val="22"/>
                <w:szCs w:val="21"/>
              </w:rPr>
            </w:pPr>
            <w:r w:rsidRPr="00326DBE">
              <w:rPr>
                <w:rFonts w:hint="eastAsia"/>
                <w:bCs/>
                <w:sz w:val="22"/>
                <w:szCs w:val="21"/>
              </w:rPr>
              <w:t>02122308</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sz w:val="22"/>
                <w:szCs w:val="21"/>
              </w:rPr>
            </w:pPr>
            <w:r w:rsidRPr="00326DBE">
              <w:rPr>
                <w:rFonts w:hint="eastAsia"/>
                <w:sz w:val="22"/>
                <w:szCs w:val="21"/>
              </w:rPr>
              <w:t>比较政治学专题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36</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0</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2</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3</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kern w:val="0"/>
                <w:sz w:val="22"/>
                <w:szCs w:val="21"/>
              </w:rPr>
              <w:t>0</w:t>
            </w:r>
            <w:r w:rsidRPr="00326DBE">
              <w:rPr>
                <w:rFonts w:cs="宋体" w:hint="eastAsia"/>
                <w:kern w:val="0"/>
                <w:sz w:val="22"/>
                <w:szCs w:val="21"/>
              </w:rPr>
              <w:t>2122558</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创新思维方法与训练</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9</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9</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1</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3</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textAlignment w:val="center"/>
              <w:rPr>
                <w:rFonts w:cs="宋体"/>
                <w:kern w:val="0"/>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kern w:val="0"/>
                <w:sz w:val="22"/>
                <w:szCs w:val="21"/>
              </w:rPr>
              <w:t>0</w:t>
            </w:r>
            <w:r w:rsidRPr="00326DBE">
              <w:rPr>
                <w:rFonts w:cs="宋体" w:hint="eastAsia"/>
                <w:kern w:val="0"/>
                <w:sz w:val="22"/>
                <w:szCs w:val="21"/>
              </w:rPr>
              <w:t>2122559</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文献检索与整理</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9</w:t>
            </w: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9</w:t>
            </w: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1</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2</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rPr>
            </w:pPr>
            <w:r w:rsidRPr="00326DBE">
              <w:rPr>
                <w:sz w:val="22"/>
                <w:szCs w:val="21"/>
              </w:rPr>
              <w:t>马克思</w:t>
            </w:r>
            <w:r w:rsidRPr="00326DBE">
              <w:rPr>
                <w:rFonts w:hint="eastAsia"/>
                <w:sz w:val="22"/>
                <w:szCs w:val="21"/>
              </w:rPr>
              <w:t>学</w:t>
            </w:r>
            <w:r w:rsidRPr="00326DBE">
              <w:rPr>
                <w:sz w:val="22"/>
                <w:szCs w:val="21"/>
              </w:rPr>
              <w:t>院</w:t>
            </w:r>
          </w:p>
        </w:tc>
        <w:tc>
          <w:tcPr>
            <w:tcW w:w="833"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p>
        </w:tc>
      </w:tr>
      <w:tr w:rsidR="00A34B2A" w:rsidRPr="00326DBE" w:rsidTr="00A95FAF">
        <w:trPr>
          <w:cantSplit/>
          <w:trHeight w:val="20"/>
          <w:jc w:val="center"/>
        </w:trPr>
        <w:tc>
          <w:tcPr>
            <w:tcW w:w="866" w:type="dxa"/>
            <w:vMerge/>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跨学科</w:t>
            </w:r>
          </w:p>
          <w:p w:rsidR="00A34B2A" w:rsidRPr="00326DBE" w:rsidRDefault="00A34B2A" w:rsidP="001B1BD8">
            <w:pPr>
              <w:adjustRightInd w:val="0"/>
              <w:snapToGrid w:val="0"/>
              <w:jc w:val="center"/>
              <w:rPr>
                <w:sz w:val="22"/>
                <w:szCs w:val="21"/>
              </w:rPr>
            </w:pPr>
            <w:r w:rsidRPr="00326DBE">
              <w:rPr>
                <w:rFonts w:hint="eastAsia"/>
                <w:sz w:val="22"/>
                <w:szCs w:val="21"/>
              </w:rPr>
              <w:t>选修课</w:t>
            </w:r>
          </w:p>
          <w:p w:rsidR="00A34B2A" w:rsidRPr="00326DBE" w:rsidRDefault="00A34B2A" w:rsidP="001B1BD8">
            <w:pPr>
              <w:adjustRightInd w:val="0"/>
              <w:snapToGrid w:val="0"/>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sz w:val="22"/>
                <w:szCs w:val="21"/>
              </w:rPr>
            </w:pP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kern w:val="0"/>
                <w:sz w:val="22"/>
                <w:szCs w:val="21"/>
              </w:rPr>
            </w:pPr>
            <w:r w:rsidRPr="00326DBE">
              <w:rPr>
                <w:rFonts w:cs="宋体" w:hint="eastAsia"/>
                <w:kern w:val="0"/>
                <w:sz w:val="22"/>
                <w:szCs w:val="21"/>
              </w:rPr>
              <w:t>具体课程见原则意见</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adjustRightInd w:val="0"/>
              <w:snapToGrid w:val="0"/>
              <w:jc w:val="center"/>
              <w:textAlignment w:val="center"/>
              <w:rPr>
                <w:rFonts w:cs="宋体"/>
                <w:sz w:val="22"/>
                <w:szCs w:val="21"/>
              </w:rPr>
            </w:pP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sz w:val="22"/>
                <w:szCs w:val="21"/>
              </w:rPr>
            </w:pP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sz w:val="22"/>
                <w:szCs w:val="20"/>
              </w:rPr>
            </w:pP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sz w:val="22"/>
                <w:szCs w:val="21"/>
              </w:rPr>
            </w:pPr>
            <w:r w:rsidRPr="00326DBE">
              <w:rPr>
                <w:rFonts w:cs="宋体"/>
                <w:sz w:val="22"/>
                <w:szCs w:val="21"/>
              </w:rPr>
              <w:t>1-2</w:t>
            </w:r>
          </w:p>
        </w:tc>
        <w:tc>
          <w:tcPr>
            <w:tcW w:w="1246"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研究生院</w:t>
            </w:r>
          </w:p>
        </w:tc>
        <w:tc>
          <w:tcPr>
            <w:tcW w:w="833" w:type="dxa"/>
            <w:tcBorders>
              <w:left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r w:rsidRPr="00326DBE">
              <w:rPr>
                <w:rFonts w:hint="eastAsia"/>
                <w:sz w:val="22"/>
                <w:szCs w:val="21"/>
              </w:rPr>
              <w:t>至少选修</w:t>
            </w:r>
            <w:r w:rsidRPr="00326DBE">
              <w:rPr>
                <w:rFonts w:hint="eastAsia"/>
                <w:sz w:val="22"/>
                <w:szCs w:val="21"/>
              </w:rPr>
              <w:t>1</w:t>
            </w:r>
            <w:r w:rsidRPr="00326DBE">
              <w:rPr>
                <w:rFonts w:hint="eastAsia"/>
                <w:sz w:val="22"/>
                <w:szCs w:val="21"/>
              </w:rPr>
              <w:t>门</w:t>
            </w:r>
          </w:p>
        </w:tc>
      </w:tr>
      <w:tr w:rsidR="00A34B2A" w:rsidRPr="00326DBE" w:rsidTr="00A95FAF">
        <w:trPr>
          <w:cantSplit/>
          <w:trHeight w:val="20"/>
          <w:jc w:val="center"/>
        </w:trPr>
        <w:tc>
          <w:tcPr>
            <w:tcW w:w="1888"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sz w:val="22"/>
                <w:szCs w:val="21"/>
              </w:rPr>
              <w:t>必修</w:t>
            </w:r>
          </w:p>
          <w:p w:rsidR="00A34B2A" w:rsidRPr="00326DBE" w:rsidRDefault="00A34B2A" w:rsidP="001B1BD8">
            <w:pPr>
              <w:adjustRightInd w:val="0"/>
              <w:snapToGrid w:val="0"/>
              <w:jc w:val="center"/>
              <w:rPr>
                <w:spacing w:val="-10"/>
                <w:sz w:val="22"/>
                <w:szCs w:val="21"/>
              </w:rPr>
            </w:pPr>
            <w:r w:rsidRPr="00326DBE">
              <w:rPr>
                <w:rFonts w:hint="eastAsia"/>
                <w:spacing w:val="-10"/>
                <w:sz w:val="22"/>
                <w:szCs w:val="21"/>
              </w:rPr>
              <w:t>环节</w:t>
            </w:r>
          </w:p>
          <w:p w:rsidR="00A34B2A" w:rsidRPr="00326DBE" w:rsidRDefault="00A34B2A" w:rsidP="001B1BD8">
            <w:pPr>
              <w:adjustRightInd w:val="0"/>
              <w:snapToGrid w:val="0"/>
              <w:jc w:val="center"/>
              <w:rPr>
                <w:sz w:val="22"/>
                <w:szCs w:val="21"/>
              </w:rPr>
            </w:pPr>
            <w:r w:rsidRPr="00326DBE">
              <w:rPr>
                <w:rFonts w:hint="eastAsia"/>
                <w:spacing w:val="-10"/>
                <w:sz w:val="22"/>
                <w:szCs w:val="21"/>
              </w:rPr>
              <w:t>（</w:t>
            </w:r>
            <w:r w:rsidRPr="00326DBE">
              <w:rPr>
                <w:rFonts w:hint="eastAsia"/>
                <w:spacing w:val="-10"/>
                <w:sz w:val="22"/>
                <w:szCs w:val="21"/>
              </w:rPr>
              <w:t>5</w:t>
            </w:r>
            <w:r w:rsidRPr="00326DBE">
              <w:rPr>
                <w:rFonts w:hint="eastAsia"/>
                <w:spacing w:val="-10"/>
                <w:sz w:val="22"/>
                <w:szCs w:val="21"/>
              </w:rPr>
              <w:t>学分）</w:t>
            </w: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2400</w:t>
            </w:r>
            <w:r w:rsidRPr="00326DBE">
              <w:rPr>
                <w:rFonts w:hint="eastAsia"/>
                <w:sz w:val="22"/>
                <w:szCs w:val="21"/>
              </w:rPr>
              <w:t>4</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rFonts w:cs="宋体"/>
                <w:kern w:val="0"/>
                <w:sz w:val="22"/>
                <w:szCs w:val="21"/>
              </w:rPr>
            </w:pPr>
            <w:r w:rsidRPr="00326DBE">
              <w:rPr>
                <w:rFonts w:cs="宋体" w:hint="eastAsia"/>
                <w:kern w:val="0"/>
                <w:sz w:val="22"/>
                <w:szCs w:val="21"/>
              </w:rPr>
              <w:t>实践环节</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kern w:val="0"/>
                <w:sz w:val="22"/>
                <w:szCs w:val="21"/>
              </w:rPr>
            </w:pP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rFonts w:hint="eastAsia"/>
                <w:bCs/>
                <w:kern w:val="0"/>
                <w:sz w:val="22"/>
                <w:szCs w:val="21"/>
              </w:rPr>
              <w:t>3</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rFonts w:hint="eastAsia"/>
                <w:bCs/>
                <w:kern w:val="0"/>
                <w:sz w:val="22"/>
                <w:szCs w:val="21"/>
              </w:rPr>
              <w:t>4</w:t>
            </w:r>
          </w:p>
        </w:tc>
        <w:tc>
          <w:tcPr>
            <w:tcW w:w="12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r w:rsidRPr="00326DBE">
              <w:rPr>
                <w:rFonts w:hint="eastAsia"/>
                <w:sz w:val="22"/>
                <w:szCs w:val="21"/>
              </w:rPr>
              <w:t>马克思学院</w:t>
            </w:r>
          </w:p>
        </w:tc>
        <w:tc>
          <w:tcPr>
            <w:tcW w:w="8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1888"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24002</w:t>
            </w: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rFonts w:cs="宋体"/>
                <w:kern w:val="0"/>
                <w:sz w:val="22"/>
                <w:szCs w:val="21"/>
              </w:rPr>
            </w:pPr>
            <w:r w:rsidRPr="00326DBE">
              <w:rPr>
                <w:rFonts w:cs="宋体" w:hint="eastAsia"/>
                <w:kern w:val="0"/>
                <w:sz w:val="22"/>
                <w:szCs w:val="21"/>
              </w:rPr>
              <w:t>选题报告</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kern w:val="0"/>
                <w:sz w:val="22"/>
                <w:szCs w:val="21"/>
              </w:rPr>
            </w:pP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rFonts w:hint="eastAsia"/>
                <w:bCs/>
                <w:kern w:val="0"/>
                <w:sz w:val="22"/>
                <w:szCs w:val="21"/>
              </w:rPr>
              <w:t>1</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bCs/>
                <w:kern w:val="0"/>
                <w:sz w:val="22"/>
                <w:szCs w:val="21"/>
              </w:rPr>
              <w:t>4</w:t>
            </w:r>
          </w:p>
        </w:tc>
        <w:tc>
          <w:tcPr>
            <w:tcW w:w="12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r w:rsidRPr="00326DBE">
              <w:rPr>
                <w:rFonts w:hint="eastAsia"/>
                <w:sz w:val="22"/>
                <w:szCs w:val="21"/>
              </w:rPr>
              <w:t>马克思学院</w:t>
            </w:r>
          </w:p>
        </w:tc>
        <w:tc>
          <w:tcPr>
            <w:tcW w:w="8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tc>
      </w:tr>
      <w:tr w:rsidR="00A34B2A" w:rsidRPr="00326DBE" w:rsidTr="00A95FAF">
        <w:trPr>
          <w:cantSplit/>
          <w:trHeight w:val="20"/>
          <w:jc w:val="center"/>
        </w:trPr>
        <w:tc>
          <w:tcPr>
            <w:tcW w:w="1888"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widowControl/>
              <w:jc w:val="center"/>
              <w:rPr>
                <w:sz w:val="22"/>
                <w:szCs w:val="21"/>
              </w:rPr>
            </w:pPr>
          </w:p>
        </w:tc>
        <w:tc>
          <w:tcPr>
            <w:tcW w:w="10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p>
          <w:p w:rsidR="00A34B2A" w:rsidRPr="00326DBE" w:rsidRDefault="00A34B2A" w:rsidP="001B1BD8">
            <w:pPr>
              <w:adjustRightInd w:val="0"/>
              <w:snapToGrid w:val="0"/>
              <w:jc w:val="center"/>
              <w:rPr>
                <w:sz w:val="22"/>
                <w:szCs w:val="21"/>
              </w:rPr>
            </w:pPr>
            <w:r w:rsidRPr="00326DBE">
              <w:rPr>
                <w:sz w:val="22"/>
                <w:szCs w:val="21"/>
              </w:rPr>
              <w:t>02</w:t>
            </w:r>
            <w:r w:rsidRPr="00326DBE">
              <w:rPr>
                <w:rFonts w:hint="eastAsia"/>
                <w:sz w:val="22"/>
                <w:szCs w:val="21"/>
              </w:rPr>
              <w:t>1</w:t>
            </w:r>
            <w:r w:rsidRPr="00326DBE">
              <w:rPr>
                <w:sz w:val="22"/>
                <w:szCs w:val="21"/>
              </w:rPr>
              <w:t>24003</w:t>
            </w:r>
          </w:p>
          <w:p w:rsidR="00A34B2A" w:rsidRPr="00326DBE" w:rsidRDefault="00A34B2A" w:rsidP="001B1BD8">
            <w:pPr>
              <w:adjustRightInd w:val="0"/>
              <w:snapToGrid w:val="0"/>
              <w:jc w:val="center"/>
              <w:rPr>
                <w:sz w:val="22"/>
                <w:szCs w:val="21"/>
              </w:rPr>
            </w:pPr>
          </w:p>
        </w:tc>
        <w:tc>
          <w:tcPr>
            <w:tcW w:w="20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rFonts w:cs="宋体"/>
                <w:kern w:val="0"/>
                <w:sz w:val="22"/>
                <w:szCs w:val="21"/>
              </w:rPr>
            </w:pPr>
            <w:r w:rsidRPr="00326DBE">
              <w:rPr>
                <w:rFonts w:cs="宋体" w:hint="eastAsia"/>
                <w:kern w:val="0"/>
                <w:sz w:val="22"/>
                <w:szCs w:val="21"/>
              </w:rPr>
              <w:t>学术活动</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bCs/>
                <w:kern w:val="0"/>
                <w:sz w:val="22"/>
                <w:szCs w:val="21"/>
              </w:rPr>
            </w:pPr>
          </w:p>
        </w:tc>
        <w:tc>
          <w:tcPr>
            <w:tcW w:w="6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p>
        </w:tc>
        <w:tc>
          <w:tcPr>
            <w:tcW w:w="4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rFonts w:hint="eastAsia"/>
                <w:bCs/>
                <w:kern w:val="0"/>
                <w:sz w:val="22"/>
                <w:szCs w:val="21"/>
              </w:rPr>
              <w:t>1</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bCs/>
                <w:kern w:val="0"/>
                <w:sz w:val="22"/>
                <w:szCs w:val="21"/>
              </w:rPr>
            </w:pPr>
            <w:r w:rsidRPr="00326DBE">
              <w:rPr>
                <w:bCs/>
                <w:kern w:val="0"/>
                <w:sz w:val="22"/>
                <w:szCs w:val="21"/>
              </w:rPr>
              <w:t>4</w:t>
            </w:r>
          </w:p>
        </w:tc>
        <w:tc>
          <w:tcPr>
            <w:tcW w:w="12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jc w:val="center"/>
              <w:rPr>
                <w:sz w:val="22"/>
                <w:szCs w:val="21"/>
              </w:rPr>
            </w:pPr>
            <w:r w:rsidRPr="00326DBE">
              <w:rPr>
                <w:rFonts w:hint="eastAsia"/>
                <w:sz w:val="22"/>
                <w:szCs w:val="21"/>
              </w:rPr>
              <w:t>马克思学院</w:t>
            </w:r>
          </w:p>
        </w:tc>
        <w:tc>
          <w:tcPr>
            <w:tcW w:w="8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34B2A" w:rsidRPr="00326DBE" w:rsidRDefault="00A34B2A" w:rsidP="001B1BD8">
            <w:pPr>
              <w:adjustRightInd w:val="0"/>
              <w:snapToGrid w:val="0"/>
              <w:jc w:val="center"/>
              <w:rPr>
                <w:sz w:val="22"/>
                <w:szCs w:val="21"/>
              </w:rPr>
            </w:pPr>
            <w:r w:rsidRPr="00326DBE">
              <w:rPr>
                <w:rFonts w:hint="eastAsia"/>
                <w:bCs/>
                <w:kern w:val="0"/>
                <w:sz w:val="22"/>
                <w:szCs w:val="21"/>
              </w:rPr>
              <w:t>≥</w:t>
            </w:r>
            <w:r w:rsidRPr="00326DBE">
              <w:rPr>
                <w:bCs/>
                <w:kern w:val="0"/>
                <w:sz w:val="22"/>
                <w:szCs w:val="21"/>
              </w:rPr>
              <w:t>5</w:t>
            </w:r>
            <w:r w:rsidRPr="00326DBE">
              <w:rPr>
                <w:rFonts w:hint="eastAsia"/>
                <w:bCs/>
                <w:kern w:val="0"/>
                <w:sz w:val="22"/>
                <w:szCs w:val="21"/>
              </w:rPr>
              <w:t>次</w:t>
            </w:r>
          </w:p>
        </w:tc>
      </w:tr>
    </w:tbl>
    <w:p w:rsidR="00A34B2A" w:rsidRPr="00326DBE" w:rsidRDefault="00A34B2A" w:rsidP="00F603A8">
      <w:pPr>
        <w:pStyle w:val="3"/>
        <w:spacing w:before="156" w:after="156"/>
      </w:pPr>
      <w:r w:rsidRPr="00326DBE">
        <w:rPr>
          <w:rFonts w:hint="eastAsia"/>
        </w:rPr>
        <w:t>五、必修环节</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1</w:t>
      </w:r>
      <w:r w:rsidR="00A95FAF" w:rsidRPr="00326DBE">
        <w:rPr>
          <w:rFonts w:hint="eastAsia"/>
          <w:bCs/>
          <w:sz w:val="24"/>
        </w:rPr>
        <w:t>．</w:t>
      </w:r>
      <w:r w:rsidRPr="00326DBE">
        <w:rPr>
          <w:rFonts w:hAnsi="宋体" w:hint="eastAsia"/>
          <w:kern w:val="0"/>
          <w:sz w:val="24"/>
        </w:rPr>
        <w:t>实践环节基本类型</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）社会实践</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w:t>
      </w:r>
      <w:r w:rsidRPr="00326DBE">
        <w:rPr>
          <w:rFonts w:hint="eastAsia"/>
          <w:sz w:val="24"/>
        </w:rPr>
        <w:lastRenderedPageBreak/>
        <w:t>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）创新创业竞赛</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规范和促进研究生科研成果转化，鼓励研究生开展创业实践，提高创业技能。政治学学术学位硕士研究生在读期间，参与并完成我校各类创新创业竞赛，学院审核通过后记</w:t>
      </w:r>
      <w:r w:rsidRPr="00326DBE">
        <w:rPr>
          <w:rFonts w:hint="eastAsia"/>
          <w:sz w:val="24"/>
        </w:rPr>
        <w:t>1</w:t>
      </w:r>
      <w:r w:rsidRPr="00326DBE">
        <w:rPr>
          <w:rFonts w:hint="eastAsia"/>
          <w:sz w:val="24"/>
        </w:rPr>
        <w:t>学分。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）基金申请书撰写</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研究生在导师指导下完成一篇省（市）级及以上自然（社会）科学基金等纵向项目的申请书及</w:t>
      </w:r>
      <w:r w:rsidRPr="00326DBE">
        <w:rPr>
          <w:rFonts w:hint="eastAsia"/>
          <w:sz w:val="24"/>
        </w:rPr>
        <w:t>20</w:t>
      </w:r>
      <w:r w:rsidRPr="00326DBE">
        <w:rPr>
          <w:rFonts w:hint="eastAsia"/>
          <w:sz w:val="24"/>
        </w:rPr>
        <w:t>分钟汇报</w:t>
      </w:r>
      <w:r w:rsidRPr="00326DBE">
        <w:rPr>
          <w:rFonts w:hint="eastAsia"/>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）国际交流</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个月），或参加一次境外国际学术会议并做口头报告。学院审核通过后记</w:t>
      </w:r>
      <w:r w:rsidRPr="00326DBE">
        <w:rPr>
          <w:rFonts w:hint="eastAsia"/>
          <w:sz w:val="24"/>
        </w:rPr>
        <w:t>1</w:t>
      </w:r>
      <w:r w:rsidRPr="00326DBE">
        <w:rPr>
          <w:rFonts w:hint="eastAsia"/>
          <w:sz w:val="24"/>
        </w:rPr>
        <w:t>学分。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定向培养研究生、来华留学生可免修实践环节，但不记学分，所缺学分必须通过选修课程补齐。</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2</w:t>
      </w:r>
      <w:r w:rsidRPr="00326DBE">
        <w:rPr>
          <w:rFonts w:hAnsi="宋体" w:hint="eastAsia"/>
          <w:kern w:val="0"/>
          <w:sz w:val="24"/>
        </w:rPr>
        <w:t>．学术活动</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为了促使研究生能主动关心和了解国内外本学科前沿的发展动态，开阔视野，启发创造力，要求每个研究生应参加学术活动不少于</w:t>
      </w:r>
      <w:r w:rsidRPr="00326DBE">
        <w:rPr>
          <w:rFonts w:hAnsi="宋体" w:hint="eastAsia"/>
          <w:kern w:val="0"/>
          <w:sz w:val="24"/>
        </w:rPr>
        <w:t>5</w:t>
      </w:r>
      <w:r w:rsidRPr="00326DBE">
        <w:rPr>
          <w:rFonts w:hAnsi="宋体" w:hint="eastAsia"/>
          <w:kern w:val="0"/>
          <w:sz w:val="24"/>
        </w:rPr>
        <w:t>次，且每次参加学术活动必须写出</w:t>
      </w:r>
      <w:r w:rsidRPr="00326DBE">
        <w:rPr>
          <w:rFonts w:hAnsi="宋体" w:hint="eastAsia"/>
          <w:kern w:val="0"/>
          <w:sz w:val="24"/>
        </w:rPr>
        <w:t>500</w:t>
      </w:r>
      <w:r w:rsidRPr="00326DBE">
        <w:rPr>
          <w:rFonts w:hAnsi="宋体" w:hint="eastAsia"/>
          <w:kern w:val="0"/>
          <w:sz w:val="24"/>
        </w:rPr>
        <w:t>字以上的心得。经指导教师（小组）检查、审核，完成者在必修环节记</w:t>
      </w:r>
      <w:r w:rsidRPr="00326DBE">
        <w:rPr>
          <w:rFonts w:hAnsi="宋体" w:hint="eastAsia"/>
          <w:kern w:val="0"/>
          <w:sz w:val="24"/>
        </w:rPr>
        <w:t>1</w:t>
      </w:r>
      <w:r w:rsidRPr="00326DBE">
        <w:rPr>
          <w:rFonts w:hAnsi="宋体" w:hint="eastAsia"/>
          <w:kern w:val="0"/>
          <w:sz w:val="24"/>
        </w:rPr>
        <w:t>个学分。</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3</w:t>
      </w:r>
      <w:r w:rsidRPr="00326DBE">
        <w:rPr>
          <w:rFonts w:hAnsi="宋体" w:hint="eastAsia"/>
          <w:kern w:val="0"/>
          <w:sz w:val="24"/>
        </w:rPr>
        <w:t>．选题报告及中期考核</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F603A8">
      <w:pPr>
        <w:spacing w:line="400" w:lineRule="exact"/>
        <w:ind w:firstLineChars="200" w:firstLine="480"/>
        <w:rPr>
          <w:rFonts w:hAnsi="宋体"/>
          <w:kern w:val="0"/>
          <w:sz w:val="24"/>
        </w:rPr>
      </w:pPr>
      <w:r w:rsidRPr="00326DBE">
        <w:rPr>
          <w:rFonts w:hAnsi="宋体"/>
          <w:kern w:val="0"/>
          <w:sz w:val="24"/>
        </w:rPr>
        <w:t>学术学位硕士研究生必须参加学校的中期考核。学术学位硕士研究生选题报告和中期考核的具体要求，按照研究生手册</w:t>
      </w:r>
      <w:r w:rsidRPr="00326DBE">
        <w:rPr>
          <w:rFonts w:hAnsi="宋体" w:hint="eastAsia"/>
          <w:kern w:val="0"/>
          <w:sz w:val="24"/>
        </w:rPr>
        <w:t>《武汉理工大学</w:t>
      </w:r>
      <w:r w:rsidRPr="00326DBE">
        <w:rPr>
          <w:rFonts w:hAnsi="宋体"/>
          <w:kern w:val="0"/>
          <w:sz w:val="24"/>
        </w:rPr>
        <w:t>研究生中期考核</w:t>
      </w:r>
      <w:r w:rsidRPr="00326DBE">
        <w:rPr>
          <w:rFonts w:hAnsi="宋体" w:hint="eastAsia"/>
          <w:kern w:val="0"/>
          <w:sz w:val="24"/>
        </w:rPr>
        <w:t>及开</w:t>
      </w:r>
      <w:r w:rsidRPr="00326DBE">
        <w:rPr>
          <w:rFonts w:hAnsi="宋体"/>
          <w:kern w:val="0"/>
          <w:sz w:val="24"/>
        </w:rPr>
        <w:t>题</w:t>
      </w:r>
      <w:r w:rsidRPr="00326DBE">
        <w:rPr>
          <w:rFonts w:hAnsi="宋体" w:hint="eastAsia"/>
          <w:kern w:val="0"/>
          <w:sz w:val="24"/>
        </w:rPr>
        <w:t>实施</w:t>
      </w:r>
      <w:r w:rsidRPr="00326DBE">
        <w:rPr>
          <w:rFonts w:hAnsi="宋体"/>
          <w:kern w:val="0"/>
          <w:sz w:val="24"/>
        </w:rPr>
        <w:t>办法</w:t>
      </w:r>
      <w:r w:rsidRPr="00326DBE">
        <w:rPr>
          <w:rFonts w:hAnsi="宋体" w:hint="eastAsia"/>
          <w:kern w:val="0"/>
          <w:sz w:val="24"/>
        </w:rPr>
        <w:t>》</w:t>
      </w:r>
      <w:r w:rsidRPr="00326DBE">
        <w:rPr>
          <w:rFonts w:hAnsi="宋体"/>
          <w:kern w:val="0"/>
          <w:sz w:val="24"/>
        </w:rPr>
        <w:t>执行。选题报告通过后记</w:t>
      </w:r>
      <w:r w:rsidRPr="00326DBE">
        <w:rPr>
          <w:rFonts w:hAnsi="宋体"/>
          <w:kern w:val="0"/>
          <w:sz w:val="24"/>
        </w:rPr>
        <w:t>1</w:t>
      </w:r>
      <w:r w:rsidRPr="00326DBE">
        <w:rPr>
          <w:rFonts w:hAnsi="宋体"/>
          <w:kern w:val="0"/>
          <w:sz w:val="24"/>
        </w:rPr>
        <w:t>个必修环节学分。</w:t>
      </w:r>
    </w:p>
    <w:p w:rsidR="00A34B2A" w:rsidRPr="00326DBE" w:rsidRDefault="00A34B2A" w:rsidP="00F603A8">
      <w:pPr>
        <w:pStyle w:val="3"/>
        <w:spacing w:before="156" w:after="156"/>
      </w:pPr>
      <w:r w:rsidRPr="00326DBE">
        <w:rPr>
          <w:rFonts w:hint="eastAsia"/>
        </w:rPr>
        <w:t>六、科学研究与学位论文</w:t>
      </w:r>
    </w:p>
    <w:p w:rsidR="00A34B2A" w:rsidRPr="00326DBE" w:rsidRDefault="00A95FAF" w:rsidP="00F603A8">
      <w:pPr>
        <w:spacing w:line="400" w:lineRule="exact"/>
        <w:ind w:firstLineChars="200" w:firstLine="480"/>
        <w:rPr>
          <w:rFonts w:hAnsi="宋体"/>
          <w:kern w:val="0"/>
          <w:sz w:val="24"/>
        </w:rPr>
      </w:pPr>
      <w:r w:rsidRPr="00326DBE">
        <w:rPr>
          <w:rFonts w:hAnsi="宋体" w:hint="eastAsia"/>
          <w:kern w:val="0"/>
          <w:sz w:val="24"/>
        </w:rPr>
        <w:t>1</w:t>
      </w:r>
      <w:r w:rsidRPr="00326DBE">
        <w:rPr>
          <w:rFonts w:hAnsi="宋体" w:hint="eastAsia"/>
          <w:kern w:val="0"/>
          <w:sz w:val="24"/>
        </w:rPr>
        <w:t>．科</w:t>
      </w:r>
      <w:r w:rsidR="00A34B2A" w:rsidRPr="00326DBE">
        <w:rPr>
          <w:rFonts w:hAnsi="宋体" w:hint="eastAsia"/>
          <w:kern w:val="0"/>
          <w:sz w:val="24"/>
        </w:rPr>
        <w:t>学研究</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学术学位硕士研究生在学习期间，必须参加本学科的学术活动和科学研究，并在本学科规定的</w:t>
      </w:r>
      <w:r w:rsidRPr="00326DBE">
        <w:rPr>
          <w:rFonts w:hAnsi="宋体"/>
          <w:kern w:val="0"/>
          <w:sz w:val="24"/>
        </w:rPr>
        <w:t>C</w:t>
      </w:r>
      <w:r w:rsidRPr="00326DBE">
        <w:rPr>
          <w:rFonts w:hAnsi="宋体" w:hint="eastAsia"/>
          <w:kern w:val="0"/>
          <w:sz w:val="24"/>
        </w:rPr>
        <w:t>类以上刊物以第一作者或第二作者（导师为第一作者），且以武汉理工大学的名义公开发表至少</w:t>
      </w:r>
      <w:r w:rsidRPr="00326DBE">
        <w:rPr>
          <w:rFonts w:hAnsi="宋体" w:hint="eastAsia"/>
          <w:kern w:val="0"/>
          <w:sz w:val="24"/>
        </w:rPr>
        <w:t>1</w:t>
      </w:r>
      <w:r w:rsidRPr="00326DBE">
        <w:rPr>
          <w:rFonts w:hAnsi="宋体" w:hint="eastAsia"/>
          <w:kern w:val="0"/>
          <w:sz w:val="24"/>
        </w:rPr>
        <w:t>篇本学科或与学位论文内容相关的论文。</w:t>
      </w:r>
    </w:p>
    <w:p w:rsidR="00A34B2A" w:rsidRPr="00326DBE" w:rsidRDefault="00A34B2A" w:rsidP="00F603A8">
      <w:pPr>
        <w:spacing w:line="400" w:lineRule="exact"/>
        <w:ind w:firstLineChars="200" w:firstLine="480"/>
        <w:rPr>
          <w:rFonts w:hAnsi="宋体"/>
          <w:kern w:val="0"/>
          <w:sz w:val="24"/>
        </w:rPr>
      </w:pPr>
      <w:r w:rsidRPr="00326DBE">
        <w:rPr>
          <w:rFonts w:hAnsi="宋体" w:hint="eastAsia"/>
          <w:kern w:val="0"/>
          <w:sz w:val="24"/>
        </w:rPr>
        <w:t>学术学位硕士研究生应参与导师研究项目至少</w:t>
      </w:r>
      <w:r w:rsidRPr="00326DBE">
        <w:rPr>
          <w:rFonts w:hAnsi="宋体" w:hint="eastAsia"/>
          <w:kern w:val="0"/>
          <w:sz w:val="24"/>
        </w:rPr>
        <w:t>1</w:t>
      </w:r>
      <w:r w:rsidRPr="00326DBE">
        <w:rPr>
          <w:rFonts w:hAnsi="宋体" w:hint="eastAsia"/>
          <w:kern w:val="0"/>
          <w:sz w:val="24"/>
        </w:rPr>
        <w:t>项。</w:t>
      </w:r>
    </w:p>
    <w:p w:rsidR="00A34B2A" w:rsidRPr="00326DBE" w:rsidRDefault="00A95FAF" w:rsidP="00F603A8">
      <w:pPr>
        <w:spacing w:line="400" w:lineRule="exact"/>
        <w:ind w:firstLineChars="200" w:firstLine="480"/>
        <w:rPr>
          <w:rFonts w:hAnsi="宋体"/>
          <w:kern w:val="0"/>
          <w:sz w:val="24"/>
        </w:rPr>
      </w:pPr>
      <w:r w:rsidRPr="00326DBE">
        <w:rPr>
          <w:rFonts w:hAnsi="宋体" w:hint="eastAsia"/>
          <w:kern w:val="0"/>
          <w:sz w:val="24"/>
        </w:rPr>
        <w:lastRenderedPageBreak/>
        <w:t>2</w:t>
      </w:r>
      <w:r w:rsidRPr="00326DBE">
        <w:rPr>
          <w:rFonts w:hAnsi="宋体" w:hint="eastAsia"/>
          <w:kern w:val="0"/>
          <w:sz w:val="24"/>
        </w:rPr>
        <w:t>．学</w:t>
      </w:r>
      <w:r w:rsidR="00A34B2A" w:rsidRPr="00326DBE">
        <w:rPr>
          <w:rFonts w:hAnsi="宋体" w:hint="eastAsia"/>
          <w:kern w:val="0"/>
          <w:sz w:val="24"/>
        </w:rPr>
        <w:t>位论文</w:t>
      </w:r>
    </w:p>
    <w:p w:rsidR="00A34B2A" w:rsidRPr="00326DBE" w:rsidRDefault="00A34B2A" w:rsidP="00F603A8">
      <w:pPr>
        <w:spacing w:line="400" w:lineRule="exact"/>
        <w:ind w:firstLineChars="200" w:firstLine="480"/>
        <w:rPr>
          <w:sz w:val="24"/>
        </w:rPr>
      </w:pPr>
      <w:r w:rsidRPr="00326DBE">
        <w:rPr>
          <w:rFonts w:hAnsi="宋体" w:hint="eastAsia"/>
          <w:kern w:val="0"/>
          <w:sz w:val="24"/>
        </w:rPr>
        <w:t>学位论文是对研究生进行科学研究或承担专门技术工作的全面训练，是培养研究生创新能力，综合运用所学知识发现问题、分析问题和解决问题能力的主要环节。政治学学术学位硕士研究生学位论文应贯彻理论联系实际的原则，具有一定的创新，</w:t>
      </w:r>
      <w:r w:rsidRPr="00326DBE">
        <w:rPr>
          <w:rFonts w:hint="eastAsia"/>
          <w:sz w:val="24"/>
        </w:rPr>
        <w:t>立论正确，逻辑严密，论证充分，文字通畅，格式规范。政治学学术学位硕士研究生撰写学位论文的时间一般为</w:t>
      </w:r>
      <w:r w:rsidRPr="00326DBE">
        <w:rPr>
          <w:rFonts w:hint="eastAsia"/>
          <w:sz w:val="24"/>
        </w:rPr>
        <w:t>1</w:t>
      </w:r>
      <w:r w:rsidRPr="00326DBE">
        <w:rPr>
          <w:rFonts w:hint="eastAsia"/>
          <w:sz w:val="24"/>
        </w:rPr>
        <w:t>年左右。</w:t>
      </w:r>
    </w:p>
    <w:p w:rsidR="00A34B2A" w:rsidRPr="00326DBE" w:rsidRDefault="00A34B2A" w:rsidP="00433A65">
      <w:pPr>
        <w:adjustRightInd w:val="0"/>
        <w:snapToGrid w:val="0"/>
        <w:spacing w:line="400" w:lineRule="exact"/>
        <w:ind w:firstLineChars="200" w:firstLine="480"/>
        <w:rPr>
          <w:bCs/>
          <w:sz w:val="24"/>
        </w:rPr>
      </w:pPr>
      <w:r w:rsidRPr="00326DBE">
        <w:rPr>
          <w:rFonts w:hint="eastAsia"/>
          <w:sz w:val="24"/>
        </w:rPr>
        <w:t>学术学位硕士研究生申请学位论文答辩时必须通过“学位论文学术不端行为检测系统（</w:t>
      </w:r>
      <w:r w:rsidRPr="00326DBE">
        <w:rPr>
          <w:rFonts w:hint="eastAsia"/>
          <w:sz w:val="24"/>
        </w:rPr>
        <w:t>TMLC2</w:t>
      </w:r>
      <w:r w:rsidRPr="00326DBE">
        <w:rPr>
          <w:rFonts w:hint="eastAsia"/>
          <w:sz w:val="24"/>
        </w:rPr>
        <w:t>）”检测，达到学校学位评定委员会对学位论文的有关要求，通过校内外专家评审，学校主管部门审查合格并同意答辩之后举行。答辩委员会成员由</w:t>
      </w:r>
      <w:r w:rsidRPr="00326DBE">
        <w:rPr>
          <w:rFonts w:hint="eastAsia"/>
          <w:sz w:val="24"/>
        </w:rPr>
        <w:t>5-7</w:t>
      </w:r>
      <w:r w:rsidRPr="00326DBE">
        <w:rPr>
          <w:rFonts w:hint="eastAsia"/>
          <w:sz w:val="24"/>
        </w:rPr>
        <w:t>名专家组成。答辩程序包括导师介绍研究生情况、研究生报告论文概况、答辩委员会提问、研究生答辩、答辩委员会对是否通过论文并授予学位进行评议和表决、宣布表决结果等等。</w:t>
      </w:r>
    </w:p>
    <w:p w:rsidR="00A34B2A" w:rsidRPr="00326DBE" w:rsidRDefault="00A34B2A" w:rsidP="00F603A8">
      <w:pPr>
        <w:pStyle w:val="3"/>
        <w:spacing w:before="156" w:after="156"/>
      </w:pPr>
      <w:r w:rsidRPr="00326DBE">
        <w:rPr>
          <w:rFonts w:hint="eastAsia"/>
        </w:rPr>
        <w:t>七、培养方式与方法</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政治学学术学位研究生入学后，通过导师、研究生双选确定导师。在导师的指导下，根据本专业培养方案的要求和因材施教的原则制定个人培养计划，填写《武汉理工大学硕士学位研究生培养计划》。培养计划经批准后，不得随意变动。</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政治学学术学位研究生培养以导师培养为主，导师个别指导与导师组集体培养相结合。导师应全面关心研究生的政治思想、道德品质、业务学习和身心健康。要通过课程学习、实践锻炼和论文撰写等多种形式，着重培养研究生的自学能力、思辨能力、表达能力和写作能力，特别是创新意识和独立进行科研的能力。具体方式如下：</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F603A8">
      <w:pPr>
        <w:pStyle w:val="3"/>
        <w:spacing w:before="156" w:after="156"/>
      </w:pPr>
      <w:r w:rsidRPr="00326DBE">
        <w:rPr>
          <w:rFonts w:hint="eastAsia"/>
        </w:rPr>
        <w:t>八、其他</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1</w:t>
      </w:r>
      <w:r w:rsidRPr="00326DBE">
        <w:rPr>
          <w:rFonts w:hint="eastAsia"/>
          <w:sz w:val="24"/>
        </w:rPr>
        <w:t>．以同等学力或跨学科录取的政治学学术学位硕士研究生，均须补修政治学学科大学本科主干课程，不计学分。具体规定见《研究生手册》中武汉理工大学《关于研究生补修课程的规定》。</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2</w:t>
      </w:r>
      <w:r w:rsidRPr="00326DBE">
        <w:rPr>
          <w:rFonts w:hint="eastAsia"/>
          <w:sz w:val="24"/>
        </w:rPr>
        <w:t>．政治学</w:t>
      </w:r>
      <w:r w:rsidRPr="00326DBE">
        <w:rPr>
          <w:sz w:val="24"/>
        </w:rPr>
        <w:t>学术学位硕士研究生开题前需修满学位课程的学分，允许研究生开题后根据论文研究需要选修部分其他课程，申请答辩前修完全部课程即可</w:t>
      </w:r>
      <w:r w:rsidRPr="00326DBE">
        <w:rPr>
          <w:rFonts w:hint="eastAsia"/>
          <w:sz w:val="24"/>
        </w:rPr>
        <w:t>。</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lastRenderedPageBreak/>
        <w:t>3</w:t>
      </w:r>
      <w:r w:rsidRPr="00326DBE">
        <w:rPr>
          <w:rFonts w:hint="eastAsia"/>
          <w:sz w:val="24"/>
        </w:rPr>
        <w:t>．政治学学术学位硕士研究生在学习期间必须查阅本学科文献</w:t>
      </w:r>
      <w:r w:rsidRPr="00326DBE">
        <w:rPr>
          <w:rFonts w:hint="eastAsia"/>
          <w:sz w:val="24"/>
        </w:rPr>
        <w:t>40</w:t>
      </w:r>
      <w:r w:rsidRPr="00326DBE">
        <w:rPr>
          <w:rFonts w:hint="eastAsia"/>
          <w:sz w:val="24"/>
        </w:rPr>
        <w:t>篇以上，其中外文文献不少于三分之一。必须认真阅读“政治学专业硕士生必读书目”所规定的书籍，并做好笔记，导师定期检查，评定成绩。</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4</w:t>
      </w:r>
      <w:r w:rsidRPr="00326DBE">
        <w:rPr>
          <w:rFonts w:hint="eastAsia"/>
          <w:sz w:val="24"/>
        </w:rPr>
        <w:t>．政治学学术学位硕士研究生在课程学习阶段至少每月</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433A65">
      <w:pPr>
        <w:adjustRightInd w:val="0"/>
        <w:snapToGrid w:val="0"/>
        <w:spacing w:line="400" w:lineRule="exact"/>
        <w:ind w:firstLineChars="200" w:firstLine="480"/>
        <w:rPr>
          <w:sz w:val="24"/>
        </w:rPr>
      </w:pPr>
      <w:r w:rsidRPr="00326DBE">
        <w:rPr>
          <w:rFonts w:cs="等线" w:hint="eastAsia"/>
          <w:sz w:val="24"/>
        </w:rPr>
        <w:t>5</w:t>
      </w:r>
      <w:r w:rsidRPr="00326DBE">
        <w:rPr>
          <w:rFonts w:cs="等线" w:hint="eastAsia"/>
          <w:sz w:val="24"/>
        </w:rPr>
        <w:t>．</w:t>
      </w:r>
      <w:r w:rsidRPr="00326DBE">
        <w:rPr>
          <w:rFonts w:hint="eastAsia"/>
          <w:sz w:val="24"/>
        </w:rPr>
        <w:t>全日制、非全日制研究生适用同一培养方案。</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6</w:t>
      </w:r>
      <w:r w:rsidRPr="00326DBE">
        <w:rPr>
          <w:rFonts w:hint="eastAsia"/>
          <w:sz w:val="24"/>
        </w:rPr>
        <w:t>．本次制订培养方案从</w:t>
      </w:r>
      <w:r w:rsidRPr="00326DBE">
        <w:rPr>
          <w:rFonts w:hint="eastAsia"/>
          <w:sz w:val="24"/>
        </w:rPr>
        <w:t>2019</w:t>
      </w:r>
      <w:r w:rsidRPr="00326DBE">
        <w:rPr>
          <w:rFonts w:hint="eastAsia"/>
          <w:sz w:val="24"/>
        </w:rPr>
        <w:t>级政治学学术学位硕士研究生开始执行</w:t>
      </w:r>
      <w:r w:rsidRPr="00326DBE">
        <w:rPr>
          <w:rFonts w:cs="等线" w:hint="eastAsia"/>
          <w:sz w:val="24"/>
        </w:rPr>
        <w:t>。</w:t>
      </w:r>
    </w:p>
    <w:p w:rsidR="00A34B2A" w:rsidRPr="00326DBE" w:rsidRDefault="00A34B2A" w:rsidP="00433A65">
      <w:pPr>
        <w:adjustRightInd w:val="0"/>
        <w:snapToGrid w:val="0"/>
        <w:spacing w:line="400" w:lineRule="exact"/>
        <w:rPr>
          <w:kern w:val="0"/>
          <w:sz w:val="24"/>
          <w:shd w:val="clear" w:color="auto" w:fill="FFFFFF"/>
          <w:lang w:bidi="ar"/>
        </w:rPr>
      </w:pPr>
    </w:p>
    <w:p w:rsidR="00A34B2A" w:rsidRPr="00326DBE" w:rsidRDefault="00A34B2A" w:rsidP="001B1BD8">
      <w:pPr>
        <w:pStyle w:val="1"/>
        <w:spacing w:before="312" w:after="312"/>
      </w:pPr>
      <w:r w:rsidRPr="00326DBE">
        <w:rPr>
          <w:sz w:val="24"/>
        </w:rPr>
        <w:br w:type="page"/>
      </w:r>
      <w:bookmarkStart w:id="76" w:name="_Toc15641114"/>
      <w:r w:rsidRPr="00326DBE">
        <w:rPr>
          <w:rFonts w:hint="eastAsia"/>
        </w:rPr>
        <w:lastRenderedPageBreak/>
        <w:t>马克思主义理论学术学位硕士研究生培养方案</w:t>
      </w:r>
      <w:bookmarkStart w:id="77" w:name="_Toc454898911"/>
      <w:bookmarkEnd w:id="76"/>
    </w:p>
    <w:p w:rsidR="00A34B2A" w:rsidRPr="00326DBE" w:rsidRDefault="00A34B2A" w:rsidP="001E0306">
      <w:pPr>
        <w:pStyle w:val="2"/>
        <w:spacing w:after="312"/>
      </w:pPr>
      <w:bookmarkStart w:id="78" w:name="_Toc456711412"/>
      <w:bookmarkStart w:id="79" w:name="_Toc13191"/>
      <w:bookmarkStart w:id="80" w:name="_Toc455393592"/>
      <w:bookmarkStart w:id="81" w:name="_Toc455394154"/>
      <w:bookmarkStart w:id="82" w:name="_Toc455393371"/>
      <w:bookmarkStart w:id="83" w:name="_Toc14598659"/>
      <w:bookmarkStart w:id="84" w:name="_Toc15151665"/>
      <w:bookmarkStart w:id="85" w:name="_Toc15641115"/>
      <w:r w:rsidRPr="00326DBE">
        <w:rPr>
          <w:rFonts w:hint="eastAsia"/>
        </w:rPr>
        <w:t>（学科代码：</w:t>
      </w:r>
      <w:r w:rsidRPr="00326DBE">
        <w:rPr>
          <w:rFonts w:hint="eastAsia"/>
        </w:rPr>
        <w:t>0305</w:t>
      </w:r>
      <w:r w:rsidRPr="00326DBE">
        <w:rPr>
          <w:rFonts w:hint="eastAsia"/>
        </w:rPr>
        <w:t>，申请法学硕士学位适用）</w:t>
      </w:r>
      <w:bookmarkEnd w:id="77"/>
      <w:bookmarkEnd w:id="78"/>
      <w:bookmarkEnd w:id="79"/>
      <w:bookmarkEnd w:id="80"/>
      <w:bookmarkEnd w:id="81"/>
      <w:bookmarkEnd w:id="82"/>
      <w:bookmarkEnd w:id="83"/>
      <w:bookmarkEnd w:id="84"/>
      <w:bookmarkEnd w:id="85"/>
    </w:p>
    <w:p w:rsidR="00A34B2A" w:rsidRPr="00326DBE" w:rsidRDefault="00A34B2A" w:rsidP="001E0306">
      <w:pPr>
        <w:pStyle w:val="3"/>
        <w:spacing w:before="156" w:after="156"/>
      </w:pPr>
      <w:r w:rsidRPr="00326DBE">
        <w:rPr>
          <w:rFonts w:hint="eastAsia"/>
        </w:rPr>
        <w:t>一、培养目标</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马克思主义理论学科培养能遵守我国宪法、法律和研究生行为准则，德智体全面发展的高级人才，重点培养高等学校从事思想政治理论教育研究和工作、政府与企事业单位从事党务管理、文化宣传的专门人才。具体要求为：</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1</w:t>
      </w:r>
      <w:r w:rsidR="00A95FAF" w:rsidRPr="00326DBE">
        <w:rPr>
          <w:rFonts w:hint="eastAsia"/>
          <w:bCs/>
          <w:sz w:val="24"/>
        </w:rPr>
        <w:t>．</w:t>
      </w:r>
      <w:r w:rsidRPr="00326DBE">
        <w:rPr>
          <w:rFonts w:hAnsi="宋体" w:hint="eastAsia"/>
          <w:kern w:val="0"/>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2</w:t>
      </w:r>
      <w:r w:rsidR="00A95FAF" w:rsidRPr="00326DBE">
        <w:rPr>
          <w:rFonts w:hint="eastAsia"/>
          <w:bCs/>
          <w:sz w:val="24"/>
        </w:rPr>
        <w:t>．</w:t>
      </w:r>
      <w:r w:rsidRPr="00326DBE">
        <w:rPr>
          <w:rFonts w:hAnsi="宋体" w:hint="eastAsia"/>
          <w:kern w:val="0"/>
          <w:sz w:val="24"/>
        </w:rPr>
        <w:t>具有马克思主义理论及思想政治教育领域的扎实的基础理论和系统的专业知识，具有独立从事科学研究工作的良好素质，可胜任本学科领域较高层次的教学、科研和管理工作。</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3</w:t>
      </w:r>
      <w:r w:rsidR="00A95FAF" w:rsidRPr="00326DBE">
        <w:rPr>
          <w:rFonts w:hint="eastAsia"/>
          <w:bCs/>
          <w:sz w:val="24"/>
        </w:rPr>
        <w:t>．</w:t>
      </w:r>
      <w:r w:rsidRPr="00326DBE">
        <w:rPr>
          <w:rFonts w:hAnsi="宋体" w:hint="eastAsia"/>
          <w:kern w:val="0"/>
          <w:sz w:val="24"/>
        </w:rPr>
        <w:t>具有独立思考、勇于创新的科学精神，能在本学科做出创新性的成果。</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4</w:t>
      </w:r>
      <w:r w:rsidR="00A95FAF" w:rsidRPr="00326DBE">
        <w:rPr>
          <w:rFonts w:hint="eastAsia"/>
          <w:bCs/>
          <w:sz w:val="24"/>
        </w:rPr>
        <w:t>．</w:t>
      </w:r>
      <w:r w:rsidRPr="00326DBE">
        <w:rPr>
          <w:rFonts w:hAnsi="宋体" w:hint="eastAsia"/>
          <w:kern w:val="0"/>
          <w:sz w:val="24"/>
        </w:rPr>
        <w:t>掌握一门外国语，能熟练地进行马克思主义理论领域外文文献的阅读、写作，以及开展国际交流的能力。</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5</w:t>
      </w:r>
      <w:r w:rsidR="00A95FAF" w:rsidRPr="00326DBE">
        <w:rPr>
          <w:rFonts w:hint="eastAsia"/>
          <w:bCs/>
          <w:sz w:val="24"/>
        </w:rPr>
        <w:t>．</w:t>
      </w:r>
      <w:r w:rsidRPr="00326DBE">
        <w:rPr>
          <w:rFonts w:hAnsi="宋体" w:hint="eastAsia"/>
          <w:kern w:val="0"/>
          <w:sz w:val="24"/>
        </w:rPr>
        <w:t>具有健康的体质和良好的心理素质。</w:t>
      </w:r>
    </w:p>
    <w:p w:rsidR="00A34B2A" w:rsidRPr="00326DBE" w:rsidRDefault="00A34B2A" w:rsidP="001E0306">
      <w:pPr>
        <w:pStyle w:val="3"/>
        <w:spacing w:before="156" w:after="156"/>
      </w:pPr>
      <w:r w:rsidRPr="00326DBE">
        <w:rPr>
          <w:rFonts w:hint="eastAsia"/>
        </w:rPr>
        <w:t>二、研究方向</w:t>
      </w:r>
    </w:p>
    <w:p w:rsidR="00A34B2A" w:rsidRPr="00326DBE" w:rsidRDefault="00A34B2A" w:rsidP="00433A65">
      <w:pPr>
        <w:spacing w:line="400" w:lineRule="exact"/>
        <w:ind w:firstLineChars="200" w:firstLine="480"/>
        <w:rPr>
          <w:rFonts w:cs="宋体"/>
          <w:sz w:val="24"/>
        </w:rPr>
      </w:pPr>
      <w:r w:rsidRPr="00326DBE">
        <w:rPr>
          <w:rFonts w:cs="宋体" w:hint="eastAsia"/>
          <w:sz w:val="24"/>
        </w:rPr>
        <w:t>1</w:t>
      </w:r>
      <w:r w:rsidR="00A95FAF" w:rsidRPr="00326DBE">
        <w:rPr>
          <w:rFonts w:hint="eastAsia"/>
          <w:bCs/>
          <w:sz w:val="24"/>
        </w:rPr>
        <w:t>．</w:t>
      </w:r>
      <w:r w:rsidRPr="00326DBE">
        <w:rPr>
          <w:rFonts w:cs="宋体" w:hint="eastAsia"/>
          <w:sz w:val="24"/>
        </w:rPr>
        <w:t>马克思主义基本原理</w:t>
      </w:r>
    </w:p>
    <w:p w:rsidR="00A34B2A" w:rsidRPr="00326DBE" w:rsidRDefault="00A34B2A" w:rsidP="00433A65">
      <w:pPr>
        <w:spacing w:line="400" w:lineRule="exact"/>
        <w:ind w:firstLineChars="200" w:firstLine="480"/>
        <w:rPr>
          <w:rFonts w:cs="宋体"/>
          <w:sz w:val="24"/>
        </w:rPr>
      </w:pPr>
      <w:r w:rsidRPr="00326DBE">
        <w:rPr>
          <w:rFonts w:cs="宋体" w:hint="eastAsia"/>
          <w:sz w:val="24"/>
        </w:rPr>
        <w:t>2</w:t>
      </w:r>
      <w:r w:rsidR="00A95FAF" w:rsidRPr="00326DBE">
        <w:rPr>
          <w:rFonts w:hint="eastAsia"/>
          <w:bCs/>
          <w:sz w:val="24"/>
        </w:rPr>
        <w:t>．</w:t>
      </w:r>
      <w:r w:rsidRPr="00326DBE">
        <w:rPr>
          <w:rFonts w:cs="宋体" w:hint="eastAsia"/>
          <w:sz w:val="24"/>
        </w:rPr>
        <w:t>马克思主义发展史</w:t>
      </w:r>
    </w:p>
    <w:p w:rsidR="00A34B2A" w:rsidRPr="00326DBE" w:rsidRDefault="00A34B2A" w:rsidP="00433A65">
      <w:pPr>
        <w:spacing w:line="400" w:lineRule="exact"/>
        <w:ind w:firstLineChars="200" w:firstLine="480"/>
        <w:rPr>
          <w:rFonts w:cs="宋体"/>
          <w:sz w:val="24"/>
        </w:rPr>
      </w:pPr>
      <w:r w:rsidRPr="00326DBE">
        <w:rPr>
          <w:rFonts w:cs="宋体" w:hint="eastAsia"/>
          <w:sz w:val="24"/>
        </w:rPr>
        <w:t>3</w:t>
      </w:r>
      <w:r w:rsidR="00A95FAF" w:rsidRPr="00326DBE">
        <w:rPr>
          <w:rFonts w:hint="eastAsia"/>
          <w:bCs/>
          <w:sz w:val="24"/>
        </w:rPr>
        <w:t>．</w:t>
      </w:r>
      <w:r w:rsidRPr="00326DBE">
        <w:rPr>
          <w:rFonts w:cs="宋体" w:hint="eastAsia"/>
          <w:sz w:val="24"/>
        </w:rPr>
        <w:t>马克思主义中国化研究</w:t>
      </w:r>
    </w:p>
    <w:p w:rsidR="00A34B2A" w:rsidRPr="00326DBE" w:rsidRDefault="00A34B2A" w:rsidP="00433A65">
      <w:pPr>
        <w:spacing w:line="400" w:lineRule="exact"/>
        <w:ind w:firstLineChars="200" w:firstLine="480"/>
        <w:rPr>
          <w:rFonts w:cs="宋体"/>
          <w:sz w:val="24"/>
        </w:rPr>
      </w:pPr>
      <w:r w:rsidRPr="00326DBE">
        <w:rPr>
          <w:rFonts w:cs="宋体" w:hint="eastAsia"/>
          <w:sz w:val="24"/>
        </w:rPr>
        <w:t>4</w:t>
      </w:r>
      <w:r w:rsidR="00A95FAF" w:rsidRPr="00326DBE">
        <w:rPr>
          <w:rFonts w:hint="eastAsia"/>
          <w:bCs/>
          <w:sz w:val="24"/>
        </w:rPr>
        <w:t>．</w:t>
      </w:r>
      <w:r w:rsidRPr="00326DBE">
        <w:rPr>
          <w:rFonts w:cs="宋体" w:hint="eastAsia"/>
          <w:sz w:val="24"/>
        </w:rPr>
        <w:t>国外马克思主义研究</w:t>
      </w:r>
    </w:p>
    <w:p w:rsidR="00A34B2A" w:rsidRPr="00326DBE" w:rsidRDefault="00A34B2A" w:rsidP="00433A65">
      <w:pPr>
        <w:spacing w:line="400" w:lineRule="exact"/>
        <w:ind w:firstLineChars="200" w:firstLine="480"/>
        <w:rPr>
          <w:rFonts w:cs="宋体"/>
          <w:sz w:val="24"/>
        </w:rPr>
      </w:pPr>
      <w:r w:rsidRPr="00326DBE">
        <w:rPr>
          <w:rFonts w:cs="宋体" w:hint="eastAsia"/>
          <w:sz w:val="24"/>
        </w:rPr>
        <w:t>5</w:t>
      </w:r>
      <w:r w:rsidR="00A95FAF" w:rsidRPr="00326DBE">
        <w:rPr>
          <w:rFonts w:hint="eastAsia"/>
          <w:bCs/>
          <w:sz w:val="24"/>
        </w:rPr>
        <w:t>．</w:t>
      </w:r>
      <w:r w:rsidRPr="00326DBE">
        <w:rPr>
          <w:rFonts w:cs="宋体" w:hint="eastAsia"/>
          <w:sz w:val="24"/>
        </w:rPr>
        <w:t>思想政治教育</w:t>
      </w:r>
    </w:p>
    <w:p w:rsidR="00A34B2A" w:rsidRPr="00326DBE" w:rsidRDefault="00A34B2A" w:rsidP="00433A65">
      <w:pPr>
        <w:spacing w:line="400" w:lineRule="exact"/>
        <w:ind w:firstLineChars="200" w:firstLine="480"/>
        <w:rPr>
          <w:rFonts w:cs="宋体"/>
          <w:sz w:val="24"/>
        </w:rPr>
      </w:pPr>
      <w:r w:rsidRPr="00326DBE">
        <w:rPr>
          <w:rFonts w:cs="宋体" w:hint="eastAsia"/>
          <w:sz w:val="24"/>
        </w:rPr>
        <w:t>6</w:t>
      </w:r>
      <w:r w:rsidR="00A95FAF" w:rsidRPr="00326DBE">
        <w:rPr>
          <w:rFonts w:hint="eastAsia"/>
          <w:bCs/>
          <w:sz w:val="24"/>
        </w:rPr>
        <w:t>．</w:t>
      </w:r>
      <w:r w:rsidRPr="00326DBE">
        <w:rPr>
          <w:rFonts w:cs="宋体" w:hint="eastAsia"/>
          <w:sz w:val="24"/>
        </w:rPr>
        <w:t>中国近现代史基本问题研究</w:t>
      </w:r>
    </w:p>
    <w:p w:rsidR="00A34B2A" w:rsidRPr="00326DBE" w:rsidRDefault="00A34B2A" w:rsidP="00433A65">
      <w:pPr>
        <w:spacing w:line="400" w:lineRule="exact"/>
        <w:ind w:firstLineChars="200" w:firstLine="480"/>
        <w:rPr>
          <w:rFonts w:cs="宋体"/>
          <w:sz w:val="24"/>
        </w:rPr>
      </w:pPr>
      <w:r w:rsidRPr="00326DBE">
        <w:rPr>
          <w:rFonts w:cs="宋体" w:hint="eastAsia"/>
          <w:sz w:val="24"/>
        </w:rPr>
        <w:t>7</w:t>
      </w:r>
      <w:r w:rsidR="00A95FAF" w:rsidRPr="00326DBE">
        <w:rPr>
          <w:rFonts w:hint="eastAsia"/>
          <w:bCs/>
          <w:sz w:val="24"/>
        </w:rPr>
        <w:t>．</w:t>
      </w:r>
      <w:r w:rsidRPr="00326DBE">
        <w:rPr>
          <w:rFonts w:cs="宋体" w:hint="eastAsia"/>
          <w:sz w:val="24"/>
        </w:rPr>
        <w:t>党的建设</w:t>
      </w:r>
    </w:p>
    <w:p w:rsidR="00A34B2A" w:rsidRPr="00326DBE" w:rsidRDefault="00A34B2A" w:rsidP="001E0306">
      <w:pPr>
        <w:pStyle w:val="3"/>
        <w:spacing w:before="156" w:after="156"/>
      </w:pPr>
      <w:r w:rsidRPr="00326DBE">
        <w:rPr>
          <w:rFonts w:hint="eastAsia"/>
        </w:rPr>
        <w:t>三、学制及学习年限</w:t>
      </w:r>
    </w:p>
    <w:p w:rsidR="00A34B2A" w:rsidRPr="00326DBE" w:rsidRDefault="00A34B2A" w:rsidP="00433A65">
      <w:pPr>
        <w:spacing w:line="400" w:lineRule="exact"/>
        <w:ind w:firstLineChars="200" w:firstLine="480"/>
        <w:rPr>
          <w:rFonts w:cs="宋体"/>
          <w:sz w:val="24"/>
        </w:rPr>
      </w:pPr>
      <w:r w:rsidRPr="00326DBE">
        <w:rPr>
          <w:rFonts w:cs="宋体" w:hint="eastAsia"/>
          <w:sz w:val="24"/>
        </w:rPr>
        <w:t>马克思主义理论学术学位硕士研究生学制为</w:t>
      </w:r>
      <w:r w:rsidRPr="00326DBE">
        <w:rPr>
          <w:rFonts w:cs="宋体" w:hint="eastAsia"/>
          <w:sz w:val="24"/>
        </w:rPr>
        <w:t>3</w:t>
      </w:r>
      <w:r w:rsidRPr="00326DBE">
        <w:rPr>
          <w:rFonts w:cs="宋体" w:hint="eastAsia"/>
          <w:sz w:val="24"/>
        </w:rPr>
        <w:t>年，学习年限一般为</w:t>
      </w:r>
      <w:r w:rsidRPr="00326DBE">
        <w:rPr>
          <w:rFonts w:cs="宋体" w:hint="eastAsia"/>
          <w:sz w:val="24"/>
        </w:rPr>
        <w:t>3-4</w:t>
      </w:r>
      <w:r w:rsidRPr="00326DBE">
        <w:rPr>
          <w:rFonts w:cs="宋体" w:hint="eastAsia"/>
          <w:sz w:val="24"/>
        </w:rPr>
        <w:t>年，最长不超过</w:t>
      </w:r>
      <w:r w:rsidRPr="00326DBE">
        <w:rPr>
          <w:rFonts w:cs="宋体" w:hint="eastAsia"/>
          <w:sz w:val="24"/>
        </w:rPr>
        <w:t>5</w:t>
      </w:r>
      <w:r w:rsidRPr="00326DBE">
        <w:rPr>
          <w:rFonts w:cs="宋体" w:hint="eastAsia"/>
          <w:sz w:val="24"/>
        </w:rPr>
        <w:t>年。</w:t>
      </w:r>
    </w:p>
    <w:p w:rsidR="00A34B2A" w:rsidRPr="00326DBE" w:rsidRDefault="00A34B2A" w:rsidP="00433A65">
      <w:pPr>
        <w:spacing w:line="400" w:lineRule="exact"/>
        <w:ind w:firstLineChars="200" w:firstLine="480"/>
        <w:rPr>
          <w:rFonts w:cs="宋体"/>
          <w:sz w:val="24"/>
        </w:rPr>
      </w:pPr>
      <w:r w:rsidRPr="00326DBE">
        <w:rPr>
          <w:rFonts w:cs="宋体" w:hint="eastAsia"/>
          <w:sz w:val="24"/>
        </w:rPr>
        <w:t>非全日制学术学位硕士研究生学习年限可适当延长，一般为</w:t>
      </w:r>
      <w:r w:rsidRPr="00326DBE">
        <w:rPr>
          <w:rFonts w:cs="宋体" w:hint="eastAsia"/>
          <w:sz w:val="24"/>
        </w:rPr>
        <w:t>3-4</w:t>
      </w:r>
      <w:r w:rsidRPr="00326DBE">
        <w:rPr>
          <w:rFonts w:cs="宋体" w:hint="eastAsia"/>
          <w:sz w:val="24"/>
        </w:rPr>
        <w:t>年，最长不超过</w:t>
      </w:r>
      <w:r w:rsidRPr="00326DBE">
        <w:rPr>
          <w:rFonts w:cs="宋体" w:hint="eastAsia"/>
          <w:sz w:val="24"/>
        </w:rPr>
        <w:t>6</w:t>
      </w:r>
      <w:r w:rsidRPr="00326DBE">
        <w:rPr>
          <w:rFonts w:cs="宋体" w:hint="eastAsia"/>
          <w:sz w:val="24"/>
        </w:rPr>
        <w:t>年。</w:t>
      </w:r>
    </w:p>
    <w:p w:rsidR="00A34B2A" w:rsidRPr="00326DBE" w:rsidRDefault="00A34B2A" w:rsidP="00433A65">
      <w:pPr>
        <w:spacing w:line="400" w:lineRule="exact"/>
        <w:ind w:firstLineChars="200" w:firstLine="480"/>
        <w:rPr>
          <w:rFonts w:cs="宋体"/>
          <w:sz w:val="24"/>
        </w:rPr>
      </w:pPr>
      <w:r w:rsidRPr="00326DBE">
        <w:rPr>
          <w:rFonts w:cs="宋体" w:hint="eastAsia"/>
          <w:sz w:val="24"/>
        </w:rPr>
        <w:t>休学创业的研究生，最长学习年限为</w:t>
      </w:r>
      <w:r w:rsidRPr="00326DBE">
        <w:rPr>
          <w:rFonts w:cs="宋体" w:hint="eastAsia"/>
          <w:sz w:val="24"/>
        </w:rPr>
        <w:t>10</w:t>
      </w:r>
      <w:r w:rsidRPr="00326DBE">
        <w:rPr>
          <w:rFonts w:cs="宋体" w:hint="eastAsia"/>
          <w:sz w:val="24"/>
        </w:rPr>
        <w:t>年。</w:t>
      </w:r>
    </w:p>
    <w:p w:rsidR="00A34B2A" w:rsidRPr="00326DBE" w:rsidRDefault="00A34B2A" w:rsidP="001E0306">
      <w:pPr>
        <w:pStyle w:val="3"/>
        <w:spacing w:before="156" w:after="156"/>
      </w:pPr>
      <w:r w:rsidRPr="00326DBE">
        <w:rPr>
          <w:rFonts w:hint="eastAsia"/>
        </w:rPr>
        <w:lastRenderedPageBreak/>
        <w:t>四、课程设置及学分要求</w:t>
      </w:r>
    </w:p>
    <w:p w:rsidR="00A34B2A" w:rsidRPr="00326DBE" w:rsidRDefault="00A95FAF" w:rsidP="00433A65">
      <w:pPr>
        <w:spacing w:line="400" w:lineRule="exact"/>
        <w:ind w:firstLineChars="200" w:firstLine="480"/>
        <w:rPr>
          <w:rFonts w:cs="宋体"/>
          <w:sz w:val="24"/>
        </w:rPr>
      </w:pPr>
      <w:r w:rsidRPr="00326DBE">
        <w:rPr>
          <w:rFonts w:cs="宋体" w:hint="eastAsia"/>
          <w:sz w:val="24"/>
        </w:rPr>
        <w:t>1</w:t>
      </w:r>
      <w:r w:rsidRPr="00326DBE">
        <w:rPr>
          <w:rFonts w:cs="宋体" w:hint="eastAsia"/>
          <w:sz w:val="24"/>
        </w:rPr>
        <w:t>．学</w:t>
      </w:r>
      <w:r w:rsidR="00A34B2A" w:rsidRPr="00326DBE">
        <w:rPr>
          <w:rFonts w:cs="宋体" w:hint="eastAsia"/>
          <w:sz w:val="24"/>
        </w:rPr>
        <w:t>分要求</w:t>
      </w:r>
    </w:p>
    <w:p w:rsidR="00A34B2A" w:rsidRPr="00326DBE" w:rsidRDefault="00A34B2A" w:rsidP="00433A65">
      <w:pPr>
        <w:spacing w:line="400" w:lineRule="exact"/>
        <w:ind w:firstLineChars="200" w:firstLine="480"/>
        <w:rPr>
          <w:rFonts w:cs="宋体"/>
          <w:sz w:val="24"/>
        </w:rPr>
      </w:pPr>
      <w:r w:rsidRPr="00326DBE">
        <w:rPr>
          <w:rFonts w:cs="宋体" w:hint="eastAsia"/>
          <w:sz w:val="24"/>
        </w:rPr>
        <w:t>总学分数为≥</w:t>
      </w:r>
      <w:r w:rsidRPr="00326DBE">
        <w:rPr>
          <w:rFonts w:cs="宋体" w:hint="eastAsia"/>
          <w:sz w:val="24"/>
        </w:rPr>
        <w:t>32</w:t>
      </w:r>
      <w:r w:rsidRPr="00326DBE">
        <w:rPr>
          <w:rFonts w:cs="宋体" w:hint="eastAsia"/>
          <w:sz w:val="24"/>
        </w:rPr>
        <w:t>学分，其中课程学习学分为≥</w:t>
      </w:r>
      <w:r w:rsidRPr="00326DBE">
        <w:rPr>
          <w:rFonts w:cs="宋体" w:hint="eastAsia"/>
          <w:sz w:val="24"/>
        </w:rPr>
        <w:t>27</w:t>
      </w:r>
      <w:r w:rsidRPr="00326DBE">
        <w:rPr>
          <w:rFonts w:cs="宋体" w:hint="eastAsia"/>
          <w:sz w:val="24"/>
        </w:rPr>
        <w:t>学分，必修环节学分为</w:t>
      </w:r>
      <w:r w:rsidRPr="00326DBE">
        <w:rPr>
          <w:rFonts w:cs="宋体" w:hint="eastAsia"/>
          <w:sz w:val="24"/>
        </w:rPr>
        <w:t>5</w:t>
      </w:r>
      <w:r w:rsidRPr="00326DBE">
        <w:rPr>
          <w:rFonts w:cs="宋体" w:hint="eastAsia"/>
          <w:sz w:val="24"/>
        </w:rPr>
        <w:t>学分。所修课程由公共学位课、专业学位课和选修课三部分组成，其中公共学位课≥</w:t>
      </w:r>
      <w:r w:rsidRPr="00326DBE">
        <w:rPr>
          <w:rFonts w:cs="宋体" w:hint="eastAsia"/>
          <w:sz w:val="24"/>
        </w:rPr>
        <w:t>7</w:t>
      </w:r>
      <w:r w:rsidRPr="00326DBE">
        <w:rPr>
          <w:rFonts w:cs="宋体" w:hint="eastAsia"/>
          <w:sz w:val="24"/>
        </w:rPr>
        <w:t>学分，专业学位课≥</w:t>
      </w:r>
      <w:r w:rsidRPr="00326DBE">
        <w:rPr>
          <w:rFonts w:cs="宋体" w:hint="eastAsia"/>
          <w:sz w:val="24"/>
        </w:rPr>
        <w:t>13</w:t>
      </w:r>
      <w:r w:rsidRPr="00326DBE">
        <w:rPr>
          <w:rFonts w:cs="宋体" w:hint="eastAsia"/>
          <w:sz w:val="24"/>
        </w:rPr>
        <w:t>学分，专业选修课≥</w:t>
      </w:r>
      <w:r w:rsidRPr="00326DBE">
        <w:rPr>
          <w:rFonts w:cs="宋体" w:hint="eastAsia"/>
          <w:sz w:val="24"/>
        </w:rPr>
        <w:t>6</w:t>
      </w:r>
      <w:r w:rsidRPr="00326DBE">
        <w:rPr>
          <w:rFonts w:cs="宋体" w:hint="eastAsia"/>
          <w:sz w:val="24"/>
        </w:rPr>
        <w:t>学分，跨学科选修课≥</w:t>
      </w:r>
      <w:r w:rsidRPr="00326DBE">
        <w:rPr>
          <w:rFonts w:cs="宋体" w:hint="eastAsia"/>
          <w:sz w:val="24"/>
        </w:rPr>
        <w:t>1</w:t>
      </w:r>
      <w:r w:rsidRPr="00326DBE">
        <w:rPr>
          <w:rFonts w:cs="宋体" w:hint="eastAsia"/>
          <w:sz w:val="24"/>
        </w:rPr>
        <w:t>学分。必修环节包括：实践环节</w:t>
      </w:r>
      <w:r w:rsidRPr="00326DBE">
        <w:rPr>
          <w:rFonts w:cs="宋体" w:hint="eastAsia"/>
          <w:sz w:val="24"/>
        </w:rPr>
        <w:t>3</w:t>
      </w:r>
      <w:r w:rsidRPr="00326DBE">
        <w:rPr>
          <w:rFonts w:cs="宋体" w:hint="eastAsia"/>
          <w:sz w:val="24"/>
        </w:rPr>
        <w:t>学分、学术活动</w:t>
      </w:r>
      <w:r w:rsidRPr="00326DBE">
        <w:rPr>
          <w:rFonts w:cs="宋体" w:hint="eastAsia"/>
          <w:sz w:val="24"/>
        </w:rPr>
        <w:t>1</w:t>
      </w:r>
      <w:r w:rsidRPr="00326DBE">
        <w:rPr>
          <w:rFonts w:cs="宋体" w:hint="eastAsia"/>
          <w:sz w:val="24"/>
        </w:rPr>
        <w:t>学分、选题报告及中期考核</w:t>
      </w:r>
      <w:r w:rsidRPr="00326DBE">
        <w:rPr>
          <w:rFonts w:cs="宋体" w:hint="eastAsia"/>
          <w:sz w:val="24"/>
        </w:rPr>
        <w:t>1</w:t>
      </w:r>
      <w:r w:rsidRPr="00326DBE">
        <w:rPr>
          <w:rFonts w:cs="宋体" w:hint="eastAsia"/>
          <w:sz w:val="24"/>
        </w:rPr>
        <w:t>学分</w:t>
      </w:r>
    </w:p>
    <w:p w:rsidR="00A34B2A" w:rsidRPr="00326DBE" w:rsidRDefault="00A95FAF" w:rsidP="00433A65">
      <w:pPr>
        <w:spacing w:line="400" w:lineRule="exact"/>
        <w:ind w:firstLineChars="200" w:firstLine="480"/>
        <w:rPr>
          <w:rFonts w:cs="宋体"/>
          <w:bCs/>
          <w:kern w:val="0"/>
          <w:sz w:val="24"/>
          <w:szCs w:val="21"/>
        </w:rPr>
      </w:pPr>
      <w:r w:rsidRPr="00326DBE">
        <w:rPr>
          <w:rFonts w:cs="宋体" w:hint="eastAsia"/>
          <w:bCs/>
          <w:kern w:val="0"/>
          <w:sz w:val="24"/>
        </w:rPr>
        <w:t>2</w:t>
      </w:r>
      <w:r w:rsidRPr="00326DBE">
        <w:rPr>
          <w:rFonts w:cs="宋体" w:hint="eastAsia"/>
          <w:bCs/>
          <w:kern w:val="0"/>
          <w:sz w:val="24"/>
        </w:rPr>
        <w:t>．课</w:t>
      </w:r>
      <w:r w:rsidR="00A34B2A" w:rsidRPr="00326DBE">
        <w:rPr>
          <w:rFonts w:cs="宋体" w:hint="eastAsia"/>
          <w:bCs/>
          <w:kern w:val="0"/>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763"/>
        <w:gridCol w:w="1050"/>
        <w:gridCol w:w="1897"/>
        <w:gridCol w:w="567"/>
        <w:gridCol w:w="551"/>
        <w:gridCol w:w="492"/>
        <w:gridCol w:w="628"/>
        <w:gridCol w:w="1299"/>
        <w:gridCol w:w="572"/>
      </w:tblGrid>
      <w:tr w:rsidR="00A34B2A" w:rsidRPr="00326DBE" w:rsidTr="001B1BD8">
        <w:trPr>
          <w:cantSplit/>
          <w:trHeight w:val="20"/>
          <w:tblHeader/>
          <w:jc w:val="center"/>
        </w:trPr>
        <w:tc>
          <w:tcPr>
            <w:tcW w:w="516"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课程</w:t>
            </w:r>
          </w:p>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类别</w:t>
            </w:r>
          </w:p>
        </w:tc>
        <w:tc>
          <w:tcPr>
            <w:tcW w:w="437" w:type="pct"/>
            <w:tcMar>
              <w:top w:w="57" w:type="dxa"/>
              <w:left w:w="57" w:type="dxa"/>
              <w:bottom w:w="57" w:type="dxa"/>
              <w:right w:w="57" w:type="dxa"/>
            </w:tcMar>
            <w:vAlign w:val="center"/>
          </w:tcPr>
          <w:p w:rsidR="00A34B2A" w:rsidRPr="00326DBE" w:rsidRDefault="00A34B2A" w:rsidP="001B1BD8">
            <w:pPr>
              <w:jc w:val="center"/>
              <w:rPr>
                <w:b/>
                <w:bCs/>
                <w:sz w:val="22"/>
                <w:szCs w:val="21"/>
              </w:rPr>
            </w:pPr>
            <w:r w:rsidRPr="00326DBE">
              <w:rPr>
                <w:rFonts w:hint="eastAsia"/>
                <w:b/>
                <w:bCs/>
                <w:sz w:val="22"/>
                <w:szCs w:val="21"/>
              </w:rPr>
              <w:t>课程</w:t>
            </w:r>
          </w:p>
          <w:p w:rsidR="00A34B2A" w:rsidRPr="00326DBE" w:rsidRDefault="00A34B2A" w:rsidP="001B1BD8">
            <w:pPr>
              <w:adjustRightInd w:val="0"/>
              <w:snapToGrid w:val="0"/>
              <w:jc w:val="center"/>
              <w:rPr>
                <w:rFonts w:cs="宋体"/>
                <w:b/>
                <w:sz w:val="22"/>
                <w:szCs w:val="21"/>
              </w:rPr>
            </w:pPr>
            <w:r w:rsidRPr="00326DBE">
              <w:rPr>
                <w:rFonts w:hint="eastAsia"/>
                <w:b/>
                <w:bCs/>
                <w:sz w:val="22"/>
                <w:szCs w:val="21"/>
              </w:rPr>
              <w:t>类型</w:t>
            </w:r>
          </w:p>
        </w:tc>
        <w:tc>
          <w:tcPr>
            <w:tcW w:w="602"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课程编号</w:t>
            </w:r>
          </w:p>
        </w:tc>
        <w:tc>
          <w:tcPr>
            <w:tcW w:w="1088"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课程名称</w:t>
            </w:r>
          </w:p>
        </w:tc>
        <w:tc>
          <w:tcPr>
            <w:tcW w:w="325"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理论</w:t>
            </w:r>
          </w:p>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学时</w:t>
            </w:r>
          </w:p>
        </w:tc>
        <w:tc>
          <w:tcPr>
            <w:tcW w:w="316"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实验</w:t>
            </w:r>
          </w:p>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学时</w:t>
            </w:r>
          </w:p>
        </w:tc>
        <w:tc>
          <w:tcPr>
            <w:tcW w:w="282"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学分</w:t>
            </w:r>
          </w:p>
        </w:tc>
        <w:tc>
          <w:tcPr>
            <w:tcW w:w="360"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开课</w:t>
            </w:r>
          </w:p>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学期</w:t>
            </w:r>
          </w:p>
        </w:tc>
        <w:tc>
          <w:tcPr>
            <w:tcW w:w="745"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开课单位</w:t>
            </w:r>
          </w:p>
        </w:tc>
        <w:tc>
          <w:tcPr>
            <w:tcW w:w="328"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b/>
                <w:sz w:val="22"/>
                <w:szCs w:val="21"/>
              </w:rPr>
            </w:pPr>
            <w:r w:rsidRPr="00326DBE">
              <w:rPr>
                <w:rFonts w:cs="宋体" w:hint="eastAsia"/>
                <w:b/>
                <w:sz w:val="22"/>
                <w:szCs w:val="21"/>
              </w:rPr>
              <w:t>备注</w:t>
            </w:r>
          </w:p>
          <w:p w:rsidR="00A34B2A" w:rsidRPr="00326DBE" w:rsidRDefault="00A34B2A" w:rsidP="001B1BD8">
            <w:pPr>
              <w:adjustRightInd w:val="0"/>
              <w:snapToGrid w:val="0"/>
              <w:jc w:val="center"/>
              <w:rPr>
                <w:rFonts w:cs="宋体"/>
                <w:b/>
                <w:sz w:val="22"/>
                <w:szCs w:val="21"/>
              </w:rPr>
            </w:pPr>
          </w:p>
        </w:tc>
      </w:tr>
      <w:tr w:rsidR="00A34B2A" w:rsidRPr="00326DBE" w:rsidTr="001B1BD8">
        <w:trPr>
          <w:trHeight w:val="20"/>
          <w:jc w:val="center"/>
        </w:trPr>
        <w:tc>
          <w:tcPr>
            <w:tcW w:w="516" w:type="pct"/>
            <w:vMerge w:val="restar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公共</w:t>
            </w:r>
          </w:p>
          <w:p w:rsidR="00A34B2A" w:rsidRPr="00326DBE" w:rsidRDefault="00A34B2A" w:rsidP="001B1BD8">
            <w:pPr>
              <w:snapToGrid w:val="0"/>
              <w:jc w:val="center"/>
              <w:rPr>
                <w:rFonts w:cs="宋体"/>
                <w:sz w:val="22"/>
                <w:szCs w:val="21"/>
              </w:rPr>
            </w:pPr>
            <w:r w:rsidRPr="00326DBE">
              <w:rPr>
                <w:rFonts w:cs="宋体" w:hint="eastAsia"/>
                <w:sz w:val="22"/>
                <w:szCs w:val="21"/>
              </w:rPr>
              <w:t>学位课</w:t>
            </w:r>
          </w:p>
          <w:p w:rsidR="00A34B2A" w:rsidRPr="00326DBE" w:rsidRDefault="00A34B2A" w:rsidP="001B1BD8">
            <w:pPr>
              <w:snapToGrid w:val="0"/>
              <w:jc w:val="center"/>
              <w:rPr>
                <w:rFonts w:cs="宋体"/>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437" w:type="pct"/>
            <w:tcMar>
              <w:top w:w="57" w:type="dxa"/>
              <w:left w:w="57" w:type="dxa"/>
              <w:bottom w:w="57" w:type="dxa"/>
              <w:right w:w="57" w:type="dxa"/>
            </w:tcMar>
            <w:vAlign w:val="center"/>
          </w:tcPr>
          <w:p w:rsidR="00A34B2A" w:rsidRPr="00326DBE" w:rsidRDefault="00A34B2A" w:rsidP="001B1BD8">
            <w:pPr>
              <w:adjustRightInd w:val="0"/>
              <w:snapToGrid w:val="0"/>
              <w:jc w:val="center"/>
              <w:rPr>
                <w:rFonts w:cs="宋体"/>
                <w:sz w:val="22"/>
                <w:szCs w:val="21"/>
              </w:rPr>
            </w:pPr>
            <w:r w:rsidRPr="00326DBE">
              <w:rPr>
                <w:rFonts w:cs="宋体" w:hint="eastAsia"/>
                <w:sz w:val="22"/>
                <w:szCs w:val="21"/>
              </w:rPr>
              <w:t>外语</w:t>
            </w:r>
          </w:p>
          <w:p w:rsidR="00A34B2A" w:rsidRPr="00326DBE" w:rsidRDefault="00A34B2A" w:rsidP="001B1BD8">
            <w:pPr>
              <w:snapToGrid w:val="0"/>
              <w:jc w:val="center"/>
              <w:rPr>
                <w:rFonts w:cs="宋体"/>
                <w:sz w:val="22"/>
                <w:szCs w:val="21"/>
              </w:rPr>
            </w:pPr>
            <w:r w:rsidRPr="00326DBE">
              <w:rPr>
                <w:rFonts w:cs="宋体" w:hint="eastAsia"/>
                <w:sz w:val="22"/>
                <w:szCs w:val="21"/>
              </w:rPr>
              <w:t>（</w:t>
            </w:r>
            <w:r w:rsidRPr="00326DBE">
              <w:rPr>
                <w:rFonts w:cs="宋体" w:hint="eastAsia"/>
                <w:sz w:val="22"/>
                <w:szCs w:val="21"/>
              </w:rPr>
              <w:t>4</w:t>
            </w:r>
            <w:r w:rsidRPr="00326DBE">
              <w:rPr>
                <w:rFonts w:cs="宋体" w:hint="eastAsia"/>
                <w:sz w:val="22"/>
                <w:szCs w:val="21"/>
              </w:rPr>
              <w:t>学分）</w:t>
            </w:r>
          </w:p>
        </w:tc>
        <w:tc>
          <w:tcPr>
            <w:tcW w:w="602" w:type="pct"/>
            <w:tcMar>
              <w:top w:w="57" w:type="dxa"/>
              <w:left w:w="57" w:type="dxa"/>
              <w:bottom w:w="57" w:type="dxa"/>
              <w:right w:w="57" w:type="dxa"/>
            </w:tcMar>
            <w:vAlign w:val="center"/>
          </w:tcPr>
          <w:p w:rsidR="00A34B2A" w:rsidRPr="00326DBE" w:rsidRDefault="00A34B2A" w:rsidP="001B1BD8">
            <w:pPr>
              <w:jc w:val="center"/>
              <w:rPr>
                <w:sz w:val="22"/>
                <w:szCs w:val="21"/>
              </w:rPr>
            </w:pPr>
            <w:r w:rsidRPr="00326DBE">
              <w:rPr>
                <w:sz w:val="22"/>
                <w:szCs w:val="21"/>
              </w:rPr>
              <w:t>01821031-040</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第一外国语</w:t>
            </w:r>
            <w:r w:rsidR="004F3E40" w:rsidRPr="00326DBE">
              <w:rPr>
                <w:rFonts w:cs="宋体" w:hint="eastAsia"/>
                <w:sz w:val="22"/>
                <w:szCs w:val="21"/>
              </w:rPr>
              <w:t>（</w:t>
            </w:r>
            <w:r w:rsidRPr="00326DBE">
              <w:rPr>
                <w:rFonts w:cs="宋体" w:hint="eastAsia"/>
                <w:sz w:val="22"/>
                <w:szCs w:val="21"/>
              </w:rPr>
              <w:t>上、下</w:t>
            </w:r>
            <w:r w:rsidR="004F3E40" w:rsidRPr="00326DBE">
              <w:rPr>
                <w:rFonts w:cs="宋体" w:hint="eastAsia"/>
                <w:sz w:val="22"/>
                <w:szCs w:val="21"/>
              </w:rPr>
              <w:t>）</w:t>
            </w:r>
            <w:r w:rsidRPr="00326DBE">
              <w:rPr>
                <w:rFonts w:cs="宋体" w:hint="eastAsia"/>
                <w:sz w:val="22"/>
                <w:szCs w:val="21"/>
              </w:rPr>
              <w:t>（英、日、法、德、俄语）</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72</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4</w:t>
            </w:r>
          </w:p>
        </w:tc>
        <w:tc>
          <w:tcPr>
            <w:tcW w:w="360"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1.2</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外国语学院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437" w:type="pct"/>
            <w:vMerge w:val="restar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思政</w:t>
            </w:r>
          </w:p>
          <w:p w:rsidR="00A34B2A" w:rsidRPr="00326DBE" w:rsidRDefault="00A34B2A" w:rsidP="001B1BD8">
            <w:pPr>
              <w:snapToGrid w:val="0"/>
              <w:jc w:val="center"/>
              <w:rPr>
                <w:rFonts w:cs="宋体"/>
                <w:sz w:val="22"/>
                <w:szCs w:val="21"/>
              </w:rPr>
            </w:pPr>
            <w:r w:rsidRPr="00326DBE">
              <w:rPr>
                <w:rFonts w:cs="宋体" w:hint="eastAsia"/>
                <w:sz w:val="22"/>
                <w:szCs w:val="21"/>
              </w:rPr>
              <w:t>（</w:t>
            </w:r>
            <w:r w:rsidRPr="00326DBE">
              <w:rPr>
                <w:rFonts w:cs="宋体" w:hint="eastAsia"/>
                <w:sz w:val="22"/>
                <w:szCs w:val="21"/>
              </w:rPr>
              <w:t>3</w:t>
            </w:r>
            <w:r w:rsidRPr="00326DBE">
              <w:rPr>
                <w:rFonts w:cs="宋体" w:hint="eastAsia"/>
                <w:sz w:val="22"/>
                <w:szCs w:val="21"/>
              </w:rPr>
              <w:t>学分）</w:t>
            </w:r>
          </w:p>
        </w:tc>
        <w:tc>
          <w:tcPr>
            <w:tcW w:w="602" w:type="pct"/>
            <w:tcMar>
              <w:top w:w="57" w:type="dxa"/>
              <w:left w:w="57" w:type="dxa"/>
              <w:bottom w:w="57" w:type="dxa"/>
              <w:right w:w="57" w:type="dxa"/>
            </w:tcMar>
            <w:vAlign w:val="center"/>
          </w:tcPr>
          <w:p w:rsidR="00A34B2A" w:rsidRPr="00326DBE" w:rsidRDefault="00A34B2A" w:rsidP="001B1BD8">
            <w:pPr>
              <w:jc w:val="center"/>
              <w:rPr>
                <w:sz w:val="22"/>
                <w:szCs w:val="21"/>
              </w:rPr>
            </w:pPr>
            <w:r w:rsidRPr="00326DBE">
              <w:rPr>
                <w:sz w:val="22"/>
                <w:szCs w:val="21"/>
              </w:rPr>
              <w:t>021</w:t>
            </w:r>
            <w:r w:rsidRPr="00326DBE">
              <w:rPr>
                <w:rFonts w:hint="eastAsia"/>
                <w:sz w:val="22"/>
                <w:szCs w:val="21"/>
              </w:rPr>
              <w:t>21102</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中国特色社会主义理论与实践</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马克思学院</w:t>
            </w:r>
          </w:p>
        </w:tc>
        <w:tc>
          <w:tcPr>
            <w:tcW w:w="328" w:type="pct"/>
            <w:vMerge w:val="restar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jc w:val="center"/>
              <w:rPr>
                <w:sz w:val="22"/>
                <w:szCs w:val="21"/>
              </w:rPr>
            </w:pPr>
            <w:r w:rsidRPr="00326DBE">
              <w:rPr>
                <w:sz w:val="22"/>
                <w:szCs w:val="21"/>
              </w:rPr>
              <w:t>02121</w:t>
            </w:r>
            <w:r w:rsidRPr="00326DBE">
              <w:rPr>
                <w:rFonts w:hint="eastAsia"/>
                <w:sz w:val="22"/>
                <w:szCs w:val="21"/>
              </w:rPr>
              <w:t>101</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马克思主义与社会科学方法论</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18</w:t>
            </w: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马克思学院</w:t>
            </w:r>
          </w:p>
        </w:tc>
        <w:tc>
          <w:tcPr>
            <w:tcW w:w="328"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953" w:type="pct"/>
            <w:gridSpan w:val="2"/>
            <w:vMerge w:val="restar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专业</w:t>
            </w:r>
          </w:p>
          <w:p w:rsidR="00A34B2A" w:rsidRPr="00326DBE" w:rsidRDefault="00A34B2A" w:rsidP="001B1BD8">
            <w:pPr>
              <w:snapToGrid w:val="0"/>
              <w:jc w:val="center"/>
              <w:rPr>
                <w:rFonts w:cs="宋体"/>
                <w:sz w:val="22"/>
                <w:szCs w:val="21"/>
              </w:rPr>
            </w:pPr>
            <w:r w:rsidRPr="00326DBE">
              <w:rPr>
                <w:rFonts w:cs="宋体" w:hint="eastAsia"/>
                <w:sz w:val="22"/>
                <w:szCs w:val="21"/>
              </w:rPr>
              <w:t>学位课</w:t>
            </w:r>
          </w:p>
          <w:p w:rsidR="00A34B2A" w:rsidRPr="00326DBE" w:rsidRDefault="00A34B2A" w:rsidP="001B1BD8">
            <w:pPr>
              <w:snapToGrid w:val="0"/>
              <w:jc w:val="center"/>
              <w:rPr>
                <w:rFonts w:cs="宋体"/>
                <w:sz w:val="22"/>
                <w:szCs w:val="21"/>
              </w:rPr>
            </w:pPr>
            <w:r w:rsidRPr="00326DBE">
              <w:rPr>
                <w:rFonts w:cs="宋体" w:hint="eastAsia"/>
                <w:sz w:val="22"/>
                <w:szCs w:val="21"/>
              </w:rPr>
              <w:t>（</w:t>
            </w:r>
            <w:r w:rsidRPr="00326DBE">
              <w:rPr>
                <w:rFonts w:cs="宋体" w:hint="eastAsia"/>
                <w:sz w:val="22"/>
                <w:szCs w:val="21"/>
              </w:rPr>
              <w:t>13</w:t>
            </w:r>
            <w:r w:rsidRPr="00326DBE">
              <w:rPr>
                <w:rFonts w:cs="宋体" w:hint="eastAsia"/>
                <w:sz w:val="22"/>
                <w:szCs w:val="21"/>
              </w:rPr>
              <w:t>学分）</w:t>
            </w:r>
          </w:p>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w:t>
            </w:r>
            <w:r w:rsidRPr="00326DBE">
              <w:rPr>
                <w:rFonts w:hint="eastAsia"/>
                <w:sz w:val="22"/>
                <w:szCs w:val="21"/>
              </w:rPr>
              <w:t>0</w:t>
            </w:r>
            <w:r w:rsidRPr="00326DBE">
              <w:rPr>
                <w:sz w:val="22"/>
                <w:szCs w:val="21"/>
              </w:rPr>
              <w:t>07</w:t>
            </w:r>
          </w:p>
        </w:tc>
        <w:tc>
          <w:tcPr>
            <w:tcW w:w="1088"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选题与方法指导</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18</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1</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r w:rsidRPr="00326DBE">
              <w:rPr>
                <w:rFonts w:cs="宋体" w:hint="eastAsia"/>
                <w:sz w:val="22"/>
                <w:szCs w:val="21"/>
              </w:rPr>
              <w:t>必选</w:t>
            </w: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02121001</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马克思主义前沿问题专题</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02121002</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马克思主义基本原理及其中国化</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02121003</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马克思主义经典著作选读</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02121004</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中共党史与执政党建设</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02121005</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思想政治教育学原理与方法</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02121006</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思想政治教育前沿问题专题</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pacing w:val="-10"/>
                <w:sz w:val="22"/>
                <w:szCs w:val="21"/>
              </w:rPr>
            </w:pPr>
          </w:p>
        </w:tc>
      </w:tr>
      <w:tr w:rsidR="00A34B2A" w:rsidRPr="00326DBE" w:rsidTr="001B1BD8">
        <w:trPr>
          <w:trHeight w:val="20"/>
          <w:jc w:val="center"/>
        </w:trPr>
        <w:tc>
          <w:tcPr>
            <w:tcW w:w="516" w:type="pct"/>
            <w:vMerge w:val="restar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选修课</w:t>
            </w:r>
          </w:p>
          <w:p w:rsidR="00A34B2A" w:rsidRPr="00326DBE" w:rsidRDefault="00A34B2A" w:rsidP="001B1BD8">
            <w:pPr>
              <w:snapToGrid w:val="0"/>
              <w:jc w:val="center"/>
              <w:rPr>
                <w:rFonts w:cs="宋体"/>
                <w:sz w:val="22"/>
                <w:szCs w:val="21"/>
              </w:rPr>
            </w:pPr>
            <w:r w:rsidRPr="00326DBE">
              <w:rPr>
                <w:rFonts w:cs="宋体" w:hint="eastAsia"/>
                <w:sz w:val="22"/>
                <w:szCs w:val="21"/>
              </w:rPr>
              <w:t>（</w:t>
            </w:r>
            <w:r w:rsidRPr="00326DBE">
              <w:rPr>
                <w:rFonts w:cs="宋体" w:hint="eastAsia"/>
                <w:sz w:val="22"/>
                <w:szCs w:val="21"/>
              </w:rPr>
              <w:t>7</w:t>
            </w:r>
            <w:r w:rsidRPr="00326DBE">
              <w:rPr>
                <w:rFonts w:cs="宋体" w:hint="eastAsia"/>
                <w:sz w:val="22"/>
                <w:szCs w:val="21"/>
              </w:rPr>
              <w:t>学分）</w:t>
            </w:r>
          </w:p>
        </w:tc>
        <w:tc>
          <w:tcPr>
            <w:tcW w:w="437" w:type="pct"/>
            <w:vMerge w:val="restart"/>
            <w:tcMar>
              <w:top w:w="57" w:type="dxa"/>
              <w:left w:w="57" w:type="dxa"/>
              <w:bottom w:w="57" w:type="dxa"/>
              <w:right w:w="57" w:type="dxa"/>
            </w:tcMar>
            <w:vAlign w:val="center"/>
          </w:tcPr>
          <w:p w:rsidR="00A34B2A" w:rsidRPr="00326DBE" w:rsidRDefault="00A34B2A" w:rsidP="001B1BD8">
            <w:pPr>
              <w:jc w:val="center"/>
              <w:rPr>
                <w:sz w:val="22"/>
                <w:szCs w:val="21"/>
              </w:rPr>
            </w:pPr>
            <w:r w:rsidRPr="00326DBE">
              <w:rPr>
                <w:rFonts w:hint="eastAsia"/>
                <w:sz w:val="22"/>
                <w:szCs w:val="21"/>
              </w:rPr>
              <w:t>专业</w:t>
            </w:r>
          </w:p>
          <w:p w:rsidR="00A34B2A" w:rsidRPr="00326DBE" w:rsidRDefault="00A34B2A" w:rsidP="001B1BD8">
            <w:pPr>
              <w:jc w:val="center"/>
              <w:rPr>
                <w:sz w:val="22"/>
                <w:szCs w:val="21"/>
              </w:rPr>
            </w:pPr>
            <w:r w:rsidRPr="00326DBE">
              <w:rPr>
                <w:rFonts w:hint="eastAsia"/>
                <w:sz w:val="22"/>
                <w:szCs w:val="21"/>
              </w:rPr>
              <w:t>选修课</w:t>
            </w:r>
          </w:p>
          <w:p w:rsidR="00A34B2A" w:rsidRPr="00326DBE" w:rsidRDefault="00A34B2A" w:rsidP="001B1BD8">
            <w:pPr>
              <w:snapToGrid w:val="0"/>
              <w:jc w:val="center"/>
              <w:rPr>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02122021</w:t>
            </w:r>
          </w:p>
        </w:tc>
        <w:tc>
          <w:tcPr>
            <w:tcW w:w="1088"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专业外语</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18</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必选</w:t>
            </w:r>
          </w:p>
        </w:tc>
      </w:tr>
      <w:tr w:rsidR="00A34B2A" w:rsidRPr="00326DBE" w:rsidTr="001B1BD8">
        <w:trPr>
          <w:trHeight w:val="20"/>
          <w:jc w:val="center"/>
        </w:trPr>
        <w:tc>
          <w:tcPr>
            <w:tcW w:w="516"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02122001</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马克思主义发展史专题</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02122002</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国外马克思主义专题</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02122003</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中西文化比较研究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02122004</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当代中外政治制度</w:t>
            </w:r>
            <w:r w:rsidRPr="00326DBE">
              <w:rPr>
                <w:rFonts w:cs="宋体" w:hint="eastAsia"/>
                <w:sz w:val="22"/>
                <w:szCs w:val="21"/>
              </w:rPr>
              <w:lastRenderedPageBreak/>
              <w:t>比较</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lastRenderedPageBreak/>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02122005</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政治学与政治思想史专题</w:t>
            </w:r>
          </w:p>
        </w:tc>
        <w:tc>
          <w:tcPr>
            <w:tcW w:w="32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02122006</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统一战线理论与实践</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r w:rsidRPr="00326DBE">
              <w:rPr>
                <w:rFonts w:cs="宋体" w:hint="eastAsia"/>
                <w:sz w:val="22"/>
                <w:szCs w:val="21"/>
              </w:rPr>
              <w:t>.</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02122007</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中国近现代基本问题研究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02122008</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中国思想文化研究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02122009</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全球化与当代资本主义问题</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02122010</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企业党建与企业文化专题</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02122011</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中国近现代工业遗产研究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02122012</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总体国家安全观教育研究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02122013</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中国传统文化与思想政治教育</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02122014</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思想政治工作史</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02122015</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心理健康教育与咨询</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02122016</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高校学生事务管理研究</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02122017</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职业测评与生涯辅导</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02122018</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比较思想政治教育学</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02122019</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教育学理论与方法</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85" w:type="dxa"/>
              <w:left w:w="57" w:type="dxa"/>
              <w:bottom w:w="85" w:type="dxa"/>
              <w:right w:w="57" w:type="dxa"/>
            </w:tcMar>
            <w:vAlign w:val="center"/>
          </w:tcPr>
          <w:p w:rsidR="00A34B2A" w:rsidRPr="00326DBE" w:rsidRDefault="00A34B2A" w:rsidP="001B1BD8">
            <w:pPr>
              <w:snapToGrid w:val="0"/>
              <w:jc w:val="center"/>
              <w:rPr>
                <w:sz w:val="22"/>
                <w:szCs w:val="21"/>
              </w:rPr>
            </w:pPr>
            <w:r w:rsidRPr="00326DBE">
              <w:rPr>
                <w:sz w:val="22"/>
                <w:szCs w:val="21"/>
              </w:rPr>
              <w:t>02122020</w:t>
            </w:r>
          </w:p>
        </w:tc>
        <w:tc>
          <w:tcPr>
            <w:tcW w:w="108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社会调查与统计方法</w:t>
            </w:r>
          </w:p>
        </w:tc>
        <w:tc>
          <w:tcPr>
            <w:tcW w:w="325"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p>
        </w:tc>
        <w:tc>
          <w:tcPr>
            <w:tcW w:w="282" w:type="pct"/>
            <w:tcMar>
              <w:top w:w="85" w:type="dxa"/>
              <w:left w:w="57" w:type="dxa"/>
              <w:bottom w:w="85"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2</w:t>
            </w:r>
          </w:p>
        </w:tc>
        <w:tc>
          <w:tcPr>
            <w:tcW w:w="360"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745"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kern w:val="0"/>
                <w:sz w:val="22"/>
                <w:szCs w:val="21"/>
              </w:rPr>
              <w:t>马克思学院</w:t>
            </w:r>
          </w:p>
        </w:tc>
        <w:tc>
          <w:tcPr>
            <w:tcW w:w="328" w:type="pct"/>
            <w:tcMar>
              <w:top w:w="85" w:type="dxa"/>
              <w:left w:w="57" w:type="dxa"/>
              <w:bottom w:w="85"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516"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437" w:type="pct"/>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sz w:val="22"/>
                <w:szCs w:val="21"/>
              </w:rPr>
            </w:pPr>
            <w:r w:rsidRPr="00326DBE">
              <w:rPr>
                <w:sz w:val="22"/>
                <w:szCs w:val="21"/>
              </w:rPr>
              <w:t>02122022</w:t>
            </w:r>
          </w:p>
        </w:tc>
        <w:tc>
          <w:tcPr>
            <w:tcW w:w="1088"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当代中国反腐败问题研究</w:t>
            </w:r>
          </w:p>
        </w:tc>
        <w:tc>
          <w:tcPr>
            <w:tcW w:w="32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36</w:t>
            </w:r>
          </w:p>
        </w:tc>
        <w:tc>
          <w:tcPr>
            <w:tcW w:w="316"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2</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cantSplit/>
          <w:trHeight w:val="20"/>
          <w:jc w:val="center"/>
        </w:trPr>
        <w:tc>
          <w:tcPr>
            <w:tcW w:w="516" w:type="pct"/>
            <w:vMerge/>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437" w:type="pct"/>
            <w:tcMar>
              <w:top w:w="57" w:type="dxa"/>
              <w:left w:w="57" w:type="dxa"/>
              <w:bottom w:w="57" w:type="dxa"/>
              <w:right w:w="57" w:type="dxa"/>
            </w:tcMar>
            <w:vAlign w:val="center"/>
          </w:tcPr>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跨学科</w:t>
            </w:r>
          </w:p>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选修课</w:t>
            </w:r>
          </w:p>
          <w:p w:rsidR="00A34B2A" w:rsidRPr="00326DBE" w:rsidRDefault="00A34B2A" w:rsidP="001B1BD8">
            <w:pPr>
              <w:snapToGrid w:val="0"/>
              <w:ind w:leftChars="-20" w:left="-42" w:rightChars="-20" w:right="-42"/>
              <w:jc w:val="center"/>
              <w:rPr>
                <w:rFonts w:cs="宋体"/>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602"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p>
        </w:tc>
        <w:tc>
          <w:tcPr>
            <w:tcW w:w="1088"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sz w:val="22"/>
                <w:szCs w:val="21"/>
              </w:rPr>
              <w:t>具体课程见原则意见</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1-2</w:t>
            </w:r>
          </w:p>
        </w:tc>
        <w:tc>
          <w:tcPr>
            <w:tcW w:w="74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研究生院</w:t>
            </w:r>
          </w:p>
          <w:p w:rsidR="00A34B2A" w:rsidRPr="00326DBE" w:rsidRDefault="00A34B2A" w:rsidP="001B1BD8">
            <w:pPr>
              <w:snapToGrid w:val="0"/>
              <w:jc w:val="center"/>
              <w:rPr>
                <w:rFonts w:cs="宋体"/>
                <w:sz w:val="22"/>
                <w:szCs w:val="21"/>
              </w:rPr>
            </w:pPr>
          </w:p>
        </w:tc>
        <w:tc>
          <w:tcPr>
            <w:tcW w:w="328" w:type="pct"/>
            <w:tcMar>
              <w:top w:w="57" w:type="dxa"/>
              <w:left w:w="57" w:type="dxa"/>
              <w:bottom w:w="57" w:type="dxa"/>
              <w:right w:w="57" w:type="dxa"/>
            </w:tcMar>
            <w:vAlign w:val="center"/>
          </w:tcPr>
          <w:p w:rsidR="00A34B2A" w:rsidRPr="00326DBE" w:rsidRDefault="00A34B2A" w:rsidP="001B1BD8">
            <w:pPr>
              <w:jc w:val="center"/>
              <w:rPr>
                <w:sz w:val="22"/>
              </w:rPr>
            </w:pPr>
          </w:p>
          <w:p w:rsidR="00A34B2A" w:rsidRPr="00326DBE" w:rsidRDefault="00A34B2A" w:rsidP="001B1BD8">
            <w:pPr>
              <w:jc w:val="center"/>
              <w:rPr>
                <w:sz w:val="22"/>
                <w:szCs w:val="21"/>
              </w:rPr>
            </w:pPr>
            <w:r w:rsidRPr="00326DBE">
              <w:rPr>
                <w:rFonts w:hint="eastAsia"/>
                <w:sz w:val="22"/>
                <w:szCs w:val="21"/>
              </w:rPr>
              <w:t>至少</w:t>
            </w:r>
          </w:p>
          <w:p w:rsidR="00A34B2A" w:rsidRPr="00326DBE" w:rsidRDefault="00A34B2A" w:rsidP="001B1BD8">
            <w:pPr>
              <w:jc w:val="center"/>
              <w:rPr>
                <w:sz w:val="22"/>
                <w:szCs w:val="21"/>
              </w:rPr>
            </w:pPr>
            <w:r w:rsidRPr="00326DBE">
              <w:rPr>
                <w:rFonts w:hint="eastAsia"/>
                <w:sz w:val="22"/>
                <w:szCs w:val="21"/>
              </w:rPr>
              <w:t>选修</w:t>
            </w:r>
          </w:p>
          <w:p w:rsidR="00A34B2A" w:rsidRPr="00326DBE" w:rsidRDefault="00A34B2A" w:rsidP="001B1BD8">
            <w:pPr>
              <w:jc w:val="center"/>
              <w:rPr>
                <w:rFonts w:cs="宋体"/>
                <w:sz w:val="22"/>
                <w:szCs w:val="21"/>
              </w:rPr>
            </w:pPr>
            <w:r w:rsidRPr="00326DBE">
              <w:rPr>
                <w:rFonts w:hint="eastAsia"/>
                <w:sz w:val="22"/>
                <w:szCs w:val="21"/>
              </w:rPr>
              <w:t>1</w:t>
            </w:r>
            <w:r w:rsidRPr="00326DBE">
              <w:rPr>
                <w:rFonts w:hint="eastAsia"/>
                <w:sz w:val="22"/>
                <w:szCs w:val="21"/>
              </w:rPr>
              <w:t>门</w:t>
            </w:r>
          </w:p>
        </w:tc>
      </w:tr>
      <w:tr w:rsidR="00A34B2A" w:rsidRPr="00326DBE" w:rsidTr="001B1BD8">
        <w:trPr>
          <w:trHeight w:val="20"/>
          <w:jc w:val="center"/>
        </w:trPr>
        <w:tc>
          <w:tcPr>
            <w:tcW w:w="953" w:type="pct"/>
            <w:gridSpan w:val="2"/>
            <w:vMerge w:val="restart"/>
            <w:tcMar>
              <w:top w:w="57" w:type="dxa"/>
              <w:left w:w="57" w:type="dxa"/>
              <w:bottom w:w="57" w:type="dxa"/>
              <w:right w:w="57" w:type="dxa"/>
            </w:tcMar>
            <w:vAlign w:val="center"/>
          </w:tcPr>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必修</w:t>
            </w:r>
          </w:p>
          <w:p w:rsidR="00A34B2A" w:rsidRPr="00326DBE" w:rsidRDefault="00A34B2A" w:rsidP="001B1BD8">
            <w:pPr>
              <w:widowControl/>
              <w:jc w:val="center"/>
              <w:textAlignment w:val="center"/>
              <w:rPr>
                <w:rFonts w:cs="宋体"/>
                <w:kern w:val="0"/>
                <w:sz w:val="22"/>
                <w:szCs w:val="21"/>
              </w:rPr>
            </w:pPr>
            <w:r w:rsidRPr="00326DBE">
              <w:rPr>
                <w:rFonts w:cs="宋体" w:hint="eastAsia"/>
                <w:kern w:val="0"/>
                <w:sz w:val="22"/>
                <w:szCs w:val="21"/>
              </w:rPr>
              <w:t>环节</w:t>
            </w:r>
          </w:p>
          <w:p w:rsidR="00A34B2A" w:rsidRPr="00326DBE" w:rsidRDefault="00A34B2A" w:rsidP="001B1BD8">
            <w:pPr>
              <w:widowControl/>
              <w:jc w:val="center"/>
              <w:textAlignment w:val="center"/>
              <w:rPr>
                <w:rFonts w:cs="宋体"/>
                <w:sz w:val="22"/>
                <w:szCs w:val="21"/>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学分）</w:t>
            </w:r>
          </w:p>
        </w:tc>
        <w:tc>
          <w:tcPr>
            <w:tcW w:w="602" w:type="pct"/>
            <w:tcMar>
              <w:top w:w="57" w:type="dxa"/>
              <w:left w:w="57" w:type="dxa"/>
              <w:bottom w:w="57" w:type="dxa"/>
              <w:right w:w="57" w:type="dxa"/>
            </w:tcMar>
            <w:vAlign w:val="center"/>
          </w:tcPr>
          <w:p w:rsidR="00A34B2A" w:rsidRPr="00326DBE" w:rsidRDefault="00A34B2A" w:rsidP="001B1BD8">
            <w:pPr>
              <w:snapToGrid w:val="0"/>
              <w:jc w:val="center"/>
              <w:rPr>
                <w:rFonts w:cs="宋体"/>
                <w:spacing w:val="-20"/>
                <w:sz w:val="22"/>
                <w:szCs w:val="21"/>
              </w:rPr>
            </w:pPr>
            <w:r w:rsidRPr="00326DBE">
              <w:rPr>
                <w:rFonts w:cs="宋体" w:hint="eastAsia"/>
                <w:sz w:val="22"/>
                <w:szCs w:val="21"/>
              </w:rPr>
              <w:t>02124004</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实践环节</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3</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4</w:t>
            </w:r>
          </w:p>
        </w:tc>
        <w:tc>
          <w:tcPr>
            <w:tcW w:w="74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02124002</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选题报告及中期考核</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4</w:t>
            </w:r>
          </w:p>
        </w:tc>
        <w:tc>
          <w:tcPr>
            <w:tcW w:w="74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r>
      <w:tr w:rsidR="00A34B2A" w:rsidRPr="00326DBE" w:rsidTr="001B1BD8">
        <w:trPr>
          <w:trHeight w:val="20"/>
          <w:jc w:val="center"/>
        </w:trPr>
        <w:tc>
          <w:tcPr>
            <w:tcW w:w="953" w:type="pct"/>
            <w:gridSpan w:val="2"/>
            <w:vMerge/>
            <w:tcMar>
              <w:top w:w="57" w:type="dxa"/>
              <w:left w:w="57" w:type="dxa"/>
              <w:bottom w:w="57" w:type="dxa"/>
              <w:right w:w="57" w:type="dxa"/>
            </w:tcMar>
            <w:textDirection w:val="tbRlV"/>
            <w:vAlign w:val="center"/>
          </w:tcPr>
          <w:p w:rsidR="00A34B2A" w:rsidRPr="00326DBE" w:rsidRDefault="00A34B2A" w:rsidP="001B1BD8">
            <w:pPr>
              <w:snapToGrid w:val="0"/>
              <w:jc w:val="center"/>
              <w:rPr>
                <w:rFonts w:cs="宋体"/>
                <w:sz w:val="22"/>
                <w:szCs w:val="21"/>
              </w:rPr>
            </w:pPr>
          </w:p>
        </w:tc>
        <w:tc>
          <w:tcPr>
            <w:tcW w:w="60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02124003</w:t>
            </w:r>
          </w:p>
        </w:tc>
        <w:tc>
          <w:tcPr>
            <w:tcW w:w="1088" w:type="pct"/>
            <w:tcMar>
              <w:top w:w="57" w:type="dxa"/>
              <w:left w:w="57" w:type="dxa"/>
              <w:bottom w:w="57" w:type="dxa"/>
              <w:right w:w="57" w:type="dxa"/>
            </w:tcMar>
            <w:vAlign w:val="center"/>
          </w:tcPr>
          <w:p w:rsidR="00A34B2A" w:rsidRPr="00326DBE" w:rsidRDefault="00A34B2A" w:rsidP="001B1BD8">
            <w:pPr>
              <w:snapToGrid w:val="0"/>
              <w:jc w:val="center"/>
              <w:rPr>
                <w:rFonts w:cs="宋体"/>
                <w:kern w:val="0"/>
                <w:sz w:val="22"/>
                <w:szCs w:val="21"/>
              </w:rPr>
            </w:pPr>
            <w:r w:rsidRPr="00326DBE">
              <w:rPr>
                <w:rFonts w:cs="宋体" w:hint="eastAsia"/>
                <w:kern w:val="0"/>
                <w:sz w:val="22"/>
                <w:szCs w:val="21"/>
              </w:rPr>
              <w:t>学术活动</w:t>
            </w:r>
          </w:p>
        </w:tc>
        <w:tc>
          <w:tcPr>
            <w:tcW w:w="325"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316"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p>
        </w:tc>
        <w:tc>
          <w:tcPr>
            <w:tcW w:w="282"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1</w:t>
            </w:r>
          </w:p>
        </w:tc>
        <w:tc>
          <w:tcPr>
            <w:tcW w:w="360"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4</w:t>
            </w:r>
          </w:p>
        </w:tc>
        <w:tc>
          <w:tcPr>
            <w:tcW w:w="745" w:type="pct"/>
            <w:tcMar>
              <w:top w:w="57" w:type="dxa"/>
              <w:left w:w="57" w:type="dxa"/>
              <w:bottom w:w="57" w:type="dxa"/>
              <w:right w:w="57" w:type="dxa"/>
            </w:tcMar>
            <w:vAlign w:val="center"/>
          </w:tcPr>
          <w:p w:rsidR="00A34B2A" w:rsidRPr="00326DBE" w:rsidRDefault="00A34B2A" w:rsidP="001B1BD8">
            <w:pPr>
              <w:jc w:val="center"/>
              <w:rPr>
                <w:rFonts w:cs="宋体"/>
                <w:sz w:val="22"/>
                <w:szCs w:val="21"/>
              </w:rPr>
            </w:pPr>
            <w:r w:rsidRPr="00326DBE">
              <w:rPr>
                <w:rFonts w:cs="宋体" w:hint="eastAsia"/>
                <w:kern w:val="0"/>
                <w:sz w:val="22"/>
                <w:szCs w:val="21"/>
              </w:rPr>
              <w:t>马克思学院</w:t>
            </w:r>
          </w:p>
        </w:tc>
        <w:tc>
          <w:tcPr>
            <w:tcW w:w="328" w:type="pct"/>
            <w:tcMar>
              <w:top w:w="57" w:type="dxa"/>
              <w:left w:w="57" w:type="dxa"/>
              <w:bottom w:w="57" w:type="dxa"/>
              <w:right w:w="57" w:type="dxa"/>
            </w:tcMar>
            <w:vAlign w:val="center"/>
          </w:tcPr>
          <w:p w:rsidR="00A34B2A" w:rsidRPr="00326DBE" w:rsidRDefault="00A34B2A" w:rsidP="001B1BD8">
            <w:pPr>
              <w:snapToGrid w:val="0"/>
              <w:jc w:val="center"/>
              <w:rPr>
                <w:rFonts w:cs="宋体"/>
                <w:sz w:val="22"/>
                <w:szCs w:val="21"/>
              </w:rPr>
            </w:pPr>
            <w:r w:rsidRPr="00326DBE">
              <w:rPr>
                <w:rFonts w:cs="宋体" w:hint="eastAsia"/>
                <w:sz w:val="22"/>
                <w:szCs w:val="21"/>
              </w:rPr>
              <w:t>≥</w:t>
            </w:r>
            <w:r w:rsidRPr="00326DBE">
              <w:rPr>
                <w:rFonts w:cs="宋体" w:hint="eastAsia"/>
                <w:sz w:val="22"/>
                <w:szCs w:val="21"/>
              </w:rPr>
              <w:t>5</w:t>
            </w:r>
            <w:r w:rsidRPr="00326DBE">
              <w:rPr>
                <w:rFonts w:cs="宋体" w:hint="eastAsia"/>
                <w:sz w:val="22"/>
                <w:szCs w:val="21"/>
              </w:rPr>
              <w:t>次</w:t>
            </w:r>
          </w:p>
        </w:tc>
      </w:tr>
    </w:tbl>
    <w:p w:rsidR="00A34B2A" w:rsidRPr="00326DBE" w:rsidRDefault="00A34B2A" w:rsidP="001E0306">
      <w:pPr>
        <w:pStyle w:val="3"/>
        <w:spacing w:before="156" w:after="156"/>
      </w:pPr>
      <w:r w:rsidRPr="00326DBE">
        <w:rPr>
          <w:rFonts w:hint="eastAsia"/>
        </w:rPr>
        <w:t>五、必修环节</w:t>
      </w:r>
    </w:p>
    <w:p w:rsidR="00A34B2A" w:rsidRPr="00326DBE" w:rsidRDefault="00A95FAF" w:rsidP="00433A65">
      <w:pPr>
        <w:adjustRightInd w:val="0"/>
        <w:snapToGrid w:val="0"/>
        <w:spacing w:line="400" w:lineRule="exact"/>
        <w:ind w:firstLineChars="200" w:firstLine="480"/>
        <w:rPr>
          <w:rFonts w:cs="宋体"/>
          <w:sz w:val="24"/>
        </w:rPr>
      </w:pPr>
      <w:r w:rsidRPr="00326DBE">
        <w:rPr>
          <w:rFonts w:cs="宋体" w:hint="eastAsia"/>
          <w:sz w:val="24"/>
        </w:rPr>
        <w:t>1</w:t>
      </w:r>
      <w:r w:rsidRPr="00326DBE">
        <w:rPr>
          <w:rFonts w:cs="宋体" w:hint="eastAsia"/>
          <w:sz w:val="24"/>
        </w:rPr>
        <w:t>．实</w:t>
      </w:r>
      <w:r w:rsidR="00A34B2A" w:rsidRPr="00326DBE">
        <w:rPr>
          <w:rFonts w:cs="宋体" w:hint="eastAsia"/>
          <w:sz w:val="24"/>
        </w:rPr>
        <w:t>践环节的基本类型</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w:t>
      </w:r>
      <w:r w:rsidRPr="00326DBE">
        <w:rPr>
          <w:rFonts w:cs="宋体" w:hint="eastAsia"/>
          <w:sz w:val="24"/>
        </w:rPr>
        <w:t>1</w:t>
      </w:r>
      <w:r w:rsidRPr="00326DBE">
        <w:rPr>
          <w:rFonts w:cs="宋体" w:hint="eastAsia"/>
          <w:sz w:val="24"/>
        </w:rPr>
        <w:t>）社会实践</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研究生可以通过组织和参与社会调查、支教、扶贫及其他志愿者服务等方式进行实践活动，提倡以小组或团队形式开展，累计不少于</w:t>
      </w:r>
      <w:r w:rsidRPr="00326DBE">
        <w:rPr>
          <w:rFonts w:cs="宋体" w:hint="eastAsia"/>
          <w:sz w:val="24"/>
        </w:rPr>
        <w:t>15</w:t>
      </w:r>
      <w:r w:rsidRPr="00326DBE">
        <w:rPr>
          <w:rFonts w:cs="宋体" w:hint="eastAsia"/>
          <w:sz w:val="24"/>
        </w:rPr>
        <w:t>个工作日。</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研究生完成“社会实践”活动后，需撰写不少于</w:t>
      </w:r>
      <w:r w:rsidRPr="00326DBE">
        <w:rPr>
          <w:rFonts w:cs="宋体" w:hint="eastAsia"/>
          <w:sz w:val="24"/>
        </w:rPr>
        <w:t>2000</w:t>
      </w:r>
      <w:r w:rsidRPr="00326DBE">
        <w:rPr>
          <w:rFonts w:cs="宋体"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w:t>
      </w:r>
      <w:r w:rsidRPr="00326DBE">
        <w:rPr>
          <w:rFonts w:cs="宋体" w:hint="eastAsia"/>
          <w:sz w:val="24"/>
        </w:rPr>
        <w:t>3</w:t>
      </w:r>
      <w:r w:rsidRPr="00326DBE">
        <w:rPr>
          <w:rFonts w:cs="宋体" w:hint="eastAsia"/>
          <w:sz w:val="24"/>
        </w:rPr>
        <w:t>）创新创业竞赛</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规范和促进研究生科研成果转化，鼓励研究生开展创业实践，提高创业技能。研究生在读期间，参与并完成我校各类创新创业竞赛，学院审核通过后记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w:t>
      </w:r>
      <w:r w:rsidRPr="00326DBE">
        <w:rPr>
          <w:rFonts w:cs="宋体" w:hint="eastAsia"/>
          <w:sz w:val="24"/>
        </w:rPr>
        <w:t>4</w:t>
      </w:r>
      <w:r w:rsidRPr="00326DBE">
        <w:rPr>
          <w:rFonts w:cs="宋体" w:hint="eastAsia"/>
          <w:sz w:val="24"/>
        </w:rPr>
        <w:t>）基金申请书撰写</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研究生在导师指导下完成</w:t>
      </w:r>
      <w:r w:rsidRPr="00326DBE">
        <w:rPr>
          <w:rFonts w:cs="宋体" w:hint="eastAsia"/>
          <w:sz w:val="24"/>
        </w:rPr>
        <w:t>1</w:t>
      </w:r>
      <w:r w:rsidRPr="00326DBE">
        <w:rPr>
          <w:rFonts w:cs="宋体" w:hint="eastAsia"/>
          <w:sz w:val="24"/>
        </w:rPr>
        <w:t>篇省（市）级及以上自然（社会）科学基金等纵向项目的申请书及</w:t>
      </w:r>
      <w:r w:rsidRPr="00326DBE">
        <w:rPr>
          <w:rFonts w:cs="宋体" w:hint="eastAsia"/>
          <w:sz w:val="24"/>
        </w:rPr>
        <w:t>20</w:t>
      </w:r>
      <w:r w:rsidRPr="00326DBE">
        <w:rPr>
          <w:rFonts w:cs="宋体" w:hint="eastAsia"/>
          <w:sz w:val="24"/>
        </w:rPr>
        <w:t>分钟汇报</w:t>
      </w:r>
      <w:r w:rsidRPr="00326DBE">
        <w:rPr>
          <w:rFonts w:cs="宋体" w:hint="eastAsia"/>
          <w:sz w:val="24"/>
        </w:rPr>
        <w:t>PPT</w:t>
      </w:r>
      <w:r w:rsidRPr="00326DBE">
        <w:rPr>
          <w:rFonts w:cs="宋体" w:hint="eastAsia"/>
          <w:sz w:val="24"/>
        </w:rPr>
        <w:t>，经指导教师检查、评阅合格者记</w:t>
      </w:r>
      <w:r w:rsidRPr="00326DBE">
        <w:rPr>
          <w:rFonts w:cs="宋体" w:hint="eastAsia"/>
          <w:sz w:val="24"/>
        </w:rPr>
        <w:t>1</w:t>
      </w:r>
      <w:r w:rsidRPr="00326DBE">
        <w:rPr>
          <w:rFonts w:cs="宋体" w:hint="eastAsia"/>
          <w:sz w:val="24"/>
        </w:rPr>
        <w:t>学分。</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w:t>
      </w:r>
      <w:r w:rsidRPr="00326DBE">
        <w:rPr>
          <w:rFonts w:cs="宋体" w:hint="eastAsia"/>
          <w:sz w:val="24"/>
        </w:rPr>
        <w:t>5</w:t>
      </w:r>
      <w:r w:rsidRPr="00326DBE">
        <w:rPr>
          <w:rFonts w:cs="宋体" w:hint="eastAsia"/>
          <w:sz w:val="24"/>
        </w:rPr>
        <w:t>）国际交流</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研究生在读期间通过各类项目赴境外高校、科研机构学习、交流合作（不少于</w:t>
      </w:r>
      <w:r w:rsidRPr="00326DBE">
        <w:rPr>
          <w:rFonts w:cs="宋体" w:hint="eastAsia"/>
          <w:sz w:val="24"/>
        </w:rPr>
        <w:t>3</w:t>
      </w:r>
      <w:r w:rsidRPr="00326DBE">
        <w:rPr>
          <w:rFonts w:cs="宋体" w:hint="eastAsia"/>
          <w:sz w:val="24"/>
        </w:rPr>
        <w:lastRenderedPageBreak/>
        <w:t>个月），或参加一次境外国际学术会议并做口头报告。学院审核通过后记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adjustRightInd w:val="0"/>
        <w:snapToGrid w:val="0"/>
        <w:spacing w:line="400" w:lineRule="exact"/>
        <w:ind w:firstLineChars="200" w:firstLine="480"/>
        <w:rPr>
          <w:rFonts w:cs="宋体"/>
          <w:sz w:val="24"/>
        </w:rPr>
      </w:pPr>
      <w:r w:rsidRPr="00326DBE">
        <w:rPr>
          <w:rFonts w:cs="宋体" w:hint="eastAsia"/>
          <w:sz w:val="24"/>
        </w:rPr>
        <w:t>定向培养研究生、来华留学生可免修实践环节，但不记学分，所缺学分必须通过选修课程补齐。</w:t>
      </w:r>
    </w:p>
    <w:p w:rsidR="00A34B2A" w:rsidRPr="00326DBE" w:rsidRDefault="00A95FAF" w:rsidP="00433A65">
      <w:pPr>
        <w:numPr>
          <w:ilvl w:val="255"/>
          <w:numId w:val="0"/>
        </w:numPr>
        <w:spacing w:line="400" w:lineRule="exact"/>
        <w:ind w:firstLineChars="200" w:firstLine="480"/>
        <w:rPr>
          <w:rFonts w:cs="宋体"/>
          <w:sz w:val="24"/>
        </w:rPr>
      </w:pPr>
      <w:r w:rsidRPr="00326DBE">
        <w:rPr>
          <w:rFonts w:cs="宋体" w:hint="eastAsia"/>
          <w:sz w:val="24"/>
        </w:rPr>
        <w:t>2</w:t>
      </w:r>
      <w:r w:rsidRPr="00326DBE">
        <w:rPr>
          <w:rFonts w:cs="宋体" w:hint="eastAsia"/>
          <w:sz w:val="24"/>
        </w:rPr>
        <w:t>．学</w:t>
      </w:r>
      <w:r w:rsidR="00A34B2A" w:rsidRPr="00326DBE">
        <w:rPr>
          <w:rFonts w:cs="宋体" w:hint="eastAsia"/>
          <w:sz w:val="24"/>
        </w:rPr>
        <w:t>术活动</w:t>
      </w:r>
    </w:p>
    <w:p w:rsidR="00A34B2A" w:rsidRPr="00326DBE" w:rsidRDefault="00A34B2A" w:rsidP="00433A65">
      <w:pPr>
        <w:numPr>
          <w:ilvl w:val="255"/>
          <w:numId w:val="0"/>
        </w:numPr>
        <w:spacing w:line="400" w:lineRule="exact"/>
        <w:ind w:firstLineChars="200" w:firstLine="480"/>
        <w:rPr>
          <w:rFonts w:cs="宋体"/>
          <w:bCs/>
          <w:sz w:val="24"/>
        </w:rPr>
      </w:pPr>
      <w:r w:rsidRPr="00326DBE">
        <w:rPr>
          <w:rFonts w:cs="宋体" w:hint="eastAsia"/>
          <w:bCs/>
          <w:sz w:val="24"/>
        </w:rPr>
        <w:t>为了促使</w:t>
      </w:r>
      <w:r w:rsidRPr="00326DBE">
        <w:rPr>
          <w:sz w:val="24"/>
        </w:rPr>
        <w:t>学术学位</w:t>
      </w:r>
      <w:r w:rsidRPr="00326DBE">
        <w:rPr>
          <w:rFonts w:cs="宋体" w:hint="eastAsia"/>
          <w:sz w:val="24"/>
        </w:rPr>
        <w:t>硕士</w:t>
      </w:r>
      <w:r w:rsidRPr="00326DBE">
        <w:rPr>
          <w:rFonts w:cs="宋体" w:hint="eastAsia"/>
          <w:bCs/>
          <w:sz w:val="24"/>
        </w:rPr>
        <w:t>研究生能主动关心和了解国内外本学科前沿的发展动态，开阔视野，启发创造力，要求每个硕士研究生应参加学术活动不少于</w:t>
      </w:r>
      <w:r w:rsidRPr="00326DBE">
        <w:rPr>
          <w:rFonts w:cs="宋体" w:hint="eastAsia"/>
          <w:bCs/>
          <w:sz w:val="24"/>
        </w:rPr>
        <w:t>5</w:t>
      </w:r>
      <w:r w:rsidRPr="00326DBE">
        <w:rPr>
          <w:rFonts w:cs="宋体" w:hint="eastAsia"/>
          <w:bCs/>
          <w:sz w:val="24"/>
        </w:rPr>
        <w:t>次，且每次参加学术活动必须写出</w:t>
      </w:r>
      <w:r w:rsidRPr="00326DBE">
        <w:rPr>
          <w:rFonts w:cs="宋体" w:hint="eastAsia"/>
          <w:bCs/>
          <w:sz w:val="24"/>
        </w:rPr>
        <w:t>500</w:t>
      </w:r>
      <w:r w:rsidRPr="00326DBE">
        <w:rPr>
          <w:rFonts w:cs="宋体" w:hint="eastAsia"/>
          <w:bCs/>
          <w:sz w:val="24"/>
        </w:rPr>
        <w:t>字以上的心得。经指导教师（小组）检查、审核，完成者在必修环节记</w:t>
      </w:r>
      <w:r w:rsidRPr="00326DBE">
        <w:rPr>
          <w:rFonts w:cs="宋体" w:hint="eastAsia"/>
          <w:bCs/>
          <w:sz w:val="24"/>
        </w:rPr>
        <w:t>1</w:t>
      </w:r>
      <w:r w:rsidRPr="00326DBE">
        <w:rPr>
          <w:rFonts w:cs="宋体" w:hint="eastAsia"/>
          <w:bCs/>
          <w:sz w:val="24"/>
        </w:rPr>
        <w:t>个学分。</w:t>
      </w:r>
    </w:p>
    <w:p w:rsidR="00A34B2A" w:rsidRPr="00326DBE" w:rsidRDefault="00A95FAF" w:rsidP="00433A65">
      <w:pPr>
        <w:spacing w:line="400" w:lineRule="exact"/>
        <w:ind w:firstLineChars="200" w:firstLine="480"/>
        <w:rPr>
          <w:rFonts w:cs="宋体"/>
          <w:sz w:val="24"/>
        </w:rPr>
      </w:pPr>
      <w:r w:rsidRPr="00326DBE">
        <w:rPr>
          <w:rFonts w:cs="宋体" w:hint="eastAsia"/>
          <w:bCs/>
          <w:sz w:val="24"/>
        </w:rPr>
        <w:t>3</w:t>
      </w:r>
      <w:r w:rsidRPr="00326DBE">
        <w:rPr>
          <w:rFonts w:cs="宋体" w:hint="eastAsia"/>
          <w:bCs/>
          <w:sz w:val="24"/>
        </w:rPr>
        <w:t>．选</w:t>
      </w:r>
      <w:r w:rsidR="00A34B2A" w:rsidRPr="00326DBE">
        <w:rPr>
          <w:rFonts w:cs="宋体" w:hint="eastAsia"/>
          <w:bCs/>
          <w:sz w:val="24"/>
        </w:rPr>
        <w:t>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w:t>
      </w:r>
      <w:r w:rsidRPr="00326DBE">
        <w:rPr>
          <w:sz w:val="24"/>
        </w:rPr>
        <w:t>研究生中期考核</w:t>
      </w:r>
      <w:r w:rsidRPr="00326DBE">
        <w:rPr>
          <w:rFonts w:hint="eastAsia"/>
          <w:sz w:val="24"/>
        </w:rPr>
        <w:t>及开</w:t>
      </w:r>
      <w:r w:rsidRPr="00326DBE">
        <w:rPr>
          <w:sz w:val="24"/>
        </w:rPr>
        <w:t>题</w:t>
      </w:r>
      <w:r w:rsidRPr="00326DBE">
        <w:rPr>
          <w:rFonts w:hint="eastAsia"/>
          <w:sz w:val="24"/>
        </w:rPr>
        <w:t>实施</w:t>
      </w:r>
      <w:r w:rsidRPr="00326DBE">
        <w:rPr>
          <w:sz w:val="24"/>
        </w:rPr>
        <w:t>办法</w:t>
      </w:r>
      <w:r w:rsidRPr="00326DBE">
        <w:rPr>
          <w:rFonts w:hint="eastAsia"/>
          <w:sz w:val="24"/>
        </w:rPr>
        <w:t>》</w:t>
      </w:r>
      <w:r w:rsidRPr="00326DBE">
        <w:rPr>
          <w:sz w:val="24"/>
        </w:rPr>
        <w:t>执行。选题报告通过后记</w:t>
      </w:r>
      <w:r w:rsidRPr="00326DBE">
        <w:rPr>
          <w:sz w:val="24"/>
        </w:rPr>
        <w:t>1</w:t>
      </w:r>
      <w:r w:rsidRPr="00326DBE">
        <w:rPr>
          <w:sz w:val="24"/>
        </w:rPr>
        <w:t>个必修环节学分。</w:t>
      </w:r>
    </w:p>
    <w:p w:rsidR="00A34B2A" w:rsidRPr="00326DBE" w:rsidRDefault="00A34B2A" w:rsidP="001E0306">
      <w:pPr>
        <w:pStyle w:val="3"/>
        <w:spacing w:before="156" w:after="156"/>
      </w:pPr>
      <w:r w:rsidRPr="00326DBE">
        <w:rPr>
          <w:rFonts w:hint="eastAsia"/>
        </w:rPr>
        <w:t>六、科学研究与学位论文</w:t>
      </w:r>
    </w:p>
    <w:p w:rsidR="00A34B2A" w:rsidRPr="00326DBE" w:rsidRDefault="00A95FAF" w:rsidP="00433A65">
      <w:pPr>
        <w:numPr>
          <w:ilvl w:val="255"/>
          <w:numId w:val="0"/>
        </w:numPr>
        <w:spacing w:line="400" w:lineRule="exact"/>
        <w:ind w:firstLineChars="200" w:firstLine="480"/>
        <w:rPr>
          <w:rFonts w:cs="宋体"/>
          <w:bCs/>
          <w:kern w:val="0"/>
          <w:sz w:val="24"/>
        </w:rPr>
      </w:pPr>
      <w:r w:rsidRPr="00326DBE">
        <w:rPr>
          <w:rFonts w:cs="宋体" w:hint="eastAsia"/>
          <w:bCs/>
          <w:kern w:val="0"/>
          <w:sz w:val="24"/>
        </w:rPr>
        <w:t>1</w:t>
      </w:r>
      <w:r w:rsidRPr="00326DBE">
        <w:rPr>
          <w:rFonts w:cs="宋体" w:hint="eastAsia"/>
          <w:bCs/>
          <w:kern w:val="0"/>
          <w:sz w:val="24"/>
        </w:rPr>
        <w:t>．科</w:t>
      </w:r>
      <w:r w:rsidR="00A34B2A" w:rsidRPr="00326DBE">
        <w:rPr>
          <w:rFonts w:cs="宋体" w:hint="eastAsia"/>
          <w:bCs/>
          <w:kern w:val="0"/>
          <w:sz w:val="24"/>
        </w:rPr>
        <w:t>学研究</w:t>
      </w:r>
    </w:p>
    <w:p w:rsidR="00A34B2A" w:rsidRPr="00326DBE" w:rsidRDefault="00A34B2A" w:rsidP="00433A65">
      <w:pPr>
        <w:numPr>
          <w:ilvl w:val="255"/>
          <w:numId w:val="0"/>
        </w:numPr>
        <w:spacing w:line="400" w:lineRule="exact"/>
        <w:ind w:firstLineChars="200" w:firstLine="480"/>
        <w:rPr>
          <w:rFonts w:cs="宋体"/>
          <w:kern w:val="0"/>
          <w:sz w:val="24"/>
        </w:rPr>
      </w:pPr>
      <w:r w:rsidRPr="00326DBE">
        <w:rPr>
          <w:sz w:val="24"/>
        </w:rPr>
        <w:t>学术学位</w:t>
      </w:r>
      <w:r w:rsidRPr="00326DBE">
        <w:rPr>
          <w:rFonts w:cs="宋体" w:hint="eastAsia"/>
          <w:sz w:val="24"/>
        </w:rPr>
        <w:t>硕士</w:t>
      </w:r>
      <w:r w:rsidRPr="00326DBE">
        <w:rPr>
          <w:rFonts w:cs="宋体" w:hint="eastAsia"/>
          <w:kern w:val="0"/>
          <w:sz w:val="24"/>
        </w:rPr>
        <w:t>研究生在学期间必须参加本学科的学术活动和科学研究，并在本学科规定的</w:t>
      </w:r>
      <w:r w:rsidRPr="00326DBE">
        <w:rPr>
          <w:rFonts w:cs="宋体" w:hint="eastAsia"/>
          <w:kern w:val="0"/>
          <w:sz w:val="24"/>
        </w:rPr>
        <w:t>C</w:t>
      </w:r>
      <w:r w:rsidRPr="00326DBE">
        <w:rPr>
          <w:rFonts w:cs="宋体" w:hint="eastAsia"/>
          <w:kern w:val="0"/>
          <w:sz w:val="24"/>
        </w:rPr>
        <w:t>类以上刊物以第一作者或第二作者（导师为第一作者），且以武汉理工大学的名义公开发表至少</w:t>
      </w:r>
      <w:r w:rsidRPr="00326DBE">
        <w:rPr>
          <w:rFonts w:cs="宋体" w:hint="eastAsia"/>
          <w:kern w:val="0"/>
          <w:sz w:val="24"/>
        </w:rPr>
        <w:t>1</w:t>
      </w:r>
      <w:r w:rsidRPr="00326DBE">
        <w:rPr>
          <w:rFonts w:cs="宋体" w:hint="eastAsia"/>
          <w:kern w:val="0"/>
          <w:sz w:val="24"/>
        </w:rPr>
        <w:t>篇本学科或与学位论文相关的论文。</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学术学位硕士研究生应参与导师研究项目至少</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rFonts w:cs="宋体"/>
          <w:bCs/>
          <w:kern w:val="0"/>
          <w:sz w:val="24"/>
        </w:rPr>
      </w:pPr>
      <w:r w:rsidRPr="00326DBE">
        <w:rPr>
          <w:rFonts w:cs="宋体" w:hint="eastAsia"/>
          <w:bCs/>
          <w:kern w:val="0"/>
          <w:sz w:val="24"/>
        </w:rPr>
        <w:t>2</w:t>
      </w:r>
      <w:r w:rsidR="00246666" w:rsidRPr="00326DBE">
        <w:rPr>
          <w:rFonts w:cs="宋体" w:hint="eastAsia"/>
          <w:bCs/>
          <w:kern w:val="0"/>
          <w:sz w:val="24"/>
        </w:rPr>
        <w:t>．</w:t>
      </w:r>
      <w:r w:rsidRPr="00326DBE">
        <w:rPr>
          <w:rFonts w:cs="宋体" w:hint="eastAsia"/>
          <w:bCs/>
          <w:kern w:val="0"/>
          <w:sz w:val="24"/>
        </w:rPr>
        <w:t>学位论文</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w:t>
      </w:r>
      <w:r w:rsidRPr="00326DBE">
        <w:rPr>
          <w:rFonts w:cs="宋体" w:hint="eastAsia"/>
          <w:kern w:val="0"/>
          <w:sz w:val="24"/>
        </w:rPr>
        <w:t>1</w:t>
      </w:r>
      <w:r w:rsidRPr="00326DBE">
        <w:rPr>
          <w:rFonts w:cs="宋体" w:hint="eastAsia"/>
          <w:kern w:val="0"/>
          <w:sz w:val="24"/>
        </w:rPr>
        <w:t>）学术学位硕士研究生必须参加学校的中期考核筛选。考核内容包括所修课程和科学研究两个方面。考核时间安排在第</w:t>
      </w:r>
      <w:r w:rsidRPr="00326DBE">
        <w:rPr>
          <w:rFonts w:cs="宋体" w:hint="eastAsia"/>
          <w:kern w:val="0"/>
          <w:sz w:val="24"/>
        </w:rPr>
        <w:t>3</w:t>
      </w:r>
      <w:r w:rsidRPr="00326DBE">
        <w:rPr>
          <w:rFonts w:cs="宋体" w:hint="eastAsia"/>
          <w:kern w:val="0"/>
          <w:sz w:val="24"/>
        </w:rPr>
        <w:t>学期进行。学位课程总平均成绩应达到</w:t>
      </w:r>
      <w:r w:rsidRPr="00326DBE">
        <w:rPr>
          <w:rFonts w:cs="宋体" w:hint="eastAsia"/>
          <w:kern w:val="0"/>
          <w:sz w:val="24"/>
        </w:rPr>
        <w:t>75</w:t>
      </w:r>
      <w:r w:rsidRPr="00326DBE">
        <w:rPr>
          <w:rFonts w:cs="宋体" w:hint="eastAsia"/>
          <w:kern w:val="0"/>
          <w:sz w:val="24"/>
        </w:rPr>
        <w:t>分以上，方可进入学位论文阶段。</w:t>
      </w:r>
    </w:p>
    <w:p w:rsidR="00A34B2A" w:rsidRPr="00326DBE" w:rsidRDefault="00A34B2A" w:rsidP="00364E39">
      <w:pPr>
        <w:numPr>
          <w:ilvl w:val="0"/>
          <w:numId w:val="4"/>
        </w:numPr>
        <w:spacing w:line="400" w:lineRule="exact"/>
        <w:ind w:firstLineChars="200" w:firstLine="480"/>
        <w:rPr>
          <w:rFonts w:cs="宋体"/>
          <w:kern w:val="0"/>
          <w:sz w:val="24"/>
        </w:rPr>
      </w:pPr>
      <w:r w:rsidRPr="00326DBE">
        <w:rPr>
          <w:rFonts w:cs="宋体" w:hint="eastAsia"/>
          <w:kern w:val="0"/>
          <w:sz w:val="24"/>
        </w:rPr>
        <w:t>开题报告。学术学位硕士研究生学位论文开题报告一般应在第</w:t>
      </w:r>
      <w:r w:rsidRPr="00326DBE">
        <w:rPr>
          <w:rFonts w:cs="宋体" w:hint="eastAsia"/>
          <w:kern w:val="0"/>
          <w:sz w:val="24"/>
        </w:rPr>
        <w:t>4</w:t>
      </w:r>
      <w:r w:rsidRPr="00326DBE">
        <w:rPr>
          <w:rFonts w:cs="宋体" w:hint="eastAsia"/>
          <w:kern w:val="0"/>
          <w:sz w:val="24"/>
        </w:rPr>
        <w:t>学期结束前完成；</w:t>
      </w:r>
      <w:r w:rsidRPr="00326DBE">
        <w:rPr>
          <w:sz w:val="24"/>
        </w:rPr>
        <w:t>学术学位</w:t>
      </w:r>
      <w:r w:rsidRPr="00326DBE">
        <w:rPr>
          <w:rFonts w:cs="宋体" w:hint="eastAsia"/>
          <w:sz w:val="24"/>
        </w:rPr>
        <w:t>硕士</w:t>
      </w:r>
      <w:r w:rsidRPr="00326DBE">
        <w:rPr>
          <w:rFonts w:cs="宋体" w:hint="eastAsia"/>
          <w:kern w:val="0"/>
          <w:sz w:val="24"/>
        </w:rPr>
        <w:t>研究生应在导师的指导下，通过阅读文献资料、调查实际情况和参加研究工作，提出学位论文选题报告，经审核后确定学位论文题目；研究生应填写规定格式的开题报告，就论文选题意义、主要研究内容和研究方案等做出论证；考核组结合研究生课程学习情况对其进行</w:t>
      </w:r>
      <w:r w:rsidRPr="00326DBE">
        <w:rPr>
          <w:rFonts w:cs="宋体" w:hint="eastAsia"/>
          <w:kern w:val="0"/>
          <w:sz w:val="24"/>
        </w:rPr>
        <w:t>1</w:t>
      </w:r>
      <w:r w:rsidRPr="00326DBE">
        <w:rPr>
          <w:rFonts w:cs="宋体" w:hint="eastAsia"/>
          <w:kern w:val="0"/>
          <w:sz w:val="24"/>
        </w:rPr>
        <w:t>次全面考核，经考核组审定通过后，研究生开始撰写学位论文；开题报告以书面的形式报学院研究生教学办公室。开题报告如不符合要求，必须在</w:t>
      </w:r>
      <w:r w:rsidRPr="00326DBE">
        <w:rPr>
          <w:rFonts w:cs="宋体" w:hint="eastAsia"/>
          <w:kern w:val="0"/>
          <w:sz w:val="24"/>
        </w:rPr>
        <w:t>2</w:t>
      </w:r>
      <w:r w:rsidRPr="00326DBE">
        <w:rPr>
          <w:rFonts w:cs="宋体" w:hint="eastAsia"/>
          <w:kern w:val="0"/>
          <w:sz w:val="24"/>
        </w:rPr>
        <w:t>到</w:t>
      </w:r>
      <w:r w:rsidRPr="00326DBE">
        <w:rPr>
          <w:rFonts w:cs="宋体" w:hint="eastAsia"/>
          <w:kern w:val="0"/>
          <w:sz w:val="24"/>
        </w:rPr>
        <w:t>3</w:t>
      </w:r>
      <w:r w:rsidRPr="00326DBE">
        <w:rPr>
          <w:rFonts w:cs="宋体" w:hint="eastAsia"/>
          <w:kern w:val="0"/>
          <w:sz w:val="24"/>
        </w:rPr>
        <w:t>个月内重做开题报告。</w:t>
      </w:r>
    </w:p>
    <w:p w:rsidR="00A34B2A" w:rsidRPr="00326DBE" w:rsidRDefault="00A34B2A" w:rsidP="00364E39">
      <w:pPr>
        <w:numPr>
          <w:ilvl w:val="0"/>
          <w:numId w:val="5"/>
        </w:numPr>
        <w:spacing w:line="400" w:lineRule="exact"/>
        <w:ind w:firstLineChars="200" w:firstLine="480"/>
        <w:rPr>
          <w:rFonts w:cs="宋体"/>
          <w:kern w:val="0"/>
          <w:sz w:val="24"/>
        </w:rPr>
      </w:pPr>
      <w:r w:rsidRPr="00326DBE">
        <w:rPr>
          <w:rFonts w:cs="宋体" w:hint="eastAsia"/>
          <w:kern w:val="0"/>
          <w:sz w:val="24"/>
        </w:rPr>
        <w:t>学位论文。学位论文必须在导师的指导下由研究生本人完成，对所研究的课题具有自己的新见解。</w:t>
      </w:r>
      <w:r w:rsidRPr="00326DBE">
        <w:rPr>
          <w:sz w:val="24"/>
        </w:rPr>
        <w:t>学术学位</w:t>
      </w:r>
      <w:r w:rsidRPr="00326DBE">
        <w:rPr>
          <w:rFonts w:cs="宋体" w:hint="eastAsia"/>
          <w:sz w:val="24"/>
        </w:rPr>
        <w:t>硕士</w:t>
      </w:r>
      <w:r w:rsidRPr="00326DBE">
        <w:rPr>
          <w:rFonts w:cs="宋体" w:hint="eastAsia"/>
          <w:kern w:val="0"/>
          <w:sz w:val="24"/>
        </w:rPr>
        <w:t>研究生撰写学位论文的时间一般为</w:t>
      </w:r>
      <w:r w:rsidRPr="00326DBE">
        <w:rPr>
          <w:rFonts w:cs="宋体" w:hint="eastAsia"/>
          <w:kern w:val="0"/>
          <w:sz w:val="24"/>
        </w:rPr>
        <w:t>1</w:t>
      </w:r>
      <w:r w:rsidRPr="00326DBE">
        <w:rPr>
          <w:rFonts w:cs="宋体" w:hint="eastAsia"/>
          <w:kern w:val="0"/>
          <w:sz w:val="24"/>
        </w:rPr>
        <w:t>年左右。</w:t>
      </w:r>
    </w:p>
    <w:p w:rsidR="00A34B2A" w:rsidRPr="00326DBE" w:rsidRDefault="00A34B2A" w:rsidP="00364E39">
      <w:pPr>
        <w:numPr>
          <w:ilvl w:val="0"/>
          <w:numId w:val="5"/>
        </w:numPr>
        <w:spacing w:line="400" w:lineRule="exact"/>
        <w:ind w:firstLineChars="200" w:firstLine="480"/>
        <w:rPr>
          <w:rFonts w:cs="宋体"/>
          <w:kern w:val="0"/>
          <w:sz w:val="24"/>
        </w:rPr>
      </w:pPr>
      <w:r w:rsidRPr="00326DBE">
        <w:rPr>
          <w:rFonts w:cs="宋体" w:hint="eastAsia"/>
          <w:kern w:val="0"/>
          <w:sz w:val="24"/>
        </w:rPr>
        <w:lastRenderedPageBreak/>
        <w:t>论文答辩。学术学位硕士研究生申请学位论文必须通过“学位论文学术不端行为检测系统（</w:t>
      </w:r>
      <w:r w:rsidRPr="00326DBE">
        <w:rPr>
          <w:rFonts w:cs="宋体" w:hint="eastAsia"/>
          <w:kern w:val="0"/>
          <w:sz w:val="24"/>
        </w:rPr>
        <w:t>TMLC2</w:t>
      </w:r>
      <w:r w:rsidRPr="00326DBE">
        <w:rPr>
          <w:rFonts w:cs="宋体" w:hint="eastAsia"/>
          <w:kern w:val="0"/>
          <w:sz w:val="24"/>
        </w:rPr>
        <w:t>）”检测，达到校学位评定委员会对学位论文的有关要求方可答辩。</w:t>
      </w:r>
    </w:p>
    <w:p w:rsidR="00A34B2A" w:rsidRPr="00326DBE" w:rsidRDefault="00A34B2A" w:rsidP="001E0306">
      <w:pPr>
        <w:pStyle w:val="3"/>
        <w:spacing w:before="156" w:after="156"/>
      </w:pPr>
      <w:r w:rsidRPr="00326DBE">
        <w:rPr>
          <w:rFonts w:hint="eastAsia"/>
        </w:rPr>
        <w:t>七、培养方式与方法</w:t>
      </w:r>
    </w:p>
    <w:p w:rsidR="00A34B2A" w:rsidRPr="00326DBE" w:rsidRDefault="00A34B2A" w:rsidP="00433A65">
      <w:pPr>
        <w:spacing w:line="400" w:lineRule="exact"/>
        <w:ind w:firstLineChars="200" w:firstLine="480"/>
        <w:rPr>
          <w:rFonts w:cs="宋体"/>
          <w:kern w:val="0"/>
          <w:sz w:val="24"/>
        </w:rPr>
      </w:pPr>
      <w:r w:rsidRPr="00326DBE">
        <w:rPr>
          <w:rFonts w:hint="eastAsia"/>
          <w:sz w:val="24"/>
        </w:rPr>
        <w:t>马克思主义理论</w:t>
      </w:r>
      <w:r w:rsidRPr="00326DBE">
        <w:rPr>
          <w:sz w:val="24"/>
        </w:rPr>
        <w:t>学术学位</w:t>
      </w:r>
      <w:r w:rsidRPr="00326DBE">
        <w:rPr>
          <w:rFonts w:cs="宋体" w:hint="eastAsia"/>
          <w:sz w:val="24"/>
        </w:rPr>
        <w:t>硕士</w:t>
      </w:r>
      <w:r w:rsidRPr="00326DBE">
        <w:rPr>
          <w:rFonts w:cs="宋体" w:hint="eastAsia"/>
          <w:kern w:val="0"/>
          <w:sz w:val="24"/>
        </w:rPr>
        <w:t>研究生的培养采取导师负责制与所研究方向导师组集体培养相结合的方式，充分发挥指导教师的主导作用，调动导师组的积极性，从政治思想和业务学习两方面引导研究生全面发展。具体方式如下：</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1</w:t>
      </w:r>
      <w:r w:rsidR="00A95FAF" w:rsidRPr="00326DBE">
        <w:rPr>
          <w:rFonts w:hint="eastAsia"/>
          <w:bCs/>
          <w:sz w:val="24"/>
        </w:rPr>
        <w:t>．</w:t>
      </w:r>
      <w:r w:rsidRPr="00326DBE">
        <w:rPr>
          <w:rFonts w:cs="宋体" w:hint="eastAsia"/>
          <w:kern w:val="0"/>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2</w:t>
      </w:r>
      <w:r w:rsidR="00A95FAF" w:rsidRPr="00326DBE">
        <w:rPr>
          <w:rFonts w:hint="eastAsia"/>
          <w:bCs/>
          <w:sz w:val="24"/>
        </w:rPr>
        <w:t>．</w:t>
      </w:r>
      <w:r w:rsidRPr="00326DBE">
        <w:rPr>
          <w:rFonts w:cs="宋体" w:hint="eastAsia"/>
          <w:kern w:val="0"/>
          <w:sz w:val="24"/>
        </w:rPr>
        <w:t>坚持课堂讲授和自学讨论相结合的教学方式。提倡启发式、研讨式教学，培养独立分析问题和解决实际问题的能力。</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3</w:t>
      </w:r>
      <w:r w:rsidR="00A95FAF" w:rsidRPr="00326DBE">
        <w:rPr>
          <w:rFonts w:hint="eastAsia"/>
          <w:bCs/>
          <w:sz w:val="24"/>
        </w:rPr>
        <w:t>．</w:t>
      </w:r>
      <w:r w:rsidRPr="00326DBE">
        <w:rPr>
          <w:rFonts w:cs="宋体" w:hint="eastAsia"/>
          <w:kern w:val="0"/>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1E0306">
      <w:pPr>
        <w:pStyle w:val="3"/>
        <w:spacing w:before="156" w:after="156"/>
      </w:pPr>
      <w:r w:rsidRPr="00326DBE">
        <w:rPr>
          <w:rFonts w:hint="eastAsia"/>
        </w:rPr>
        <w:t>八、其他</w:t>
      </w:r>
    </w:p>
    <w:p w:rsidR="00A34B2A" w:rsidRPr="00326DBE" w:rsidRDefault="00A34B2A" w:rsidP="00433A65">
      <w:pPr>
        <w:spacing w:line="400" w:lineRule="exact"/>
        <w:ind w:firstLineChars="200" w:firstLine="480"/>
        <w:rPr>
          <w:rFonts w:cs="宋体"/>
          <w:sz w:val="24"/>
        </w:rPr>
      </w:pPr>
      <w:r w:rsidRPr="00326DBE">
        <w:rPr>
          <w:rFonts w:cs="宋体" w:hint="eastAsia"/>
          <w:sz w:val="24"/>
        </w:rPr>
        <w:t>1</w:t>
      </w:r>
      <w:r w:rsidR="00246666" w:rsidRPr="00326DBE">
        <w:rPr>
          <w:rFonts w:cs="宋体" w:hint="eastAsia"/>
          <w:sz w:val="24"/>
        </w:rPr>
        <w:t>．</w:t>
      </w:r>
      <w:r w:rsidRPr="00326DBE">
        <w:rPr>
          <w:rFonts w:cs="宋体" w:hint="eastAsia"/>
          <w:sz w:val="24"/>
        </w:rPr>
        <w:t>马克思主义理论学术学位硕士研究生开题前需修满学位课程的学分，允许研究生开题后根据论文研究需要选修部分其他课程，申请答辩前修完全部课程即可。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rFonts w:cs="宋体"/>
          <w:sz w:val="24"/>
        </w:rPr>
      </w:pPr>
      <w:r w:rsidRPr="00326DBE">
        <w:rPr>
          <w:rFonts w:cs="宋体" w:hint="eastAsia"/>
          <w:sz w:val="24"/>
        </w:rPr>
        <w:t>2</w:t>
      </w:r>
      <w:r w:rsidR="00246666" w:rsidRPr="00326DBE">
        <w:rPr>
          <w:rFonts w:cs="宋体" w:hint="eastAsia"/>
          <w:sz w:val="24"/>
        </w:rPr>
        <w:t>．</w:t>
      </w:r>
      <w:r w:rsidRPr="00326DBE">
        <w:rPr>
          <w:rFonts w:cs="宋体" w:hint="eastAsia"/>
          <w:sz w:val="24"/>
        </w:rPr>
        <w:t>马克思主义理论学术学位硕士研究生应查阅本学科国内外文献</w:t>
      </w:r>
      <w:r w:rsidRPr="00326DBE">
        <w:rPr>
          <w:rFonts w:cs="宋体" w:hint="eastAsia"/>
          <w:sz w:val="24"/>
        </w:rPr>
        <w:t>40</w:t>
      </w:r>
      <w:r w:rsidRPr="00326DBE">
        <w:rPr>
          <w:rFonts w:cs="宋体" w:hint="eastAsia"/>
          <w:sz w:val="24"/>
        </w:rPr>
        <w:t>篇以上，其中外文文献不少于三分之一。</w:t>
      </w:r>
    </w:p>
    <w:p w:rsidR="00A34B2A" w:rsidRPr="00326DBE" w:rsidRDefault="00A34B2A" w:rsidP="00433A65">
      <w:pPr>
        <w:spacing w:line="400" w:lineRule="exact"/>
        <w:ind w:firstLineChars="200" w:firstLine="480"/>
        <w:rPr>
          <w:rFonts w:cs="宋体"/>
          <w:sz w:val="24"/>
        </w:rPr>
      </w:pPr>
      <w:r w:rsidRPr="00326DBE">
        <w:rPr>
          <w:rFonts w:cs="宋体" w:hint="eastAsia"/>
          <w:sz w:val="24"/>
        </w:rPr>
        <w:t>3</w:t>
      </w:r>
      <w:r w:rsidR="00246666" w:rsidRPr="00326DBE">
        <w:rPr>
          <w:rFonts w:cs="宋体" w:hint="eastAsia"/>
          <w:sz w:val="24"/>
        </w:rPr>
        <w:t>．</w:t>
      </w:r>
      <w:r w:rsidRPr="00326DBE">
        <w:rPr>
          <w:rFonts w:cs="宋体" w:hint="eastAsia"/>
          <w:sz w:val="24"/>
        </w:rPr>
        <w:t>马克思主义理论学术学位硕士研究生在课程学习阶段每月至少</w:t>
      </w:r>
      <w:r w:rsidRPr="00326DBE">
        <w:rPr>
          <w:rFonts w:cs="宋体" w:hint="eastAsia"/>
          <w:sz w:val="24"/>
        </w:rPr>
        <w:t>1</w:t>
      </w:r>
      <w:r w:rsidRPr="00326DBE">
        <w:rPr>
          <w:rFonts w:cs="宋体" w:hint="eastAsia"/>
          <w:sz w:val="24"/>
        </w:rPr>
        <w:t>次，论文工作阶段至少每月</w:t>
      </w:r>
      <w:r w:rsidRPr="00326DBE">
        <w:rPr>
          <w:rFonts w:cs="宋体" w:hint="eastAsia"/>
          <w:sz w:val="24"/>
        </w:rPr>
        <w:t>2</w:t>
      </w:r>
      <w:r w:rsidRPr="00326DBE">
        <w:rPr>
          <w:rFonts w:cs="宋体" w:hint="eastAsia"/>
          <w:sz w:val="24"/>
        </w:rPr>
        <w:t>次向指导教师汇报自己的学习和研究工作情况，形成制度并在培养方案中予以明确。</w:t>
      </w:r>
    </w:p>
    <w:p w:rsidR="00A34B2A" w:rsidRPr="00326DBE" w:rsidRDefault="00A34B2A" w:rsidP="00433A65">
      <w:pPr>
        <w:spacing w:line="400" w:lineRule="exact"/>
        <w:ind w:firstLineChars="200" w:firstLine="480"/>
        <w:rPr>
          <w:rFonts w:cs="宋体"/>
          <w:sz w:val="24"/>
        </w:rPr>
      </w:pPr>
      <w:r w:rsidRPr="00326DBE">
        <w:rPr>
          <w:rFonts w:cs="宋体" w:hint="eastAsia"/>
          <w:sz w:val="24"/>
        </w:rPr>
        <w:t>4</w:t>
      </w:r>
      <w:r w:rsidR="00246666" w:rsidRPr="00326DBE">
        <w:rPr>
          <w:rFonts w:cs="宋体" w:hint="eastAsia"/>
          <w:sz w:val="24"/>
        </w:rPr>
        <w:t>．</w:t>
      </w:r>
      <w:r w:rsidRPr="00326DBE">
        <w:rPr>
          <w:rFonts w:cs="宋体" w:hint="eastAsia"/>
          <w:sz w:val="24"/>
        </w:rPr>
        <w:t>全日制、非全日制研究生适用同一培养方案。</w:t>
      </w:r>
    </w:p>
    <w:p w:rsidR="00A34B2A" w:rsidRPr="00326DBE" w:rsidRDefault="00A34B2A" w:rsidP="00433A65">
      <w:pPr>
        <w:spacing w:line="400" w:lineRule="exact"/>
        <w:ind w:firstLineChars="200" w:firstLine="480"/>
        <w:rPr>
          <w:rFonts w:cs="宋体"/>
          <w:sz w:val="24"/>
        </w:rPr>
      </w:pPr>
      <w:r w:rsidRPr="00326DBE">
        <w:rPr>
          <w:rFonts w:cs="宋体" w:hint="eastAsia"/>
          <w:sz w:val="24"/>
        </w:rPr>
        <w:t>5</w:t>
      </w:r>
      <w:r w:rsidR="00246666" w:rsidRPr="00326DBE">
        <w:rPr>
          <w:rFonts w:cs="宋体" w:hint="eastAsia"/>
          <w:sz w:val="24"/>
        </w:rPr>
        <w:t>．</w:t>
      </w:r>
      <w:r w:rsidRPr="00326DBE">
        <w:rPr>
          <w:rFonts w:cs="宋体" w:hint="eastAsia"/>
          <w:sz w:val="24"/>
        </w:rPr>
        <w:t>本次制订培养方案从</w:t>
      </w:r>
      <w:r w:rsidRPr="00326DBE">
        <w:rPr>
          <w:rFonts w:cs="宋体" w:hint="eastAsia"/>
          <w:sz w:val="24"/>
        </w:rPr>
        <w:t>2019</w:t>
      </w:r>
      <w:r w:rsidRPr="00326DBE">
        <w:rPr>
          <w:rFonts w:cs="宋体" w:hint="eastAsia"/>
          <w:sz w:val="24"/>
        </w:rPr>
        <w:t>级马克思主义理论学术学位硕士研究生开始执行。</w:t>
      </w:r>
    </w:p>
    <w:p w:rsidR="00A34B2A" w:rsidRPr="00326DBE" w:rsidRDefault="00A34B2A" w:rsidP="00433A65">
      <w:pPr>
        <w:spacing w:line="400" w:lineRule="exact"/>
        <w:rPr>
          <w:rFonts w:cs="宋体"/>
          <w:sz w:val="24"/>
        </w:rPr>
      </w:pPr>
    </w:p>
    <w:p w:rsidR="00A34B2A" w:rsidRPr="00326DBE" w:rsidRDefault="00A34B2A" w:rsidP="001E0306">
      <w:pPr>
        <w:pStyle w:val="1"/>
        <w:spacing w:before="312" w:after="312"/>
        <w:rPr>
          <w:kern w:val="0"/>
        </w:rPr>
      </w:pPr>
      <w:r w:rsidRPr="00326DBE">
        <w:br w:type="page"/>
      </w:r>
      <w:bookmarkStart w:id="86" w:name="_Toc15641116"/>
      <w:r w:rsidRPr="00326DBE">
        <w:rPr>
          <w:rFonts w:hint="eastAsia"/>
          <w:kern w:val="0"/>
        </w:rPr>
        <w:lastRenderedPageBreak/>
        <w:t>马克思主义理论学术学位硕士研究生培养方案</w:t>
      </w:r>
      <w:bookmarkEnd w:id="86"/>
    </w:p>
    <w:p w:rsidR="00A34B2A" w:rsidRPr="00326DBE" w:rsidRDefault="00A34B2A" w:rsidP="001E0306">
      <w:pPr>
        <w:pStyle w:val="2"/>
        <w:spacing w:after="312"/>
        <w:rPr>
          <w:rFonts w:cs="宋体"/>
          <w:bCs/>
        </w:rPr>
      </w:pPr>
      <w:bookmarkStart w:id="87" w:name="_Toc14598661"/>
      <w:bookmarkStart w:id="88" w:name="_Toc15151667"/>
      <w:bookmarkStart w:id="89" w:name="_Toc15641117"/>
      <w:r w:rsidRPr="00326DBE">
        <w:rPr>
          <w:rFonts w:hint="eastAsia"/>
        </w:rPr>
        <w:t>（教育部高校思想政治理论课教师队伍后备人才培养专项支持计划）</w:t>
      </w:r>
      <w:r w:rsidR="001E0306" w:rsidRPr="00326DBE">
        <w:br/>
      </w:r>
      <w:r w:rsidRPr="00326DBE">
        <w:rPr>
          <w:rFonts w:cs="宋体" w:hint="eastAsia"/>
          <w:bCs/>
        </w:rPr>
        <w:t>（学科代码：</w:t>
      </w:r>
      <w:r w:rsidRPr="00326DBE">
        <w:rPr>
          <w:rFonts w:cs="宋体" w:hint="eastAsia"/>
          <w:bCs/>
        </w:rPr>
        <w:t>0305</w:t>
      </w:r>
      <w:r w:rsidRPr="00326DBE">
        <w:rPr>
          <w:rFonts w:cs="宋体" w:hint="eastAsia"/>
          <w:bCs/>
        </w:rPr>
        <w:t>，申请法学硕士学位适用）</w:t>
      </w:r>
      <w:bookmarkEnd w:id="87"/>
      <w:bookmarkEnd w:id="88"/>
      <w:bookmarkEnd w:id="89"/>
    </w:p>
    <w:p w:rsidR="00A34B2A" w:rsidRPr="00326DBE" w:rsidRDefault="00A34B2A" w:rsidP="001E0306">
      <w:pPr>
        <w:pStyle w:val="3"/>
        <w:spacing w:before="156" w:after="156"/>
      </w:pPr>
      <w:r w:rsidRPr="00326DBE">
        <w:t>一</w:t>
      </w:r>
      <w:r w:rsidRPr="00326DBE">
        <w:rPr>
          <w:rFonts w:hint="eastAsia"/>
        </w:rPr>
        <w:t>、</w:t>
      </w:r>
      <w:r w:rsidRPr="00326DBE">
        <w:t>培养目标</w:t>
      </w:r>
    </w:p>
    <w:p w:rsidR="00A34B2A" w:rsidRPr="00326DBE" w:rsidRDefault="00A34B2A" w:rsidP="00433A65">
      <w:pPr>
        <w:spacing w:line="400" w:lineRule="exact"/>
        <w:ind w:firstLineChars="200" w:firstLine="480"/>
        <w:rPr>
          <w:rFonts w:cs="宋体"/>
          <w:sz w:val="24"/>
        </w:rPr>
      </w:pPr>
      <w:r w:rsidRPr="00326DBE">
        <w:rPr>
          <w:rFonts w:cs="宋体" w:hint="eastAsia"/>
          <w:sz w:val="24"/>
        </w:rPr>
        <w:t>本学科培养能遵守我国宪法、法律和研究生行为准则，德智体全面发展，在高等学校从事思想政治理论课教学及马克思主义理论学科建设与人才培养研究工作的专门人才。具体要求为：</w:t>
      </w:r>
    </w:p>
    <w:p w:rsidR="00A34B2A" w:rsidRPr="00326DBE" w:rsidRDefault="00A34B2A" w:rsidP="00433A65">
      <w:pPr>
        <w:spacing w:line="400" w:lineRule="exact"/>
        <w:ind w:firstLineChars="200" w:firstLine="480"/>
        <w:rPr>
          <w:rFonts w:cs="宋体"/>
          <w:sz w:val="24"/>
        </w:rPr>
      </w:pPr>
      <w:r w:rsidRPr="00326DBE">
        <w:rPr>
          <w:rFonts w:cs="宋体" w:hint="eastAsia"/>
          <w:sz w:val="24"/>
        </w:rPr>
        <w:t>1</w:t>
      </w:r>
      <w:r w:rsidR="00A95FAF" w:rsidRPr="00326DBE">
        <w:rPr>
          <w:rFonts w:hint="eastAsia"/>
          <w:bCs/>
          <w:sz w:val="24"/>
        </w:rPr>
        <w:t>．</w:t>
      </w:r>
      <w:r w:rsidRPr="00326DBE">
        <w:rPr>
          <w:rFonts w:cs="宋体" w:hint="eastAsia"/>
          <w:sz w:val="24"/>
        </w:rPr>
        <w:t>掌握马克思列宁主义、毛泽东思想、邓小平理论、“三个代表”重要思想、科学发展观、习近平新时代中国特色社会主义思想等，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rFonts w:cs="宋体"/>
          <w:sz w:val="24"/>
        </w:rPr>
      </w:pPr>
      <w:r w:rsidRPr="00326DBE">
        <w:rPr>
          <w:rFonts w:cs="宋体" w:hint="eastAsia"/>
          <w:sz w:val="24"/>
        </w:rPr>
        <w:t>2</w:t>
      </w:r>
      <w:r w:rsidR="00A95FAF" w:rsidRPr="00326DBE">
        <w:rPr>
          <w:rFonts w:hint="eastAsia"/>
          <w:bCs/>
          <w:sz w:val="24"/>
        </w:rPr>
        <w:t>．</w:t>
      </w:r>
      <w:r w:rsidRPr="00326DBE">
        <w:rPr>
          <w:rFonts w:cs="宋体" w:hint="eastAsia"/>
          <w:sz w:val="24"/>
        </w:rPr>
        <w:t>具有马克思主义理论及思想政治教育领域扎实的基础理论和系统的专门知识，可胜任高校思想政治理论课及马克思主义理论学科的教学、科研和管理工作。</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3</w:t>
      </w:r>
      <w:r w:rsidR="00A95FAF" w:rsidRPr="00326DBE">
        <w:rPr>
          <w:rFonts w:hint="eastAsia"/>
          <w:bCs/>
          <w:sz w:val="24"/>
        </w:rPr>
        <w:t>．</w:t>
      </w:r>
      <w:r w:rsidRPr="00326DBE">
        <w:rPr>
          <w:rFonts w:hAnsi="宋体" w:hint="eastAsia"/>
          <w:kern w:val="0"/>
          <w:sz w:val="24"/>
        </w:rPr>
        <w:t>具有独立思考、勇于创新的科学精神，能在本学科做出创新性的成果</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4</w:t>
      </w:r>
      <w:r w:rsidR="00A95FAF" w:rsidRPr="00326DBE">
        <w:rPr>
          <w:rFonts w:hint="eastAsia"/>
          <w:bCs/>
          <w:sz w:val="24"/>
        </w:rPr>
        <w:t>．</w:t>
      </w:r>
      <w:r w:rsidRPr="00326DBE">
        <w:rPr>
          <w:rFonts w:hAnsi="宋体" w:hint="eastAsia"/>
          <w:kern w:val="0"/>
          <w:sz w:val="24"/>
        </w:rPr>
        <w:t>掌握一门外国语，能熟练地进行马克思主义理论领域外文文献的阅读、写作，以及开展国际交流的能力。</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5</w:t>
      </w:r>
      <w:r w:rsidR="00A95FAF" w:rsidRPr="00326DBE">
        <w:rPr>
          <w:rFonts w:hint="eastAsia"/>
          <w:bCs/>
          <w:sz w:val="24"/>
        </w:rPr>
        <w:t>．</w:t>
      </w:r>
      <w:r w:rsidRPr="00326DBE">
        <w:rPr>
          <w:rFonts w:hAnsi="宋体" w:hint="eastAsia"/>
          <w:kern w:val="0"/>
          <w:sz w:val="24"/>
        </w:rPr>
        <w:t>具有健康的体质和良好的心理素质。</w:t>
      </w:r>
    </w:p>
    <w:p w:rsidR="00A34B2A" w:rsidRPr="00326DBE" w:rsidRDefault="00A34B2A" w:rsidP="001E0306">
      <w:pPr>
        <w:pStyle w:val="3"/>
        <w:spacing w:before="156" w:after="156"/>
      </w:pPr>
      <w:r w:rsidRPr="00326DBE">
        <w:t>二</w:t>
      </w:r>
      <w:r w:rsidRPr="00326DBE">
        <w:rPr>
          <w:rFonts w:hint="eastAsia"/>
        </w:rPr>
        <w:t>、</w:t>
      </w:r>
      <w:r w:rsidRPr="00326DBE">
        <w:t>研究方向</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1</w:t>
      </w:r>
      <w:r w:rsidR="00A95FAF" w:rsidRPr="00326DBE">
        <w:rPr>
          <w:rFonts w:hint="eastAsia"/>
          <w:bCs/>
          <w:sz w:val="24"/>
        </w:rPr>
        <w:t>．</w:t>
      </w:r>
      <w:r w:rsidRPr="00326DBE">
        <w:rPr>
          <w:rFonts w:hAnsi="宋体" w:hint="eastAsia"/>
          <w:kern w:val="0"/>
          <w:sz w:val="24"/>
        </w:rPr>
        <w:t>马克思主义经典文本与基本原理研究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2</w:t>
      </w:r>
      <w:r w:rsidR="00A95FAF" w:rsidRPr="00326DBE">
        <w:rPr>
          <w:rFonts w:hint="eastAsia"/>
          <w:bCs/>
          <w:sz w:val="24"/>
        </w:rPr>
        <w:t>．</w:t>
      </w:r>
      <w:r w:rsidRPr="00326DBE">
        <w:rPr>
          <w:rFonts w:hAnsi="宋体" w:hint="eastAsia"/>
          <w:kern w:val="0"/>
          <w:sz w:val="24"/>
        </w:rPr>
        <w:t>马克思主义中国化与中国特色社会主义研究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3</w:t>
      </w:r>
      <w:r w:rsidR="00A95FAF" w:rsidRPr="00326DBE">
        <w:rPr>
          <w:rFonts w:hint="eastAsia"/>
          <w:bCs/>
          <w:sz w:val="24"/>
        </w:rPr>
        <w:t>．</w:t>
      </w:r>
      <w:r w:rsidRPr="00326DBE">
        <w:rPr>
          <w:rFonts w:hAnsi="宋体" w:hint="eastAsia"/>
          <w:kern w:val="0"/>
          <w:sz w:val="24"/>
        </w:rPr>
        <w:t>《马克思主义基本原理概论》课程教学与研究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4</w:t>
      </w:r>
      <w:r w:rsidR="00A95FAF" w:rsidRPr="00326DBE">
        <w:rPr>
          <w:rFonts w:hint="eastAsia"/>
          <w:bCs/>
          <w:sz w:val="24"/>
        </w:rPr>
        <w:t>．</w:t>
      </w:r>
      <w:r w:rsidRPr="00326DBE">
        <w:rPr>
          <w:rFonts w:hAnsi="宋体" w:hint="eastAsia"/>
          <w:kern w:val="0"/>
          <w:sz w:val="24"/>
        </w:rPr>
        <w:t>《毛泽东思想和中国特色社会主义理论体系概论》课程教学与研究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5</w:t>
      </w:r>
      <w:r w:rsidR="00A95FAF" w:rsidRPr="00326DBE">
        <w:rPr>
          <w:rFonts w:hint="eastAsia"/>
          <w:bCs/>
          <w:sz w:val="24"/>
        </w:rPr>
        <w:t>．</w:t>
      </w:r>
      <w:r w:rsidRPr="00326DBE">
        <w:rPr>
          <w:rFonts w:hAnsi="宋体" w:hint="eastAsia"/>
          <w:kern w:val="0"/>
          <w:sz w:val="24"/>
        </w:rPr>
        <w:t>《思想道德修养与法律基础》课程教学与研究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6</w:t>
      </w:r>
      <w:r w:rsidR="00A95FAF" w:rsidRPr="00326DBE">
        <w:rPr>
          <w:rFonts w:hint="eastAsia"/>
          <w:bCs/>
          <w:sz w:val="24"/>
        </w:rPr>
        <w:t>．</w:t>
      </w:r>
      <w:r w:rsidRPr="00326DBE">
        <w:rPr>
          <w:rFonts w:hAnsi="宋体" w:hint="eastAsia"/>
          <w:kern w:val="0"/>
          <w:sz w:val="24"/>
        </w:rPr>
        <w:t>《中国近现代史纲要》课程教学与研究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7</w:t>
      </w:r>
      <w:r w:rsidR="00A95FAF" w:rsidRPr="00326DBE">
        <w:rPr>
          <w:rFonts w:hint="eastAsia"/>
          <w:bCs/>
          <w:sz w:val="24"/>
        </w:rPr>
        <w:t>．</w:t>
      </w:r>
      <w:r w:rsidRPr="00326DBE">
        <w:rPr>
          <w:rFonts w:hAnsi="宋体" w:hint="eastAsia"/>
          <w:kern w:val="0"/>
          <w:sz w:val="24"/>
        </w:rPr>
        <w:t>《形势与政策》课程教学与研究</w:t>
      </w:r>
    </w:p>
    <w:p w:rsidR="00A34B2A" w:rsidRPr="00326DBE" w:rsidRDefault="00A34B2A" w:rsidP="001E0306">
      <w:pPr>
        <w:spacing w:line="400" w:lineRule="exact"/>
        <w:ind w:firstLineChars="200" w:firstLine="480"/>
        <w:rPr>
          <w:rFonts w:hAnsi="宋体"/>
          <w:kern w:val="0"/>
          <w:sz w:val="24"/>
        </w:rPr>
      </w:pPr>
      <w:r w:rsidRPr="00326DBE">
        <w:rPr>
          <w:rFonts w:hAnsi="宋体" w:hint="eastAsia"/>
          <w:kern w:val="0"/>
          <w:sz w:val="24"/>
        </w:rPr>
        <w:t>8</w:t>
      </w:r>
      <w:r w:rsidR="00A95FAF" w:rsidRPr="00326DBE">
        <w:rPr>
          <w:rFonts w:hint="eastAsia"/>
          <w:bCs/>
          <w:sz w:val="24"/>
        </w:rPr>
        <w:t>．</w:t>
      </w:r>
      <w:r w:rsidRPr="00326DBE">
        <w:rPr>
          <w:rFonts w:hAnsi="宋体" w:hint="eastAsia"/>
          <w:kern w:val="0"/>
          <w:sz w:val="24"/>
        </w:rPr>
        <w:t>研究生思想政治理论课教学与研究</w:t>
      </w:r>
    </w:p>
    <w:p w:rsidR="00A34B2A" w:rsidRPr="00326DBE" w:rsidRDefault="00A34B2A" w:rsidP="001E0306">
      <w:pPr>
        <w:pStyle w:val="3"/>
        <w:spacing w:before="156" w:after="156"/>
      </w:pPr>
      <w:r w:rsidRPr="00326DBE">
        <w:t>三</w:t>
      </w:r>
      <w:r w:rsidRPr="00326DBE">
        <w:rPr>
          <w:rFonts w:hint="eastAsia"/>
        </w:rPr>
        <w:t>、学制及</w:t>
      </w:r>
      <w:r w:rsidRPr="00326DBE">
        <w:t>学习年限</w:t>
      </w:r>
    </w:p>
    <w:p w:rsidR="00A34B2A" w:rsidRPr="00326DBE" w:rsidRDefault="00A34B2A" w:rsidP="00433A65">
      <w:pPr>
        <w:spacing w:line="400" w:lineRule="exact"/>
        <w:ind w:firstLineChars="200" w:firstLine="480"/>
        <w:rPr>
          <w:rFonts w:cs="宋体"/>
          <w:sz w:val="24"/>
        </w:rPr>
      </w:pPr>
      <w:r w:rsidRPr="00326DBE">
        <w:rPr>
          <w:rFonts w:cs="宋体" w:hint="eastAsia"/>
          <w:sz w:val="24"/>
        </w:rPr>
        <w:t>马克思主义理论学术学位硕士研究生学制为</w:t>
      </w:r>
      <w:r w:rsidRPr="00326DBE">
        <w:rPr>
          <w:rFonts w:cs="宋体" w:hint="eastAsia"/>
          <w:sz w:val="24"/>
        </w:rPr>
        <w:t>3</w:t>
      </w:r>
      <w:r w:rsidRPr="00326DBE">
        <w:rPr>
          <w:rFonts w:cs="宋体" w:hint="eastAsia"/>
          <w:sz w:val="24"/>
        </w:rPr>
        <w:t>年，学习年限一般为</w:t>
      </w:r>
      <w:r w:rsidRPr="00326DBE">
        <w:rPr>
          <w:rFonts w:cs="宋体" w:hint="eastAsia"/>
          <w:sz w:val="24"/>
        </w:rPr>
        <w:t>3-4</w:t>
      </w:r>
      <w:r w:rsidRPr="00326DBE">
        <w:rPr>
          <w:rFonts w:cs="宋体" w:hint="eastAsia"/>
          <w:sz w:val="24"/>
        </w:rPr>
        <w:t>年，最长不超过</w:t>
      </w:r>
      <w:r w:rsidRPr="00326DBE">
        <w:rPr>
          <w:rFonts w:cs="宋体" w:hint="eastAsia"/>
          <w:sz w:val="24"/>
        </w:rPr>
        <w:t>5</w:t>
      </w:r>
      <w:r w:rsidRPr="00326DBE">
        <w:rPr>
          <w:rFonts w:cs="宋体" w:hint="eastAsia"/>
          <w:sz w:val="24"/>
        </w:rPr>
        <w:t>年。</w:t>
      </w:r>
    </w:p>
    <w:p w:rsidR="00A34B2A" w:rsidRPr="00326DBE" w:rsidRDefault="00A34B2A" w:rsidP="00433A65">
      <w:pPr>
        <w:spacing w:line="400" w:lineRule="exact"/>
        <w:ind w:firstLineChars="200" w:firstLine="480"/>
        <w:rPr>
          <w:rFonts w:cs="宋体"/>
          <w:sz w:val="24"/>
        </w:rPr>
      </w:pPr>
      <w:r w:rsidRPr="00326DBE">
        <w:rPr>
          <w:rFonts w:cs="宋体" w:hint="eastAsia"/>
          <w:sz w:val="24"/>
        </w:rPr>
        <w:t>非全日制学术学位硕士研究生学习年限可适当延长，一般为</w:t>
      </w:r>
      <w:r w:rsidRPr="00326DBE">
        <w:rPr>
          <w:rFonts w:cs="宋体" w:hint="eastAsia"/>
          <w:sz w:val="24"/>
        </w:rPr>
        <w:t>3-4</w:t>
      </w:r>
      <w:r w:rsidRPr="00326DBE">
        <w:rPr>
          <w:rFonts w:cs="宋体" w:hint="eastAsia"/>
          <w:sz w:val="24"/>
        </w:rPr>
        <w:t>年，最长不超过</w:t>
      </w:r>
      <w:r w:rsidRPr="00326DBE">
        <w:rPr>
          <w:rFonts w:cs="宋体" w:hint="eastAsia"/>
          <w:sz w:val="24"/>
        </w:rPr>
        <w:t>6</w:t>
      </w:r>
      <w:r w:rsidRPr="00326DBE">
        <w:rPr>
          <w:rFonts w:cs="宋体" w:hint="eastAsia"/>
          <w:sz w:val="24"/>
        </w:rPr>
        <w:t>年。</w:t>
      </w:r>
    </w:p>
    <w:p w:rsidR="00A34B2A" w:rsidRPr="00326DBE" w:rsidRDefault="00A34B2A" w:rsidP="00433A65">
      <w:pPr>
        <w:spacing w:line="400" w:lineRule="exact"/>
        <w:ind w:firstLineChars="200" w:firstLine="480"/>
        <w:rPr>
          <w:kern w:val="0"/>
          <w:sz w:val="24"/>
        </w:rPr>
      </w:pPr>
      <w:r w:rsidRPr="00326DBE">
        <w:rPr>
          <w:rFonts w:cs="宋体" w:hint="eastAsia"/>
          <w:sz w:val="24"/>
        </w:rPr>
        <w:lastRenderedPageBreak/>
        <w:t>休学创业的研究生，最长学习年限为</w:t>
      </w:r>
      <w:r w:rsidRPr="00326DBE">
        <w:rPr>
          <w:rFonts w:cs="宋体" w:hint="eastAsia"/>
          <w:sz w:val="24"/>
        </w:rPr>
        <w:t>10</w:t>
      </w:r>
      <w:r w:rsidRPr="00326DBE">
        <w:rPr>
          <w:rFonts w:cs="宋体" w:hint="eastAsia"/>
          <w:sz w:val="24"/>
        </w:rPr>
        <w:t>年。</w:t>
      </w:r>
    </w:p>
    <w:p w:rsidR="00A34B2A" w:rsidRPr="00326DBE" w:rsidRDefault="001E0306" w:rsidP="001E0306">
      <w:pPr>
        <w:pStyle w:val="3"/>
        <w:spacing w:before="156" w:after="156"/>
      </w:pPr>
      <w:r w:rsidRPr="00326DBE">
        <w:rPr>
          <w:rFonts w:hint="eastAsia"/>
        </w:rPr>
        <w:t>四、</w:t>
      </w:r>
      <w:r w:rsidR="00A34B2A" w:rsidRPr="00326DBE">
        <w:t>课程</w:t>
      </w:r>
      <w:r w:rsidR="00A34B2A" w:rsidRPr="00326DBE">
        <w:rPr>
          <w:rFonts w:hint="eastAsia"/>
        </w:rPr>
        <w:t>设置</w:t>
      </w:r>
      <w:r w:rsidR="00A34B2A" w:rsidRPr="00326DBE">
        <w:t>及学分要求</w:t>
      </w:r>
    </w:p>
    <w:p w:rsidR="00A34B2A" w:rsidRPr="00326DBE" w:rsidRDefault="00A34B2A" w:rsidP="00433A65">
      <w:pPr>
        <w:spacing w:line="400" w:lineRule="exact"/>
        <w:ind w:firstLineChars="200" w:firstLine="480"/>
        <w:rPr>
          <w:rFonts w:cs="宋体"/>
          <w:sz w:val="24"/>
        </w:rPr>
      </w:pPr>
      <w:r w:rsidRPr="00326DBE">
        <w:rPr>
          <w:rFonts w:cs="宋体" w:hint="eastAsia"/>
          <w:sz w:val="24"/>
        </w:rPr>
        <w:t>1</w:t>
      </w:r>
      <w:r w:rsidRPr="00326DBE">
        <w:rPr>
          <w:rFonts w:cs="宋体" w:hint="eastAsia"/>
          <w:sz w:val="24"/>
        </w:rPr>
        <w:t>．学分要求</w:t>
      </w:r>
    </w:p>
    <w:p w:rsidR="00A34B2A" w:rsidRPr="00326DBE" w:rsidRDefault="00A34B2A" w:rsidP="00433A65">
      <w:pPr>
        <w:spacing w:line="400" w:lineRule="exact"/>
        <w:ind w:firstLineChars="200" w:firstLine="480"/>
        <w:rPr>
          <w:rFonts w:cs="宋体"/>
          <w:sz w:val="24"/>
        </w:rPr>
      </w:pPr>
      <w:r w:rsidRPr="00326DBE">
        <w:rPr>
          <w:rFonts w:cs="宋体" w:hint="eastAsia"/>
          <w:sz w:val="24"/>
        </w:rPr>
        <w:t>总学分数为≥</w:t>
      </w:r>
      <w:r w:rsidRPr="00326DBE">
        <w:rPr>
          <w:rFonts w:cs="宋体" w:hint="eastAsia"/>
          <w:sz w:val="24"/>
        </w:rPr>
        <w:t>32</w:t>
      </w:r>
      <w:r w:rsidRPr="00326DBE">
        <w:rPr>
          <w:rFonts w:cs="宋体" w:hint="eastAsia"/>
          <w:sz w:val="24"/>
        </w:rPr>
        <w:t>学分，其中课程学习学分为≥</w:t>
      </w:r>
      <w:r w:rsidRPr="00326DBE">
        <w:rPr>
          <w:rFonts w:cs="宋体" w:hint="eastAsia"/>
          <w:sz w:val="24"/>
        </w:rPr>
        <w:t>27</w:t>
      </w:r>
      <w:r w:rsidRPr="00326DBE">
        <w:rPr>
          <w:rFonts w:cs="宋体" w:hint="eastAsia"/>
          <w:sz w:val="24"/>
        </w:rPr>
        <w:t>学分，必修环节学分为</w:t>
      </w:r>
      <w:r w:rsidRPr="00326DBE">
        <w:rPr>
          <w:rFonts w:cs="宋体" w:hint="eastAsia"/>
          <w:sz w:val="24"/>
        </w:rPr>
        <w:t>5</w:t>
      </w:r>
      <w:r w:rsidRPr="00326DBE">
        <w:rPr>
          <w:rFonts w:cs="宋体" w:hint="eastAsia"/>
          <w:sz w:val="24"/>
        </w:rPr>
        <w:t>学分。所修课程由公共学位课、专业学位课和选修课三部分组成，其中公共学位课≥</w:t>
      </w:r>
      <w:r w:rsidRPr="00326DBE">
        <w:rPr>
          <w:rFonts w:cs="宋体" w:hint="eastAsia"/>
          <w:sz w:val="24"/>
        </w:rPr>
        <w:t>7</w:t>
      </w:r>
      <w:r w:rsidRPr="00326DBE">
        <w:rPr>
          <w:rFonts w:cs="宋体" w:hint="eastAsia"/>
          <w:sz w:val="24"/>
        </w:rPr>
        <w:t>学分，专业学位课≥</w:t>
      </w:r>
      <w:r w:rsidRPr="00326DBE">
        <w:rPr>
          <w:rFonts w:cs="宋体" w:hint="eastAsia"/>
          <w:sz w:val="24"/>
        </w:rPr>
        <w:t>13</w:t>
      </w:r>
      <w:r w:rsidRPr="00326DBE">
        <w:rPr>
          <w:rFonts w:cs="宋体" w:hint="eastAsia"/>
          <w:sz w:val="24"/>
        </w:rPr>
        <w:t>学分，专业选修课≥</w:t>
      </w:r>
      <w:r w:rsidRPr="00326DBE">
        <w:rPr>
          <w:rFonts w:cs="宋体" w:hint="eastAsia"/>
          <w:sz w:val="24"/>
        </w:rPr>
        <w:t>6</w:t>
      </w:r>
      <w:r w:rsidRPr="00326DBE">
        <w:rPr>
          <w:rFonts w:cs="宋体" w:hint="eastAsia"/>
          <w:sz w:val="24"/>
        </w:rPr>
        <w:t>学分，跨学科选修课≥</w:t>
      </w:r>
      <w:r w:rsidRPr="00326DBE">
        <w:rPr>
          <w:rFonts w:cs="宋体" w:hint="eastAsia"/>
          <w:sz w:val="24"/>
        </w:rPr>
        <w:t>1</w:t>
      </w:r>
      <w:r w:rsidRPr="00326DBE">
        <w:rPr>
          <w:rFonts w:cs="宋体" w:hint="eastAsia"/>
          <w:sz w:val="24"/>
        </w:rPr>
        <w:t>学分。必修环节包括：实践环节</w:t>
      </w:r>
      <w:r w:rsidRPr="00326DBE">
        <w:rPr>
          <w:rFonts w:cs="宋体" w:hint="eastAsia"/>
          <w:sz w:val="24"/>
        </w:rPr>
        <w:t>3</w:t>
      </w:r>
      <w:r w:rsidRPr="00326DBE">
        <w:rPr>
          <w:rFonts w:cs="宋体" w:hint="eastAsia"/>
          <w:sz w:val="24"/>
        </w:rPr>
        <w:t>学分、学术活动</w:t>
      </w:r>
      <w:r w:rsidRPr="00326DBE">
        <w:rPr>
          <w:rFonts w:cs="宋体" w:hint="eastAsia"/>
          <w:sz w:val="24"/>
        </w:rPr>
        <w:t>1</w:t>
      </w:r>
      <w:r w:rsidRPr="00326DBE">
        <w:rPr>
          <w:rFonts w:cs="宋体" w:hint="eastAsia"/>
          <w:sz w:val="24"/>
        </w:rPr>
        <w:t>学分、选题报告及中期考核</w:t>
      </w:r>
      <w:r w:rsidRPr="00326DBE">
        <w:rPr>
          <w:rFonts w:cs="宋体" w:hint="eastAsia"/>
          <w:sz w:val="24"/>
        </w:rPr>
        <w:t>1</w:t>
      </w:r>
      <w:r w:rsidRPr="00326DBE">
        <w:rPr>
          <w:rFonts w:cs="宋体" w:hint="eastAsia"/>
          <w:sz w:val="24"/>
        </w:rPr>
        <w:t>学分</w:t>
      </w:r>
    </w:p>
    <w:p w:rsidR="00A34B2A" w:rsidRPr="00326DBE" w:rsidRDefault="00A95FAF" w:rsidP="00433A65">
      <w:pPr>
        <w:widowControl/>
        <w:spacing w:line="400" w:lineRule="exact"/>
        <w:ind w:firstLineChars="200" w:firstLine="480"/>
        <w:rPr>
          <w:rFonts w:cs="宋体"/>
          <w:sz w:val="24"/>
        </w:rPr>
      </w:pPr>
      <w:r w:rsidRPr="00326DBE">
        <w:rPr>
          <w:rFonts w:cs="宋体" w:hint="eastAsia"/>
          <w:sz w:val="24"/>
        </w:rPr>
        <w:t>2</w:t>
      </w:r>
      <w:r w:rsidRPr="00326DBE">
        <w:rPr>
          <w:rFonts w:cs="宋体" w:hint="eastAsia"/>
          <w:sz w:val="24"/>
        </w:rPr>
        <w:t>．课</w:t>
      </w:r>
      <w:r w:rsidR="00A34B2A" w:rsidRPr="00326DBE">
        <w:rPr>
          <w:rFonts w:cs="宋体" w:hint="eastAsia"/>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068"/>
        <w:gridCol w:w="1045"/>
        <w:gridCol w:w="1662"/>
        <w:gridCol w:w="637"/>
        <w:gridCol w:w="565"/>
        <w:gridCol w:w="344"/>
        <w:gridCol w:w="595"/>
        <w:gridCol w:w="1216"/>
        <w:gridCol w:w="851"/>
      </w:tblGrid>
      <w:tr w:rsidR="00A34B2A" w:rsidRPr="00326DBE" w:rsidTr="00A95FAF">
        <w:trPr>
          <w:cantSplit/>
          <w:trHeight w:val="340"/>
          <w:tblHeader/>
          <w:jc w:val="center"/>
        </w:trPr>
        <w:tc>
          <w:tcPr>
            <w:tcW w:w="423"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课程</w:t>
            </w:r>
          </w:p>
          <w:p w:rsidR="00A34B2A" w:rsidRPr="00326DBE" w:rsidRDefault="00A34B2A" w:rsidP="001E0306">
            <w:pPr>
              <w:snapToGrid w:val="0"/>
              <w:jc w:val="center"/>
              <w:rPr>
                <w:b/>
                <w:sz w:val="22"/>
                <w:szCs w:val="21"/>
              </w:rPr>
            </w:pPr>
            <w:r w:rsidRPr="00326DBE">
              <w:rPr>
                <w:b/>
                <w:sz w:val="22"/>
                <w:szCs w:val="21"/>
              </w:rPr>
              <w:t>类别</w:t>
            </w:r>
          </w:p>
        </w:tc>
        <w:tc>
          <w:tcPr>
            <w:tcW w:w="613" w:type="pct"/>
            <w:tcMar>
              <w:top w:w="57" w:type="dxa"/>
              <w:left w:w="57" w:type="dxa"/>
              <w:bottom w:w="57" w:type="dxa"/>
              <w:right w:w="57" w:type="dxa"/>
            </w:tcMar>
            <w:vAlign w:val="center"/>
          </w:tcPr>
          <w:p w:rsidR="00A34B2A" w:rsidRPr="00326DBE" w:rsidRDefault="00A34B2A" w:rsidP="001E0306">
            <w:pPr>
              <w:jc w:val="center"/>
              <w:rPr>
                <w:b/>
                <w:sz w:val="22"/>
                <w:szCs w:val="21"/>
              </w:rPr>
            </w:pPr>
            <w:r w:rsidRPr="00326DBE">
              <w:rPr>
                <w:rFonts w:hint="eastAsia"/>
                <w:b/>
                <w:sz w:val="22"/>
                <w:szCs w:val="21"/>
              </w:rPr>
              <w:t>课程</w:t>
            </w:r>
          </w:p>
          <w:p w:rsidR="00A34B2A" w:rsidRPr="00326DBE" w:rsidRDefault="00A34B2A" w:rsidP="001E0306">
            <w:pPr>
              <w:snapToGrid w:val="0"/>
              <w:jc w:val="center"/>
              <w:rPr>
                <w:b/>
                <w:sz w:val="22"/>
                <w:szCs w:val="21"/>
              </w:rPr>
            </w:pPr>
            <w:r w:rsidRPr="00326DBE">
              <w:rPr>
                <w:rFonts w:hint="eastAsia"/>
                <w:b/>
                <w:sz w:val="22"/>
                <w:szCs w:val="21"/>
              </w:rPr>
              <w:t>类型</w:t>
            </w:r>
          </w:p>
        </w:tc>
        <w:tc>
          <w:tcPr>
            <w:tcW w:w="599"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课程编号</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课</w:t>
            </w:r>
            <w:r w:rsidRPr="00326DBE">
              <w:rPr>
                <w:b/>
                <w:sz w:val="22"/>
                <w:szCs w:val="21"/>
              </w:rPr>
              <w:t xml:space="preserve"> </w:t>
            </w:r>
            <w:r w:rsidRPr="00326DBE">
              <w:rPr>
                <w:b/>
                <w:sz w:val="22"/>
                <w:szCs w:val="21"/>
              </w:rPr>
              <w:t>程</w:t>
            </w:r>
            <w:r w:rsidRPr="00326DBE">
              <w:rPr>
                <w:b/>
                <w:sz w:val="22"/>
                <w:szCs w:val="21"/>
              </w:rPr>
              <w:t xml:space="preserve"> </w:t>
            </w:r>
            <w:r w:rsidRPr="00326DBE">
              <w:rPr>
                <w:b/>
                <w:sz w:val="22"/>
                <w:szCs w:val="21"/>
              </w:rPr>
              <w:t>名</w:t>
            </w:r>
            <w:r w:rsidRPr="00326DBE">
              <w:rPr>
                <w:b/>
                <w:sz w:val="22"/>
                <w:szCs w:val="21"/>
              </w:rPr>
              <w:t xml:space="preserve"> </w:t>
            </w:r>
            <w:r w:rsidRPr="00326DBE">
              <w:rPr>
                <w:b/>
                <w:sz w:val="22"/>
                <w:szCs w:val="21"/>
              </w:rPr>
              <w:t>称</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rFonts w:hint="eastAsia"/>
                <w:b/>
                <w:sz w:val="22"/>
                <w:szCs w:val="21"/>
              </w:rPr>
              <w:t>理论</w:t>
            </w:r>
          </w:p>
          <w:p w:rsidR="00A34B2A" w:rsidRPr="00326DBE" w:rsidRDefault="00A34B2A" w:rsidP="001E0306">
            <w:pPr>
              <w:snapToGrid w:val="0"/>
              <w:jc w:val="center"/>
              <w:rPr>
                <w:b/>
                <w:sz w:val="22"/>
                <w:szCs w:val="21"/>
              </w:rPr>
            </w:pPr>
            <w:r w:rsidRPr="00326DBE">
              <w:rPr>
                <w:b/>
                <w:sz w:val="22"/>
                <w:szCs w:val="21"/>
              </w:rPr>
              <w:t>学时</w:t>
            </w:r>
          </w:p>
        </w:tc>
        <w:tc>
          <w:tcPr>
            <w:tcW w:w="324"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rFonts w:hint="eastAsia"/>
                <w:b/>
                <w:sz w:val="22"/>
                <w:szCs w:val="21"/>
              </w:rPr>
              <w:t>实验</w:t>
            </w:r>
          </w:p>
          <w:p w:rsidR="00A34B2A" w:rsidRPr="00326DBE" w:rsidRDefault="00A34B2A" w:rsidP="001E0306">
            <w:pPr>
              <w:snapToGrid w:val="0"/>
              <w:jc w:val="center"/>
              <w:rPr>
                <w:b/>
                <w:sz w:val="22"/>
                <w:szCs w:val="21"/>
              </w:rPr>
            </w:pPr>
            <w:r w:rsidRPr="00326DBE">
              <w:rPr>
                <w:rFonts w:hint="eastAsia"/>
                <w:b/>
                <w:sz w:val="22"/>
                <w:szCs w:val="21"/>
              </w:rPr>
              <w:t>学时</w:t>
            </w:r>
          </w:p>
        </w:tc>
        <w:tc>
          <w:tcPr>
            <w:tcW w:w="197"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学分</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开课</w:t>
            </w:r>
          </w:p>
          <w:p w:rsidR="00A34B2A" w:rsidRPr="00326DBE" w:rsidRDefault="00A34B2A" w:rsidP="001E0306">
            <w:pPr>
              <w:snapToGrid w:val="0"/>
              <w:jc w:val="center"/>
              <w:rPr>
                <w:b/>
                <w:sz w:val="22"/>
                <w:szCs w:val="21"/>
              </w:rPr>
            </w:pPr>
            <w:r w:rsidRPr="00326DBE">
              <w:rPr>
                <w:b/>
                <w:sz w:val="22"/>
                <w:szCs w:val="21"/>
              </w:rPr>
              <w:t>学期</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开课单位</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b/>
                <w:sz w:val="22"/>
                <w:szCs w:val="21"/>
              </w:rPr>
            </w:pPr>
            <w:r w:rsidRPr="00326DBE">
              <w:rPr>
                <w:b/>
                <w:sz w:val="22"/>
                <w:szCs w:val="21"/>
              </w:rPr>
              <w:t>备注</w:t>
            </w:r>
          </w:p>
        </w:tc>
      </w:tr>
      <w:tr w:rsidR="00A34B2A" w:rsidRPr="00326DBE" w:rsidTr="00A95FAF">
        <w:trPr>
          <w:cantSplit/>
          <w:trHeight w:val="781"/>
          <w:jc w:val="center"/>
        </w:trPr>
        <w:tc>
          <w:tcPr>
            <w:tcW w:w="423" w:type="pct"/>
            <w:vMerge w:val="restar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公共</w:t>
            </w:r>
          </w:p>
          <w:p w:rsidR="00A34B2A" w:rsidRPr="00326DBE" w:rsidRDefault="00A34B2A" w:rsidP="001E0306">
            <w:pPr>
              <w:snapToGrid w:val="0"/>
              <w:jc w:val="center"/>
              <w:rPr>
                <w:sz w:val="22"/>
                <w:szCs w:val="21"/>
              </w:rPr>
            </w:pPr>
            <w:r w:rsidRPr="00326DBE">
              <w:rPr>
                <w:sz w:val="22"/>
                <w:szCs w:val="21"/>
              </w:rPr>
              <w:t>学位课</w:t>
            </w:r>
          </w:p>
          <w:p w:rsidR="00A34B2A" w:rsidRPr="00326DBE" w:rsidRDefault="00A34B2A" w:rsidP="00A95FAF">
            <w:pPr>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613" w:type="pct"/>
            <w:tcMar>
              <w:top w:w="57" w:type="dxa"/>
              <w:left w:w="57" w:type="dxa"/>
              <w:bottom w:w="57" w:type="dxa"/>
              <w:right w:w="57" w:type="dxa"/>
            </w:tcMar>
            <w:vAlign w:val="center"/>
          </w:tcPr>
          <w:p w:rsidR="00A34B2A" w:rsidRPr="00326DBE" w:rsidRDefault="00A34B2A" w:rsidP="001E0306">
            <w:pPr>
              <w:adjustRightInd w:val="0"/>
              <w:snapToGrid w:val="0"/>
              <w:jc w:val="center"/>
              <w:rPr>
                <w:sz w:val="22"/>
                <w:szCs w:val="21"/>
              </w:rPr>
            </w:pPr>
            <w:r w:rsidRPr="00326DBE">
              <w:rPr>
                <w:rFonts w:hint="eastAsia"/>
                <w:sz w:val="22"/>
                <w:szCs w:val="21"/>
              </w:rPr>
              <w:t>外语</w:t>
            </w:r>
          </w:p>
          <w:p w:rsidR="00A34B2A" w:rsidRPr="00326DBE" w:rsidRDefault="00A34B2A" w:rsidP="001E0306">
            <w:pPr>
              <w:snapToGrid w:val="0"/>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0</w:t>
            </w:r>
            <w:r w:rsidRPr="00326DBE">
              <w:rPr>
                <w:sz w:val="22"/>
                <w:szCs w:val="21"/>
              </w:rPr>
              <w:t>1821031-040</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第一外国语</w:t>
            </w:r>
            <w:r w:rsidR="004F3E40" w:rsidRPr="00326DBE">
              <w:rPr>
                <w:sz w:val="22"/>
                <w:szCs w:val="21"/>
              </w:rPr>
              <w:t>（</w:t>
            </w:r>
            <w:r w:rsidRPr="00326DBE">
              <w:rPr>
                <w:sz w:val="22"/>
                <w:szCs w:val="21"/>
              </w:rPr>
              <w:t>上</w:t>
            </w:r>
            <w:r w:rsidRPr="00326DBE">
              <w:rPr>
                <w:rFonts w:hint="eastAsia"/>
                <w:sz w:val="22"/>
                <w:szCs w:val="21"/>
              </w:rPr>
              <w:t>、</w:t>
            </w:r>
            <w:r w:rsidRPr="00326DBE">
              <w:rPr>
                <w:sz w:val="22"/>
                <w:szCs w:val="21"/>
              </w:rPr>
              <w:t>下</w:t>
            </w:r>
            <w:r w:rsidR="004F3E40" w:rsidRPr="00326DBE">
              <w:rPr>
                <w:sz w:val="22"/>
                <w:szCs w:val="21"/>
              </w:rPr>
              <w:t>）</w:t>
            </w:r>
            <w:r w:rsidRPr="00326DBE">
              <w:rPr>
                <w:sz w:val="22"/>
                <w:szCs w:val="21"/>
              </w:rPr>
              <w:t>（英</w:t>
            </w:r>
            <w:r w:rsidRPr="00326DBE">
              <w:rPr>
                <w:rFonts w:hint="eastAsia"/>
                <w:sz w:val="22"/>
                <w:szCs w:val="21"/>
              </w:rPr>
              <w:t>、</w:t>
            </w:r>
            <w:r w:rsidRPr="00326DBE">
              <w:rPr>
                <w:sz w:val="22"/>
                <w:szCs w:val="21"/>
              </w:rPr>
              <w:t>日</w:t>
            </w:r>
            <w:r w:rsidRPr="00326DBE">
              <w:rPr>
                <w:rFonts w:hint="eastAsia"/>
                <w:sz w:val="22"/>
                <w:szCs w:val="21"/>
              </w:rPr>
              <w:t>、</w:t>
            </w:r>
            <w:r w:rsidRPr="00326DBE">
              <w:rPr>
                <w:sz w:val="22"/>
                <w:szCs w:val="21"/>
              </w:rPr>
              <w:t>法</w:t>
            </w:r>
            <w:r w:rsidRPr="00326DBE">
              <w:rPr>
                <w:rFonts w:hint="eastAsia"/>
                <w:sz w:val="22"/>
                <w:szCs w:val="21"/>
              </w:rPr>
              <w:t>、</w:t>
            </w:r>
            <w:r w:rsidRPr="00326DBE">
              <w:rPr>
                <w:sz w:val="22"/>
                <w:szCs w:val="21"/>
              </w:rPr>
              <w:t>德</w:t>
            </w:r>
            <w:r w:rsidRPr="00326DBE">
              <w:rPr>
                <w:rFonts w:hint="eastAsia"/>
                <w:sz w:val="22"/>
                <w:szCs w:val="21"/>
              </w:rPr>
              <w:t>、</w:t>
            </w:r>
            <w:r w:rsidRPr="00326DBE">
              <w:rPr>
                <w:sz w:val="22"/>
                <w:szCs w:val="21"/>
              </w:rPr>
              <w:t>俄语）</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72</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4</w:t>
            </w:r>
          </w:p>
        </w:tc>
        <w:tc>
          <w:tcPr>
            <w:tcW w:w="341" w:type="pct"/>
            <w:tcMar>
              <w:top w:w="57" w:type="dxa"/>
              <w:left w:w="57" w:type="dxa"/>
              <w:bottom w:w="57" w:type="dxa"/>
              <w:right w:w="57" w:type="dxa"/>
            </w:tcMar>
            <w:vAlign w:val="center"/>
          </w:tcPr>
          <w:p w:rsidR="00A34B2A" w:rsidRPr="00326DBE" w:rsidRDefault="00A95FAF" w:rsidP="001E0306">
            <w:pPr>
              <w:jc w:val="center"/>
              <w:rPr>
                <w:sz w:val="22"/>
                <w:szCs w:val="21"/>
              </w:rPr>
            </w:pPr>
            <w:r w:rsidRPr="00326DBE">
              <w:rPr>
                <w:sz w:val="22"/>
                <w:szCs w:val="21"/>
              </w:rPr>
              <w:t>1</w:t>
            </w:r>
            <w:r w:rsidRPr="00326DBE">
              <w:rPr>
                <w:sz w:val="22"/>
                <w:szCs w:val="21"/>
              </w:rPr>
              <w:t>、</w:t>
            </w: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sz w:val="22"/>
              </w:rPr>
              <w:t>外</w:t>
            </w:r>
            <w:r w:rsidRPr="00326DBE">
              <w:rPr>
                <w:rFonts w:hint="eastAsia"/>
                <w:sz w:val="22"/>
              </w:rPr>
              <w:t>国</w:t>
            </w:r>
            <w:r w:rsidRPr="00326DBE">
              <w:rPr>
                <w:sz w:val="22"/>
              </w:rPr>
              <w:t>语学院</w:t>
            </w:r>
          </w:p>
        </w:tc>
        <w:tc>
          <w:tcPr>
            <w:tcW w:w="488" w:type="pct"/>
            <w:tcMar>
              <w:top w:w="57" w:type="dxa"/>
              <w:left w:w="57" w:type="dxa"/>
              <w:bottom w:w="57" w:type="dxa"/>
              <w:right w:w="57" w:type="dxa"/>
            </w:tcMar>
            <w:vAlign w:val="center"/>
          </w:tcPr>
          <w:p w:rsidR="00A34B2A" w:rsidRPr="00326DBE" w:rsidRDefault="00A34B2A" w:rsidP="001E0306">
            <w:pPr>
              <w:snapToGrid w:val="0"/>
              <w:ind w:firstLineChars="50" w:firstLine="11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val="restart"/>
            <w:tcMar>
              <w:top w:w="57" w:type="dxa"/>
              <w:left w:w="57" w:type="dxa"/>
              <w:bottom w:w="57" w:type="dxa"/>
              <w:right w:w="57" w:type="dxa"/>
            </w:tcMar>
            <w:vAlign w:val="center"/>
          </w:tcPr>
          <w:p w:rsidR="00A34B2A" w:rsidRPr="00326DBE" w:rsidRDefault="00A34B2A" w:rsidP="001E0306">
            <w:pPr>
              <w:widowControl/>
              <w:jc w:val="center"/>
              <w:rPr>
                <w:sz w:val="22"/>
                <w:szCs w:val="21"/>
              </w:rPr>
            </w:pPr>
            <w:r w:rsidRPr="00326DBE">
              <w:rPr>
                <w:rFonts w:hint="eastAsia"/>
                <w:sz w:val="22"/>
                <w:szCs w:val="21"/>
              </w:rPr>
              <w:t>思政</w:t>
            </w:r>
          </w:p>
          <w:p w:rsidR="00A34B2A" w:rsidRPr="00326DBE" w:rsidRDefault="00A34B2A" w:rsidP="001E0306">
            <w:pPr>
              <w:snapToGrid w:val="0"/>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02121</w:t>
            </w:r>
            <w:r w:rsidRPr="00326DBE">
              <w:rPr>
                <w:sz w:val="22"/>
                <w:szCs w:val="21"/>
              </w:rPr>
              <w:t>102</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中国特色社会主义理论与实践</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val="restar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02121</w:t>
            </w:r>
            <w:r w:rsidRPr="00326DBE">
              <w:rPr>
                <w:sz w:val="22"/>
                <w:szCs w:val="21"/>
              </w:rPr>
              <w:t>101</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马克思主义与社会科学方法论</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18</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1</w:t>
            </w:r>
          </w:p>
        </w:tc>
        <w:tc>
          <w:tcPr>
            <w:tcW w:w="341"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531"/>
          <w:jc w:val="center"/>
        </w:trPr>
        <w:tc>
          <w:tcPr>
            <w:tcW w:w="1036" w:type="pct"/>
            <w:gridSpan w:val="2"/>
            <w:vMerge w:val="restar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专业</w:t>
            </w:r>
          </w:p>
          <w:p w:rsidR="00A34B2A" w:rsidRPr="00326DBE" w:rsidRDefault="00A34B2A" w:rsidP="001E0306">
            <w:pPr>
              <w:snapToGrid w:val="0"/>
              <w:jc w:val="center"/>
              <w:rPr>
                <w:sz w:val="22"/>
                <w:szCs w:val="21"/>
              </w:rPr>
            </w:pPr>
            <w:r w:rsidRPr="00326DBE">
              <w:rPr>
                <w:rFonts w:hint="eastAsia"/>
                <w:sz w:val="22"/>
                <w:szCs w:val="21"/>
              </w:rPr>
              <w:t>学位课</w:t>
            </w:r>
          </w:p>
          <w:p w:rsidR="00A34B2A" w:rsidRPr="00326DBE" w:rsidRDefault="00A34B2A" w:rsidP="001E0306">
            <w:pPr>
              <w:snapToGrid w:val="0"/>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02121</w:t>
            </w:r>
            <w:r w:rsidRPr="00326DBE">
              <w:rPr>
                <w:rFonts w:hint="eastAsia"/>
                <w:sz w:val="22"/>
                <w:szCs w:val="21"/>
              </w:rPr>
              <w:t>0</w:t>
            </w:r>
            <w:r w:rsidRPr="00326DBE">
              <w:rPr>
                <w:sz w:val="22"/>
                <w:szCs w:val="21"/>
              </w:rPr>
              <w:t>07</w:t>
            </w:r>
          </w:p>
        </w:tc>
        <w:tc>
          <w:tcPr>
            <w:tcW w:w="953" w:type="pct"/>
            <w:tcMar>
              <w:top w:w="57" w:type="dxa"/>
              <w:left w:w="57" w:type="dxa"/>
              <w:bottom w:w="57" w:type="dxa"/>
              <w:right w:w="57" w:type="dxa"/>
            </w:tcMar>
            <w:vAlign w:val="center"/>
          </w:tcPr>
          <w:p w:rsidR="00A34B2A" w:rsidRPr="00326DBE" w:rsidRDefault="00A34B2A" w:rsidP="001E0306">
            <w:pPr>
              <w:jc w:val="center"/>
              <w:rPr>
                <w:rFonts w:cs="等线"/>
                <w:sz w:val="22"/>
                <w:szCs w:val="21"/>
              </w:rPr>
            </w:pPr>
            <w:r w:rsidRPr="00326DBE">
              <w:rPr>
                <w:rFonts w:cs="等线" w:hint="eastAsia"/>
                <w:sz w:val="22"/>
                <w:szCs w:val="21"/>
              </w:rPr>
              <w:t>选题与方法指导</w:t>
            </w:r>
          </w:p>
        </w:tc>
        <w:tc>
          <w:tcPr>
            <w:tcW w:w="365" w:type="pct"/>
            <w:tcMar>
              <w:top w:w="57" w:type="dxa"/>
              <w:left w:w="57" w:type="dxa"/>
              <w:bottom w:w="57" w:type="dxa"/>
              <w:right w:w="57" w:type="dxa"/>
            </w:tcMar>
            <w:vAlign w:val="center"/>
          </w:tcPr>
          <w:p w:rsidR="00A34B2A" w:rsidRPr="00326DBE" w:rsidRDefault="00A34B2A" w:rsidP="001E0306">
            <w:pPr>
              <w:jc w:val="center"/>
              <w:rPr>
                <w:rFonts w:cs="等线"/>
                <w:sz w:val="22"/>
                <w:szCs w:val="21"/>
              </w:rPr>
            </w:pPr>
            <w:r w:rsidRPr="00326DBE">
              <w:rPr>
                <w:rFonts w:cs="等线" w:hint="eastAsia"/>
                <w:sz w:val="22"/>
                <w:szCs w:val="21"/>
              </w:rPr>
              <w:t>18</w:t>
            </w:r>
          </w:p>
        </w:tc>
        <w:tc>
          <w:tcPr>
            <w:tcW w:w="324" w:type="pct"/>
            <w:tcMar>
              <w:top w:w="57" w:type="dxa"/>
              <w:left w:w="57" w:type="dxa"/>
              <w:bottom w:w="57" w:type="dxa"/>
              <w:right w:w="57" w:type="dxa"/>
            </w:tcMar>
            <w:vAlign w:val="center"/>
          </w:tcPr>
          <w:p w:rsidR="00A34B2A" w:rsidRPr="00326DBE" w:rsidRDefault="00A34B2A" w:rsidP="001E0306">
            <w:pPr>
              <w:jc w:val="center"/>
              <w:rPr>
                <w:rFonts w:cs="等线"/>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rFonts w:cs="等线"/>
                <w:sz w:val="22"/>
                <w:szCs w:val="21"/>
              </w:rPr>
            </w:pPr>
            <w:r w:rsidRPr="00326DBE">
              <w:rPr>
                <w:rFonts w:cs="等线" w:hint="eastAsia"/>
                <w:sz w:val="22"/>
                <w:szCs w:val="21"/>
              </w:rPr>
              <w:t>1</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rFonts w:cs="等线"/>
                <w:sz w:val="22"/>
                <w:szCs w:val="21"/>
              </w:rPr>
            </w:pPr>
            <w:r w:rsidRPr="00326DBE">
              <w:rPr>
                <w:rFonts w:cs="等线" w:hint="eastAsia"/>
                <w:sz w:val="22"/>
                <w:szCs w:val="21"/>
              </w:rPr>
              <w:t>3</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rFonts w:cs="等线"/>
                <w:kern w:val="0"/>
                <w:sz w:val="22"/>
                <w:szCs w:val="21"/>
              </w:rPr>
            </w:pPr>
            <w:r w:rsidRPr="00326DBE">
              <w:rPr>
                <w:rFonts w:cs="等线" w:hint="eastAsia"/>
                <w:kern w:val="0"/>
                <w:sz w:val="22"/>
                <w:szCs w:val="21"/>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rFonts w:cs="等线"/>
                <w:spacing w:val="-10"/>
                <w:sz w:val="22"/>
                <w:szCs w:val="21"/>
              </w:rPr>
            </w:pPr>
            <w:r w:rsidRPr="00326DBE">
              <w:rPr>
                <w:rFonts w:cs="等线" w:hint="eastAsia"/>
                <w:sz w:val="22"/>
                <w:szCs w:val="21"/>
              </w:rPr>
              <w:t>必选</w:t>
            </w:r>
          </w:p>
        </w:tc>
      </w:tr>
      <w:tr w:rsidR="00A34B2A" w:rsidRPr="00326DBE" w:rsidTr="00A95FAF">
        <w:trPr>
          <w:cantSplit/>
          <w:trHeight w:val="510"/>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001</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马克思主义前沿问题</w:t>
            </w:r>
            <w:r w:rsidRPr="00326DBE">
              <w:rPr>
                <w:rFonts w:hint="eastAsia"/>
                <w:sz w:val="22"/>
                <w:szCs w:val="21"/>
              </w:rPr>
              <w:t>专题</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459"/>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002</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马克思主义</w:t>
            </w:r>
            <w:r w:rsidRPr="00326DBE">
              <w:rPr>
                <w:rFonts w:hint="eastAsia"/>
                <w:sz w:val="22"/>
                <w:szCs w:val="21"/>
              </w:rPr>
              <w:t>基本原理及其</w:t>
            </w:r>
            <w:r w:rsidRPr="00326DBE">
              <w:rPr>
                <w:sz w:val="22"/>
                <w:szCs w:val="21"/>
              </w:rPr>
              <w:t>中国化</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436"/>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003</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马克思主义经典著作选读</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340"/>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004</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中共党史与执政党建设</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340"/>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005</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思想政治教育学原理与方法</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340"/>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02121</w:t>
            </w:r>
            <w:r w:rsidRPr="00326DBE">
              <w:rPr>
                <w:sz w:val="22"/>
                <w:szCs w:val="21"/>
              </w:rPr>
              <w:t>006</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思想政治教育前沿问题</w:t>
            </w:r>
            <w:r w:rsidRPr="00326DBE">
              <w:rPr>
                <w:rFonts w:hint="eastAsia"/>
                <w:sz w:val="22"/>
                <w:szCs w:val="21"/>
              </w:rPr>
              <w:t>专题</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pacing w:val="-10"/>
                <w:sz w:val="22"/>
                <w:szCs w:val="21"/>
              </w:rPr>
            </w:pPr>
          </w:p>
        </w:tc>
      </w:tr>
      <w:tr w:rsidR="00A34B2A" w:rsidRPr="00326DBE" w:rsidTr="00A95FAF">
        <w:trPr>
          <w:cantSplit/>
          <w:trHeight w:val="420"/>
          <w:jc w:val="center"/>
        </w:trPr>
        <w:tc>
          <w:tcPr>
            <w:tcW w:w="423" w:type="pct"/>
            <w:vMerge w:val="restar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选</w:t>
            </w:r>
            <w:r w:rsidRPr="00326DBE">
              <w:rPr>
                <w:sz w:val="22"/>
                <w:szCs w:val="21"/>
              </w:rPr>
              <w:t>修课</w:t>
            </w:r>
          </w:p>
          <w:p w:rsidR="00A34B2A" w:rsidRPr="00326DBE" w:rsidRDefault="00A34B2A" w:rsidP="001B1BD8">
            <w:pPr>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613" w:type="pct"/>
            <w:vMerge w:val="restar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专业</w:t>
            </w:r>
          </w:p>
          <w:p w:rsidR="00A34B2A" w:rsidRPr="00326DBE" w:rsidRDefault="00A34B2A" w:rsidP="001E0306">
            <w:pPr>
              <w:jc w:val="center"/>
              <w:rPr>
                <w:sz w:val="22"/>
                <w:szCs w:val="21"/>
              </w:rPr>
            </w:pPr>
            <w:r w:rsidRPr="00326DBE">
              <w:rPr>
                <w:rFonts w:hint="eastAsia"/>
                <w:sz w:val="22"/>
                <w:szCs w:val="21"/>
              </w:rPr>
              <w:t>选修课</w:t>
            </w:r>
          </w:p>
          <w:p w:rsidR="00A34B2A" w:rsidRPr="00326DBE" w:rsidRDefault="00A34B2A" w:rsidP="001B1BD8">
            <w:pPr>
              <w:snapToGrid w:val="0"/>
              <w:jc w:val="center"/>
              <w:rPr>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02122021</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cs="宋体" w:hint="eastAsia"/>
                <w:sz w:val="22"/>
                <w:szCs w:val="21"/>
              </w:rPr>
              <w:t>专业外语</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cs="宋体" w:hint="eastAsia"/>
                <w:sz w:val="22"/>
                <w:szCs w:val="21"/>
              </w:rPr>
              <w:t>18</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1</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3</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cs="宋体" w:hint="eastAsia"/>
                <w:kern w:val="0"/>
                <w:sz w:val="22"/>
                <w:szCs w:val="21"/>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必选</w:t>
            </w:r>
          </w:p>
        </w:tc>
      </w:tr>
      <w:tr w:rsidR="00A34B2A" w:rsidRPr="00326DBE" w:rsidTr="00A95FAF">
        <w:trPr>
          <w:cantSplit/>
          <w:trHeight w:val="42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02122001</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马克思主义发展史专题</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42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02122002</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国外马克思主义</w:t>
            </w:r>
            <w:r w:rsidRPr="00326DBE">
              <w:rPr>
                <w:rFonts w:hint="eastAsia"/>
                <w:sz w:val="22"/>
                <w:szCs w:val="21"/>
              </w:rPr>
              <w:t>专题</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1</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25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02122003</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中西文化比较研究</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02122004</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当代</w:t>
            </w:r>
            <w:r w:rsidRPr="00326DBE">
              <w:rPr>
                <w:sz w:val="22"/>
                <w:szCs w:val="21"/>
              </w:rPr>
              <w:t>中外政治制度</w:t>
            </w:r>
            <w:r w:rsidRPr="00326DBE">
              <w:rPr>
                <w:rFonts w:hint="eastAsia"/>
                <w:sz w:val="22"/>
                <w:szCs w:val="21"/>
              </w:rPr>
              <w:t>比较</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9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02122005</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政治学</w:t>
            </w:r>
            <w:r w:rsidRPr="00326DBE">
              <w:rPr>
                <w:rFonts w:hint="eastAsia"/>
                <w:sz w:val="22"/>
                <w:szCs w:val="21"/>
              </w:rPr>
              <w:t>与政治思想史</w:t>
            </w:r>
            <w:r w:rsidRPr="00326DBE">
              <w:rPr>
                <w:sz w:val="22"/>
                <w:szCs w:val="21"/>
              </w:rPr>
              <w:t>专题</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02122006</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统一战线理论与实践</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479"/>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02122007</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中国近现代基本问题研究</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w:t>
            </w:r>
            <w:r w:rsidRPr="00326DBE">
              <w:rPr>
                <w:sz w:val="22"/>
                <w:szCs w:val="21"/>
              </w:rPr>
              <w:t>1</w:t>
            </w:r>
            <w:r w:rsidRPr="00326DBE">
              <w:rPr>
                <w:rFonts w:hint="eastAsia"/>
                <w:sz w:val="22"/>
                <w:szCs w:val="21"/>
              </w:rPr>
              <w:t>4</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思想政治工作史</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02122015</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心理</w:t>
            </w:r>
            <w:r w:rsidRPr="00326DBE">
              <w:rPr>
                <w:rFonts w:hint="eastAsia"/>
                <w:sz w:val="22"/>
                <w:szCs w:val="21"/>
              </w:rPr>
              <w:t>健康教育与</w:t>
            </w:r>
            <w:r w:rsidRPr="00326DBE">
              <w:rPr>
                <w:sz w:val="22"/>
                <w:szCs w:val="21"/>
              </w:rPr>
              <w:t>咨询</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02122016</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高校学生</w:t>
            </w:r>
            <w:r w:rsidRPr="00326DBE">
              <w:rPr>
                <w:rFonts w:hint="eastAsia"/>
                <w:sz w:val="22"/>
                <w:szCs w:val="21"/>
              </w:rPr>
              <w:t>事务</w:t>
            </w:r>
            <w:r w:rsidRPr="00326DBE">
              <w:rPr>
                <w:sz w:val="22"/>
                <w:szCs w:val="21"/>
              </w:rPr>
              <w:t>管理研究</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02122017</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职业测评</w:t>
            </w:r>
            <w:r w:rsidRPr="00326DBE">
              <w:rPr>
                <w:rFonts w:hint="eastAsia"/>
                <w:sz w:val="22"/>
                <w:szCs w:val="21"/>
              </w:rPr>
              <w:t>与生涯辅导</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02122018</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比较思想政治教育学</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3</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52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02122019</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教育学理论与方法</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3</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473"/>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02122020</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社会调查与统计</w:t>
            </w:r>
            <w:r w:rsidRPr="00326DBE">
              <w:rPr>
                <w:rFonts w:hint="eastAsia"/>
                <w:sz w:val="22"/>
                <w:szCs w:val="21"/>
              </w:rPr>
              <w:t>方法</w:t>
            </w:r>
          </w:p>
        </w:tc>
        <w:tc>
          <w:tcPr>
            <w:tcW w:w="365"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02122023</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《马克思主义基本原理概论》课程教学与研究（硕</w:t>
            </w:r>
            <w:r w:rsidR="004F3E40" w:rsidRPr="00326DBE">
              <w:rPr>
                <w:rFonts w:hint="eastAsia"/>
                <w:bCs/>
                <w:sz w:val="22"/>
              </w:rPr>
              <w:t>）</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val="restar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根据研究</w:t>
            </w:r>
          </w:p>
          <w:p w:rsidR="00A34B2A" w:rsidRPr="00326DBE" w:rsidRDefault="00A34B2A" w:rsidP="00A95FAF">
            <w:pPr>
              <w:snapToGrid w:val="0"/>
              <w:jc w:val="center"/>
              <w:rPr>
                <w:sz w:val="22"/>
                <w:szCs w:val="21"/>
              </w:rPr>
            </w:pPr>
            <w:r w:rsidRPr="00326DBE">
              <w:rPr>
                <w:rFonts w:hint="eastAsia"/>
                <w:sz w:val="22"/>
                <w:szCs w:val="21"/>
              </w:rPr>
              <w:t>方向选修</w:t>
            </w: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02122024</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《毛泽东思想和中国特色社会主义理论体系概论》课程教学与研究（硕）</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02122025</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《思想道德修养与法律基础》课程教学与研究（硕）</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02122026</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《中国近现代史纲要》课程教学与研究（硕）</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bCs/>
                <w:sz w:val="22"/>
                <w:szCs w:val="21"/>
              </w:rPr>
              <w:t>2</w:t>
            </w:r>
          </w:p>
        </w:tc>
        <w:tc>
          <w:tcPr>
            <w:tcW w:w="697" w:type="pct"/>
            <w:tcMar>
              <w:top w:w="57" w:type="dxa"/>
              <w:left w:w="57" w:type="dxa"/>
              <w:bottom w:w="57" w:type="dxa"/>
              <w:right w:w="57" w:type="dxa"/>
            </w:tcMar>
            <w:vAlign w:val="center"/>
          </w:tcPr>
          <w:p w:rsidR="00A34B2A" w:rsidRPr="00326DBE" w:rsidRDefault="00A34B2A" w:rsidP="001E0306">
            <w:pPr>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02122027</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《形势与政策》课程教学与研究（硕）</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105"/>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02122028</w:t>
            </w:r>
          </w:p>
        </w:tc>
        <w:tc>
          <w:tcPr>
            <w:tcW w:w="953"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bCs/>
                <w:sz w:val="22"/>
              </w:rPr>
              <w:t>研究生思想政治理论课教学与研究（硕）</w:t>
            </w:r>
          </w:p>
        </w:tc>
        <w:tc>
          <w:tcPr>
            <w:tcW w:w="365"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36</w:t>
            </w:r>
          </w:p>
        </w:tc>
        <w:tc>
          <w:tcPr>
            <w:tcW w:w="324" w:type="pct"/>
            <w:tcMar>
              <w:top w:w="57" w:type="dxa"/>
              <w:left w:w="57" w:type="dxa"/>
              <w:bottom w:w="57" w:type="dxa"/>
              <w:right w:w="57" w:type="dxa"/>
            </w:tcMar>
            <w:vAlign w:val="center"/>
          </w:tcPr>
          <w:p w:rsidR="00A34B2A" w:rsidRPr="00326DBE" w:rsidRDefault="00A34B2A" w:rsidP="001E0306">
            <w:pPr>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sz w:val="22"/>
                <w:szCs w:val="21"/>
              </w:rPr>
              <w:t>2</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sz w:val="22"/>
                <w:szCs w:val="18"/>
              </w:rPr>
            </w:pPr>
            <w:r w:rsidRPr="00326DBE">
              <w:rPr>
                <w:rFonts w:hint="eastAsia"/>
                <w:sz w:val="22"/>
                <w:szCs w:val="18"/>
              </w:rPr>
              <w:t>马克思学院</w:t>
            </w:r>
          </w:p>
        </w:tc>
        <w:tc>
          <w:tcPr>
            <w:tcW w:w="488"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340"/>
          <w:jc w:val="center"/>
        </w:trPr>
        <w:tc>
          <w:tcPr>
            <w:tcW w:w="423" w:type="pct"/>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613" w:type="pct"/>
            <w:tcMar>
              <w:top w:w="57" w:type="dxa"/>
              <w:left w:w="57" w:type="dxa"/>
              <w:bottom w:w="57" w:type="dxa"/>
              <w:right w:w="57" w:type="dxa"/>
            </w:tcMar>
            <w:vAlign w:val="center"/>
          </w:tcPr>
          <w:p w:rsidR="00A34B2A" w:rsidRPr="00326DBE" w:rsidRDefault="00A34B2A" w:rsidP="001E0306">
            <w:pPr>
              <w:snapToGrid w:val="0"/>
              <w:jc w:val="center"/>
              <w:rPr>
                <w:rFonts w:cs="宋体"/>
                <w:sz w:val="22"/>
                <w:szCs w:val="21"/>
              </w:rPr>
            </w:pPr>
            <w:r w:rsidRPr="00326DBE">
              <w:rPr>
                <w:rFonts w:cs="宋体" w:hint="eastAsia"/>
                <w:sz w:val="22"/>
                <w:szCs w:val="21"/>
              </w:rPr>
              <w:t>跨学科</w:t>
            </w:r>
          </w:p>
          <w:p w:rsidR="00A34B2A" w:rsidRPr="00326DBE" w:rsidRDefault="00A34B2A" w:rsidP="001E0306">
            <w:pPr>
              <w:snapToGrid w:val="0"/>
              <w:jc w:val="center"/>
              <w:rPr>
                <w:rFonts w:cs="宋体"/>
                <w:sz w:val="22"/>
                <w:szCs w:val="21"/>
              </w:rPr>
            </w:pPr>
            <w:r w:rsidRPr="00326DBE">
              <w:rPr>
                <w:rFonts w:cs="宋体" w:hint="eastAsia"/>
                <w:sz w:val="22"/>
                <w:szCs w:val="21"/>
              </w:rPr>
              <w:t>选修课</w:t>
            </w:r>
          </w:p>
          <w:p w:rsidR="00A34B2A" w:rsidRPr="00326DBE" w:rsidRDefault="00A34B2A" w:rsidP="001E0306">
            <w:pPr>
              <w:snapToGrid w:val="0"/>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具体课程见原则意见</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Style w:val="font11"/>
                <w:rFonts w:hint="eastAsia"/>
                <w:color w:val="auto"/>
                <w:sz w:val="22"/>
              </w:rPr>
              <w:t>1-2</w:t>
            </w:r>
          </w:p>
        </w:tc>
        <w:tc>
          <w:tcPr>
            <w:tcW w:w="697" w:type="pct"/>
            <w:tcMar>
              <w:top w:w="57" w:type="dxa"/>
              <w:left w:w="57" w:type="dxa"/>
              <w:bottom w:w="57" w:type="dxa"/>
              <w:right w:w="57" w:type="dxa"/>
            </w:tcMar>
            <w:vAlign w:val="center"/>
          </w:tcPr>
          <w:p w:rsidR="00A34B2A" w:rsidRPr="00326DBE" w:rsidRDefault="00A34B2A" w:rsidP="001E0306">
            <w:pPr>
              <w:snapToGrid w:val="0"/>
              <w:jc w:val="center"/>
              <w:rPr>
                <w:rFonts w:cs="宋体"/>
                <w:sz w:val="22"/>
                <w:szCs w:val="21"/>
              </w:rPr>
            </w:pPr>
            <w:r w:rsidRPr="00326DBE">
              <w:rPr>
                <w:rFonts w:cs="宋体" w:hint="eastAsia"/>
                <w:sz w:val="22"/>
                <w:szCs w:val="21"/>
              </w:rPr>
              <w:t>研究生院</w:t>
            </w:r>
          </w:p>
          <w:p w:rsidR="00A34B2A" w:rsidRPr="00326DBE" w:rsidRDefault="00A34B2A" w:rsidP="001E0306">
            <w:pPr>
              <w:snapToGrid w:val="0"/>
              <w:jc w:val="center"/>
              <w:rPr>
                <w:sz w:val="22"/>
                <w:szCs w:val="21"/>
              </w:rPr>
            </w:pPr>
          </w:p>
        </w:tc>
        <w:tc>
          <w:tcPr>
            <w:tcW w:w="488" w:type="pct"/>
            <w:tcMar>
              <w:top w:w="57" w:type="dxa"/>
              <w:left w:w="57" w:type="dxa"/>
              <w:bottom w:w="57" w:type="dxa"/>
              <w:right w:w="57" w:type="dxa"/>
            </w:tcMar>
            <w:vAlign w:val="center"/>
          </w:tcPr>
          <w:p w:rsidR="00A34B2A" w:rsidRPr="00326DBE" w:rsidRDefault="00A34B2A" w:rsidP="001E0306">
            <w:pPr>
              <w:jc w:val="center"/>
              <w:rPr>
                <w:sz w:val="22"/>
                <w:szCs w:val="21"/>
              </w:rPr>
            </w:pPr>
            <w:r w:rsidRPr="00326DBE">
              <w:rPr>
                <w:rFonts w:hint="eastAsia"/>
                <w:sz w:val="22"/>
                <w:szCs w:val="21"/>
              </w:rPr>
              <w:t>至少选</w:t>
            </w:r>
          </w:p>
          <w:p w:rsidR="00A34B2A" w:rsidRPr="00326DBE" w:rsidRDefault="00A34B2A" w:rsidP="001E0306">
            <w:pPr>
              <w:jc w:val="center"/>
              <w:rPr>
                <w:sz w:val="22"/>
                <w:szCs w:val="21"/>
              </w:rPr>
            </w:pPr>
            <w:r w:rsidRPr="00326DBE">
              <w:rPr>
                <w:rFonts w:hint="eastAsia"/>
                <w:sz w:val="22"/>
                <w:szCs w:val="21"/>
              </w:rPr>
              <w:t>修</w:t>
            </w:r>
            <w:r w:rsidRPr="00326DBE">
              <w:rPr>
                <w:rFonts w:hint="eastAsia"/>
                <w:sz w:val="22"/>
                <w:szCs w:val="21"/>
              </w:rPr>
              <w:t>1</w:t>
            </w:r>
            <w:r w:rsidRPr="00326DBE">
              <w:rPr>
                <w:rFonts w:hint="eastAsia"/>
                <w:sz w:val="22"/>
                <w:szCs w:val="21"/>
              </w:rPr>
              <w:t>门</w:t>
            </w:r>
          </w:p>
        </w:tc>
      </w:tr>
      <w:tr w:rsidR="00A34B2A" w:rsidRPr="00326DBE" w:rsidTr="00A95FAF">
        <w:trPr>
          <w:cantSplit/>
          <w:trHeight w:val="637"/>
          <w:jc w:val="center"/>
        </w:trPr>
        <w:tc>
          <w:tcPr>
            <w:tcW w:w="1036" w:type="pct"/>
            <w:gridSpan w:val="2"/>
            <w:vMerge w:val="restart"/>
            <w:tcMar>
              <w:top w:w="57" w:type="dxa"/>
              <w:left w:w="57" w:type="dxa"/>
              <w:bottom w:w="57" w:type="dxa"/>
              <w:right w:w="57" w:type="dxa"/>
            </w:tcMar>
            <w:vAlign w:val="center"/>
          </w:tcPr>
          <w:p w:rsidR="00A34B2A" w:rsidRPr="00326DBE" w:rsidRDefault="00A34B2A" w:rsidP="001E0306">
            <w:pPr>
              <w:widowControl/>
              <w:jc w:val="center"/>
              <w:textAlignment w:val="center"/>
              <w:rPr>
                <w:sz w:val="22"/>
                <w:szCs w:val="21"/>
              </w:rPr>
            </w:pPr>
          </w:p>
          <w:p w:rsidR="00A34B2A" w:rsidRPr="00326DBE" w:rsidRDefault="00A34B2A" w:rsidP="001E0306">
            <w:pPr>
              <w:widowControl/>
              <w:jc w:val="center"/>
              <w:textAlignment w:val="center"/>
              <w:rPr>
                <w:sz w:val="22"/>
                <w:szCs w:val="21"/>
              </w:rPr>
            </w:pPr>
            <w:r w:rsidRPr="00326DBE">
              <w:rPr>
                <w:sz w:val="22"/>
                <w:szCs w:val="21"/>
              </w:rPr>
              <w:t>必修</w:t>
            </w:r>
          </w:p>
          <w:p w:rsidR="00A34B2A" w:rsidRPr="00326DBE" w:rsidRDefault="00A34B2A" w:rsidP="001E0306">
            <w:pPr>
              <w:widowControl/>
              <w:jc w:val="center"/>
              <w:textAlignment w:val="center"/>
              <w:rPr>
                <w:spacing w:val="-10"/>
                <w:sz w:val="22"/>
                <w:szCs w:val="21"/>
              </w:rPr>
            </w:pPr>
            <w:r w:rsidRPr="00326DBE">
              <w:rPr>
                <w:spacing w:val="-10"/>
                <w:sz w:val="22"/>
                <w:szCs w:val="21"/>
              </w:rPr>
              <w:t>环节</w:t>
            </w:r>
          </w:p>
          <w:p w:rsidR="00A34B2A" w:rsidRPr="00326DBE" w:rsidRDefault="00A34B2A" w:rsidP="001E0306">
            <w:pPr>
              <w:widowControl/>
              <w:jc w:val="center"/>
              <w:textAlignment w:val="center"/>
              <w:rPr>
                <w:spacing w:val="-10"/>
                <w:sz w:val="22"/>
                <w:szCs w:val="21"/>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学分）</w:t>
            </w:r>
          </w:p>
        </w:tc>
        <w:tc>
          <w:tcPr>
            <w:tcW w:w="599" w:type="pct"/>
            <w:tcMar>
              <w:top w:w="57" w:type="dxa"/>
              <w:left w:w="57" w:type="dxa"/>
              <w:bottom w:w="57" w:type="dxa"/>
              <w:right w:w="57" w:type="dxa"/>
            </w:tcMar>
            <w:vAlign w:val="center"/>
          </w:tcPr>
          <w:p w:rsidR="00A34B2A" w:rsidRPr="00326DBE" w:rsidRDefault="00A34B2A" w:rsidP="001E0306">
            <w:pPr>
              <w:widowControl/>
              <w:jc w:val="center"/>
              <w:textAlignment w:val="center"/>
              <w:rPr>
                <w:rFonts w:cs="宋体"/>
                <w:kern w:val="0"/>
                <w:sz w:val="22"/>
                <w:szCs w:val="21"/>
              </w:rPr>
            </w:pPr>
            <w:r w:rsidRPr="00326DBE">
              <w:rPr>
                <w:rFonts w:cs="宋体" w:hint="eastAsia"/>
                <w:kern w:val="0"/>
                <w:sz w:val="22"/>
                <w:szCs w:val="21"/>
              </w:rPr>
              <w:t>02124004</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pacing w:val="-20"/>
                <w:sz w:val="22"/>
                <w:szCs w:val="21"/>
              </w:rPr>
              <w:t>实践环节</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3</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4</w:t>
            </w:r>
          </w:p>
        </w:tc>
        <w:tc>
          <w:tcPr>
            <w:tcW w:w="697"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703"/>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widowControl/>
              <w:jc w:val="center"/>
              <w:textAlignment w:val="center"/>
              <w:rPr>
                <w:rFonts w:cs="宋体"/>
                <w:kern w:val="0"/>
                <w:sz w:val="22"/>
                <w:szCs w:val="21"/>
              </w:rPr>
            </w:pPr>
            <w:r w:rsidRPr="00326DBE">
              <w:rPr>
                <w:rFonts w:cs="宋体" w:hint="eastAsia"/>
                <w:kern w:val="0"/>
                <w:sz w:val="22"/>
                <w:szCs w:val="21"/>
              </w:rPr>
              <w:t>02124002</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pacing w:val="-20"/>
                <w:sz w:val="22"/>
                <w:szCs w:val="21"/>
              </w:rPr>
              <w:t>选题报告</w:t>
            </w:r>
            <w:r w:rsidRPr="00326DBE">
              <w:rPr>
                <w:rFonts w:hint="eastAsia"/>
                <w:spacing w:val="-20"/>
                <w:sz w:val="22"/>
                <w:szCs w:val="21"/>
              </w:rPr>
              <w:t>及中期考核</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1</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4</w:t>
            </w:r>
          </w:p>
        </w:tc>
        <w:tc>
          <w:tcPr>
            <w:tcW w:w="697"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r>
      <w:tr w:rsidR="00A34B2A" w:rsidRPr="00326DBE" w:rsidTr="00A95FAF">
        <w:trPr>
          <w:cantSplit/>
          <w:trHeight w:val="697"/>
          <w:jc w:val="center"/>
        </w:trPr>
        <w:tc>
          <w:tcPr>
            <w:tcW w:w="1036" w:type="pct"/>
            <w:gridSpan w:val="2"/>
            <w:vMerge/>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599" w:type="pct"/>
            <w:tcMar>
              <w:top w:w="57" w:type="dxa"/>
              <w:left w:w="57" w:type="dxa"/>
              <w:bottom w:w="57" w:type="dxa"/>
              <w:right w:w="57" w:type="dxa"/>
            </w:tcMar>
            <w:vAlign w:val="center"/>
          </w:tcPr>
          <w:p w:rsidR="00A34B2A" w:rsidRPr="00326DBE" w:rsidRDefault="00A34B2A" w:rsidP="001E0306">
            <w:pPr>
              <w:widowControl/>
              <w:jc w:val="center"/>
              <w:textAlignment w:val="center"/>
              <w:rPr>
                <w:rFonts w:cs="宋体"/>
                <w:kern w:val="0"/>
                <w:sz w:val="22"/>
                <w:szCs w:val="21"/>
              </w:rPr>
            </w:pPr>
            <w:r w:rsidRPr="00326DBE">
              <w:rPr>
                <w:rFonts w:cs="宋体" w:hint="eastAsia"/>
                <w:kern w:val="0"/>
                <w:sz w:val="22"/>
                <w:szCs w:val="21"/>
              </w:rPr>
              <w:t>02124003</w:t>
            </w:r>
          </w:p>
        </w:tc>
        <w:tc>
          <w:tcPr>
            <w:tcW w:w="953"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pacing w:val="-20"/>
                <w:sz w:val="22"/>
                <w:szCs w:val="21"/>
              </w:rPr>
              <w:t>学术活动</w:t>
            </w:r>
          </w:p>
        </w:tc>
        <w:tc>
          <w:tcPr>
            <w:tcW w:w="365"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324"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p>
        </w:tc>
        <w:tc>
          <w:tcPr>
            <w:tcW w:w="197"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sz w:val="22"/>
                <w:szCs w:val="21"/>
              </w:rPr>
              <w:t>1</w:t>
            </w:r>
          </w:p>
        </w:tc>
        <w:tc>
          <w:tcPr>
            <w:tcW w:w="341"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hint="eastAsia"/>
                <w:sz w:val="22"/>
                <w:szCs w:val="21"/>
              </w:rPr>
              <w:t>4</w:t>
            </w:r>
          </w:p>
        </w:tc>
        <w:tc>
          <w:tcPr>
            <w:tcW w:w="697" w:type="pct"/>
            <w:tcMar>
              <w:top w:w="57" w:type="dxa"/>
              <w:left w:w="57" w:type="dxa"/>
              <w:bottom w:w="57" w:type="dxa"/>
              <w:right w:w="57" w:type="dxa"/>
            </w:tcMar>
            <w:vAlign w:val="center"/>
          </w:tcPr>
          <w:p w:rsidR="00A34B2A" w:rsidRPr="00326DBE" w:rsidRDefault="00A34B2A" w:rsidP="001E0306">
            <w:pPr>
              <w:jc w:val="center"/>
              <w:rPr>
                <w:sz w:val="22"/>
              </w:rPr>
            </w:pPr>
            <w:r w:rsidRPr="00326DBE">
              <w:rPr>
                <w:rFonts w:hint="eastAsia"/>
                <w:sz w:val="22"/>
                <w:szCs w:val="18"/>
              </w:rPr>
              <w:t>马克思学院</w:t>
            </w:r>
          </w:p>
        </w:tc>
        <w:tc>
          <w:tcPr>
            <w:tcW w:w="488" w:type="pct"/>
            <w:tcMar>
              <w:top w:w="57" w:type="dxa"/>
              <w:left w:w="57" w:type="dxa"/>
              <w:bottom w:w="57" w:type="dxa"/>
              <w:right w:w="57" w:type="dxa"/>
            </w:tcMar>
            <w:vAlign w:val="center"/>
          </w:tcPr>
          <w:p w:rsidR="00A34B2A" w:rsidRPr="00326DBE" w:rsidRDefault="00A34B2A" w:rsidP="001E0306">
            <w:pPr>
              <w:snapToGrid w:val="0"/>
              <w:jc w:val="center"/>
              <w:rPr>
                <w:sz w:val="22"/>
                <w:szCs w:val="21"/>
              </w:rPr>
            </w:pPr>
            <w:r w:rsidRPr="00326DBE">
              <w:rPr>
                <w:rFonts w:cs="宋体" w:hint="eastAsia"/>
                <w:sz w:val="22"/>
                <w:szCs w:val="21"/>
              </w:rPr>
              <w:t>≥</w:t>
            </w:r>
            <w:r w:rsidRPr="00326DBE">
              <w:rPr>
                <w:rFonts w:cs="宋体" w:hint="eastAsia"/>
                <w:sz w:val="22"/>
                <w:szCs w:val="21"/>
              </w:rPr>
              <w:t>5</w:t>
            </w:r>
            <w:r w:rsidRPr="00326DBE">
              <w:rPr>
                <w:rFonts w:cs="宋体" w:hint="eastAsia"/>
                <w:sz w:val="22"/>
                <w:szCs w:val="21"/>
              </w:rPr>
              <w:t>次</w:t>
            </w:r>
          </w:p>
        </w:tc>
      </w:tr>
    </w:tbl>
    <w:p w:rsidR="00A34B2A" w:rsidRPr="00326DBE" w:rsidRDefault="00A34B2A" w:rsidP="001E0306">
      <w:pPr>
        <w:pStyle w:val="3"/>
        <w:spacing w:before="156" w:after="156"/>
      </w:pPr>
      <w:r w:rsidRPr="00326DBE">
        <w:t>五</w:t>
      </w:r>
      <w:r w:rsidRPr="00326DBE">
        <w:rPr>
          <w:rFonts w:hint="eastAsia"/>
        </w:rPr>
        <w:t>、必修环节</w:t>
      </w:r>
    </w:p>
    <w:p w:rsidR="00A34B2A" w:rsidRPr="00326DBE" w:rsidRDefault="00A95FAF" w:rsidP="00433A65">
      <w:pPr>
        <w:adjustRightInd w:val="0"/>
        <w:snapToGrid w:val="0"/>
        <w:spacing w:line="400" w:lineRule="exact"/>
        <w:ind w:firstLineChars="200" w:firstLine="480"/>
        <w:rPr>
          <w:rFonts w:cs="等线"/>
          <w:sz w:val="24"/>
        </w:rPr>
      </w:pPr>
      <w:r w:rsidRPr="00326DBE">
        <w:rPr>
          <w:rFonts w:cs="等线" w:hint="eastAsia"/>
          <w:sz w:val="24"/>
        </w:rPr>
        <w:t>1</w:t>
      </w:r>
      <w:r w:rsidRPr="00326DBE">
        <w:rPr>
          <w:rFonts w:cs="等线" w:hint="eastAsia"/>
          <w:sz w:val="24"/>
        </w:rPr>
        <w:t>．实</w:t>
      </w:r>
      <w:r w:rsidR="00A34B2A" w:rsidRPr="00326DBE">
        <w:rPr>
          <w:rFonts w:cs="等线" w:hint="eastAsia"/>
          <w:sz w:val="24"/>
        </w:rPr>
        <w:t>践环节的基本类型</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w:t>
      </w:r>
      <w:r w:rsidRPr="00326DBE">
        <w:rPr>
          <w:rFonts w:cs="等线" w:hint="eastAsia"/>
          <w:sz w:val="24"/>
        </w:rPr>
        <w:t>1</w:t>
      </w:r>
      <w:r w:rsidRPr="00326DBE">
        <w:rPr>
          <w:rFonts w:cs="等线" w:hint="eastAsia"/>
          <w:sz w:val="24"/>
        </w:rPr>
        <w:t>）社会实践</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研究生可以通过组织和参与社会调查、支教、扶贫及其他志愿者服务等方式进行实践活动，提倡以小组或团队形式开展，累计不少于</w:t>
      </w:r>
      <w:r w:rsidRPr="00326DBE">
        <w:rPr>
          <w:rFonts w:cs="等线" w:hint="eastAsia"/>
          <w:sz w:val="24"/>
        </w:rPr>
        <w:t>15</w:t>
      </w:r>
      <w:r w:rsidRPr="00326DBE">
        <w:rPr>
          <w:rFonts w:cs="等线" w:hint="eastAsia"/>
          <w:sz w:val="24"/>
        </w:rPr>
        <w:t>个工作日。</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研究生完成“社会实践”活动后，需撰写不少于</w:t>
      </w:r>
      <w:r w:rsidRPr="00326DBE">
        <w:rPr>
          <w:rFonts w:cs="等线" w:hint="eastAsia"/>
          <w:sz w:val="24"/>
        </w:rPr>
        <w:t>2000</w:t>
      </w:r>
      <w:r w:rsidRPr="00326DBE">
        <w:rPr>
          <w:rFonts w:cs="等线"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cs="等线" w:hint="eastAsia"/>
          <w:sz w:val="24"/>
        </w:rPr>
        <w:t>1</w:t>
      </w:r>
      <w:r w:rsidRPr="00326DBE">
        <w:rPr>
          <w:rFonts w:cs="等线"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lastRenderedPageBreak/>
        <w:t>（</w:t>
      </w:r>
      <w:r w:rsidRPr="00326DBE">
        <w:rPr>
          <w:rFonts w:cs="等线" w:hint="eastAsia"/>
          <w:sz w:val="24"/>
        </w:rPr>
        <w:t>3</w:t>
      </w:r>
      <w:r w:rsidRPr="00326DBE">
        <w:rPr>
          <w:rFonts w:cs="等线" w:hint="eastAsia"/>
          <w:sz w:val="24"/>
        </w:rPr>
        <w:t>）创新创业竞赛</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规范和促进研究生科研成果转化，鼓励研究生开展创业实践，提高创业技能。研究生在读期间，参与并完成我校各类创新创业竞赛，学院审核通过后记</w:t>
      </w:r>
      <w:r w:rsidRPr="00326DBE">
        <w:rPr>
          <w:rFonts w:cs="等线" w:hint="eastAsia"/>
          <w:sz w:val="24"/>
        </w:rPr>
        <w:t>1</w:t>
      </w:r>
      <w:r w:rsidRPr="00326DBE">
        <w:rPr>
          <w:rFonts w:cs="等线" w:hint="eastAsia"/>
          <w:sz w:val="24"/>
        </w:rPr>
        <w:t>学分。</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w:t>
      </w:r>
      <w:r w:rsidRPr="00326DBE">
        <w:rPr>
          <w:rFonts w:cs="等线" w:hint="eastAsia"/>
          <w:sz w:val="24"/>
        </w:rPr>
        <w:t>4</w:t>
      </w:r>
      <w:r w:rsidRPr="00326DBE">
        <w:rPr>
          <w:rFonts w:cs="等线" w:hint="eastAsia"/>
          <w:sz w:val="24"/>
        </w:rPr>
        <w:t>）基金申请书撰写</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研究生在导师指导下完成</w:t>
      </w:r>
      <w:r w:rsidRPr="00326DBE">
        <w:rPr>
          <w:rFonts w:cs="等线" w:hint="eastAsia"/>
          <w:sz w:val="24"/>
        </w:rPr>
        <w:t>1</w:t>
      </w:r>
      <w:r w:rsidRPr="00326DBE">
        <w:rPr>
          <w:rFonts w:cs="等线" w:hint="eastAsia"/>
          <w:sz w:val="24"/>
        </w:rPr>
        <w:t>篇省（市）级及以上自然（社会）科学基金等纵向项目的申请书及</w:t>
      </w:r>
      <w:r w:rsidRPr="00326DBE">
        <w:rPr>
          <w:rFonts w:cs="等线" w:hint="eastAsia"/>
          <w:sz w:val="24"/>
        </w:rPr>
        <w:t>20</w:t>
      </w:r>
      <w:r w:rsidRPr="00326DBE">
        <w:rPr>
          <w:rFonts w:cs="等线" w:hint="eastAsia"/>
          <w:sz w:val="24"/>
        </w:rPr>
        <w:t>分钟汇报</w:t>
      </w:r>
      <w:r w:rsidRPr="00326DBE">
        <w:rPr>
          <w:rFonts w:cs="等线" w:hint="eastAsia"/>
          <w:sz w:val="24"/>
        </w:rPr>
        <w:t>PPT</w:t>
      </w:r>
      <w:r w:rsidRPr="00326DBE">
        <w:rPr>
          <w:rFonts w:cs="等线" w:hint="eastAsia"/>
          <w:sz w:val="24"/>
        </w:rPr>
        <w:t>，经指导教师检查、评阅合格者记</w:t>
      </w:r>
      <w:r w:rsidRPr="00326DBE">
        <w:rPr>
          <w:rFonts w:cs="等线" w:hint="eastAsia"/>
          <w:sz w:val="24"/>
        </w:rPr>
        <w:t>1</w:t>
      </w:r>
      <w:r w:rsidRPr="00326DBE">
        <w:rPr>
          <w:rFonts w:cs="等线" w:hint="eastAsia"/>
          <w:sz w:val="24"/>
        </w:rPr>
        <w:t>学分。</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w:t>
      </w:r>
      <w:r w:rsidRPr="00326DBE">
        <w:rPr>
          <w:rFonts w:cs="等线" w:hint="eastAsia"/>
          <w:sz w:val="24"/>
        </w:rPr>
        <w:t>5</w:t>
      </w:r>
      <w:r w:rsidRPr="00326DBE">
        <w:rPr>
          <w:rFonts w:cs="等线" w:hint="eastAsia"/>
          <w:sz w:val="24"/>
        </w:rPr>
        <w:t>）国际交流</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研究生在读期间通过各类项目赴境外高校、科研机构学习、交流合作（不少于</w:t>
      </w:r>
      <w:r w:rsidRPr="00326DBE">
        <w:rPr>
          <w:rFonts w:cs="等线" w:hint="eastAsia"/>
          <w:sz w:val="24"/>
        </w:rPr>
        <w:t>3</w:t>
      </w:r>
      <w:r w:rsidRPr="00326DBE">
        <w:rPr>
          <w:rFonts w:cs="等线" w:hint="eastAsia"/>
          <w:sz w:val="24"/>
        </w:rPr>
        <w:t>个月），或参加一次境外国际学术会议并做口头报告。学院审核通过后记</w:t>
      </w:r>
      <w:r w:rsidRPr="00326DBE">
        <w:rPr>
          <w:rFonts w:cs="等线" w:hint="eastAsia"/>
          <w:sz w:val="24"/>
        </w:rPr>
        <w:t>1</w:t>
      </w:r>
      <w:r w:rsidRPr="00326DBE">
        <w:rPr>
          <w:rFonts w:cs="等线" w:hint="eastAsia"/>
          <w:sz w:val="24"/>
        </w:rPr>
        <w:t>学分。</w:t>
      </w:r>
    </w:p>
    <w:p w:rsidR="00A34B2A" w:rsidRPr="00326DBE" w:rsidRDefault="00A34B2A" w:rsidP="00433A65">
      <w:pPr>
        <w:adjustRightInd w:val="0"/>
        <w:snapToGrid w:val="0"/>
        <w:spacing w:line="400" w:lineRule="exact"/>
        <w:ind w:firstLineChars="200" w:firstLine="480"/>
        <w:rPr>
          <w:rFonts w:cs="等线"/>
          <w:sz w:val="24"/>
        </w:rPr>
      </w:pPr>
      <w:r w:rsidRPr="00326DBE">
        <w:rPr>
          <w:rFonts w:cs="等线" w:hint="eastAsia"/>
          <w:sz w:val="24"/>
        </w:rPr>
        <w:t>定向培养研究生、来华留学生可免修实践环节，但不记学分，所缺学分必须通过选修课程补齐。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w:t>
      </w:r>
      <w:r w:rsidRPr="00326DBE">
        <w:rPr>
          <w:sz w:val="24"/>
        </w:rPr>
        <w:t>研究生中期考核</w:t>
      </w:r>
      <w:r w:rsidRPr="00326DBE">
        <w:rPr>
          <w:rFonts w:hint="eastAsia"/>
          <w:sz w:val="24"/>
        </w:rPr>
        <w:t>及开</w:t>
      </w:r>
      <w:r w:rsidRPr="00326DBE">
        <w:rPr>
          <w:sz w:val="24"/>
        </w:rPr>
        <w:t>题</w:t>
      </w:r>
      <w:r w:rsidRPr="00326DBE">
        <w:rPr>
          <w:rFonts w:hint="eastAsia"/>
          <w:sz w:val="24"/>
        </w:rPr>
        <w:t>实施</w:t>
      </w:r>
      <w:r w:rsidRPr="00326DBE">
        <w:rPr>
          <w:sz w:val="24"/>
        </w:rPr>
        <w:t>办法</w:t>
      </w:r>
      <w:r w:rsidRPr="00326DBE">
        <w:rPr>
          <w:rFonts w:hint="eastAsia"/>
          <w:sz w:val="24"/>
        </w:rPr>
        <w:t>》</w:t>
      </w:r>
      <w:r w:rsidRPr="00326DBE">
        <w:rPr>
          <w:sz w:val="24"/>
        </w:rPr>
        <w:t>执行。选题报告通过后记</w:t>
      </w:r>
      <w:r w:rsidRPr="00326DBE">
        <w:rPr>
          <w:sz w:val="24"/>
        </w:rPr>
        <w:t>1</w:t>
      </w:r>
      <w:r w:rsidRPr="00326DBE">
        <w:rPr>
          <w:sz w:val="24"/>
        </w:rPr>
        <w:t>个必修环节学分。</w:t>
      </w:r>
    </w:p>
    <w:p w:rsidR="00A34B2A" w:rsidRPr="00326DBE" w:rsidRDefault="00A34B2A" w:rsidP="001E0306">
      <w:pPr>
        <w:pStyle w:val="3"/>
        <w:spacing w:before="156" w:after="156"/>
      </w:pPr>
      <w:r w:rsidRPr="00326DBE">
        <w:rPr>
          <w:rFonts w:hint="eastAsia"/>
        </w:rPr>
        <w:t>六、科学研究与学位论文</w:t>
      </w:r>
    </w:p>
    <w:p w:rsidR="00A34B2A" w:rsidRPr="00326DBE" w:rsidRDefault="00A95FAF" w:rsidP="00433A65">
      <w:pPr>
        <w:spacing w:line="400" w:lineRule="exact"/>
        <w:ind w:firstLineChars="200" w:firstLine="480"/>
        <w:rPr>
          <w:bCs/>
          <w:kern w:val="0"/>
          <w:sz w:val="24"/>
        </w:rPr>
      </w:pPr>
      <w:r w:rsidRPr="00326DBE">
        <w:rPr>
          <w:rFonts w:hint="eastAsia"/>
          <w:bCs/>
          <w:kern w:val="0"/>
          <w:sz w:val="24"/>
        </w:rPr>
        <w:t>1</w:t>
      </w:r>
      <w:r w:rsidRPr="00326DBE">
        <w:rPr>
          <w:rFonts w:hint="eastAsia"/>
          <w:bCs/>
          <w:kern w:val="0"/>
          <w:sz w:val="24"/>
        </w:rPr>
        <w:t>．科</w:t>
      </w:r>
      <w:r w:rsidR="00A34B2A" w:rsidRPr="00326DBE">
        <w:rPr>
          <w:rFonts w:hint="eastAsia"/>
          <w:bCs/>
          <w:kern w:val="0"/>
          <w:sz w:val="24"/>
        </w:rPr>
        <w:t>学研究</w:t>
      </w:r>
    </w:p>
    <w:p w:rsidR="00A34B2A" w:rsidRPr="00326DBE" w:rsidRDefault="00A34B2A" w:rsidP="00433A65">
      <w:pPr>
        <w:spacing w:line="400" w:lineRule="exact"/>
        <w:ind w:firstLineChars="200" w:firstLine="480"/>
        <w:rPr>
          <w:kern w:val="0"/>
          <w:sz w:val="24"/>
        </w:rPr>
      </w:pPr>
      <w:r w:rsidRPr="00326DBE">
        <w:rPr>
          <w:rFonts w:hint="eastAsia"/>
          <w:kern w:val="0"/>
          <w:sz w:val="24"/>
        </w:rPr>
        <w:t>学术学位硕士研究生在学期间必须参加本学科的学术活动和科学研究，并在本学科规定的</w:t>
      </w:r>
      <w:r w:rsidRPr="00326DBE">
        <w:rPr>
          <w:rFonts w:hint="eastAsia"/>
          <w:kern w:val="0"/>
          <w:sz w:val="24"/>
        </w:rPr>
        <w:t>C</w:t>
      </w:r>
      <w:r w:rsidRPr="00326DBE">
        <w:rPr>
          <w:rFonts w:hint="eastAsia"/>
          <w:kern w:val="0"/>
          <w:sz w:val="24"/>
        </w:rPr>
        <w:t>类以上刊物以第一作者或第二作者（导师为第一作者），且以武汉理工大学的名义公开发表至少</w:t>
      </w:r>
      <w:r w:rsidRPr="00326DBE">
        <w:rPr>
          <w:rFonts w:hint="eastAsia"/>
          <w:kern w:val="0"/>
          <w:sz w:val="24"/>
        </w:rPr>
        <w:t>1</w:t>
      </w:r>
      <w:r w:rsidRPr="00326DBE">
        <w:rPr>
          <w:rFonts w:hint="eastAsia"/>
          <w:kern w:val="0"/>
          <w:sz w:val="24"/>
        </w:rPr>
        <w:t>篇本学科或与学位论文相关的论文。</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学术学位硕士研究生应参与导师研究项目至少</w:t>
      </w:r>
      <w:r w:rsidRPr="00326DBE">
        <w:rPr>
          <w:rFonts w:hint="eastAsia"/>
          <w:sz w:val="24"/>
        </w:rPr>
        <w:t>1</w:t>
      </w:r>
      <w:r w:rsidRPr="00326DBE">
        <w:rPr>
          <w:rFonts w:hint="eastAsia"/>
          <w:sz w:val="24"/>
        </w:rPr>
        <w:t>项。</w:t>
      </w:r>
    </w:p>
    <w:p w:rsidR="00A34B2A" w:rsidRPr="00326DBE" w:rsidRDefault="00A95FAF" w:rsidP="00433A65">
      <w:pPr>
        <w:spacing w:line="400" w:lineRule="exact"/>
        <w:ind w:firstLineChars="200" w:firstLine="480"/>
        <w:rPr>
          <w:rFonts w:cs="宋体"/>
          <w:bCs/>
          <w:kern w:val="0"/>
          <w:sz w:val="24"/>
        </w:rPr>
      </w:pPr>
      <w:r w:rsidRPr="00326DBE">
        <w:rPr>
          <w:rFonts w:cs="宋体" w:hint="eastAsia"/>
          <w:bCs/>
          <w:kern w:val="0"/>
          <w:sz w:val="24"/>
        </w:rPr>
        <w:t>2</w:t>
      </w:r>
      <w:r w:rsidRPr="00326DBE">
        <w:rPr>
          <w:rFonts w:cs="宋体" w:hint="eastAsia"/>
          <w:bCs/>
          <w:kern w:val="0"/>
          <w:sz w:val="24"/>
        </w:rPr>
        <w:t>．学</w:t>
      </w:r>
      <w:r w:rsidR="00A34B2A" w:rsidRPr="00326DBE">
        <w:rPr>
          <w:rFonts w:cs="宋体" w:hint="eastAsia"/>
          <w:bCs/>
          <w:kern w:val="0"/>
          <w:sz w:val="24"/>
        </w:rPr>
        <w:t>位论文</w:t>
      </w:r>
    </w:p>
    <w:p w:rsidR="00A34B2A" w:rsidRPr="00326DBE" w:rsidRDefault="00A34B2A" w:rsidP="00433A65">
      <w:pPr>
        <w:spacing w:line="400" w:lineRule="exact"/>
        <w:ind w:firstLineChars="200" w:firstLine="480"/>
        <w:rPr>
          <w:sz w:val="24"/>
        </w:rPr>
      </w:pPr>
      <w:r w:rsidRPr="00326DBE">
        <w:rPr>
          <w:rFonts w:cs="宋体" w:hint="eastAsia"/>
          <w:kern w:val="0"/>
          <w:sz w:val="24"/>
        </w:rPr>
        <w:t>（</w:t>
      </w:r>
      <w:r w:rsidRPr="00326DBE">
        <w:rPr>
          <w:rFonts w:cs="宋体" w:hint="eastAsia"/>
          <w:kern w:val="0"/>
          <w:sz w:val="24"/>
        </w:rPr>
        <w:t>1</w:t>
      </w:r>
      <w:r w:rsidRPr="00326DBE">
        <w:rPr>
          <w:rFonts w:cs="宋体" w:hint="eastAsia"/>
          <w:kern w:val="0"/>
          <w:sz w:val="24"/>
        </w:rPr>
        <w:t>）学术学位硕士研究生必须参加学校的中期考核筛选。考核内容包括所修课程和科学研究两个方面。考核时间安排在第</w:t>
      </w:r>
      <w:r w:rsidRPr="00326DBE">
        <w:rPr>
          <w:rFonts w:cs="宋体" w:hint="eastAsia"/>
          <w:kern w:val="0"/>
          <w:sz w:val="24"/>
        </w:rPr>
        <w:t>3</w:t>
      </w:r>
      <w:r w:rsidRPr="00326DBE">
        <w:rPr>
          <w:rFonts w:cs="宋体" w:hint="eastAsia"/>
          <w:kern w:val="0"/>
          <w:sz w:val="24"/>
        </w:rPr>
        <w:t>学期进行。学位课程总平均成绩应达到</w:t>
      </w:r>
      <w:r w:rsidRPr="00326DBE">
        <w:rPr>
          <w:rFonts w:cs="宋体" w:hint="eastAsia"/>
          <w:kern w:val="0"/>
          <w:sz w:val="24"/>
        </w:rPr>
        <w:t>75</w:t>
      </w:r>
      <w:r w:rsidRPr="00326DBE">
        <w:rPr>
          <w:rFonts w:cs="宋体" w:hint="eastAsia"/>
          <w:kern w:val="0"/>
          <w:sz w:val="24"/>
        </w:rPr>
        <w:t>分以上，方可进入学位论文阶段。</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w:t>
      </w:r>
      <w:r w:rsidRPr="00326DBE">
        <w:rPr>
          <w:rFonts w:cs="宋体" w:hint="eastAsia"/>
          <w:kern w:val="0"/>
          <w:sz w:val="24"/>
        </w:rPr>
        <w:t>2</w:t>
      </w:r>
      <w:r w:rsidRPr="00326DBE">
        <w:rPr>
          <w:rFonts w:cs="宋体" w:hint="eastAsia"/>
          <w:kern w:val="0"/>
          <w:sz w:val="24"/>
        </w:rPr>
        <w:t>）开题报告。学术学位硕士研究生学位论文开题报告一般应在第</w:t>
      </w:r>
      <w:r w:rsidRPr="00326DBE">
        <w:rPr>
          <w:rFonts w:cs="宋体" w:hint="eastAsia"/>
          <w:kern w:val="0"/>
          <w:sz w:val="24"/>
        </w:rPr>
        <w:t>4</w:t>
      </w:r>
      <w:r w:rsidRPr="00326DBE">
        <w:rPr>
          <w:rFonts w:cs="宋体" w:hint="eastAsia"/>
          <w:kern w:val="0"/>
          <w:sz w:val="24"/>
        </w:rPr>
        <w:t>学期结束</w:t>
      </w:r>
      <w:r w:rsidRPr="00326DBE">
        <w:rPr>
          <w:rFonts w:cs="宋体" w:hint="eastAsia"/>
          <w:kern w:val="0"/>
          <w:sz w:val="24"/>
        </w:rPr>
        <w:lastRenderedPageBreak/>
        <w:t>前完成；研究生应在导师的指导下，通过阅读文献资料、调查实际情况和参加研究工作，提出学位论文选题报告，经审核后确定学位论文题目；研究生应填写规定格式的开题报告，就论文选题意义、主要研究内容和研究方案等做出论证；考核组结合研究生课程学习情况对其进行</w:t>
      </w:r>
      <w:r w:rsidRPr="00326DBE">
        <w:rPr>
          <w:rFonts w:cs="宋体" w:hint="eastAsia"/>
          <w:kern w:val="0"/>
          <w:sz w:val="24"/>
        </w:rPr>
        <w:t>1</w:t>
      </w:r>
      <w:r w:rsidRPr="00326DBE">
        <w:rPr>
          <w:rFonts w:cs="宋体" w:hint="eastAsia"/>
          <w:kern w:val="0"/>
          <w:sz w:val="24"/>
        </w:rPr>
        <w:t>次全面考核，经考核组审定通过后，研究生开始撰写学位论文；开题报告以书面的形式报学院研究生教学办公室。开题报告如不符合要求，必须在</w:t>
      </w:r>
      <w:r w:rsidRPr="00326DBE">
        <w:rPr>
          <w:rFonts w:cs="宋体" w:hint="eastAsia"/>
          <w:kern w:val="0"/>
          <w:sz w:val="24"/>
        </w:rPr>
        <w:t>2</w:t>
      </w:r>
      <w:r w:rsidRPr="00326DBE">
        <w:rPr>
          <w:rFonts w:cs="宋体" w:hint="eastAsia"/>
          <w:kern w:val="0"/>
          <w:sz w:val="24"/>
        </w:rPr>
        <w:t>到</w:t>
      </w:r>
      <w:r w:rsidRPr="00326DBE">
        <w:rPr>
          <w:rFonts w:cs="宋体" w:hint="eastAsia"/>
          <w:kern w:val="0"/>
          <w:sz w:val="24"/>
        </w:rPr>
        <w:t>3</w:t>
      </w:r>
      <w:r w:rsidRPr="00326DBE">
        <w:rPr>
          <w:rFonts w:cs="宋体" w:hint="eastAsia"/>
          <w:kern w:val="0"/>
          <w:sz w:val="24"/>
        </w:rPr>
        <w:t>个月内重做开题报告。</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w:t>
      </w:r>
      <w:r w:rsidRPr="00326DBE">
        <w:rPr>
          <w:rFonts w:cs="宋体" w:hint="eastAsia"/>
          <w:kern w:val="0"/>
          <w:sz w:val="24"/>
        </w:rPr>
        <w:t>3</w:t>
      </w:r>
      <w:r w:rsidRPr="00326DBE">
        <w:rPr>
          <w:rFonts w:cs="宋体" w:hint="eastAsia"/>
          <w:kern w:val="0"/>
          <w:sz w:val="24"/>
        </w:rPr>
        <w:t>）学位论文。学位论文必须在导师的指导下由研究生本人完成，对所研究的课题具有自己的新见解。硕士生撰写学位论文的时间一般为</w:t>
      </w:r>
      <w:r w:rsidRPr="00326DBE">
        <w:rPr>
          <w:rFonts w:cs="宋体" w:hint="eastAsia"/>
          <w:kern w:val="0"/>
          <w:sz w:val="24"/>
        </w:rPr>
        <w:t>1</w:t>
      </w:r>
      <w:r w:rsidRPr="00326DBE">
        <w:rPr>
          <w:rFonts w:cs="宋体" w:hint="eastAsia"/>
          <w:kern w:val="0"/>
          <w:sz w:val="24"/>
        </w:rPr>
        <w:t>年左右。</w:t>
      </w:r>
    </w:p>
    <w:p w:rsidR="00A34B2A" w:rsidRPr="00326DBE" w:rsidRDefault="00A34B2A" w:rsidP="00433A65">
      <w:pPr>
        <w:spacing w:line="400" w:lineRule="exact"/>
        <w:ind w:firstLineChars="200" w:firstLine="480"/>
        <w:rPr>
          <w:kern w:val="0"/>
          <w:sz w:val="24"/>
        </w:rPr>
      </w:pPr>
      <w:r w:rsidRPr="00326DBE">
        <w:rPr>
          <w:rFonts w:cs="宋体" w:hint="eastAsia"/>
          <w:kern w:val="0"/>
          <w:sz w:val="24"/>
        </w:rPr>
        <w:t>（</w:t>
      </w:r>
      <w:r w:rsidRPr="00326DBE">
        <w:rPr>
          <w:rFonts w:cs="宋体" w:hint="eastAsia"/>
          <w:kern w:val="0"/>
          <w:sz w:val="24"/>
        </w:rPr>
        <w:t>4</w:t>
      </w:r>
      <w:r w:rsidRPr="00326DBE">
        <w:rPr>
          <w:rFonts w:cs="宋体" w:hint="eastAsia"/>
          <w:kern w:val="0"/>
          <w:sz w:val="24"/>
        </w:rPr>
        <w:t>）论文答辩。学术学位</w:t>
      </w:r>
      <w:r w:rsidRPr="00326DBE">
        <w:rPr>
          <w:rFonts w:hint="eastAsia"/>
          <w:kern w:val="0"/>
          <w:sz w:val="24"/>
        </w:rPr>
        <w:t>硕士研究生申请学位论文必须通过“学位论文学术不端行为检测系统（</w:t>
      </w:r>
      <w:r w:rsidRPr="00326DBE">
        <w:rPr>
          <w:kern w:val="0"/>
          <w:sz w:val="24"/>
        </w:rPr>
        <w:t>TMLC2</w:t>
      </w:r>
      <w:r w:rsidRPr="00326DBE">
        <w:rPr>
          <w:rFonts w:hint="eastAsia"/>
          <w:kern w:val="0"/>
          <w:sz w:val="24"/>
        </w:rPr>
        <w:t>）”检测，达到校学位评定委员会对学位论文的有关要求方可答辩。</w:t>
      </w:r>
    </w:p>
    <w:p w:rsidR="00A34B2A" w:rsidRPr="00326DBE" w:rsidRDefault="00A34B2A" w:rsidP="001E0306">
      <w:pPr>
        <w:pStyle w:val="3"/>
        <w:spacing w:before="156" w:after="156"/>
      </w:pPr>
      <w:r w:rsidRPr="00326DBE">
        <w:rPr>
          <w:rFonts w:hint="eastAsia"/>
        </w:rPr>
        <w:t>七、培养方式与方法</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马克思主义理论学术学位硕士研究生的培养采取导师负责制与所研究方向导师组集体培养相结合的方式，充分发挥指导教师的主导作用，调动导师组的积极性，从政治思想和业务学习两方面引导研究生全面发展。具体方式：</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1</w:t>
      </w:r>
      <w:r w:rsidR="00A95FAF" w:rsidRPr="00326DBE">
        <w:rPr>
          <w:rFonts w:hint="eastAsia"/>
          <w:bCs/>
          <w:sz w:val="24"/>
        </w:rPr>
        <w:t>．</w:t>
      </w:r>
      <w:r w:rsidRPr="00326DBE">
        <w:rPr>
          <w:rFonts w:cs="宋体" w:hint="eastAsia"/>
          <w:kern w:val="0"/>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2</w:t>
      </w:r>
      <w:r w:rsidR="00A95FAF" w:rsidRPr="00326DBE">
        <w:rPr>
          <w:rFonts w:hint="eastAsia"/>
          <w:bCs/>
          <w:sz w:val="24"/>
        </w:rPr>
        <w:t>．</w:t>
      </w:r>
      <w:r w:rsidRPr="00326DBE">
        <w:rPr>
          <w:rFonts w:cs="宋体" w:hint="eastAsia"/>
          <w:kern w:val="0"/>
          <w:sz w:val="24"/>
        </w:rPr>
        <w:t>坚持课堂讲授和自学讨论相结合的教学方式。提倡启发式、研讨式教学，培养独立分析问题和解决实际问题的能力。</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3</w:t>
      </w:r>
      <w:r w:rsidR="00A95FAF" w:rsidRPr="00326DBE">
        <w:rPr>
          <w:rFonts w:hint="eastAsia"/>
          <w:bCs/>
          <w:sz w:val="24"/>
        </w:rPr>
        <w:t>．</w:t>
      </w:r>
      <w:r w:rsidRPr="00326DBE">
        <w:rPr>
          <w:rFonts w:cs="宋体" w:hint="eastAsia"/>
          <w:kern w:val="0"/>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1E0306">
      <w:pPr>
        <w:pStyle w:val="3"/>
        <w:spacing w:before="156" w:after="156"/>
      </w:pPr>
      <w:r w:rsidRPr="00326DBE">
        <w:rPr>
          <w:rFonts w:hint="eastAsia"/>
        </w:rPr>
        <w:t>八、其他</w:t>
      </w:r>
    </w:p>
    <w:p w:rsidR="00A34B2A" w:rsidRPr="00326DBE" w:rsidRDefault="00A34B2A" w:rsidP="00433A65">
      <w:pPr>
        <w:spacing w:line="400" w:lineRule="exact"/>
        <w:ind w:firstLineChars="200" w:firstLine="480"/>
        <w:rPr>
          <w:sz w:val="24"/>
        </w:rPr>
      </w:pPr>
      <w:r w:rsidRPr="00326DBE">
        <w:rPr>
          <w:rFonts w:hint="eastAsia"/>
          <w:kern w:val="0"/>
          <w:sz w:val="24"/>
        </w:rPr>
        <w:t>1</w:t>
      </w:r>
      <w:r w:rsidR="00246666" w:rsidRPr="00326DBE">
        <w:rPr>
          <w:rFonts w:hint="eastAsia"/>
          <w:kern w:val="0"/>
          <w:sz w:val="24"/>
        </w:rPr>
        <w:t>．</w:t>
      </w:r>
      <w:r w:rsidRPr="00326DBE">
        <w:rPr>
          <w:rFonts w:cs="宋体" w:hint="eastAsia"/>
          <w:sz w:val="24"/>
        </w:rPr>
        <w:t>马克思主义理论学术学位硕士研究生</w:t>
      </w:r>
      <w:r w:rsidRPr="00326DBE">
        <w:rPr>
          <w:sz w:val="24"/>
        </w:rPr>
        <w:t>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kern w:val="0"/>
          <w:sz w:val="24"/>
        </w:rPr>
      </w:pPr>
      <w:r w:rsidRPr="00326DBE">
        <w:rPr>
          <w:rFonts w:hint="eastAsia"/>
          <w:sz w:val="24"/>
        </w:rPr>
        <w:t>2</w:t>
      </w:r>
      <w:r w:rsidRPr="00326DBE">
        <w:rPr>
          <w:rFonts w:hint="eastAsia"/>
          <w:sz w:val="24"/>
        </w:rPr>
        <w:t>．</w:t>
      </w:r>
      <w:r w:rsidRPr="00326DBE">
        <w:rPr>
          <w:rFonts w:hint="eastAsia"/>
          <w:kern w:val="0"/>
          <w:sz w:val="24"/>
        </w:rPr>
        <w:t>马克思主义理论学术学位硕士研究生应精读马列主义经典文献</w:t>
      </w:r>
      <w:r w:rsidRPr="00326DBE">
        <w:rPr>
          <w:rFonts w:hint="eastAsia"/>
          <w:kern w:val="0"/>
          <w:sz w:val="24"/>
        </w:rPr>
        <w:t>30</w:t>
      </w:r>
      <w:r w:rsidRPr="00326DBE">
        <w:rPr>
          <w:rFonts w:hint="eastAsia"/>
          <w:kern w:val="0"/>
          <w:sz w:val="24"/>
        </w:rPr>
        <w:t>篇以上，应查阅本学科国内外文献</w:t>
      </w:r>
      <w:r w:rsidRPr="00326DBE">
        <w:rPr>
          <w:rFonts w:hint="eastAsia"/>
          <w:kern w:val="0"/>
          <w:sz w:val="24"/>
        </w:rPr>
        <w:t>100</w:t>
      </w:r>
      <w:r w:rsidRPr="00326DBE">
        <w:rPr>
          <w:rFonts w:hint="eastAsia"/>
          <w:kern w:val="0"/>
          <w:sz w:val="24"/>
        </w:rPr>
        <w:t>篇以上，其中外文文献不少于五分之一。</w:t>
      </w:r>
    </w:p>
    <w:p w:rsidR="00A34B2A" w:rsidRPr="00326DBE" w:rsidRDefault="00A34B2A" w:rsidP="00433A65">
      <w:pPr>
        <w:spacing w:line="400" w:lineRule="exact"/>
        <w:ind w:firstLineChars="200" w:firstLine="480"/>
        <w:rPr>
          <w:kern w:val="0"/>
          <w:sz w:val="24"/>
        </w:rPr>
      </w:pPr>
      <w:r w:rsidRPr="00326DBE">
        <w:rPr>
          <w:rFonts w:hint="eastAsia"/>
          <w:kern w:val="0"/>
          <w:sz w:val="24"/>
        </w:rPr>
        <w:t>3</w:t>
      </w:r>
      <w:r w:rsidR="00A95FAF" w:rsidRPr="00326DBE">
        <w:rPr>
          <w:rFonts w:hint="eastAsia"/>
          <w:bCs/>
          <w:sz w:val="24"/>
        </w:rPr>
        <w:t>．</w:t>
      </w:r>
      <w:r w:rsidRPr="00326DBE">
        <w:rPr>
          <w:rFonts w:hint="eastAsia"/>
          <w:kern w:val="0"/>
          <w:sz w:val="24"/>
        </w:rPr>
        <w:t>马克思主义理论学术学位硕士研究生在课程学习阶段应参与相关教研室活动并至少助教一个学期、观摩名师示范课堂、参加社会实践；论文工作阶段至少每月</w:t>
      </w:r>
      <w:r w:rsidRPr="00326DBE">
        <w:rPr>
          <w:rFonts w:hint="eastAsia"/>
          <w:kern w:val="0"/>
          <w:sz w:val="24"/>
        </w:rPr>
        <w:t>2</w:t>
      </w:r>
      <w:r w:rsidRPr="00326DBE">
        <w:rPr>
          <w:rFonts w:hint="eastAsia"/>
          <w:kern w:val="0"/>
          <w:sz w:val="24"/>
        </w:rPr>
        <w:t>次向指导教师汇报自己的学习和研究工作情况，并形成制度。</w:t>
      </w:r>
    </w:p>
    <w:p w:rsidR="00A34B2A" w:rsidRPr="00326DBE" w:rsidRDefault="00A95FAF" w:rsidP="00433A65">
      <w:pPr>
        <w:spacing w:line="400" w:lineRule="exact"/>
        <w:ind w:firstLineChars="200" w:firstLine="480"/>
        <w:rPr>
          <w:bCs/>
          <w:sz w:val="24"/>
        </w:rPr>
      </w:pPr>
      <w:r w:rsidRPr="00326DBE">
        <w:rPr>
          <w:rFonts w:hint="eastAsia"/>
          <w:bCs/>
          <w:sz w:val="24"/>
        </w:rPr>
        <w:t>4</w:t>
      </w:r>
      <w:r w:rsidRPr="00326DBE">
        <w:rPr>
          <w:rFonts w:hint="eastAsia"/>
          <w:bCs/>
          <w:sz w:val="24"/>
        </w:rPr>
        <w:t>．</w:t>
      </w:r>
      <w:r w:rsidR="00A34B2A" w:rsidRPr="00326DBE">
        <w:rPr>
          <w:rFonts w:hint="eastAsia"/>
          <w:bCs/>
          <w:sz w:val="24"/>
        </w:rPr>
        <w:t>本次制订培养方案适用于教育部高校思想政治理论课教师队伍后备人才培养专项支持计划，</w:t>
      </w:r>
    </w:p>
    <w:p w:rsidR="00A34B2A" w:rsidRPr="00326DBE" w:rsidRDefault="00A95FAF" w:rsidP="00433A65">
      <w:pPr>
        <w:spacing w:line="400" w:lineRule="exact"/>
        <w:ind w:firstLineChars="200" w:firstLine="480"/>
        <w:rPr>
          <w:rFonts w:cs="宋体"/>
          <w:sz w:val="24"/>
        </w:rPr>
      </w:pPr>
      <w:r w:rsidRPr="00326DBE">
        <w:rPr>
          <w:rFonts w:hint="eastAsia"/>
          <w:bCs/>
          <w:sz w:val="24"/>
        </w:rPr>
        <w:t>5</w:t>
      </w:r>
      <w:r w:rsidRPr="00326DBE">
        <w:rPr>
          <w:rFonts w:hint="eastAsia"/>
          <w:bCs/>
          <w:sz w:val="24"/>
        </w:rPr>
        <w:t>．</w:t>
      </w:r>
      <w:r w:rsidR="00A34B2A" w:rsidRPr="00326DBE">
        <w:rPr>
          <w:rFonts w:cs="宋体" w:hint="eastAsia"/>
          <w:sz w:val="24"/>
        </w:rPr>
        <w:t>全日制、非全日制研究生适用同一培养方案。</w:t>
      </w:r>
    </w:p>
    <w:p w:rsidR="00A34B2A" w:rsidRPr="00326DBE" w:rsidRDefault="00A95FAF" w:rsidP="00433A65">
      <w:pPr>
        <w:spacing w:line="400" w:lineRule="exact"/>
        <w:ind w:firstLine="480"/>
        <w:rPr>
          <w:rFonts w:cs="宋体"/>
          <w:sz w:val="24"/>
        </w:rPr>
      </w:pPr>
      <w:r w:rsidRPr="00326DBE">
        <w:rPr>
          <w:rFonts w:cs="宋体" w:hint="eastAsia"/>
          <w:sz w:val="24"/>
        </w:rPr>
        <w:t>6</w:t>
      </w:r>
      <w:r w:rsidRPr="00326DBE">
        <w:rPr>
          <w:rFonts w:hint="eastAsia"/>
          <w:bCs/>
          <w:sz w:val="24"/>
        </w:rPr>
        <w:t>．</w:t>
      </w:r>
      <w:r w:rsidR="00A34B2A" w:rsidRPr="00326DBE">
        <w:rPr>
          <w:rFonts w:cs="宋体" w:hint="eastAsia"/>
          <w:sz w:val="24"/>
        </w:rPr>
        <w:t>本次制订培养方案从</w:t>
      </w:r>
      <w:r w:rsidR="00A34B2A" w:rsidRPr="00326DBE">
        <w:rPr>
          <w:rFonts w:cs="宋体" w:hint="eastAsia"/>
          <w:sz w:val="24"/>
        </w:rPr>
        <w:t>2019</w:t>
      </w:r>
      <w:r w:rsidR="00A34B2A" w:rsidRPr="00326DBE">
        <w:rPr>
          <w:rFonts w:cs="宋体" w:hint="eastAsia"/>
          <w:sz w:val="24"/>
        </w:rPr>
        <w:t>级马克思主义理论学术学位硕士研究生开始执行。</w:t>
      </w:r>
    </w:p>
    <w:p w:rsidR="00A34B2A" w:rsidRPr="00326DBE" w:rsidRDefault="00A34B2A" w:rsidP="001B1BD8">
      <w:pPr>
        <w:pStyle w:val="1"/>
        <w:spacing w:before="312" w:after="312"/>
      </w:pPr>
      <w:r w:rsidRPr="00326DBE">
        <w:rPr>
          <w:rFonts w:cs="宋体"/>
          <w:sz w:val="24"/>
        </w:rPr>
        <w:br w:type="page"/>
      </w:r>
      <w:bookmarkStart w:id="90" w:name="_Toc455393563"/>
      <w:bookmarkStart w:id="91" w:name="_Toc14111"/>
      <w:bookmarkStart w:id="92" w:name="_Toc455394122"/>
      <w:bookmarkStart w:id="93" w:name="_Toc455393343"/>
      <w:bookmarkStart w:id="94" w:name="_Toc456711381"/>
      <w:bookmarkStart w:id="95" w:name="_Toc15641118"/>
      <w:r w:rsidRPr="00326DBE">
        <w:rPr>
          <w:rFonts w:hint="eastAsia"/>
        </w:rPr>
        <w:lastRenderedPageBreak/>
        <w:t>教育学</w:t>
      </w:r>
      <w:r w:rsidRPr="00326DBE">
        <w:t>学术学位硕士研究生培养方案</w:t>
      </w:r>
      <w:bookmarkEnd w:id="90"/>
      <w:bookmarkEnd w:id="91"/>
      <w:bookmarkEnd w:id="92"/>
      <w:bookmarkEnd w:id="93"/>
      <w:bookmarkEnd w:id="94"/>
      <w:bookmarkEnd w:id="95"/>
    </w:p>
    <w:p w:rsidR="00A34B2A" w:rsidRPr="00326DBE" w:rsidRDefault="00A34B2A" w:rsidP="00A465A4">
      <w:pPr>
        <w:pStyle w:val="2"/>
        <w:spacing w:after="312"/>
      </w:pPr>
      <w:bookmarkStart w:id="96" w:name="_Toc14598663"/>
      <w:bookmarkStart w:id="97" w:name="_Toc15151669"/>
      <w:bookmarkStart w:id="98" w:name="_Toc15641119"/>
      <w:r w:rsidRPr="00326DBE">
        <w:rPr>
          <w:rFonts w:hint="eastAsia"/>
        </w:rPr>
        <w:t>（学科代码：</w:t>
      </w:r>
      <w:r w:rsidRPr="00326DBE">
        <w:rPr>
          <w:rFonts w:hint="eastAsia"/>
        </w:rPr>
        <w:t>0401</w:t>
      </w:r>
      <w:r w:rsidRPr="00326DBE">
        <w:rPr>
          <w:rFonts w:hint="eastAsia"/>
        </w:rPr>
        <w:t>，申请教育学硕士学位适用）</w:t>
      </w:r>
      <w:bookmarkEnd w:id="96"/>
      <w:bookmarkEnd w:id="97"/>
      <w:bookmarkEnd w:id="98"/>
    </w:p>
    <w:p w:rsidR="00A34B2A" w:rsidRPr="00326DBE" w:rsidRDefault="00A465A4" w:rsidP="00A465A4">
      <w:pPr>
        <w:pStyle w:val="3"/>
        <w:spacing w:before="156" w:after="156"/>
      </w:pPr>
      <w:r w:rsidRPr="00326DBE">
        <w:rPr>
          <w:rFonts w:hint="eastAsia"/>
        </w:rPr>
        <w:t>一、</w:t>
      </w:r>
      <w:r w:rsidR="00A34B2A" w:rsidRPr="00326DBE">
        <w:t>培养目标</w:t>
      </w:r>
    </w:p>
    <w:p w:rsidR="00A34B2A" w:rsidRPr="00326DBE" w:rsidRDefault="00A34B2A" w:rsidP="00433A65">
      <w:pPr>
        <w:spacing w:line="400" w:lineRule="exact"/>
        <w:ind w:firstLineChars="200" w:firstLine="480"/>
        <w:rPr>
          <w:bCs/>
          <w:sz w:val="24"/>
        </w:rPr>
      </w:pPr>
      <w:r w:rsidRPr="00326DBE">
        <w:rPr>
          <w:bCs/>
          <w:sz w:val="24"/>
        </w:rPr>
        <w:t>培养目标</w:t>
      </w:r>
      <w:r w:rsidRPr="00326DBE">
        <w:rPr>
          <w:rFonts w:hint="eastAsia"/>
          <w:bCs/>
          <w:sz w:val="24"/>
        </w:rPr>
        <w:t>应</w:t>
      </w:r>
      <w:r w:rsidRPr="00326DBE">
        <w:rPr>
          <w:bCs/>
          <w:sz w:val="24"/>
        </w:rPr>
        <w:t>根据国家对学位获得者的基本要求，结合本学科专业的特点，特制订</w:t>
      </w:r>
      <w:r w:rsidRPr="00326DBE">
        <w:rPr>
          <w:rFonts w:hint="eastAsia"/>
          <w:bCs/>
          <w:sz w:val="24"/>
        </w:rPr>
        <w:t>教育学</w:t>
      </w:r>
      <w:r w:rsidRPr="00326DBE">
        <w:rPr>
          <w:bCs/>
          <w:sz w:val="24"/>
        </w:rPr>
        <w:t>硕士研究生培养目标</w:t>
      </w:r>
      <w:r w:rsidRPr="00326DBE">
        <w:rPr>
          <w:rFonts w:hint="eastAsia"/>
          <w:bCs/>
          <w:sz w:val="24"/>
        </w:rPr>
        <w:t>，具体要求为：</w:t>
      </w:r>
    </w:p>
    <w:p w:rsidR="00A34B2A" w:rsidRPr="00326DBE" w:rsidRDefault="00A34B2A" w:rsidP="00433A65">
      <w:pPr>
        <w:spacing w:line="400" w:lineRule="exact"/>
        <w:ind w:firstLineChars="200" w:firstLine="480"/>
        <w:rPr>
          <w:bCs/>
          <w:sz w:val="24"/>
        </w:rPr>
      </w:pPr>
      <w:r w:rsidRPr="00326DBE">
        <w:rPr>
          <w:rFonts w:hint="eastAsia"/>
          <w:bCs/>
          <w:sz w:val="24"/>
        </w:rPr>
        <w:t>1</w:t>
      </w:r>
      <w:r w:rsidR="00A95FAF" w:rsidRPr="00326DBE">
        <w:rPr>
          <w:rFonts w:hint="eastAsia"/>
          <w:bCs/>
          <w:sz w:val="24"/>
        </w:rPr>
        <w:t>．</w:t>
      </w:r>
      <w:r w:rsidRPr="00326DBE">
        <w:rPr>
          <w:rFonts w:hint="eastAsia"/>
          <w:bCs/>
          <w:sz w:val="24"/>
        </w:rPr>
        <w:t>掌握马列主义基本理论、树立科学世界观，坚持党的基本路线，热爱祖国，遵纪守法，诚实守信，学风严谨，团结协作，具有良好的科研道德和敬业精神。</w:t>
      </w:r>
    </w:p>
    <w:p w:rsidR="00A34B2A" w:rsidRPr="00326DBE" w:rsidRDefault="00A34B2A" w:rsidP="00433A65">
      <w:pPr>
        <w:spacing w:line="400" w:lineRule="exact"/>
        <w:ind w:firstLineChars="200" w:firstLine="480"/>
        <w:rPr>
          <w:bCs/>
          <w:sz w:val="24"/>
        </w:rPr>
      </w:pPr>
      <w:r w:rsidRPr="00326DBE">
        <w:rPr>
          <w:rFonts w:hint="eastAsia"/>
          <w:bCs/>
          <w:sz w:val="24"/>
        </w:rPr>
        <w:t>2</w:t>
      </w:r>
      <w:r w:rsidR="00A95FAF" w:rsidRPr="00326DBE">
        <w:rPr>
          <w:rFonts w:hint="eastAsia"/>
          <w:bCs/>
          <w:sz w:val="24"/>
        </w:rPr>
        <w:t>．</w:t>
      </w:r>
      <w:r w:rsidRPr="00326DBE">
        <w:rPr>
          <w:rFonts w:hint="eastAsia"/>
          <w:bCs/>
          <w:sz w:val="24"/>
        </w:rPr>
        <w:t>掌握教育学科坚实的基础理论和系统的专业知识，掌握一门外国语，能熟练地进行专业阅读和写作，能</w:t>
      </w:r>
      <w:r w:rsidRPr="00326DBE">
        <w:rPr>
          <w:bCs/>
          <w:sz w:val="24"/>
        </w:rPr>
        <w:t>独立展开研究工作</w:t>
      </w:r>
      <w:r w:rsidRPr="00326DBE">
        <w:rPr>
          <w:rFonts w:hint="eastAsia"/>
          <w:bCs/>
          <w:sz w:val="24"/>
        </w:rPr>
        <w:t>，</w:t>
      </w:r>
      <w:r w:rsidRPr="00326DBE">
        <w:rPr>
          <w:bCs/>
          <w:sz w:val="24"/>
        </w:rPr>
        <w:t>在本</w:t>
      </w:r>
      <w:r w:rsidRPr="00326DBE">
        <w:rPr>
          <w:rFonts w:hint="eastAsia"/>
          <w:bCs/>
          <w:sz w:val="24"/>
        </w:rPr>
        <w:t>学科专业</w:t>
      </w:r>
      <w:r w:rsidRPr="00326DBE">
        <w:rPr>
          <w:bCs/>
          <w:sz w:val="24"/>
        </w:rPr>
        <w:t>技术上</w:t>
      </w:r>
      <w:r w:rsidRPr="00326DBE">
        <w:rPr>
          <w:rFonts w:hint="eastAsia"/>
          <w:bCs/>
          <w:sz w:val="24"/>
        </w:rPr>
        <w:t>做出</w:t>
      </w:r>
      <w:r w:rsidRPr="00326DBE">
        <w:rPr>
          <w:bCs/>
          <w:sz w:val="24"/>
        </w:rPr>
        <w:t>创新性</w:t>
      </w:r>
      <w:r w:rsidRPr="00326DBE">
        <w:rPr>
          <w:rFonts w:hint="eastAsia"/>
          <w:bCs/>
          <w:sz w:val="24"/>
        </w:rPr>
        <w:t>成果</w:t>
      </w:r>
      <w:r w:rsidRPr="00326DBE">
        <w:rPr>
          <w:bCs/>
          <w:sz w:val="24"/>
        </w:rPr>
        <w:t>。</w:t>
      </w:r>
    </w:p>
    <w:p w:rsidR="00A34B2A" w:rsidRPr="00326DBE" w:rsidRDefault="00A34B2A" w:rsidP="00433A65">
      <w:pPr>
        <w:spacing w:line="400" w:lineRule="exact"/>
        <w:ind w:firstLineChars="200" w:firstLine="480"/>
        <w:rPr>
          <w:bCs/>
          <w:sz w:val="24"/>
        </w:rPr>
      </w:pPr>
      <w:r w:rsidRPr="00326DBE">
        <w:rPr>
          <w:rFonts w:hint="eastAsia"/>
          <w:bCs/>
          <w:sz w:val="24"/>
        </w:rPr>
        <w:t>3</w:t>
      </w:r>
      <w:r w:rsidR="00A95FAF" w:rsidRPr="00326DBE">
        <w:rPr>
          <w:rFonts w:hint="eastAsia"/>
          <w:bCs/>
          <w:sz w:val="24"/>
        </w:rPr>
        <w:t>．</w:t>
      </w:r>
      <w:r w:rsidRPr="00326DBE">
        <w:rPr>
          <w:rFonts w:hint="eastAsia"/>
          <w:bCs/>
          <w:sz w:val="24"/>
        </w:rPr>
        <w:t>能够熟练运用现代教育理论、方法与管理手段，从事教育学科相关领域的教学、研究以及教育管理实践，能对教育现象进行理性的分析，合理解读教育法规政策，利用数据科学解析教育现象并提出对策。</w:t>
      </w:r>
    </w:p>
    <w:p w:rsidR="00A34B2A" w:rsidRPr="00326DBE" w:rsidRDefault="00A34B2A"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．掌握一门外语。能够熟练阅读本专业外文资料。</w:t>
      </w:r>
    </w:p>
    <w:p w:rsidR="00A34B2A" w:rsidRPr="00326DBE" w:rsidRDefault="00A34B2A" w:rsidP="00433A65">
      <w:pPr>
        <w:spacing w:line="400" w:lineRule="exact"/>
        <w:ind w:firstLineChars="200" w:firstLine="480"/>
        <w:rPr>
          <w:bCs/>
          <w:sz w:val="24"/>
        </w:rPr>
      </w:pPr>
      <w:r w:rsidRPr="00326DBE">
        <w:rPr>
          <w:bCs/>
          <w:sz w:val="24"/>
        </w:rPr>
        <w:t>5</w:t>
      </w:r>
      <w:r w:rsidRPr="00326DBE">
        <w:rPr>
          <w:rFonts w:hint="eastAsia"/>
          <w:bCs/>
          <w:sz w:val="24"/>
        </w:rPr>
        <w:t>．具有</w:t>
      </w:r>
      <w:r w:rsidRPr="00326DBE">
        <w:rPr>
          <w:bCs/>
          <w:sz w:val="24"/>
        </w:rPr>
        <w:t>健康的</w:t>
      </w:r>
      <w:r w:rsidRPr="00326DBE">
        <w:rPr>
          <w:rFonts w:hint="eastAsia"/>
          <w:bCs/>
          <w:sz w:val="24"/>
        </w:rPr>
        <w:t>体质</w:t>
      </w:r>
      <w:r w:rsidRPr="00326DBE">
        <w:rPr>
          <w:bCs/>
          <w:sz w:val="24"/>
        </w:rPr>
        <w:t>和</w:t>
      </w:r>
      <w:r w:rsidRPr="00326DBE">
        <w:rPr>
          <w:rFonts w:hint="eastAsia"/>
          <w:bCs/>
          <w:sz w:val="24"/>
        </w:rPr>
        <w:t>良好</w:t>
      </w:r>
      <w:r w:rsidRPr="00326DBE">
        <w:rPr>
          <w:bCs/>
          <w:sz w:val="24"/>
        </w:rPr>
        <w:t>的心理素质。</w:t>
      </w:r>
    </w:p>
    <w:p w:rsidR="00A34B2A" w:rsidRPr="00326DBE" w:rsidRDefault="00A465A4" w:rsidP="00A465A4">
      <w:pPr>
        <w:pStyle w:val="3"/>
        <w:spacing w:before="156" w:after="156"/>
      </w:pPr>
      <w:r w:rsidRPr="00326DBE">
        <w:rPr>
          <w:rFonts w:hint="eastAsia"/>
        </w:rPr>
        <w:t>二、</w:t>
      </w:r>
      <w:r w:rsidR="00A34B2A" w:rsidRPr="00326DBE">
        <w:t>研究方向</w:t>
      </w:r>
      <w:bookmarkStart w:id="99" w:name="_Hlk13387765"/>
    </w:p>
    <w:bookmarkEnd w:id="99"/>
    <w:p w:rsidR="00A34B2A" w:rsidRPr="00326DBE" w:rsidRDefault="00A34B2A" w:rsidP="00433A65">
      <w:pPr>
        <w:tabs>
          <w:tab w:val="center" w:pos="4393"/>
        </w:tabs>
        <w:spacing w:line="400" w:lineRule="exact"/>
        <w:ind w:firstLineChars="200" w:firstLine="480"/>
        <w:rPr>
          <w:bCs/>
          <w:sz w:val="24"/>
        </w:rPr>
      </w:pPr>
      <w:r w:rsidRPr="00326DBE">
        <w:rPr>
          <w:rFonts w:hint="eastAsia"/>
          <w:bCs/>
          <w:sz w:val="24"/>
        </w:rPr>
        <w:t>1</w:t>
      </w:r>
      <w:r w:rsidRPr="00326DBE">
        <w:rPr>
          <w:rFonts w:hint="eastAsia"/>
          <w:bCs/>
          <w:sz w:val="24"/>
        </w:rPr>
        <w:t>．教育学原理</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．高等教育学</w:t>
      </w:r>
    </w:p>
    <w:p w:rsidR="00A34B2A" w:rsidRPr="00326DBE" w:rsidRDefault="00A34B2A" w:rsidP="00433A65">
      <w:pPr>
        <w:spacing w:line="400" w:lineRule="exact"/>
        <w:ind w:firstLineChars="200" w:firstLine="480"/>
        <w:rPr>
          <w:bCs/>
          <w:sz w:val="24"/>
        </w:rPr>
      </w:pPr>
      <w:r w:rsidRPr="00326DBE">
        <w:rPr>
          <w:bCs/>
          <w:sz w:val="24"/>
        </w:rPr>
        <w:t>3</w:t>
      </w:r>
      <w:r w:rsidRPr="00326DBE">
        <w:rPr>
          <w:rFonts w:hint="eastAsia"/>
          <w:bCs/>
          <w:sz w:val="24"/>
        </w:rPr>
        <w:t>．教育技术学</w:t>
      </w:r>
    </w:p>
    <w:p w:rsidR="00A34B2A" w:rsidRPr="00326DBE" w:rsidRDefault="00A34B2A" w:rsidP="00433A65">
      <w:pPr>
        <w:spacing w:line="400" w:lineRule="exact"/>
        <w:ind w:firstLineChars="200" w:firstLine="480"/>
        <w:rPr>
          <w:bCs/>
          <w:sz w:val="24"/>
        </w:rPr>
      </w:pPr>
      <w:r w:rsidRPr="00326DBE">
        <w:rPr>
          <w:bCs/>
          <w:sz w:val="24"/>
        </w:rPr>
        <w:t>4</w:t>
      </w:r>
      <w:r w:rsidRPr="00326DBE">
        <w:rPr>
          <w:rFonts w:hint="eastAsia"/>
          <w:bCs/>
          <w:sz w:val="24"/>
        </w:rPr>
        <w:t>．教育人力资源开发</w:t>
      </w:r>
    </w:p>
    <w:p w:rsidR="00A34B2A" w:rsidRPr="00326DBE" w:rsidRDefault="00A465A4" w:rsidP="00A465A4">
      <w:pPr>
        <w:pStyle w:val="3"/>
        <w:spacing w:before="156" w:after="156"/>
      </w:pPr>
      <w:r w:rsidRPr="00326DBE">
        <w:rPr>
          <w:rFonts w:hint="eastAsia"/>
        </w:rPr>
        <w:t>三、</w:t>
      </w:r>
      <w:r w:rsidR="00A34B2A" w:rsidRPr="00326DBE">
        <w:t>学制</w:t>
      </w:r>
      <w:r w:rsidR="00A34B2A" w:rsidRPr="00326DBE">
        <w:rPr>
          <w:rFonts w:hint="eastAsia"/>
        </w:rPr>
        <w:t>及</w:t>
      </w:r>
      <w:r w:rsidR="00A34B2A" w:rsidRPr="00326DBE">
        <w:t>学习年限</w:t>
      </w:r>
    </w:p>
    <w:p w:rsidR="00A34B2A" w:rsidRPr="00326DBE" w:rsidRDefault="00A34B2A" w:rsidP="00433A65">
      <w:pPr>
        <w:spacing w:line="400" w:lineRule="exact"/>
        <w:ind w:firstLineChars="200" w:firstLine="480"/>
        <w:rPr>
          <w:bCs/>
          <w:sz w:val="24"/>
        </w:rPr>
      </w:pPr>
      <w:r w:rsidRPr="00326DBE">
        <w:rPr>
          <w:rFonts w:hint="eastAsia"/>
          <w:bCs/>
          <w:sz w:val="24"/>
        </w:rPr>
        <w:t>教育学学术学位硕士研究生学制为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465A4" w:rsidP="00A465A4">
      <w:pPr>
        <w:pStyle w:val="3"/>
        <w:spacing w:before="156" w:after="156"/>
      </w:pPr>
      <w:r w:rsidRPr="00326DBE">
        <w:rPr>
          <w:rFonts w:hint="eastAsia"/>
        </w:rPr>
        <w:t>四、</w:t>
      </w:r>
      <w:r w:rsidR="00A34B2A" w:rsidRPr="00326DBE">
        <w:rPr>
          <w:rFonts w:hint="eastAsia"/>
        </w:rPr>
        <w:t>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rFonts w:hint="eastAsia"/>
          <w:bCs/>
          <w:sz w:val="24"/>
        </w:rPr>
        <w:t>总学分</w:t>
      </w:r>
      <w:r w:rsidRPr="00326DBE">
        <w:rPr>
          <w:bCs/>
          <w:sz w:val="24"/>
        </w:rPr>
        <w:t>≥</w:t>
      </w:r>
      <w:r w:rsidRPr="00326DBE">
        <w:rPr>
          <w:rFonts w:hint="eastAsia"/>
          <w:bCs/>
          <w:sz w:val="24"/>
        </w:rPr>
        <w:t>32</w:t>
      </w:r>
      <w:r w:rsidRPr="00326DBE">
        <w:rPr>
          <w:rFonts w:hint="eastAsia"/>
          <w:bCs/>
          <w:sz w:val="24"/>
        </w:rPr>
        <w:t>学分，其中课程学习学分为</w:t>
      </w:r>
      <w:r w:rsidRPr="00326DBE">
        <w:rPr>
          <w:rFonts w:hint="eastAsia"/>
          <w:bCs/>
          <w:sz w:val="24"/>
        </w:rPr>
        <w:t>27</w:t>
      </w:r>
      <w:r w:rsidRPr="00326DBE">
        <w:rPr>
          <w:rFonts w:hint="eastAsia"/>
          <w:bCs/>
          <w:sz w:val="24"/>
        </w:rPr>
        <w:t>学分，必修环节学分为</w:t>
      </w:r>
      <w:r w:rsidRPr="00326DBE">
        <w:rPr>
          <w:rFonts w:hint="eastAsia"/>
          <w:bCs/>
          <w:sz w:val="24"/>
        </w:rPr>
        <w:t>5</w:t>
      </w:r>
      <w:r w:rsidRPr="00326DBE">
        <w:rPr>
          <w:rFonts w:hint="eastAsia"/>
          <w:bCs/>
          <w:sz w:val="24"/>
        </w:rPr>
        <w:t>学分。所修课程由公共学位课、专业学位课和选修课三部分组成，其中公共学位课</w:t>
      </w:r>
      <w:r w:rsidRPr="00326DBE">
        <w:rPr>
          <w:rFonts w:hint="eastAsia"/>
          <w:bCs/>
          <w:sz w:val="24"/>
        </w:rPr>
        <w:t>7</w:t>
      </w:r>
      <w:r w:rsidRPr="00326DBE">
        <w:rPr>
          <w:rFonts w:hint="eastAsia"/>
          <w:bCs/>
          <w:sz w:val="24"/>
        </w:rPr>
        <w:t>学分，专业</w:t>
      </w:r>
      <w:r w:rsidRPr="00326DBE">
        <w:rPr>
          <w:rFonts w:hint="eastAsia"/>
          <w:bCs/>
          <w:sz w:val="24"/>
        </w:rPr>
        <w:lastRenderedPageBreak/>
        <w:t>学位课</w:t>
      </w:r>
      <w:r w:rsidRPr="00326DBE">
        <w:rPr>
          <w:bCs/>
          <w:sz w:val="24"/>
        </w:rPr>
        <w:t>≥</w:t>
      </w:r>
      <w:r w:rsidRPr="00326DBE">
        <w:rPr>
          <w:rFonts w:hint="eastAsia"/>
          <w:bCs/>
          <w:sz w:val="24"/>
        </w:rPr>
        <w:t>1</w:t>
      </w:r>
      <w:r w:rsidRPr="00326DBE">
        <w:rPr>
          <w:bCs/>
          <w:sz w:val="24"/>
        </w:rPr>
        <w:t>2</w:t>
      </w:r>
      <w:r w:rsidRPr="00326DBE">
        <w:rPr>
          <w:rFonts w:hint="eastAsia"/>
          <w:bCs/>
          <w:sz w:val="24"/>
        </w:rPr>
        <w:t>学分，专业选修课</w:t>
      </w:r>
      <w:r w:rsidRPr="00326DBE">
        <w:rPr>
          <w:bCs/>
          <w:sz w:val="24"/>
        </w:rPr>
        <w:t>≥</w:t>
      </w:r>
      <w:r w:rsidRPr="00326DBE">
        <w:rPr>
          <w:rFonts w:hint="eastAsia"/>
          <w:bCs/>
          <w:sz w:val="24"/>
        </w:rPr>
        <w:t>7</w:t>
      </w:r>
      <w:r w:rsidRPr="00326DBE">
        <w:rPr>
          <w:rFonts w:hint="eastAsia"/>
          <w:bCs/>
          <w:sz w:val="24"/>
        </w:rPr>
        <w:t>学分，跨学科选修课</w:t>
      </w:r>
      <w:r w:rsidRPr="00326DBE">
        <w:rPr>
          <w:bCs/>
          <w:sz w:val="24"/>
        </w:rPr>
        <w:t>≥</w:t>
      </w:r>
      <w:r w:rsidRPr="00326DBE">
        <w:rPr>
          <w:rFonts w:hint="eastAsia"/>
          <w:bCs/>
          <w:sz w:val="24"/>
        </w:rPr>
        <w:t>1</w:t>
      </w:r>
      <w:r w:rsidRPr="00326DBE">
        <w:rPr>
          <w:rFonts w:hint="eastAsia"/>
          <w:bCs/>
          <w:sz w:val="24"/>
        </w:rPr>
        <w:t>学分。必修环节包括：实践环节</w:t>
      </w:r>
      <w:r w:rsidRPr="00326DBE">
        <w:rPr>
          <w:rFonts w:hint="eastAsia"/>
          <w:bCs/>
          <w:sz w:val="24"/>
        </w:rPr>
        <w:t>3</w:t>
      </w:r>
      <w:r w:rsidRPr="00326DBE">
        <w:rPr>
          <w:rFonts w:hint="eastAsia"/>
          <w:bCs/>
          <w:sz w:val="24"/>
        </w:rPr>
        <w:t>学分、</w:t>
      </w:r>
      <w:r w:rsidRPr="00326DBE">
        <w:rPr>
          <w:bCs/>
          <w:sz w:val="24"/>
        </w:rPr>
        <w:t>学术活动</w:t>
      </w:r>
      <w:r w:rsidRPr="00326DBE">
        <w:rPr>
          <w:bCs/>
          <w:sz w:val="24"/>
        </w:rPr>
        <w:t>1</w:t>
      </w:r>
      <w:r w:rsidRPr="00326DBE">
        <w:rPr>
          <w:bCs/>
          <w:sz w:val="24"/>
        </w:rPr>
        <w:t>学分、</w:t>
      </w:r>
      <w:r w:rsidRPr="00326DBE">
        <w:rPr>
          <w:rFonts w:hint="eastAsia"/>
          <w:bCs/>
          <w:sz w:val="24"/>
        </w:rPr>
        <w:t>选题报告及中期考核</w:t>
      </w:r>
      <w:r w:rsidRPr="00326DBE">
        <w:rPr>
          <w:bCs/>
          <w:sz w:val="24"/>
        </w:rPr>
        <w:t>1</w:t>
      </w:r>
      <w:r w:rsidRPr="00326DBE">
        <w:rPr>
          <w:rFonts w:hint="eastAsia"/>
          <w:bCs/>
          <w:sz w:val="24"/>
        </w:rPr>
        <w:t>学分。</w:t>
      </w:r>
    </w:p>
    <w:p w:rsidR="00A34B2A" w:rsidRPr="00326DBE" w:rsidRDefault="00A34B2A" w:rsidP="00433A65">
      <w:pPr>
        <w:spacing w:line="400" w:lineRule="exact"/>
        <w:ind w:firstLineChars="250" w:firstLine="600"/>
        <w:rPr>
          <w:bCs/>
          <w:sz w:val="24"/>
        </w:rPr>
      </w:pPr>
      <w:r w:rsidRPr="00326DBE">
        <w:rPr>
          <w:rFonts w:hint="eastAsia"/>
          <w:bCs/>
          <w:sz w:val="24"/>
        </w:rPr>
        <w:t>2</w:t>
      </w:r>
      <w:r w:rsidRPr="00326DBE">
        <w:rPr>
          <w:rFonts w:hint="eastAsia"/>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746"/>
        <w:gridCol w:w="1106"/>
        <w:gridCol w:w="1906"/>
        <w:gridCol w:w="537"/>
        <w:gridCol w:w="518"/>
        <w:gridCol w:w="516"/>
        <w:gridCol w:w="518"/>
        <w:gridCol w:w="1454"/>
        <w:gridCol w:w="698"/>
      </w:tblGrid>
      <w:tr w:rsidR="00A465A4" w:rsidRPr="00326DBE" w:rsidTr="001B1BD8">
        <w:trPr>
          <w:cantSplit/>
          <w:trHeight w:val="20"/>
          <w:tblHeader/>
          <w:jc w:val="center"/>
        </w:trPr>
        <w:tc>
          <w:tcPr>
            <w:tcW w:w="413"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课程</w:t>
            </w:r>
          </w:p>
          <w:p w:rsidR="00A34B2A" w:rsidRPr="00326DBE" w:rsidRDefault="00A34B2A" w:rsidP="00A465A4">
            <w:pPr>
              <w:ind w:leftChars="-50" w:left="-105" w:rightChars="-50" w:right="-105"/>
              <w:jc w:val="center"/>
              <w:rPr>
                <w:b/>
                <w:sz w:val="22"/>
                <w:szCs w:val="21"/>
              </w:rPr>
            </w:pPr>
            <w:r w:rsidRPr="00326DBE">
              <w:rPr>
                <w:rFonts w:hint="eastAsia"/>
                <w:b/>
                <w:bCs/>
                <w:sz w:val="22"/>
                <w:szCs w:val="21"/>
              </w:rPr>
              <w:t>类别</w:t>
            </w:r>
          </w:p>
        </w:tc>
        <w:tc>
          <w:tcPr>
            <w:tcW w:w="428"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课程</w:t>
            </w:r>
          </w:p>
          <w:p w:rsidR="00A34B2A" w:rsidRPr="00326DBE" w:rsidRDefault="00A34B2A" w:rsidP="00A465A4">
            <w:pPr>
              <w:ind w:leftChars="-50" w:left="-105" w:rightChars="-50" w:right="-105"/>
              <w:jc w:val="center"/>
              <w:rPr>
                <w:b/>
                <w:bCs/>
                <w:sz w:val="22"/>
                <w:szCs w:val="21"/>
              </w:rPr>
            </w:pPr>
            <w:r w:rsidRPr="00326DBE">
              <w:rPr>
                <w:rFonts w:hint="eastAsia"/>
                <w:b/>
                <w:bCs/>
                <w:sz w:val="22"/>
                <w:szCs w:val="21"/>
              </w:rPr>
              <w:t>类型</w:t>
            </w:r>
          </w:p>
        </w:tc>
        <w:tc>
          <w:tcPr>
            <w:tcW w:w="634"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课程编号</w:t>
            </w:r>
          </w:p>
        </w:tc>
        <w:tc>
          <w:tcPr>
            <w:tcW w:w="1093"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课程名称</w:t>
            </w:r>
          </w:p>
        </w:tc>
        <w:tc>
          <w:tcPr>
            <w:tcW w:w="308"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理论</w:t>
            </w:r>
          </w:p>
          <w:p w:rsidR="00A34B2A" w:rsidRPr="00326DBE" w:rsidRDefault="00A34B2A" w:rsidP="00A465A4">
            <w:pPr>
              <w:ind w:leftChars="-50" w:left="-105" w:rightChars="-50" w:right="-105"/>
              <w:jc w:val="center"/>
              <w:rPr>
                <w:b/>
                <w:bCs/>
                <w:sz w:val="22"/>
                <w:szCs w:val="21"/>
              </w:rPr>
            </w:pPr>
            <w:r w:rsidRPr="00326DBE">
              <w:rPr>
                <w:rFonts w:hint="eastAsia"/>
                <w:b/>
                <w:bCs/>
                <w:sz w:val="22"/>
                <w:szCs w:val="21"/>
              </w:rPr>
              <w:t>学时</w:t>
            </w:r>
          </w:p>
        </w:tc>
        <w:tc>
          <w:tcPr>
            <w:tcW w:w="297"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实验</w:t>
            </w:r>
          </w:p>
          <w:p w:rsidR="00A34B2A" w:rsidRPr="00326DBE" w:rsidRDefault="00A34B2A" w:rsidP="00A465A4">
            <w:pPr>
              <w:ind w:leftChars="-50" w:left="-105" w:rightChars="-50" w:right="-105"/>
              <w:jc w:val="center"/>
              <w:rPr>
                <w:b/>
                <w:bCs/>
                <w:sz w:val="22"/>
                <w:szCs w:val="21"/>
              </w:rPr>
            </w:pPr>
            <w:r w:rsidRPr="00326DBE">
              <w:rPr>
                <w:rFonts w:hint="eastAsia"/>
                <w:b/>
                <w:bCs/>
                <w:sz w:val="22"/>
                <w:szCs w:val="21"/>
              </w:rPr>
              <w:t>学时</w:t>
            </w:r>
          </w:p>
        </w:tc>
        <w:tc>
          <w:tcPr>
            <w:tcW w:w="296"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学分</w:t>
            </w:r>
          </w:p>
        </w:tc>
        <w:tc>
          <w:tcPr>
            <w:tcW w:w="297"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开课</w:t>
            </w:r>
          </w:p>
          <w:p w:rsidR="00A34B2A" w:rsidRPr="00326DBE" w:rsidRDefault="00A34B2A" w:rsidP="00A465A4">
            <w:pPr>
              <w:ind w:leftChars="-50" w:left="-105" w:rightChars="-50" w:right="-105"/>
              <w:jc w:val="center"/>
              <w:rPr>
                <w:b/>
                <w:bCs/>
                <w:sz w:val="22"/>
                <w:szCs w:val="21"/>
              </w:rPr>
            </w:pPr>
            <w:r w:rsidRPr="00326DBE">
              <w:rPr>
                <w:rFonts w:hint="eastAsia"/>
                <w:b/>
                <w:bCs/>
                <w:sz w:val="22"/>
                <w:szCs w:val="21"/>
              </w:rPr>
              <w:t>学期</w:t>
            </w:r>
          </w:p>
        </w:tc>
        <w:tc>
          <w:tcPr>
            <w:tcW w:w="834"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开课单位</w:t>
            </w:r>
          </w:p>
        </w:tc>
        <w:tc>
          <w:tcPr>
            <w:tcW w:w="400" w:type="pct"/>
            <w:shd w:val="clear" w:color="auto" w:fill="auto"/>
            <w:tcMar>
              <w:top w:w="57" w:type="dxa"/>
              <w:left w:w="57" w:type="dxa"/>
              <w:bottom w:w="57" w:type="dxa"/>
              <w:right w:w="57" w:type="dxa"/>
            </w:tcMar>
            <w:vAlign w:val="center"/>
          </w:tcPr>
          <w:p w:rsidR="00A34B2A" w:rsidRPr="00326DBE" w:rsidRDefault="00A34B2A" w:rsidP="00A465A4">
            <w:pPr>
              <w:ind w:leftChars="-50" w:left="-105" w:rightChars="-50" w:right="-105"/>
              <w:jc w:val="center"/>
              <w:rPr>
                <w:b/>
                <w:bCs/>
                <w:sz w:val="22"/>
                <w:szCs w:val="21"/>
              </w:rPr>
            </w:pPr>
            <w:r w:rsidRPr="00326DBE">
              <w:rPr>
                <w:rFonts w:hint="eastAsia"/>
                <w:b/>
                <w:bCs/>
                <w:sz w:val="22"/>
                <w:szCs w:val="21"/>
              </w:rPr>
              <w:t>备注</w:t>
            </w:r>
          </w:p>
        </w:tc>
      </w:tr>
      <w:tr w:rsidR="00A34B2A" w:rsidRPr="00326DBE" w:rsidTr="001B1BD8">
        <w:trPr>
          <w:cantSplit/>
          <w:trHeight w:val="20"/>
          <w:jc w:val="center"/>
        </w:trPr>
        <w:tc>
          <w:tcPr>
            <w:tcW w:w="413"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公共</w:t>
            </w:r>
          </w:p>
          <w:p w:rsidR="00A34B2A" w:rsidRPr="00326DBE" w:rsidRDefault="00A34B2A" w:rsidP="00A465A4">
            <w:pPr>
              <w:jc w:val="center"/>
              <w:rPr>
                <w:bCs/>
                <w:sz w:val="22"/>
                <w:szCs w:val="21"/>
              </w:rPr>
            </w:pPr>
            <w:r w:rsidRPr="00326DBE">
              <w:rPr>
                <w:rFonts w:hint="eastAsia"/>
                <w:bCs/>
                <w:sz w:val="22"/>
                <w:szCs w:val="21"/>
              </w:rPr>
              <w:t>学位课</w:t>
            </w:r>
          </w:p>
          <w:p w:rsidR="00A34B2A" w:rsidRPr="00326DBE" w:rsidRDefault="00A34B2A" w:rsidP="00A465A4">
            <w:pPr>
              <w:snapToGrid w:val="0"/>
              <w:jc w:val="center"/>
              <w:rPr>
                <w:bCs/>
                <w:sz w:val="22"/>
                <w:szCs w:val="21"/>
              </w:rPr>
            </w:pPr>
            <w:r w:rsidRPr="00326DBE">
              <w:rPr>
                <w:rFonts w:hint="eastAsia"/>
                <w:bCs/>
                <w:sz w:val="22"/>
                <w:szCs w:val="21"/>
              </w:rPr>
              <w:t>（</w:t>
            </w:r>
            <w:r w:rsidRPr="00326DBE">
              <w:rPr>
                <w:rFonts w:hint="eastAsia"/>
                <w:bCs/>
                <w:sz w:val="22"/>
                <w:szCs w:val="21"/>
              </w:rPr>
              <w:t>7</w:t>
            </w:r>
            <w:r w:rsidRPr="00326DBE">
              <w:rPr>
                <w:rFonts w:hint="eastAsia"/>
                <w:bCs/>
                <w:sz w:val="22"/>
                <w:szCs w:val="21"/>
              </w:rPr>
              <w:t>学分）</w:t>
            </w:r>
          </w:p>
        </w:tc>
        <w:tc>
          <w:tcPr>
            <w:tcW w:w="42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外语</w:t>
            </w:r>
          </w:p>
          <w:p w:rsidR="00A34B2A" w:rsidRPr="00326DBE" w:rsidRDefault="00A34B2A" w:rsidP="00A465A4">
            <w:pPr>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01821031-040</w:t>
            </w:r>
          </w:p>
        </w:tc>
        <w:tc>
          <w:tcPr>
            <w:tcW w:w="1093"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第一外国语（英、日、法、德、俄语）</w:t>
            </w:r>
          </w:p>
        </w:tc>
        <w:tc>
          <w:tcPr>
            <w:tcW w:w="30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72</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4</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1-2</w:t>
            </w:r>
          </w:p>
        </w:tc>
        <w:tc>
          <w:tcPr>
            <w:tcW w:w="8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外国语学院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思政</w:t>
            </w:r>
          </w:p>
          <w:p w:rsidR="00A34B2A" w:rsidRPr="00326DBE" w:rsidRDefault="00A34B2A" w:rsidP="00A465A4">
            <w:pPr>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02121101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马克思主义与社会科学方法论</w:t>
            </w:r>
          </w:p>
        </w:tc>
        <w:tc>
          <w:tcPr>
            <w:tcW w:w="30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18</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1</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马克思主义学院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02121102</w:t>
            </w:r>
          </w:p>
        </w:tc>
        <w:tc>
          <w:tcPr>
            <w:tcW w:w="1093"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中国特色社会主义理论与实践</w:t>
            </w:r>
          </w:p>
        </w:tc>
        <w:tc>
          <w:tcPr>
            <w:tcW w:w="30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马克思主义学院</w:t>
            </w:r>
          </w:p>
        </w:tc>
        <w:tc>
          <w:tcPr>
            <w:tcW w:w="400" w:type="pct"/>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专业</w:t>
            </w:r>
          </w:p>
          <w:p w:rsidR="00A34B2A" w:rsidRPr="00326DBE" w:rsidRDefault="00A34B2A" w:rsidP="00A465A4">
            <w:pPr>
              <w:jc w:val="center"/>
              <w:rPr>
                <w:bCs/>
                <w:sz w:val="22"/>
                <w:szCs w:val="21"/>
              </w:rPr>
            </w:pPr>
            <w:r w:rsidRPr="00326DBE">
              <w:rPr>
                <w:rFonts w:hint="eastAsia"/>
                <w:bCs/>
                <w:sz w:val="22"/>
                <w:szCs w:val="21"/>
              </w:rPr>
              <w:t>学位课</w:t>
            </w:r>
          </w:p>
          <w:p w:rsidR="00A34B2A" w:rsidRPr="00326DBE" w:rsidRDefault="00A34B2A" w:rsidP="00A465A4">
            <w:pPr>
              <w:jc w:val="center"/>
              <w:rPr>
                <w:sz w:val="22"/>
                <w:szCs w:val="21"/>
              </w:rPr>
            </w:pPr>
            <w:r w:rsidRPr="00326DBE">
              <w:rPr>
                <w:rFonts w:hint="eastAsia"/>
                <w:bCs/>
                <w:sz w:val="22"/>
                <w:szCs w:val="21"/>
              </w:rPr>
              <w:t>（</w:t>
            </w:r>
            <w:r w:rsidRPr="00326DBE">
              <w:rPr>
                <w:rFonts w:hint="eastAsia"/>
                <w:bCs/>
                <w:sz w:val="22"/>
                <w:szCs w:val="21"/>
              </w:rPr>
              <w:t>12</w:t>
            </w:r>
            <w:r w:rsidRPr="00326DBE">
              <w:rPr>
                <w:rFonts w:hint="eastAsia"/>
                <w:bCs/>
                <w:sz w:val="22"/>
                <w:szCs w:val="21"/>
              </w:rPr>
              <w:t>学分）</w:t>
            </w: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教育原理</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必选</w:t>
            </w: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21802</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教育科学研究方法</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21803</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教育哲学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21804</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课程与教学论</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21805</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教育法学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21806</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教育心理学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21807</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高等教育学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21808</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高等教育管理学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21809</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高等教育改革与发展</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21810</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教育技术学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教学系统设计</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21812</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教育统计与测量</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21813</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教育人力资源管理</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21814</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教师专业发展概论</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841" w:type="pct"/>
            <w:gridSpan w:val="2"/>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21815</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教师考核与评价</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选修课</w:t>
            </w:r>
          </w:p>
          <w:p w:rsidR="00A34B2A" w:rsidRPr="00326DBE" w:rsidRDefault="00A34B2A" w:rsidP="001B1BD8">
            <w:pPr>
              <w:jc w:val="center"/>
              <w:rPr>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p>
        </w:tc>
        <w:tc>
          <w:tcPr>
            <w:tcW w:w="428"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专业</w:t>
            </w:r>
          </w:p>
          <w:p w:rsidR="00A34B2A" w:rsidRPr="00326DBE" w:rsidRDefault="00A34B2A" w:rsidP="00A465A4">
            <w:pPr>
              <w:jc w:val="center"/>
              <w:rPr>
                <w:bCs/>
                <w:sz w:val="22"/>
                <w:szCs w:val="21"/>
              </w:rPr>
            </w:pPr>
            <w:r w:rsidRPr="00326DBE">
              <w:rPr>
                <w:rFonts w:hint="eastAsia"/>
                <w:bCs/>
                <w:sz w:val="22"/>
                <w:szCs w:val="21"/>
              </w:rPr>
              <w:t>选修课</w:t>
            </w:r>
          </w:p>
          <w:p w:rsidR="00A34B2A" w:rsidRPr="00326DBE" w:rsidRDefault="00A34B2A" w:rsidP="001B1BD8">
            <w:pPr>
              <w:jc w:val="center"/>
              <w:rPr>
                <w:sz w:val="22"/>
                <w:szCs w:val="21"/>
              </w:rPr>
            </w:pPr>
            <w:r w:rsidRPr="00326DBE">
              <w:rPr>
                <w:rFonts w:hint="eastAsia"/>
                <w:bCs/>
                <w:sz w:val="22"/>
                <w:szCs w:val="21"/>
              </w:rPr>
              <w:t>（</w:t>
            </w:r>
            <w:r w:rsidRPr="00326DBE">
              <w:rPr>
                <w:rFonts w:hint="eastAsia"/>
                <w:bCs/>
                <w:sz w:val="22"/>
                <w:szCs w:val="21"/>
              </w:rPr>
              <w:t>7</w:t>
            </w:r>
            <w:r w:rsidRPr="00326DBE">
              <w:rPr>
                <w:rFonts w:hint="eastAsia"/>
                <w:bCs/>
                <w:sz w:val="22"/>
                <w:szCs w:val="21"/>
              </w:rPr>
              <w:t>学分）</w:t>
            </w: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教育学专业外语</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18</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必选</w:t>
            </w: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22825</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统计分析与应用</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18</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vMerge/>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22804</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中外教育史</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28005</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比较教育学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22806</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教育社会学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22807</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高等教育史</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22808</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院校研究</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22809</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高等教育名著导读</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22810</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高等教育评估</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学位与研究生教育专题</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22812</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rFonts w:hint="eastAsia"/>
                <w:sz w:val="22"/>
                <w:szCs w:val="21"/>
              </w:rPr>
              <w:t>培训设计与开发</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22813</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教育影视制作</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22814</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教育软件开发</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22815</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人才学</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22816</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大学生能力发展专题</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0</w:t>
            </w:r>
            <w:r w:rsidRPr="00326DBE">
              <w:rPr>
                <w:rFonts w:hint="eastAsia"/>
                <w:sz w:val="22"/>
                <w:szCs w:val="21"/>
              </w:rPr>
              <w:t>19</w:t>
            </w:r>
            <w:r w:rsidRPr="00326DBE">
              <w:rPr>
                <w:sz w:val="22"/>
                <w:szCs w:val="21"/>
              </w:rPr>
              <w:t>22817</w:t>
            </w:r>
          </w:p>
        </w:tc>
        <w:tc>
          <w:tcPr>
            <w:tcW w:w="1093"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学术劳动力导论</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36</w:t>
            </w: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2</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r>
      <w:tr w:rsidR="00A34B2A" w:rsidRPr="00326DBE" w:rsidTr="001B1BD8">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428" w:type="pct"/>
            <w:shd w:val="clear" w:color="auto" w:fill="auto"/>
            <w:tcMar>
              <w:top w:w="57" w:type="dxa"/>
              <w:left w:w="57" w:type="dxa"/>
              <w:bottom w:w="57" w:type="dxa"/>
              <w:right w:w="57" w:type="dxa"/>
            </w:tcMar>
            <w:vAlign w:val="center"/>
          </w:tcPr>
          <w:p w:rsidR="00A34B2A" w:rsidRPr="00326DBE" w:rsidRDefault="00A34B2A" w:rsidP="001B1BD8">
            <w:pPr>
              <w:ind w:leftChars="-50" w:left="-105" w:rightChars="-50" w:right="-105"/>
              <w:jc w:val="center"/>
              <w:rPr>
                <w:bCs/>
                <w:sz w:val="22"/>
                <w:szCs w:val="21"/>
              </w:rPr>
            </w:pPr>
            <w:r w:rsidRPr="00326DBE">
              <w:rPr>
                <w:rFonts w:hint="eastAsia"/>
                <w:bCs/>
                <w:sz w:val="22"/>
                <w:szCs w:val="21"/>
              </w:rPr>
              <w:t>跨学科</w:t>
            </w:r>
          </w:p>
          <w:p w:rsidR="00A34B2A" w:rsidRPr="00326DBE" w:rsidRDefault="00A34B2A" w:rsidP="001B1BD8">
            <w:pPr>
              <w:ind w:leftChars="-50" w:left="-105" w:rightChars="-50" w:right="-105"/>
              <w:jc w:val="center"/>
              <w:rPr>
                <w:bCs/>
                <w:sz w:val="22"/>
                <w:szCs w:val="21"/>
              </w:rPr>
            </w:pPr>
            <w:r w:rsidRPr="00326DBE">
              <w:rPr>
                <w:rFonts w:hint="eastAsia"/>
                <w:bCs/>
                <w:sz w:val="22"/>
                <w:szCs w:val="21"/>
              </w:rPr>
              <w:t>选修课</w:t>
            </w:r>
          </w:p>
          <w:p w:rsidR="00A34B2A" w:rsidRPr="00326DBE" w:rsidRDefault="00A34B2A" w:rsidP="001B1BD8">
            <w:pPr>
              <w:ind w:leftChars="-50" w:left="-105" w:rightChars="-50" w:right="-105"/>
              <w:jc w:val="center"/>
              <w:rPr>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w:t>
            </w:r>
            <w:r w:rsidR="001B1BD8" w:rsidRPr="00326DBE">
              <w:rPr>
                <w:bCs/>
                <w:sz w:val="22"/>
                <w:szCs w:val="21"/>
              </w:rPr>
              <w:br/>
            </w:r>
            <w:r w:rsidRPr="00326DBE">
              <w:rPr>
                <w:rFonts w:hint="eastAsia"/>
                <w:bCs/>
                <w:sz w:val="22"/>
                <w:szCs w:val="21"/>
              </w:rPr>
              <w:t>分</w:t>
            </w: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具体课程见原则意见</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1-2</w:t>
            </w:r>
          </w:p>
        </w:tc>
        <w:tc>
          <w:tcPr>
            <w:tcW w:w="8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研究生院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至少</w:t>
            </w:r>
          </w:p>
          <w:p w:rsidR="00A34B2A" w:rsidRPr="00326DBE" w:rsidRDefault="00A34B2A" w:rsidP="00A465A4">
            <w:pPr>
              <w:jc w:val="center"/>
              <w:rPr>
                <w:bCs/>
                <w:sz w:val="22"/>
                <w:szCs w:val="21"/>
              </w:rPr>
            </w:pPr>
            <w:r w:rsidRPr="00326DBE">
              <w:rPr>
                <w:rFonts w:hint="eastAsia"/>
                <w:bCs/>
                <w:sz w:val="22"/>
                <w:szCs w:val="21"/>
              </w:rPr>
              <w:t>选修</w:t>
            </w:r>
          </w:p>
          <w:p w:rsidR="00A34B2A" w:rsidRPr="00326DBE" w:rsidRDefault="00A34B2A" w:rsidP="00A465A4">
            <w:pPr>
              <w:jc w:val="center"/>
              <w:rPr>
                <w:sz w:val="22"/>
                <w:szCs w:val="21"/>
              </w:rPr>
            </w:pPr>
            <w:r w:rsidRPr="00326DBE">
              <w:rPr>
                <w:rFonts w:hint="eastAsia"/>
                <w:bCs/>
                <w:sz w:val="22"/>
                <w:szCs w:val="21"/>
              </w:rPr>
              <w:t>1</w:t>
            </w:r>
            <w:r w:rsidRPr="00326DBE">
              <w:rPr>
                <w:rFonts w:hint="eastAsia"/>
                <w:bCs/>
                <w:sz w:val="22"/>
                <w:szCs w:val="21"/>
              </w:rPr>
              <w:t>门</w:t>
            </w:r>
          </w:p>
        </w:tc>
      </w:tr>
      <w:tr w:rsidR="00A34B2A" w:rsidRPr="00326DBE" w:rsidTr="001B1BD8">
        <w:trPr>
          <w:cantSplit/>
          <w:trHeight w:val="20"/>
          <w:jc w:val="center"/>
        </w:trPr>
        <w:tc>
          <w:tcPr>
            <w:tcW w:w="841" w:type="pct"/>
            <w:gridSpan w:val="2"/>
            <w:vMerge w:val="restart"/>
            <w:shd w:val="clear" w:color="auto" w:fill="auto"/>
            <w:tcMar>
              <w:top w:w="57" w:type="dxa"/>
              <w:left w:w="57" w:type="dxa"/>
              <w:bottom w:w="57" w:type="dxa"/>
              <w:right w:w="57" w:type="dxa"/>
            </w:tcMar>
            <w:vAlign w:val="center"/>
          </w:tcPr>
          <w:p w:rsidR="00A34B2A" w:rsidRPr="00326DBE" w:rsidRDefault="00A34B2A" w:rsidP="00A465A4">
            <w:pPr>
              <w:jc w:val="center"/>
              <w:rPr>
                <w:bCs/>
                <w:sz w:val="22"/>
                <w:szCs w:val="21"/>
              </w:rPr>
            </w:pPr>
            <w:r w:rsidRPr="00326DBE">
              <w:rPr>
                <w:rFonts w:hint="eastAsia"/>
                <w:bCs/>
                <w:sz w:val="22"/>
                <w:szCs w:val="21"/>
              </w:rPr>
              <w:t>必修</w:t>
            </w:r>
          </w:p>
          <w:p w:rsidR="00A34B2A" w:rsidRPr="00326DBE" w:rsidRDefault="00A34B2A" w:rsidP="00A465A4">
            <w:pPr>
              <w:jc w:val="center"/>
              <w:rPr>
                <w:bCs/>
                <w:sz w:val="22"/>
                <w:szCs w:val="21"/>
              </w:rPr>
            </w:pPr>
            <w:r w:rsidRPr="00326DBE">
              <w:rPr>
                <w:rFonts w:hint="eastAsia"/>
                <w:bCs/>
                <w:sz w:val="22"/>
                <w:szCs w:val="21"/>
              </w:rPr>
              <w:t>环节</w:t>
            </w:r>
          </w:p>
          <w:p w:rsidR="00A34B2A" w:rsidRPr="00326DBE" w:rsidRDefault="00A34B2A" w:rsidP="00A465A4">
            <w:pPr>
              <w:ind w:firstLineChars="200" w:firstLine="440"/>
              <w:jc w:val="center"/>
              <w:rPr>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学分</w:t>
            </w:r>
            <w:r w:rsidRPr="00326DBE">
              <w:rPr>
                <w:rFonts w:hint="eastAsia"/>
                <w:sz w:val="22"/>
                <w:szCs w:val="21"/>
              </w:rPr>
              <w:t>）</w:t>
            </w: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01924004</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实践环节</w:t>
            </w:r>
          </w:p>
        </w:tc>
        <w:tc>
          <w:tcPr>
            <w:tcW w:w="30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1-5</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p>
        </w:tc>
      </w:tr>
      <w:tr w:rsidR="00A34B2A" w:rsidRPr="00326DBE" w:rsidTr="001B1BD8">
        <w:trPr>
          <w:cantSplit/>
          <w:trHeight w:val="20"/>
          <w:jc w:val="center"/>
        </w:trPr>
        <w:tc>
          <w:tcPr>
            <w:tcW w:w="841" w:type="pct"/>
            <w:gridSpan w:val="2"/>
            <w:vMerge/>
            <w:tcMar>
              <w:top w:w="57" w:type="dxa"/>
              <w:left w:w="57" w:type="dxa"/>
              <w:bottom w:w="57" w:type="dxa"/>
              <w:right w:w="57" w:type="dxa"/>
            </w:tcMar>
            <w:vAlign w:val="center"/>
          </w:tcPr>
          <w:p w:rsidR="00A34B2A" w:rsidRPr="00326DBE" w:rsidRDefault="00A34B2A" w:rsidP="00A465A4">
            <w:pPr>
              <w:jc w:val="center"/>
              <w:rPr>
                <w:sz w:val="22"/>
                <w:szCs w:val="21"/>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01922751</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开题报告</w:t>
            </w:r>
            <w:r w:rsidRPr="00326DBE">
              <w:rPr>
                <w:rFonts w:hint="eastAsia"/>
                <w:sz w:val="22"/>
                <w:szCs w:val="21"/>
              </w:rPr>
              <w:t>与中期考核</w:t>
            </w:r>
          </w:p>
        </w:tc>
        <w:tc>
          <w:tcPr>
            <w:tcW w:w="308"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3-4</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p>
        </w:tc>
      </w:tr>
      <w:tr w:rsidR="00A34B2A" w:rsidRPr="00326DBE" w:rsidTr="001B1BD8">
        <w:trPr>
          <w:cantSplit/>
          <w:trHeight w:val="20"/>
          <w:jc w:val="center"/>
        </w:trPr>
        <w:tc>
          <w:tcPr>
            <w:tcW w:w="841" w:type="pct"/>
            <w:gridSpan w:val="2"/>
            <w:vMerge/>
            <w:tcMar>
              <w:top w:w="57" w:type="dxa"/>
              <w:left w:w="57" w:type="dxa"/>
              <w:bottom w:w="57" w:type="dxa"/>
              <w:right w:w="57" w:type="dxa"/>
            </w:tcMar>
            <w:vAlign w:val="center"/>
          </w:tcPr>
          <w:p w:rsidR="00A34B2A" w:rsidRPr="00326DBE" w:rsidRDefault="00A34B2A" w:rsidP="00A465A4">
            <w:pPr>
              <w:jc w:val="center"/>
              <w:rPr>
                <w:sz w:val="22"/>
              </w:rPr>
            </w:pPr>
          </w:p>
        </w:tc>
        <w:tc>
          <w:tcPr>
            <w:tcW w:w="634"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r w:rsidRPr="00326DBE">
              <w:rPr>
                <w:rFonts w:hint="eastAsia"/>
                <w:sz w:val="22"/>
                <w:szCs w:val="21"/>
              </w:rPr>
              <w:t>01924003</w:t>
            </w:r>
          </w:p>
        </w:tc>
        <w:tc>
          <w:tcPr>
            <w:tcW w:w="1093" w:type="pct"/>
            <w:shd w:val="clear" w:color="auto" w:fill="auto"/>
            <w:tcMar>
              <w:top w:w="57" w:type="dxa"/>
              <w:left w:w="57" w:type="dxa"/>
              <w:bottom w:w="57" w:type="dxa"/>
              <w:right w:w="57" w:type="dxa"/>
            </w:tcMar>
            <w:vAlign w:val="center"/>
          </w:tcPr>
          <w:p w:rsidR="00A34B2A" w:rsidRPr="00326DBE" w:rsidRDefault="00A34B2A" w:rsidP="00A465A4">
            <w:pPr>
              <w:adjustRightInd w:val="0"/>
              <w:snapToGrid w:val="0"/>
              <w:jc w:val="center"/>
              <w:rPr>
                <w:sz w:val="22"/>
                <w:szCs w:val="21"/>
              </w:rPr>
            </w:pPr>
            <w:r w:rsidRPr="00326DBE">
              <w:rPr>
                <w:sz w:val="22"/>
                <w:szCs w:val="21"/>
              </w:rPr>
              <w:t>学术活动</w:t>
            </w:r>
          </w:p>
        </w:tc>
        <w:tc>
          <w:tcPr>
            <w:tcW w:w="308"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p>
        </w:tc>
        <w:tc>
          <w:tcPr>
            <w:tcW w:w="297" w:type="pct"/>
            <w:shd w:val="clear" w:color="auto" w:fill="auto"/>
            <w:tcMar>
              <w:top w:w="57" w:type="dxa"/>
              <w:left w:w="57" w:type="dxa"/>
              <w:bottom w:w="57" w:type="dxa"/>
              <w:right w:w="57" w:type="dxa"/>
            </w:tcMar>
            <w:vAlign w:val="center"/>
          </w:tcPr>
          <w:p w:rsidR="00A34B2A" w:rsidRPr="00326DBE" w:rsidRDefault="00A34B2A" w:rsidP="00A465A4">
            <w:pPr>
              <w:jc w:val="center"/>
              <w:rPr>
                <w:sz w:val="22"/>
                <w:szCs w:val="21"/>
              </w:rPr>
            </w:pPr>
          </w:p>
        </w:tc>
        <w:tc>
          <w:tcPr>
            <w:tcW w:w="296"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p>
        </w:tc>
        <w:tc>
          <w:tcPr>
            <w:tcW w:w="297"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sz w:val="22"/>
                <w:szCs w:val="21"/>
              </w:rPr>
              <w:t>1</w:t>
            </w:r>
            <w:r w:rsidRPr="00326DBE">
              <w:rPr>
                <w:rFonts w:hint="eastAsia"/>
                <w:sz w:val="22"/>
                <w:szCs w:val="21"/>
              </w:rPr>
              <w:t>-</w:t>
            </w:r>
            <w:r w:rsidRPr="00326DBE">
              <w:rPr>
                <w:sz w:val="22"/>
                <w:szCs w:val="21"/>
              </w:rPr>
              <w:t>4</w:t>
            </w:r>
          </w:p>
        </w:tc>
        <w:tc>
          <w:tcPr>
            <w:tcW w:w="834"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rFonts w:hint="eastAsia"/>
                <w:sz w:val="22"/>
                <w:szCs w:val="21"/>
              </w:rPr>
              <w:t>法学社会学院</w:t>
            </w:r>
          </w:p>
        </w:tc>
        <w:tc>
          <w:tcPr>
            <w:tcW w:w="400" w:type="pct"/>
            <w:shd w:val="clear" w:color="auto" w:fill="auto"/>
            <w:tcMar>
              <w:top w:w="57" w:type="dxa"/>
              <w:left w:w="57" w:type="dxa"/>
              <w:bottom w:w="57" w:type="dxa"/>
              <w:right w:w="57" w:type="dxa"/>
            </w:tcMar>
            <w:vAlign w:val="center"/>
          </w:tcPr>
          <w:p w:rsidR="00A34B2A" w:rsidRPr="00326DBE" w:rsidRDefault="00A34B2A" w:rsidP="00A465A4">
            <w:pPr>
              <w:snapToGrid w:val="0"/>
              <w:jc w:val="center"/>
              <w:rPr>
                <w:sz w:val="22"/>
                <w:szCs w:val="21"/>
              </w:rPr>
            </w:pPr>
            <w:r w:rsidRPr="00326DBE">
              <w:rPr>
                <w:bCs/>
                <w:sz w:val="22"/>
                <w:szCs w:val="21"/>
              </w:rPr>
              <w:t>≥</w:t>
            </w:r>
            <w:r w:rsidRPr="00326DBE">
              <w:rPr>
                <w:rFonts w:hint="eastAsia"/>
                <w:sz w:val="22"/>
                <w:szCs w:val="21"/>
              </w:rPr>
              <w:t>5</w:t>
            </w:r>
            <w:r w:rsidRPr="00326DBE">
              <w:rPr>
                <w:rFonts w:hint="eastAsia"/>
                <w:sz w:val="22"/>
                <w:szCs w:val="21"/>
              </w:rPr>
              <w:t>次</w:t>
            </w:r>
          </w:p>
        </w:tc>
      </w:tr>
    </w:tbl>
    <w:p w:rsidR="00A465A4" w:rsidRPr="00326DBE" w:rsidRDefault="00A465A4" w:rsidP="00A465A4">
      <w:pPr>
        <w:pStyle w:val="3"/>
        <w:spacing w:before="156" w:after="156"/>
      </w:pPr>
      <w:r w:rsidRPr="00326DBE">
        <w:t>五</w:t>
      </w:r>
      <w:r w:rsidRPr="00326DBE">
        <w:rPr>
          <w:rFonts w:hint="eastAsia"/>
        </w:rPr>
        <w:t>、必修环节</w:t>
      </w:r>
    </w:p>
    <w:p w:rsidR="00A34B2A" w:rsidRPr="00326DBE" w:rsidRDefault="00A34B2A" w:rsidP="00A465A4">
      <w:pPr>
        <w:spacing w:line="39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）社会实践</w:t>
      </w:r>
    </w:p>
    <w:p w:rsidR="00A34B2A" w:rsidRPr="00326DBE" w:rsidRDefault="00A34B2A" w:rsidP="00A465A4">
      <w:pPr>
        <w:spacing w:line="390" w:lineRule="exact"/>
        <w:ind w:firstLineChars="200" w:firstLine="480"/>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34B2A" w:rsidRPr="00326DBE" w:rsidRDefault="00A34B2A" w:rsidP="00A465A4">
      <w:pPr>
        <w:spacing w:line="390" w:lineRule="exact"/>
        <w:ind w:firstLineChars="200" w:firstLine="480"/>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）专业实践</w:t>
      </w:r>
    </w:p>
    <w:p w:rsidR="00A34B2A" w:rsidRPr="00326DBE" w:rsidRDefault="00A34B2A" w:rsidP="00A465A4">
      <w:pPr>
        <w:spacing w:line="390" w:lineRule="exact"/>
        <w:ind w:firstLineChars="200" w:firstLine="480"/>
        <w:rPr>
          <w:sz w:val="24"/>
        </w:rPr>
      </w:pPr>
      <w:r w:rsidRPr="00326DBE">
        <w:rPr>
          <w:rFonts w:hint="eastAsia"/>
          <w:sz w:val="24"/>
        </w:rPr>
        <w:t>根据教育学科学习的要求，研究生必须在第</w:t>
      </w:r>
      <w:r w:rsidRPr="00326DBE">
        <w:rPr>
          <w:rFonts w:hint="eastAsia"/>
          <w:sz w:val="24"/>
        </w:rPr>
        <w:t>5</w:t>
      </w:r>
      <w:r w:rsidRPr="00326DBE">
        <w:rPr>
          <w:rFonts w:hint="eastAsia"/>
          <w:sz w:val="24"/>
        </w:rPr>
        <w:t>学期前到校内外相关部门参与教学管理工作，或承担教育学类课程教学工作（不少于</w:t>
      </w:r>
      <w:r w:rsidRPr="00326DBE">
        <w:rPr>
          <w:rFonts w:hint="eastAsia"/>
          <w:sz w:val="24"/>
        </w:rPr>
        <w:t>18</w:t>
      </w:r>
      <w:r w:rsidRPr="00326DBE">
        <w:rPr>
          <w:rFonts w:hint="eastAsia"/>
          <w:sz w:val="24"/>
        </w:rPr>
        <w:t>学时），或参与与专业相关的其他教学、科研与管理服务工作，研究生提交书面报告，经导师检查，学院审核通过</w:t>
      </w:r>
      <w:r w:rsidRPr="00326DBE">
        <w:rPr>
          <w:rFonts w:hint="eastAsia"/>
          <w:sz w:val="24"/>
        </w:rPr>
        <w:lastRenderedPageBreak/>
        <w:t>后，记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）助研、助教、助管</w:t>
      </w:r>
    </w:p>
    <w:p w:rsidR="00A34B2A" w:rsidRPr="00326DBE" w:rsidRDefault="00A34B2A" w:rsidP="00A465A4">
      <w:pPr>
        <w:spacing w:line="39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）创新创业活动</w:t>
      </w:r>
    </w:p>
    <w:p w:rsidR="00A34B2A" w:rsidRPr="00326DBE" w:rsidRDefault="00A34B2A" w:rsidP="00A465A4">
      <w:pPr>
        <w:spacing w:line="390" w:lineRule="exact"/>
        <w:ind w:firstLineChars="200" w:firstLine="480"/>
        <w:rPr>
          <w:sz w:val="24"/>
        </w:rPr>
      </w:pPr>
      <w:r w:rsidRPr="00326DBE">
        <w:rPr>
          <w:rFonts w:hint="eastAsia"/>
          <w:sz w:val="24"/>
        </w:rPr>
        <w:t>规范和促进研究生科研成果转化，鼓励研究生开展创业实践，提高创业技能。研究生在读期间，参与并完成调研报告、咨询报告、数据库建设、高水平发表论文</w:t>
      </w:r>
      <w:r w:rsidRPr="00326DBE">
        <w:rPr>
          <w:rFonts w:hint="eastAsia"/>
          <w:sz w:val="24"/>
        </w:rPr>
        <w:t>1</w:t>
      </w:r>
      <w:r w:rsidRPr="00326DBE">
        <w:rPr>
          <w:rFonts w:hint="eastAsia"/>
          <w:sz w:val="24"/>
        </w:rPr>
        <w:t>篇以上或获得省级学会奖励</w:t>
      </w:r>
      <w:r w:rsidRPr="00326DBE">
        <w:rPr>
          <w:rFonts w:hint="eastAsia"/>
          <w:sz w:val="24"/>
        </w:rPr>
        <w:t>1</w:t>
      </w:r>
      <w:r w:rsidRPr="00326DBE">
        <w:rPr>
          <w:rFonts w:hint="eastAsia"/>
          <w:sz w:val="24"/>
        </w:rPr>
        <w:t>次，记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）基金申请书撰写</w:t>
      </w:r>
    </w:p>
    <w:p w:rsidR="00A34B2A" w:rsidRPr="00326DBE" w:rsidRDefault="00A34B2A" w:rsidP="00A465A4">
      <w:pPr>
        <w:spacing w:line="390" w:lineRule="exact"/>
        <w:ind w:firstLineChars="200" w:firstLine="480"/>
        <w:rPr>
          <w:sz w:val="24"/>
        </w:rPr>
      </w:pPr>
      <w:r w:rsidRPr="00326DBE">
        <w:rPr>
          <w:rFonts w:hint="eastAsia"/>
          <w:sz w:val="24"/>
        </w:rPr>
        <w:t>研究生在导师指导下完成一篇省（市）级及以上自然（社会）科学基金等纵向项目的申请书及</w:t>
      </w:r>
      <w:r w:rsidRPr="00326DBE">
        <w:rPr>
          <w:rFonts w:hint="eastAsia"/>
          <w:sz w:val="24"/>
        </w:rPr>
        <w:t>20</w:t>
      </w:r>
      <w:r w:rsidRPr="00326DBE">
        <w:rPr>
          <w:rFonts w:hint="eastAsia"/>
          <w:sz w:val="24"/>
        </w:rPr>
        <w:t>分钟汇报</w:t>
      </w:r>
      <w:r w:rsidRPr="00326DBE">
        <w:rPr>
          <w:rFonts w:hint="eastAsia"/>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6</w:t>
      </w:r>
      <w:r w:rsidRPr="00326DBE">
        <w:rPr>
          <w:rFonts w:hint="eastAsia"/>
          <w:sz w:val="24"/>
        </w:rPr>
        <w:t>）国际交流</w:t>
      </w:r>
    </w:p>
    <w:p w:rsidR="00A34B2A" w:rsidRPr="00326DBE" w:rsidRDefault="00A34B2A" w:rsidP="00A465A4">
      <w:pPr>
        <w:spacing w:line="390" w:lineRule="exact"/>
        <w:ind w:firstLineChars="200" w:firstLine="480"/>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个月），或参加一次境外举行的高水平国际学术会议。学院审核通过后记</w:t>
      </w:r>
      <w:r w:rsidRPr="00326DBE">
        <w:rPr>
          <w:rFonts w:hint="eastAsia"/>
          <w:sz w:val="24"/>
        </w:rPr>
        <w:t>1</w:t>
      </w:r>
      <w:r w:rsidRPr="00326DBE">
        <w:rPr>
          <w:rFonts w:hint="eastAsia"/>
          <w:sz w:val="24"/>
        </w:rPr>
        <w:t>学分。</w:t>
      </w:r>
    </w:p>
    <w:p w:rsidR="00A34B2A" w:rsidRPr="00326DBE" w:rsidRDefault="00A34B2A" w:rsidP="00A465A4">
      <w:pPr>
        <w:spacing w:line="390" w:lineRule="exact"/>
        <w:ind w:firstLineChars="200" w:firstLine="480"/>
        <w:rPr>
          <w:sz w:val="24"/>
        </w:rPr>
      </w:pPr>
      <w:r w:rsidRPr="00326DBE">
        <w:rPr>
          <w:rFonts w:hint="eastAsia"/>
          <w:sz w:val="24"/>
        </w:rPr>
        <w:t>※定向培养研究生、来华留学生可免修实践环节，但不记学分，所缺学分必须通过选修课程补齐。</w:t>
      </w:r>
    </w:p>
    <w:p w:rsidR="00A34B2A" w:rsidRPr="00326DBE" w:rsidRDefault="00A34B2A" w:rsidP="00A465A4">
      <w:pPr>
        <w:spacing w:line="390" w:lineRule="exact"/>
        <w:ind w:firstLineChars="200" w:firstLine="480"/>
        <w:rPr>
          <w:bCs/>
          <w:sz w:val="24"/>
        </w:rPr>
      </w:pPr>
      <w:r w:rsidRPr="00326DBE">
        <w:rPr>
          <w:rFonts w:hint="eastAsia"/>
          <w:bCs/>
          <w:sz w:val="24"/>
        </w:rPr>
        <w:t>2</w:t>
      </w:r>
      <w:r w:rsidRPr="00326DBE">
        <w:rPr>
          <w:rFonts w:hint="eastAsia"/>
          <w:bCs/>
          <w:sz w:val="24"/>
        </w:rPr>
        <w:t>．学术活动</w:t>
      </w:r>
    </w:p>
    <w:p w:rsidR="00A34B2A" w:rsidRPr="00326DBE" w:rsidRDefault="00A34B2A" w:rsidP="00A465A4">
      <w:pPr>
        <w:spacing w:line="390" w:lineRule="exact"/>
        <w:ind w:firstLineChars="200" w:firstLine="480"/>
        <w:rPr>
          <w:sz w:val="24"/>
        </w:rPr>
      </w:pPr>
      <w:r w:rsidRPr="00326DBE">
        <w:rPr>
          <w:rFonts w:hint="eastAsia"/>
          <w:sz w:val="24"/>
        </w:rPr>
        <w:t>为了促使研究生能主动关心和了解国内外本学科前沿的发展动态，开阔视野，启发创造力，要求每个硕士研究生应参加学术活动不少于</w:t>
      </w:r>
      <w:r w:rsidRPr="00326DBE">
        <w:rPr>
          <w:rFonts w:hint="eastAsia"/>
          <w:sz w:val="24"/>
        </w:rPr>
        <w:t>5</w:t>
      </w:r>
      <w:r w:rsidRPr="00326DBE">
        <w:rPr>
          <w:rFonts w:hint="eastAsia"/>
          <w:sz w:val="24"/>
        </w:rPr>
        <w:t>次，且每次参加学术活动必须写出</w:t>
      </w:r>
      <w:r w:rsidRPr="00326DBE">
        <w:rPr>
          <w:rFonts w:hint="eastAsia"/>
          <w:sz w:val="24"/>
        </w:rPr>
        <w:t>500</w:t>
      </w:r>
      <w:r w:rsidRPr="00326DBE">
        <w:rPr>
          <w:rFonts w:hint="eastAsia"/>
          <w:sz w:val="24"/>
        </w:rPr>
        <w:t>字以上的心得。经指导教师（小组）检查、审核，完成者在必修环节，记</w:t>
      </w:r>
      <w:r w:rsidRPr="00326DBE">
        <w:rPr>
          <w:rFonts w:hint="eastAsia"/>
          <w:sz w:val="24"/>
        </w:rPr>
        <w:t>1</w:t>
      </w:r>
      <w:r w:rsidRPr="00326DBE">
        <w:rPr>
          <w:rFonts w:hint="eastAsia"/>
          <w:sz w:val="24"/>
        </w:rPr>
        <w:t>个学分。</w:t>
      </w:r>
    </w:p>
    <w:p w:rsidR="00A34B2A" w:rsidRPr="00326DBE" w:rsidRDefault="00A34B2A" w:rsidP="00A465A4">
      <w:pPr>
        <w:spacing w:line="390" w:lineRule="exact"/>
        <w:ind w:firstLineChars="200" w:firstLine="480"/>
        <w:rPr>
          <w:sz w:val="24"/>
        </w:rPr>
      </w:pPr>
      <w:r w:rsidRPr="00326DBE">
        <w:rPr>
          <w:rFonts w:hint="eastAsia"/>
          <w:sz w:val="24"/>
        </w:rPr>
        <w:t>3</w:t>
      </w:r>
      <w:r w:rsidRPr="00326DBE">
        <w:rPr>
          <w:rFonts w:hint="eastAsia"/>
          <w:bCs/>
          <w:sz w:val="24"/>
        </w:rPr>
        <w:t>．</w:t>
      </w:r>
      <w:r w:rsidRPr="00326DBE">
        <w:rPr>
          <w:rFonts w:hint="eastAsia"/>
          <w:sz w:val="24"/>
        </w:rPr>
        <w:t>选题报告及中期考核</w:t>
      </w:r>
    </w:p>
    <w:p w:rsidR="00A34B2A" w:rsidRPr="00326DBE" w:rsidRDefault="00A34B2A" w:rsidP="00A465A4">
      <w:pPr>
        <w:spacing w:line="390" w:lineRule="exact"/>
        <w:ind w:firstLineChars="200" w:firstLine="480"/>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34B2A" w:rsidRPr="00326DBE" w:rsidRDefault="00A34B2A" w:rsidP="00A465A4">
      <w:pPr>
        <w:spacing w:line="390" w:lineRule="exact"/>
        <w:ind w:firstLineChars="200" w:firstLine="480"/>
        <w:rPr>
          <w:sz w:val="24"/>
        </w:rPr>
      </w:pPr>
      <w:r w:rsidRPr="00326DBE">
        <w:rPr>
          <w:rFonts w:hint="eastAsia"/>
          <w:sz w:val="24"/>
        </w:rPr>
        <w:t>硕士研究生必须参加学校的中期考核。硕士研究生选题报告和中期考核的具体要求，</w:t>
      </w:r>
      <w:r w:rsidRPr="00326DBE">
        <w:rPr>
          <w:rFonts w:hint="eastAsia"/>
          <w:spacing w:val="1"/>
          <w:sz w:val="24"/>
        </w:rPr>
        <w:t>按照研究生手册《武汉理工大学研究生中期考核及开题实施办法》执行</w:t>
      </w:r>
      <w:r w:rsidRPr="00326DBE">
        <w:rPr>
          <w:rFonts w:hint="eastAsia"/>
          <w:sz w:val="24"/>
        </w:rPr>
        <w:t>。选题报告通过后，记</w:t>
      </w:r>
      <w:r w:rsidRPr="00326DBE">
        <w:rPr>
          <w:rFonts w:hint="eastAsia"/>
          <w:sz w:val="24"/>
        </w:rPr>
        <w:t>1</w:t>
      </w:r>
      <w:r w:rsidRPr="00326DBE">
        <w:rPr>
          <w:rFonts w:hint="eastAsia"/>
          <w:sz w:val="24"/>
        </w:rPr>
        <w:t>个必修环节学分。</w:t>
      </w:r>
    </w:p>
    <w:p w:rsidR="00A34B2A" w:rsidRPr="00326DBE" w:rsidRDefault="00A34B2A" w:rsidP="00A465A4">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A465A4">
      <w:pPr>
        <w:spacing w:line="39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A465A4">
      <w:pPr>
        <w:spacing w:line="390" w:lineRule="exact"/>
        <w:ind w:firstLineChars="200" w:firstLine="480"/>
        <w:rPr>
          <w:sz w:val="24"/>
        </w:rPr>
      </w:pPr>
      <w:r w:rsidRPr="00326DBE">
        <w:rPr>
          <w:rFonts w:hint="eastAsia"/>
          <w:sz w:val="24"/>
        </w:rPr>
        <w:t>科研能力的培养贯穿在研究生学习的全过程，在学位论文答辩之前，硕士研究生必须在本学科或相关学科的国内外学术刊物以第一作者或第二作者（导师为第一作</w:t>
      </w:r>
      <w:r w:rsidRPr="00326DBE">
        <w:rPr>
          <w:rFonts w:hint="eastAsia"/>
          <w:sz w:val="24"/>
        </w:rPr>
        <w:lastRenderedPageBreak/>
        <w:t>者），且以武汉理工大学为第一署名单位至少公开发表</w:t>
      </w:r>
      <w:r w:rsidRPr="00326DBE">
        <w:rPr>
          <w:rFonts w:hint="eastAsia"/>
          <w:sz w:val="24"/>
        </w:rPr>
        <w:t>1</w:t>
      </w:r>
      <w:r w:rsidRPr="00326DBE">
        <w:rPr>
          <w:rFonts w:hint="eastAsia"/>
          <w:sz w:val="24"/>
        </w:rPr>
        <w:t>篇与专业相关的</w:t>
      </w:r>
      <w:r w:rsidRPr="00326DBE">
        <w:rPr>
          <w:rFonts w:hint="eastAsia"/>
          <w:sz w:val="24"/>
        </w:rPr>
        <w:t>C</w:t>
      </w:r>
      <w:r w:rsidRPr="00326DBE">
        <w:rPr>
          <w:rFonts w:hint="eastAsia"/>
          <w:sz w:val="24"/>
        </w:rPr>
        <w:t>类学术论文，具体期刊名录见教育学学科硕士研究生论文发表期刊目录。</w:t>
      </w:r>
    </w:p>
    <w:p w:rsidR="00A34B2A" w:rsidRPr="00326DBE" w:rsidRDefault="00A34B2A" w:rsidP="00A465A4">
      <w:pPr>
        <w:spacing w:line="390" w:lineRule="exact"/>
        <w:ind w:firstLineChars="200" w:firstLine="480"/>
        <w:rPr>
          <w:sz w:val="24"/>
        </w:rPr>
      </w:pPr>
      <w:r w:rsidRPr="00326DBE">
        <w:rPr>
          <w:rFonts w:hint="eastAsia"/>
          <w:sz w:val="24"/>
        </w:rPr>
        <w:t>2</w:t>
      </w:r>
      <w:r w:rsidRPr="00326DBE">
        <w:rPr>
          <w:rFonts w:hint="eastAsia"/>
          <w:sz w:val="24"/>
        </w:rPr>
        <w:t>．学位论文</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学位论文工作的主要目的是培养硕士研究生独立思考、勇于创新的精神和从事科学研究或担负专门技术工作的能力，使研究生的综合业务素质在科学研究或工程实际训练中得到全面提高。硕士研究生应在导师指导下独立完成硕士学位论文工作。</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）学位论文必须由研究生本人独立完成，严禁抄袭、剽窃行为。</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硕士生撰写学位论文的时间一般为一年左右。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研究生应经常向导师汇报论文进展情况，导师要经常了解和检查论文进展情况并给予有力的指导。</w:t>
      </w:r>
    </w:p>
    <w:p w:rsidR="00A34B2A" w:rsidRPr="00326DBE" w:rsidRDefault="00A34B2A" w:rsidP="00A465A4">
      <w:pPr>
        <w:spacing w:line="39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）学位论文必须通过“学位论文学术不端行为检测系统（</w:t>
      </w:r>
      <w:r w:rsidRPr="00326DBE">
        <w:rPr>
          <w:rFonts w:hint="eastAsia"/>
          <w:sz w:val="24"/>
        </w:rPr>
        <w:t>TMLC2</w:t>
      </w:r>
      <w:r w:rsidRPr="00326DBE">
        <w:rPr>
          <w:rFonts w:hint="eastAsia"/>
          <w:sz w:val="24"/>
        </w:rPr>
        <w:t>）”检测，达到校学位评定委员会对学位论文的有关要求方可答辩。论文答辩在论文通过校内外专家评审（评阅书不与研究生本人见面），学校主管部门审查合格并同意答辩之后举行。答辩委员会成员由</w:t>
      </w:r>
      <w:r w:rsidRPr="00326DBE">
        <w:rPr>
          <w:rFonts w:hint="eastAsia"/>
          <w:sz w:val="24"/>
        </w:rPr>
        <w:t>5-7</w:t>
      </w:r>
      <w:r w:rsidRPr="00326DBE">
        <w:rPr>
          <w:rFonts w:hint="eastAsia"/>
          <w:sz w:val="24"/>
        </w:rPr>
        <w:t>名专家组成。答辩程序包括导师介绍研究生情况、研究生报告论文概况、答辩委员会提问、研究生答辩、答辩委员会对是否通过论文并授予学位进行评议和表决、宣布表决结果等等。</w:t>
      </w:r>
    </w:p>
    <w:p w:rsidR="00A34B2A" w:rsidRPr="00326DBE" w:rsidRDefault="00A34B2A" w:rsidP="00A465A4">
      <w:pPr>
        <w:pStyle w:val="3"/>
        <w:spacing w:before="156" w:after="156"/>
      </w:pPr>
      <w:r w:rsidRPr="00326DBE">
        <w:rPr>
          <w:rFonts w:hint="eastAsia"/>
        </w:rPr>
        <w:t>七、</w:t>
      </w:r>
      <w:r w:rsidRPr="00326DBE">
        <w:t>培养方式与方法</w:t>
      </w:r>
    </w:p>
    <w:p w:rsidR="00A34B2A" w:rsidRPr="00326DBE" w:rsidRDefault="00A34B2A" w:rsidP="00A465A4">
      <w:pPr>
        <w:tabs>
          <w:tab w:val="left" w:pos="360"/>
        </w:tabs>
        <w:adjustRightInd w:val="0"/>
        <w:snapToGrid w:val="0"/>
        <w:spacing w:line="390" w:lineRule="exact"/>
        <w:ind w:firstLineChars="200" w:firstLine="480"/>
        <w:rPr>
          <w:sz w:val="24"/>
        </w:rPr>
      </w:pPr>
      <w:r w:rsidRPr="00326DBE">
        <w:rPr>
          <w:rFonts w:hint="eastAsia"/>
          <w:sz w:val="24"/>
        </w:rPr>
        <w:t>教育学</w:t>
      </w:r>
      <w:r w:rsidRPr="00326DBE">
        <w:rPr>
          <w:sz w:val="24"/>
        </w:rPr>
        <w:t>学术学位硕士研究生的培养采取导师负责制或以导师为主的指导小组的指导方法，培养方式应灵活多样，更多地采取启发式、研讨式的教学方式，充分发挥指导教师的主导作用。</w:t>
      </w:r>
      <w:r w:rsidRPr="00326DBE">
        <w:rPr>
          <w:rFonts w:hint="eastAsia"/>
          <w:sz w:val="24"/>
        </w:rPr>
        <w:t>具体方式如下：</w:t>
      </w:r>
    </w:p>
    <w:p w:rsidR="00A34B2A" w:rsidRPr="00326DBE" w:rsidRDefault="00A34B2A" w:rsidP="00364E39">
      <w:pPr>
        <w:numPr>
          <w:ilvl w:val="0"/>
          <w:numId w:val="6"/>
        </w:numPr>
        <w:tabs>
          <w:tab w:val="left" w:pos="360"/>
        </w:tabs>
        <w:adjustRightInd w:val="0"/>
        <w:snapToGrid w:val="0"/>
        <w:spacing w:line="390" w:lineRule="exact"/>
        <w:ind w:firstLineChars="200" w:firstLine="480"/>
        <w:rPr>
          <w:sz w:val="24"/>
        </w:rPr>
      </w:pPr>
      <w:r w:rsidRPr="00326DBE">
        <w:rPr>
          <w:rFonts w:hint="eastAsia"/>
          <w:sz w:val="24"/>
        </w:rPr>
        <w:t>坚持政治理论学习与经常性的政治、纪律和思想教育相结合。在认真学好政治理论课的同时，要求研究生积极参加政治学习、公益劳动等集体活动。</w:t>
      </w:r>
    </w:p>
    <w:p w:rsidR="00A34B2A" w:rsidRPr="00326DBE" w:rsidRDefault="00A34B2A" w:rsidP="00364E39">
      <w:pPr>
        <w:numPr>
          <w:ilvl w:val="0"/>
          <w:numId w:val="6"/>
        </w:numPr>
        <w:tabs>
          <w:tab w:val="left" w:pos="360"/>
        </w:tabs>
        <w:adjustRightInd w:val="0"/>
        <w:snapToGrid w:val="0"/>
        <w:spacing w:line="390" w:lineRule="exact"/>
        <w:ind w:firstLineChars="200" w:firstLine="480"/>
        <w:rPr>
          <w:sz w:val="24"/>
        </w:rPr>
      </w:pPr>
      <w:r w:rsidRPr="00326DBE">
        <w:rPr>
          <w:rFonts w:hint="eastAsia"/>
          <w:sz w:val="24"/>
        </w:rPr>
        <w:t>坚持课堂讲授和自学讨论相结合的教学方式。提倡启发式、研讨式教学，培养独立分析问题和解决实际问题的能力。</w:t>
      </w:r>
    </w:p>
    <w:p w:rsidR="00A34B2A" w:rsidRPr="00326DBE" w:rsidRDefault="00A34B2A" w:rsidP="00364E39">
      <w:pPr>
        <w:numPr>
          <w:ilvl w:val="0"/>
          <w:numId w:val="6"/>
        </w:numPr>
        <w:tabs>
          <w:tab w:val="left" w:pos="360"/>
        </w:tabs>
        <w:adjustRightInd w:val="0"/>
        <w:snapToGrid w:val="0"/>
        <w:spacing w:line="390" w:lineRule="exact"/>
        <w:ind w:firstLineChars="200" w:firstLine="464"/>
        <w:rPr>
          <w:spacing w:val="-4"/>
          <w:sz w:val="24"/>
        </w:rPr>
      </w:pPr>
      <w:r w:rsidRPr="00326DBE">
        <w:rPr>
          <w:rFonts w:hint="eastAsia"/>
          <w:spacing w:val="-4"/>
          <w:sz w:val="24"/>
        </w:rPr>
        <w:t>课程学习和科研论文工作并重的原则。既要深入掌握本门学科坚实的基础理论和系统的专门知识，又要培养具有教育科学研究或独立担负教学、管理工作的能力。</w:t>
      </w:r>
    </w:p>
    <w:p w:rsidR="00A34B2A" w:rsidRPr="00326DBE" w:rsidRDefault="00A34B2A" w:rsidP="00A465A4">
      <w:pPr>
        <w:pStyle w:val="3"/>
        <w:spacing w:before="156" w:after="156"/>
      </w:pPr>
      <w:r w:rsidRPr="00326DBE">
        <w:rPr>
          <w:rFonts w:hint="eastAsia"/>
        </w:rPr>
        <w:t>八</w:t>
      </w:r>
      <w:r w:rsidRPr="00326DBE">
        <w:t>、其它</w:t>
      </w:r>
    </w:p>
    <w:p w:rsidR="00A34B2A" w:rsidRPr="00326DBE" w:rsidRDefault="00A34B2A" w:rsidP="00A465A4">
      <w:pPr>
        <w:spacing w:line="390" w:lineRule="exact"/>
        <w:ind w:firstLineChars="200" w:firstLine="480"/>
        <w:rPr>
          <w:bCs/>
          <w:sz w:val="24"/>
        </w:rPr>
      </w:pPr>
      <w:r w:rsidRPr="00326DBE">
        <w:rPr>
          <w:rFonts w:hint="eastAsia"/>
          <w:bCs/>
          <w:sz w:val="24"/>
        </w:rPr>
        <w:t>1</w:t>
      </w:r>
      <w:r w:rsidR="00A95FAF" w:rsidRPr="00326DBE">
        <w:rPr>
          <w:rFonts w:hint="eastAsia"/>
          <w:bCs/>
          <w:sz w:val="24"/>
        </w:rPr>
        <w:t>．</w:t>
      </w:r>
      <w:r w:rsidRPr="00326DBE">
        <w:rPr>
          <w:rFonts w:hint="eastAsia"/>
          <w:bCs/>
          <w:sz w:val="24"/>
        </w:rPr>
        <w:t>凡以同等学力或跨学科录取的教育学学术学位硕士研究生，须在原总学分要求基础上增选不低于</w:t>
      </w:r>
      <w:r w:rsidRPr="00326DBE">
        <w:rPr>
          <w:rFonts w:hint="eastAsia"/>
          <w:bCs/>
          <w:sz w:val="24"/>
        </w:rPr>
        <w:t>4</w:t>
      </w:r>
      <w:r w:rsidRPr="00326DBE">
        <w:rPr>
          <w:rFonts w:hint="eastAsia"/>
          <w:bCs/>
          <w:sz w:val="24"/>
        </w:rPr>
        <w:t>学分的本学科基础类课程（包括专业学位课和专业选修课）来替代补本课程的修习环节。</w:t>
      </w:r>
    </w:p>
    <w:p w:rsidR="00A34B2A" w:rsidRPr="00326DBE" w:rsidRDefault="00A34B2A" w:rsidP="00A465A4">
      <w:pPr>
        <w:spacing w:line="390" w:lineRule="exact"/>
        <w:ind w:firstLineChars="200" w:firstLine="480"/>
        <w:rPr>
          <w:sz w:val="24"/>
        </w:rPr>
      </w:pPr>
      <w:r w:rsidRPr="00326DBE">
        <w:rPr>
          <w:rFonts w:hint="eastAsia"/>
          <w:sz w:val="24"/>
        </w:rPr>
        <w:t>2</w:t>
      </w:r>
      <w:r w:rsidRPr="00326DBE">
        <w:rPr>
          <w:rFonts w:hint="eastAsia"/>
          <w:sz w:val="24"/>
        </w:rPr>
        <w:t>．教育学学术学位硕士研究生开题前需修满学位课程的学分，允许研究生开题</w:t>
      </w:r>
      <w:r w:rsidRPr="00326DBE">
        <w:rPr>
          <w:rFonts w:hint="eastAsia"/>
          <w:sz w:val="24"/>
        </w:rPr>
        <w:lastRenderedPageBreak/>
        <w:t>后根据论文研究需要选修部分其他课程，申请答辩前修完全部课程即可。</w:t>
      </w:r>
    </w:p>
    <w:p w:rsidR="00A34B2A" w:rsidRPr="00326DBE" w:rsidRDefault="00A34B2A" w:rsidP="00A465A4">
      <w:pPr>
        <w:spacing w:line="390" w:lineRule="exact"/>
        <w:ind w:firstLineChars="200" w:firstLine="480"/>
        <w:rPr>
          <w:sz w:val="24"/>
        </w:rPr>
      </w:pPr>
      <w:r w:rsidRPr="00326DBE">
        <w:rPr>
          <w:rFonts w:hint="eastAsia"/>
          <w:sz w:val="24"/>
        </w:rPr>
        <w:t>3</w:t>
      </w:r>
      <w:r w:rsidRPr="00326DBE">
        <w:rPr>
          <w:rFonts w:hint="eastAsia"/>
          <w:sz w:val="24"/>
        </w:rPr>
        <w:t>．教育学学术学位硕士研究生应查阅本学科国内外文献</w:t>
      </w:r>
      <w:r w:rsidRPr="00326DBE">
        <w:rPr>
          <w:rFonts w:hint="eastAsia"/>
          <w:sz w:val="24"/>
        </w:rPr>
        <w:t>40</w:t>
      </w:r>
      <w:r w:rsidRPr="00326DBE">
        <w:rPr>
          <w:rFonts w:hint="eastAsia"/>
          <w:sz w:val="24"/>
        </w:rPr>
        <w:t>篇以上，其中外文文献不少于三分之一。</w:t>
      </w:r>
    </w:p>
    <w:p w:rsidR="00A34B2A" w:rsidRPr="00326DBE" w:rsidRDefault="00A34B2A" w:rsidP="00A465A4">
      <w:pPr>
        <w:spacing w:line="390" w:lineRule="exact"/>
        <w:ind w:firstLineChars="200" w:firstLine="480"/>
        <w:rPr>
          <w:bCs/>
          <w:sz w:val="24"/>
        </w:rPr>
      </w:pPr>
      <w:r w:rsidRPr="00326DBE">
        <w:rPr>
          <w:rFonts w:hint="eastAsia"/>
          <w:bCs/>
          <w:sz w:val="24"/>
        </w:rPr>
        <w:t>4</w:t>
      </w:r>
      <w:r w:rsidR="00246666" w:rsidRPr="00326DBE">
        <w:rPr>
          <w:rFonts w:hint="eastAsia"/>
          <w:bCs/>
          <w:sz w:val="24"/>
        </w:rPr>
        <w:t>．</w:t>
      </w:r>
      <w:r w:rsidRPr="00326DBE">
        <w:rPr>
          <w:rFonts w:hint="eastAsia"/>
          <w:bCs/>
          <w:sz w:val="24"/>
        </w:rPr>
        <w:t>教育</w:t>
      </w:r>
      <w:r w:rsidRPr="00326DBE">
        <w:rPr>
          <w:bCs/>
          <w:sz w:val="24"/>
        </w:rPr>
        <w:t>学术学位硕士研究生</w:t>
      </w:r>
      <w:r w:rsidRPr="00326DBE">
        <w:rPr>
          <w:rFonts w:hint="eastAsia"/>
          <w:bCs/>
          <w:sz w:val="24"/>
        </w:rPr>
        <w:t>第三学期的课程学分</w:t>
      </w:r>
      <w:r w:rsidRPr="00326DBE">
        <w:rPr>
          <w:rFonts w:hint="eastAsia"/>
          <w:sz w:val="24"/>
        </w:rPr>
        <w:t>不少于</w:t>
      </w:r>
      <w:r w:rsidRPr="00326DBE">
        <w:rPr>
          <w:rFonts w:hint="eastAsia"/>
          <w:bCs/>
          <w:sz w:val="24"/>
        </w:rPr>
        <w:t>4</w:t>
      </w:r>
      <w:r w:rsidRPr="00326DBE">
        <w:rPr>
          <w:rFonts w:hint="eastAsia"/>
          <w:bCs/>
          <w:sz w:val="24"/>
        </w:rPr>
        <w:t>学分；</w:t>
      </w:r>
    </w:p>
    <w:p w:rsidR="00A34B2A" w:rsidRPr="00326DBE" w:rsidRDefault="00A34B2A" w:rsidP="00A465A4">
      <w:pPr>
        <w:spacing w:line="390" w:lineRule="exact"/>
        <w:ind w:firstLineChars="200" w:firstLine="480"/>
        <w:rPr>
          <w:sz w:val="24"/>
        </w:rPr>
      </w:pPr>
      <w:r w:rsidRPr="00326DBE">
        <w:rPr>
          <w:rFonts w:hint="eastAsia"/>
          <w:sz w:val="24"/>
        </w:rPr>
        <w:t>5</w:t>
      </w:r>
      <w:r w:rsidRPr="00326DBE">
        <w:rPr>
          <w:rFonts w:hint="eastAsia"/>
          <w:sz w:val="24"/>
        </w:rPr>
        <w:t>．教育学学术学位硕士研究生在课程学习阶段至少每月</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A465A4">
      <w:pPr>
        <w:spacing w:line="390" w:lineRule="exact"/>
        <w:ind w:firstLineChars="200" w:firstLine="480"/>
        <w:rPr>
          <w:sz w:val="24"/>
        </w:rPr>
      </w:pPr>
      <w:r w:rsidRPr="00326DBE">
        <w:rPr>
          <w:rFonts w:hint="eastAsia"/>
          <w:sz w:val="24"/>
        </w:rPr>
        <w:t>6</w:t>
      </w:r>
      <w:r w:rsidRPr="00326DBE">
        <w:rPr>
          <w:rFonts w:hint="eastAsia"/>
          <w:sz w:val="24"/>
        </w:rPr>
        <w:t>．</w:t>
      </w:r>
      <w:r w:rsidRPr="00326DBE">
        <w:rPr>
          <w:sz w:val="24"/>
        </w:rPr>
        <w:t>全日制、非全日制研究生适用同一培养方案。</w:t>
      </w:r>
    </w:p>
    <w:p w:rsidR="00A34B2A" w:rsidRPr="00326DBE" w:rsidRDefault="00A34B2A" w:rsidP="00A465A4">
      <w:pPr>
        <w:spacing w:line="390" w:lineRule="exact"/>
        <w:ind w:firstLineChars="200" w:firstLine="480"/>
        <w:rPr>
          <w:sz w:val="24"/>
        </w:rPr>
      </w:pPr>
      <w:r w:rsidRPr="00326DBE">
        <w:rPr>
          <w:rFonts w:hint="eastAsia"/>
          <w:sz w:val="24"/>
        </w:rPr>
        <w:t>7</w:t>
      </w:r>
      <w:r w:rsidRPr="00326DBE">
        <w:rPr>
          <w:rFonts w:hint="eastAsia"/>
          <w:sz w:val="24"/>
        </w:rPr>
        <w:t>．本次制订培养方案从</w:t>
      </w:r>
      <w:r w:rsidRPr="00326DBE">
        <w:rPr>
          <w:rFonts w:hint="eastAsia"/>
          <w:sz w:val="24"/>
        </w:rPr>
        <w:t>2019</w:t>
      </w:r>
      <w:r w:rsidRPr="00326DBE">
        <w:rPr>
          <w:rFonts w:hint="eastAsia"/>
          <w:sz w:val="24"/>
        </w:rPr>
        <w:t>级教育学学术学位硕士研究生开始执行。</w:t>
      </w:r>
    </w:p>
    <w:p w:rsidR="00A34B2A" w:rsidRPr="00326DBE" w:rsidRDefault="00A34B2A" w:rsidP="001B1BD8">
      <w:pPr>
        <w:pStyle w:val="1"/>
        <w:spacing w:before="312" w:after="312"/>
        <w:rPr>
          <w:kern w:val="0"/>
        </w:rPr>
      </w:pPr>
      <w:r w:rsidRPr="00326DBE">
        <w:rPr>
          <w:sz w:val="24"/>
        </w:rPr>
        <w:br w:type="page"/>
      </w:r>
      <w:bookmarkStart w:id="100" w:name="_Toc455393378"/>
      <w:bookmarkStart w:id="101" w:name="_Toc455393599"/>
      <w:bookmarkStart w:id="102" w:name="_Toc455394161"/>
      <w:bookmarkStart w:id="103" w:name="_Toc15641120"/>
      <w:r w:rsidRPr="00326DBE">
        <w:rPr>
          <w:kern w:val="0"/>
        </w:rPr>
        <w:lastRenderedPageBreak/>
        <w:t>体育学</w:t>
      </w:r>
      <w:r w:rsidRPr="00326DBE">
        <w:rPr>
          <w:rFonts w:hint="eastAsia"/>
          <w:kern w:val="0"/>
        </w:rPr>
        <w:t>学术学位</w:t>
      </w:r>
      <w:r w:rsidRPr="00326DBE">
        <w:rPr>
          <w:kern w:val="0"/>
        </w:rPr>
        <w:t>硕士研究生培养方案</w:t>
      </w:r>
      <w:bookmarkStart w:id="104" w:name="_Toc454898919"/>
      <w:bookmarkEnd w:id="100"/>
      <w:bookmarkEnd w:id="101"/>
      <w:bookmarkEnd w:id="102"/>
      <w:bookmarkEnd w:id="103"/>
    </w:p>
    <w:p w:rsidR="00A34B2A" w:rsidRPr="00326DBE" w:rsidRDefault="00A34B2A" w:rsidP="00A465A4">
      <w:pPr>
        <w:pStyle w:val="2"/>
        <w:spacing w:after="312"/>
      </w:pPr>
      <w:bookmarkStart w:id="105" w:name="_Toc455393379"/>
      <w:bookmarkStart w:id="106" w:name="_Toc455393600"/>
      <w:bookmarkStart w:id="107" w:name="_Toc455394162"/>
      <w:bookmarkStart w:id="108" w:name="_Toc14598667"/>
      <w:bookmarkStart w:id="109" w:name="_Toc15151671"/>
      <w:bookmarkStart w:id="110" w:name="_Toc15641121"/>
      <w:r w:rsidRPr="00326DBE">
        <w:t>（学科代码</w:t>
      </w:r>
      <w:r w:rsidRPr="00326DBE">
        <w:rPr>
          <w:rFonts w:hint="eastAsia"/>
        </w:rPr>
        <w:t>：</w:t>
      </w:r>
      <w:r w:rsidRPr="00326DBE">
        <w:t>0403</w:t>
      </w:r>
      <w:r w:rsidRPr="00326DBE">
        <w:rPr>
          <w:rFonts w:hint="eastAsia"/>
        </w:rPr>
        <w:t>，申请教育学硕士学位适用</w:t>
      </w:r>
      <w:r w:rsidRPr="00326DBE">
        <w:t>）</w:t>
      </w:r>
      <w:bookmarkEnd w:id="104"/>
      <w:bookmarkEnd w:id="105"/>
      <w:bookmarkEnd w:id="106"/>
      <w:bookmarkEnd w:id="107"/>
      <w:bookmarkEnd w:id="108"/>
      <w:bookmarkEnd w:id="109"/>
      <w:bookmarkEnd w:id="110"/>
    </w:p>
    <w:p w:rsidR="00A34B2A" w:rsidRPr="00326DBE" w:rsidRDefault="00A34B2A" w:rsidP="00842711">
      <w:pPr>
        <w:pStyle w:val="3"/>
        <w:spacing w:before="156" w:after="156"/>
      </w:pPr>
      <w:bookmarkStart w:id="111" w:name="_Toc468354617"/>
      <w:bookmarkStart w:id="112" w:name="_Toc481071455"/>
      <w:r w:rsidRPr="00326DBE">
        <w:rPr>
          <w:rFonts w:hint="eastAsia"/>
        </w:rPr>
        <w:t>一、培养目标</w:t>
      </w:r>
      <w:bookmarkEnd w:id="111"/>
      <w:bookmarkEnd w:id="112"/>
    </w:p>
    <w:p w:rsidR="00A34B2A" w:rsidRPr="00326DBE" w:rsidRDefault="00A34B2A" w:rsidP="00433A65">
      <w:pPr>
        <w:spacing w:line="400" w:lineRule="exact"/>
        <w:ind w:firstLineChars="200" w:firstLine="480"/>
        <w:rPr>
          <w:sz w:val="24"/>
        </w:rPr>
      </w:pPr>
      <w:r w:rsidRPr="00326DBE">
        <w:rPr>
          <w:rFonts w:hint="eastAsia"/>
          <w:sz w:val="24"/>
        </w:rPr>
        <w:t>培养面向未来，德、智、体全面发展的能够在体育领域从事教学、训练、科研及管理工作的高层次人才，具体要求为：</w:t>
      </w:r>
    </w:p>
    <w:p w:rsidR="00A34B2A" w:rsidRPr="00326DBE" w:rsidRDefault="00A34B2A" w:rsidP="00433A65">
      <w:pPr>
        <w:spacing w:line="400" w:lineRule="exact"/>
        <w:ind w:firstLineChars="200" w:firstLine="480"/>
        <w:rPr>
          <w:sz w:val="24"/>
        </w:rPr>
      </w:pPr>
      <w:r w:rsidRPr="00326DBE">
        <w:rPr>
          <w:sz w:val="24"/>
        </w:rPr>
        <w:t>1</w:t>
      </w:r>
      <w:r w:rsidR="00246666" w:rsidRPr="00326DBE">
        <w:rPr>
          <w:sz w:val="24"/>
        </w:rPr>
        <w:t>．</w:t>
      </w:r>
      <w:r w:rsidRPr="00326DBE">
        <w:rPr>
          <w:rFonts w:hint="eastAsia"/>
          <w:sz w:val="24"/>
        </w:rPr>
        <w:t>掌握马列主义基础理论、树立科学的世界观，坚持党的基础路线，热爱祖国；遵纪守法，品行端正；诚实守信，学风严谨，团结协作，具有良好的体育科研道德和敬业精神。</w:t>
      </w:r>
    </w:p>
    <w:p w:rsidR="00A34B2A" w:rsidRPr="00326DBE" w:rsidRDefault="00A34B2A" w:rsidP="00433A65">
      <w:pPr>
        <w:spacing w:line="400" w:lineRule="exact"/>
        <w:ind w:firstLineChars="200" w:firstLine="480"/>
        <w:rPr>
          <w:sz w:val="24"/>
        </w:rPr>
      </w:pPr>
      <w:r w:rsidRPr="00326DBE">
        <w:rPr>
          <w:sz w:val="24"/>
        </w:rPr>
        <w:t>2</w:t>
      </w:r>
      <w:r w:rsidR="00246666" w:rsidRPr="00326DBE">
        <w:rPr>
          <w:rFonts w:hint="eastAsia"/>
          <w:sz w:val="24"/>
        </w:rPr>
        <w:t>．</w:t>
      </w:r>
      <w:r w:rsidRPr="00326DBE">
        <w:rPr>
          <w:rFonts w:hint="eastAsia"/>
          <w:sz w:val="24"/>
        </w:rPr>
        <w:t>具备扎实的体育专业理论知识，能够较好地利用计算机、互联网进行信息检索、查询及学术交流。</w:t>
      </w:r>
    </w:p>
    <w:p w:rsidR="00A34B2A" w:rsidRPr="00326DBE" w:rsidRDefault="00A34B2A" w:rsidP="00433A65">
      <w:pPr>
        <w:spacing w:line="400" w:lineRule="exact"/>
        <w:ind w:firstLineChars="200" w:firstLine="480"/>
        <w:rPr>
          <w:sz w:val="24"/>
        </w:rPr>
      </w:pPr>
      <w:r w:rsidRPr="00326DBE">
        <w:rPr>
          <w:sz w:val="24"/>
        </w:rPr>
        <w:t>3</w:t>
      </w:r>
      <w:r w:rsidR="00246666" w:rsidRPr="00326DBE">
        <w:rPr>
          <w:sz w:val="24"/>
        </w:rPr>
        <w:t>．</w:t>
      </w:r>
      <w:r w:rsidRPr="00326DBE">
        <w:rPr>
          <w:rFonts w:hint="eastAsia"/>
          <w:sz w:val="24"/>
        </w:rPr>
        <w:t>具有一定的体育学理论素养，较好地掌握体育学基本理论、系统的专业知识、相应的运动技能和研究方法，了解国内外相关领域的最新研究动态和发展趋势，具有在各级各类体育机构中独立从事与本专业相关工作的能力。</w:t>
      </w:r>
    </w:p>
    <w:p w:rsidR="00A34B2A" w:rsidRPr="00326DBE" w:rsidRDefault="00A34B2A" w:rsidP="00433A65">
      <w:pPr>
        <w:spacing w:line="400" w:lineRule="exact"/>
        <w:ind w:firstLineChars="200" w:firstLine="480"/>
        <w:rPr>
          <w:sz w:val="24"/>
        </w:rPr>
      </w:pPr>
      <w:r w:rsidRPr="00326DBE">
        <w:rPr>
          <w:sz w:val="24"/>
        </w:rPr>
        <w:t>4</w:t>
      </w:r>
      <w:r w:rsidR="00246666" w:rsidRPr="00326DBE">
        <w:rPr>
          <w:sz w:val="24"/>
        </w:rPr>
        <w:t>．</w:t>
      </w:r>
      <w:r w:rsidRPr="00326DBE">
        <w:rPr>
          <w:rFonts w:hint="eastAsia"/>
          <w:sz w:val="24"/>
        </w:rPr>
        <w:t>较为熟练地掌握一门外语，能熟练阅读本专业外文文献资料，具备一定的写作和听说能力。</w:t>
      </w:r>
    </w:p>
    <w:p w:rsidR="00A34B2A" w:rsidRPr="00326DBE" w:rsidRDefault="00A34B2A" w:rsidP="00433A65">
      <w:pPr>
        <w:spacing w:line="400" w:lineRule="exact"/>
        <w:ind w:firstLineChars="200" w:firstLine="480"/>
        <w:rPr>
          <w:sz w:val="24"/>
        </w:rPr>
      </w:pPr>
      <w:r w:rsidRPr="00326DBE">
        <w:rPr>
          <w:sz w:val="24"/>
        </w:rPr>
        <w:t>5</w:t>
      </w:r>
      <w:r w:rsidR="00246666" w:rsidRPr="00326DBE">
        <w:rPr>
          <w:sz w:val="24"/>
        </w:rPr>
        <w:t>．</w:t>
      </w:r>
      <w:r w:rsidRPr="00326DBE">
        <w:rPr>
          <w:rFonts w:hint="eastAsia"/>
          <w:sz w:val="24"/>
        </w:rPr>
        <w:t>具有健康的体质和良好的心理素质。</w:t>
      </w:r>
    </w:p>
    <w:p w:rsidR="00A34B2A" w:rsidRPr="00326DBE" w:rsidRDefault="00A34B2A" w:rsidP="00842711">
      <w:pPr>
        <w:pStyle w:val="3"/>
        <w:spacing w:before="156" w:after="156"/>
      </w:pPr>
      <w:bookmarkStart w:id="113" w:name="_Toc468354618"/>
      <w:bookmarkStart w:id="114" w:name="_Toc481071456"/>
      <w:r w:rsidRPr="00326DBE">
        <w:rPr>
          <w:rFonts w:hint="eastAsia"/>
        </w:rPr>
        <w:t>二、研究方向</w:t>
      </w:r>
      <w:bookmarkEnd w:id="113"/>
      <w:bookmarkEnd w:id="114"/>
    </w:p>
    <w:p w:rsidR="00A34B2A" w:rsidRPr="00326DBE" w:rsidRDefault="00A34B2A" w:rsidP="00433A65">
      <w:pPr>
        <w:spacing w:line="400" w:lineRule="exact"/>
        <w:ind w:firstLineChars="200" w:firstLine="480"/>
        <w:rPr>
          <w:sz w:val="24"/>
        </w:rPr>
      </w:pPr>
      <w:bookmarkStart w:id="115" w:name="_Toc468354619"/>
      <w:bookmarkStart w:id="116" w:name="_Toc481071457"/>
      <w:r w:rsidRPr="00326DBE">
        <w:rPr>
          <w:rFonts w:hint="eastAsia"/>
          <w:sz w:val="24"/>
        </w:rPr>
        <w:t>1</w:t>
      </w:r>
      <w:r w:rsidR="00246666" w:rsidRPr="00326DBE">
        <w:rPr>
          <w:rFonts w:hint="eastAsia"/>
          <w:sz w:val="24"/>
        </w:rPr>
        <w:t>．</w:t>
      </w:r>
      <w:r w:rsidRPr="00326DBE">
        <w:rPr>
          <w:rFonts w:hint="eastAsia"/>
          <w:sz w:val="24"/>
        </w:rPr>
        <w:t>体育健康教学训练理论与实践</w:t>
      </w:r>
    </w:p>
    <w:p w:rsidR="00A34B2A" w:rsidRPr="00326DBE" w:rsidRDefault="00A34B2A" w:rsidP="00433A65">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体育健康文化产业开发与管理</w:t>
      </w:r>
    </w:p>
    <w:p w:rsidR="00A34B2A" w:rsidRPr="00326DBE" w:rsidRDefault="00A34B2A" w:rsidP="00433A65">
      <w:pPr>
        <w:spacing w:line="400" w:lineRule="exact"/>
        <w:ind w:firstLineChars="200" w:firstLine="480"/>
        <w:rPr>
          <w:sz w:val="24"/>
        </w:rPr>
      </w:pPr>
      <w:r w:rsidRPr="00326DBE">
        <w:rPr>
          <w:rFonts w:hint="eastAsia"/>
          <w:sz w:val="24"/>
        </w:rPr>
        <w:t>3</w:t>
      </w:r>
      <w:r w:rsidR="00246666" w:rsidRPr="00326DBE">
        <w:rPr>
          <w:rFonts w:hint="eastAsia"/>
          <w:sz w:val="24"/>
        </w:rPr>
        <w:t>．</w:t>
      </w:r>
      <w:r w:rsidRPr="00326DBE">
        <w:rPr>
          <w:rFonts w:hint="eastAsia"/>
          <w:sz w:val="24"/>
        </w:rPr>
        <w:t>体育健康促进与运动干预</w:t>
      </w:r>
    </w:p>
    <w:p w:rsidR="00A34B2A" w:rsidRPr="00326DBE" w:rsidRDefault="00A34B2A" w:rsidP="00433A65">
      <w:pPr>
        <w:spacing w:line="400" w:lineRule="exact"/>
        <w:ind w:firstLineChars="200" w:firstLine="480"/>
        <w:rPr>
          <w:sz w:val="24"/>
        </w:rPr>
      </w:pPr>
      <w:r w:rsidRPr="00326DBE">
        <w:rPr>
          <w:rFonts w:hint="eastAsia"/>
          <w:sz w:val="24"/>
        </w:rPr>
        <w:t>4</w:t>
      </w:r>
      <w:r w:rsidR="00246666" w:rsidRPr="00326DBE">
        <w:rPr>
          <w:rFonts w:hint="eastAsia"/>
          <w:sz w:val="24"/>
        </w:rPr>
        <w:t>．</w:t>
      </w:r>
      <w:r w:rsidRPr="00326DBE">
        <w:rPr>
          <w:rFonts w:hint="eastAsia"/>
          <w:sz w:val="24"/>
        </w:rPr>
        <w:t>体育健康文化传播与教育</w:t>
      </w:r>
    </w:p>
    <w:p w:rsidR="00A34B2A" w:rsidRPr="00326DBE" w:rsidRDefault="00A34B2A" w:rsidP="00842711">
      <w:pPr>
        <w:pStyle w:val="3"/>
        <w:spacing w:before="156" w:after="156"/>
      </w:pPr>
      <w:r w:rsidRPr="00326DBE">
        <w:rPr>
          <w:rFonts w:hint="eastAsia"/>
        </w:rPr>
        <w:t>三、学制及学习年限</w:t>
      </w:r>
      <w:bookmarkEnd w:id="115"/>
      <w:bookmarkEnd w:id="116"/>
    </w:p>
    <w:p w:rsidR="00A34B2A" w:rsidRPr="00326DBE" w:rsidRDefault="00A34B2A" w:rsidP="00433A65">
      <w:pPr>
        <w:spacing w:line="400" w:lineRule="exact"/>
        <w:ind w:firstLineChars="200" w:firstLine="480"/>
        <w:rPr>
          <w:sz w:val="24"/>
        </w:rPr>
      </w:pPr>
      <w:r w:rsidRPr="00326DBE">
        <w:rPr>
          <w:rFonts w:hint="eastAsia"/>
          <w:sz w:val="24"/>
        </w:rPr>
        <w:t>体育学学术学位硕士研究生学制为</w:t>
      </w:r>
      <w:r w:rsidRPr="00326DBE">
        <w:rPr>
          <w:sz w:val="24"/>
        </w:rPr>
        <w:t>3</w:t>
      </w:r>
      <w:r w:rsidRPr="00326DBE">
        <w:rPr>
          <w:rFonts w:hint="eastAsia"/>
          <w:sz w:val="24"/>
        </w:rPr>
        <w:t>年，学习年限一般为</w:t>
      </w:r>
      <w:r w:rsidRPr="00326DBE">
        <w:rPr>
          <w:sz w:val="24"/>
        </w:rPr>
        <w:t>3</w:t>
      </w:r>
      <w:r w:rsidRPr="00326DBE">
        <w:rPr>
          <w:rFonts w:hint="eastAsia"/>
          <w:sz w:val="24"/>
        </w:rPr>
        <w:t>-</w:t>
      </w:r>
      <w:r w:rsidRPr="00326DBE">
        <w:rPr>
          <w:sz w:val="24"/>
        </w:rPr>
        <w:t>4</w:t>
      </w:r>
      <w:r w:rsidRPr="00326DBE">
        <w:rPr>
          <w:rFonts w:hint="eastAsia"/>
          <w:sz w:val="24"/>
        </w:rPr>
        <w:t>年，最长不超过</w:t>
      </w:r>
      <w:r w:rsidRPr="00326DBE">
        <w:rPr>
          <w:sz w:val="24"/>
        </w:rPr>
        <w:t>5</w:t>
      </w:r>
      <w:r w:rsidRPr="00326DBE">
        <w:rPr>
          <w:rFonts w:hint="eastAsia"/>
          <w:sz w:val="24"/>
        </w:rPr>
        <w:t>年。</w:t>
      </w:r>
    </w:p>
    <w:p w:rsidR="00A34B2A" w:rsidRPr="00326DBE" w:rsidRDefault="00A34B2A" w:rsidP="00433A65">
      <w:pPr>
        <w:spacing w:line="400" w:lineRule="exact"/>
        <w:ind w:firstLineChars="200" w:firstLine="480"/>
        <w:rPr>
          <w:sz w:val="24"/>
        </w:rPr>
      </w:pPr>
      <w:bookmarkStart w:id="117" w:name="_Toc468354620"/>
      <w:bookmarkStart w:id="118" w:name="_Toc481071458"/>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A34B2A" w:rsidRPr="00326DBE" w:rsidRDefault="00A34B2A" w:rsidP="00842711">
      <w:pPr>
        <w:pStyle w:val="3"/>
        <w:spacing w:before="156" w:after="156"/>
      </w:pPr>
      <w:r w:rsidRPr="00326DBE">
        <w:rPr>
          <w:rFonts w:hint="eastAsia"/>
        </w:rPr>
        <w:t>四、课程设置</w:t>
      </w:r>
      <w:bookmarkEnd w:id="117"/>
      <w:bookmarkEnd w:id="118"/>
      <w:r w:rsidRPr="00326DBE">
        <w:rPr>
          <w:rFonts w:hint="eastAsia"/>
        </w:rPr>
        <w:t>及学分要求</w:t>
      </w:r>
    </w:p>
    <w:p w:rsidR="00A34B2A" w:rsidRPr="00326DBE" w:rsidRDefault="00A34B2A" w:rsidP="00433A65">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学分要求</w:t>
      </w:r>
    </w:p>
    <w:p w:rsidR="00A34B2A" w:rsidRPr="00326DBE" w:rsidRDefault="00A34B2A" w:rsidP="00433A65">
      <w:pPr>
        <w:spacing w:line="400" w:lineRule="exact"/>
        <w:ind w:firstLineChars="200" w:firstLine="480"/>
        <w:rPr>
          <w:sz w:val="24"/>
        </w:rPr>
      </w:pPr>
      <w:r w:rsidRPr="00326DBE">
        <w:rPr>
          <w:rFonts w:hint="eastAsia"/>
          <w:sz w:val="24"/>
        </w:rPr>
        <w:t>总学分数为≥</w:t>
      </w:r>
      <w:r w:rsidRPr="00326DBE">
        <w:rPr>
          <w:rFonts w:hint="eastAsia"/>
          <w:sz w:val="24"/>
        </w:rPr>
        <w:t>3</w:t>
      </w:r>
      <w:r w:rsidRPr="00326DBE">
        <w:rPr>
          <w:sz w:val="24"/>
        </w:rPr>
        <w:t>2</w:t>
      </w:r>
      <w:r w:rsidRPr="00326DBE">
        <w:rPr>
          <w:rFonts w:hint="eastAsia"/>
          <w:sz w:val="24"/>
        </w:rPr>
        <w:t>学分，其中课程学习学分为≥</w:t>
      </w:r>
      <w:r w:rsidRPr="00326DBE">
        <w:rPr>
          <w:rFonts w:hint="eastAsia"/>
          <w:sz w:val="24"/>
        </w:rPr>
        <w:t>2</w:t>
      </w:r>
      <w:r w:rsidRPr="00326DBE">
        <w:rPr>
          <w:sz w:val="24"/>
        </w:rPr>
        <w:t>7</w:t>
      </w:r>
      <w:r w:rsidRPr="00326DBE">
        <w:rPr>
          <w:rFonts w:hint="eastAsia"/>
          <w:sz w:val="24"/>
        </w:rPr>
        <w:t>学分，必修环节学分为</w:t>
      </w:r>
      <w:r w:rsidRPr="00326DBE">
        <w:rPr>
          <w:rFonts w:hint="eastAsia"/>
          <w:sz w:val="24"/>
        </w:rPr>
        <w:t>5</w:t>
      </w:r>
      <w:r w:rsidRPr="00326DBE">
        <w:rPr>
          <w:rFonts w:hint="eastAsia"/>
          <w:sz w:val="24"/>
        </w:rPr>
        <w:t>学分。</w:t>
      </w:r>
      <w:r w:rsidRPr="00326DBE">
        <w:rPr>
          <w:rFonts w:hint="eastAsia"/>
          <w:sz w:val="24"/>
        </w:rPr>
        <w:lastRenderedPageBreak/>
        <w:t>所修课程由公共学位课、专业学位课和选修课三部分组成，其中公共学位课≥</w:t>
      </w:r>
      <w:r w:rsidRPr="00326DBE">
        <w:rPr>
          <w:sz w:val="24"/>
        </w:rPr>
        <w:t>7</w:t>
      </w:r>
      <w:r w:rsidRPr="00326DBE">
        <w:rPr>
          <w:rFonts w:hint="eastAsia"/>
          <w:sz w:val="24"/>
        </w:rPr>
        <w:t>学分，专业学位课≥</w:t>
      </w:r>
      <w:r w:rsidRPr="00326DBE">
        <w:rPr>
          <w:sz w:val="24"/>
        </w:rPr>
        <w:t>12</w:t>
      </w:r>
      <w:r w:rsidRPr="00326DBE">
        <w:rPr>
          <w:rFonts w:hint="eastAsia"/>
          <w:sz w:val="24"/>
        </w:rPr>
        <w:t>学分，专业选修课≥</w:t>
      </w:r>
      <w:r w:rsidRPr="00326DBE">
        <w:rPr>
          <w:sz w:val="24"/>
        </w:rPr>
        <w:t>7</w:t>
      </w:r>
      <w:r w:rsidRPr="00326DBE">
        <w:rPr>
          <w:rFonts w:hint="eastAsia"/>
          <w:sz w:val="24"/>
        </w:rPr>
        <w:t>学分，跨学科选修课≥</w:t>
      </w:r>
      <w:r w:rsidRPr="00326DBE">
        <w:rPr>
          <w:rFonts w:hint="eastAsia"/>
          <w:sz w:val="24"/>
        </w:rPr>
        <w:t>1</w:t>
      </w:r>
      <w:r w:rsidRPr="00326DBE">
        <w:rPr>
          <w:rFonts w:hint="eastAsia"/>
          <w:sz w:val="24"/>
        </w:rPr>
        <w:t>学分。必修环节包括：实践环节</w:t>
      </w:r>
      <w:r w:rsidRPr="00326DBE">
        <w:rPr>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37"/>
        <w:gridCol w:w="1151"/>
        <w:gridCol w:w="1868"/>
        <w:gridCol w:w="530"/>
        <w:gridCol w:w="530"/>
        <w:gridCol w:w="398"/>
        <w:gridCol w:w="621"/>
        <w:gridCol w:w="1153"/>
        <w:gridCol w:w="624"/>
      </w:tblGrid>
      <w:tr w:rsidR="001B1BD8" w:rsidRPr="00326DBE" w:rsidTr="001B1BD8">
        <w:trPr>
          <w:cantSplit/>
          <w:trHeight w:val="20"/>
          <w:tblHeader/>
          <w:jc w:val="center"/>
        </w:trPr>
        <w:tc>
          <w:tcPr>
            <w:tcW w:w="521"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课程</w:t>
            </w:r>
          </w:p>
          <w:p w:rsidR="00A34B2A" w:rsidRPr="00326DBE" w:rsidRDefault="00A34B2A" w:rsidP="001B1BD8">
            <w:pPr>
              <w:ind w:leftChars="-20" w:left="-42" w:rightChars="-20" w:right="-42"/>
              <w:jc w:val="center"/>
              <w:rPr>
                <w:b/>
                <w:sz w:val="22"/>
                <w:szCs w:val="21"/>
              </w:rPr>
            </w:pPr>
            <w:r w:rsidRPr="00326DBE">
              <w:rPr>
                <w:rFonts w:hint="eastAsia"/>
                <w:b/>
                <w:sz w:val="22"/>
                <w:szCs w:val="21"/>
              </w:rPr>
              <w:t>类别</w:t>
            </w:r>
          </w:p>
        </w:tc>
        <w:tc>
          <w:tcPr>
            <w:tcW w:w="537"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课程</w:t>
            </w:r>
          </w:p>
          <w:p w:rsidR="00A34B2A" w:rsidRPr="00326DBE" w:rsidRDefault="00A34B2A" w:rsidP="001B1BD8">
            <w:pPr>
              <w:ind w:leftChars="-20" w:left="-42" w:rightChars="-20" w:right="-42"/>
              <w:jc w:val="center"/>
              <w:rPr>
                <w:b/>
                <w:sz w:val="22"/>
                <w:szCs w:val="21"/>
              </w:rPr>
            </w:pPr>
            <w:r w:rsidRPr="00326DBE">
              <w:rPr>
                <w:rFonts w:hint="eastAsia"/>
                <w:b/>
                <w:sz w:val="22"/>
                <w:szCs w:val="21"/>
              </w:rPr>
              <w:t>类型</w:t>
            </w:r>
          </w:p>
        </w:tc>
        <w:tc>
          <w:tcPr>
            <w:tcW w:w="660"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课程编号</w:t>
            </w:r>
          </w:p>
        </w:tc>
        <w:tc>
          <w:tcPr>
            <w:tcW w:w="1071"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课程名称</w:t>
            </w:r>
          </w:p>
        </w:tc>
        <w:tc>
          <w:tcPr>
            <w:tcW w:w="304"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理论</w:t>
            </w:r>
          </w:p>
          <w:p w:rsidR="00A34B2A" w:rsidRPr="00326DBE" w:rsidRDefault="00A34B2A" w:rsidP="001B1BD8">
            <w:pPr>
              <w:ind w:leftChars="-20" w:left="-42" w:rightChars="-20" w:right="-42"/>
              <w:jc w:val="center"/>
              <w:rPr>
                <w:b/>
                <w:sz w:val="22"/>
                <w:szCs w:val="21"/>
              </w:rPr>
            </w:pPr>
            <w:r w:rsidRPr="00326DBE">
              <w:rPr>
                <w:rFonts w:hint="eastAsia"/>
                <w:b/>
                <w:sz w:val="22"/>
                <w:szCs w:val="21"/>
              </w:rPr>
              <w:t>学时</w:t>
            </w:r>
          </w:p>
        </w:tc>
        <w:tc>
          <w:tcPr>
            <w:tcW w:w="304"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实验</w:t>
            </w:r>
          </w:p>
          <w:p w:rsidR="00A34B2A" w:rsidRPr="00326DBE" w:rsidRDefault="00A34B2A" w:rsidP="001B1BD8">
            <w:pPr>
              <w:ind w:leftChars="-20" w:left="-42" w:rightChars="-20" w:right="-42"/>
              <w:jc w:val="center"/>
              <w:rPr>
                <w:b/>
                <w:sz w:val="22"/>
                <w:szCs w:val="21"/>
              </w:rPr>
            </w:pPr>
            <w:r w:rsidRPr="00326DBE">
              <w:rPr>
                <w:rFonts w:hint="eastAsia"/>
                <w:b/>
                <w:sz w:val="22"/>
                <w:szCs w:val="21"/>
              </w:rPr>
              <w:t>学时</w:t>
            </w:r>
          </w:p>
        </w:tc>
        <w:tc>
          <w:tcPr>
            <w:tcW w:w="228"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学分</w:t>
            </w:r>
          </w:p>
        </w:tc>
        <w:tc>
          <w:tcPr>
            <w:tcW w:w="356"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开课</w:t>
            </w:r>
          </w:p>
          <w:p w:rsidR="00A34B2A" w:rsidRPr="00326DBE" w:rsidRDefault="00A34B2A" w:rsidP="001B1BD8">
            <w:pPr>
              <w:ind w:leftChars="-20" w:left="-42" w:rightChars="-20" w:right="-42"/>
              <w:jc w:val="center"/>
              <w:rPr>
                <w:b/>
                <w:sz w:val="22"/>
                <w:szCs w:val="21"/>
              </w:rPr>
            </w:pPr>
            <w:r w:rsidRPr="00326DBE">
              <w:rPr>
                <w:rFonts w:hint="eastAsia"/>
                <w:b/>
                <w:sz w:val="22"/>
                <w:szCs w:val="21"/>
              </w:rPr>
              <w:t>学期</w:t>
            </w:r>
          </w:p>
        </w:tc>
        <w:tc>
          <w:tcPr>
            <w:tcW w:w="661"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开课</w:t>
            </w:r>
            <w:r w:rsidR="00842711" w:rsidRPr="00326DBE">
              <w:rPr>
                <w:b/>
                <w:sz w:val="22"/>
                <w:szCs w:val="21"/>
              </w:rPr>
              <w:br/>
            </w:r>
            <w:r w:rsidRPr="00326DBE">
              <w:rPr>
                <w:rFonts w:hint="eastAsia"/>
                <w:b/>
                <w:sz w:val="22"/>
                <w:szCs w:val="21"/>
              </w:rPr>
              <w:t>单位</w:t>
            </w:r>
          </w:p>
        </w:tc>
        <w:tc>
          <w:tcPr>
            <w:tcW w:w="358" w:type="pct"/>
            <w:tcMar>
              <w:top w:w="57" w:type="dxa"/>
              <w:left w:w="57" w:type="dxa"/>
              <w:bottom w:w="57" w:type="dxa"/>
              <w:right w:w="57" w:type="dxa"/>
            </w:tcMar>
            <w:vAlign w:val="center"/>
          </w:tcPr>
          <w:p w:rsidR="00A34B2A" w:rsidRPr="00326DBE" w:rsidRDefault="00A34B2A" w:rsidP="001B1BD8">
            <w:pPr>
              <w:ind w:leftChars="-20" w:left="-42" w:rightChars="-20" w:right="-42"/>
              <w:jc w:val="center"/>
              <w:rPr>
                <w:b/>
                <w:sz w:val="22"/>
                <w:szCs w:val="21"/>
              </w:rPr>
            </w:pPr>
            <w:r w:rsidRPr="00326DBE">
              <w:rPr>
                <w:rFonts w:hint="eastAsia"/>
                <w:b/>
                <w:sz w:val="22"/>
                <w:szCs w:val="21"/>
              </w:rPr>
              <w:t>备注</w:t>
            </w:r>
          </w:p>
        </w:tc>
      </w:tr>
      <w:tr w:rsidR="001B1BD8" w:rsidRPr="00326DBE" w:rsidTr="001B1BD8">
        <w:trPr>
          <w:cantSplit/>
          <w:trHeight w:val="20"/>
          <w:jc w:val="center"/>
        </w:trPr>
        <w:tc>
          <w:tcPr>
            <w:tcW w:w="521" w:type="pct"/>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公共</w:t>
            </w:r>
          </w:p>
          <w:p w:rsidR="00A34B2A" w:rsidRPr="00326DBE" w:rsidRDefault="00A34B2A" w:rsidP="00842711">
            <w:pPr>
              <w:jc w:val="center"/>
              <w:rPr>
                <w:sz w:val="22"/>
                <w:szCs w:val="21"/>
              </w:rPr>
            </w:pPr>
            <w:r w:rsidRPr="00326DBE">
              <w:rPr>
                <w:rFonts w:hint="eastAsia"/>
                <w:sz w:val="22"/>
                <w:szCs w:val="21"/>
              </w:rPr>
              <w:t>学位课</w:t>
            </w:r>
          </w:p>
          <w:p w:rsidR="00A34B2A" w:rsidRPr="00326DBE" w:rsidRDefault="00A34B2A" w:rsidP="00842711">
            <w:pPr>
              <w:jc w:val="center"/>
              <w:rPr>
                <w:sz w:val="22"/>
                <w:szCs w:val="21"/>
              </w:rPr>
            </w:pPr>
            <w:r w:rsidRPr="00326DBE">
              <w:rPr>
                <w:rFonts w:hint="eastAsia"/>
                <w:sz w:val="22"/>
                <w:szCs w:val="21"/>
              </w:rPr>
              <w:t>（</w:t>
            </w:r>
            <w:r w:rsidRPr="00326DBE">
              <w:rPr>
                <w:sz w:val="22"/>
                <w:szCs w:val="21"/>
              </w:rPr>
              <w:t>7</w:t>
            </w:r>
            <w:r w:rsidRPr="00326DBE">
              <w:rPr>
                <w:rFonts w:hint="eastAsia"/>
                <w:sz w:val="22"/>
                <w:szCs w:val="21"/>
              </w:rPr>
              <w:t>学分）</w:t>
            </w:r>
          </w:p>
        </w:tc>
        <w:tc>
          <w:tcPr>
            <w:tcW w:w="537" w:type="pct"/>
            <w:tcMar>
              <w:top w:w="57" w:type="dxa"/>
              <w:left w:w="57" w:type="dxa"/>
              <w:bottom w:w="57" w:type="dxa"/>
              <w:right w:w="57" w:type="dxa"/>
            </w:tcMar>
            <w:vAlign w:val="center"/>
          </w:tcPr>
          <w:p w:rsidR="00A34B2A" w:rsidRPr="00326DBE" w:rsidRDefault="00A34B2A" w:rsidP="001B1BD8">
            <w:pPr>
              <w:ind w:leftChars="-50" w:left="-105" w:rightChars="-50" w:right="-105"/>
              <w:jc w:val="center"/>
              <w:rPr>
                <w:sz w:val="22"/>
                <w:szCs w:val="21"/>
              </w:rPr>
            </w:pPr>
            <w:r w:rsidRPr="00326DBE">
              <w:rPr>
                <w:rFonts w:hint="eastAsia"/>
                <w:sz w:val="22"/>
                <w:szCs w:val="21"/>
              </w:rPr>
              <w:t>外语</w:t>
            </w:r>
          </w:p>
          <w:p w:rsidR="00A34B2A" w:rsidRPr="00326DBE" w:rsidRDefault="00A34B2A" w:rsidP="001B1BD8">
            <w:pPr>
              <w:ind w:leftChars="-50" w:left="-105" w:rightChars="-50" w:right="-105"/>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01821031</w:t>
            </w:r>
            <w:r w:rsidRPr="00326DBE">
              <w:rPr>
                <w:rFonts w:hint="eastAsia"/>
                <w:sz w:val="22"/>
                <w:szCs w:val="21"/>
              </w:rPr>
              <w:t>-</w:t>
            </w:r>
            <w:r w:rsidRPr="00326DBE">
              <w:rPr>
                <w:sz w:val="22"/>
                <w:szCs w:val="21"/>
              </w:rPr>
              <w:t>040</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第一外国语（英、日、法、德、俄语）</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74</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356" w:type="pct"/>
            <w:tcMar>
              <w:top w:w="57" w:type="dxa"/>
              <w:left w:w="57" w:type="dxa"/>
              <w:bottom w:w="57" w:type="dxa"/>
              <w:right w:w="57" w:type="dxa"/>
            </w:tcMar>
            <w:vAlign w:val="center"/>
          </w:tcPr>
          <w:p w:rsidR="00A34B2A" w:rsidRPr="00326DBE" w:rsidRDefault="00A95FAF" w:rsidP="00842711">
            <w:pPr>
              <w:jc w:val="center"/>
              <w:rPr>
                <w:sz w:val="22"/>
                <w:szCs w:val="21"/>
              </w:rPr>
            </w:pPr>
            <w:r w:rsidRPr="00326DBE">
              <w:rPr>
                <w:sz w:val="22"/>
                <w:szCs w:val="21"/>
              </w:rPr>
              <w:t>1</w:t>
            </w:r>
            <w:r w:rsidRPr="00326DBE">
              <w:rPr>
                <w:sz w:val="22"/>
                <w:szCs w:val="21"/>
              </w:rPr>
              <w:t>、</w:t>
            </w:r>
            <w:r w:rsidRPr="00326DBE">
              <w:rPr>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外国语学院</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widowControl/>
              <w:jc w:val="center"/>
              <w:rPr>
                <w:sz w:val="22"/>
                <w:szCs w:val="21"/>
              </w:rPr>
            </w:pPr>
          </w:p>
        </w:tc>
        <w:tc>
          <w:tcPr>
            <w:tcW w:w="537" w:type="pct"/>
            <w:vMerge w:val="restart"/>
            <w:tcMar>
              <w:top w:w="57" w:type="dxa"/>
              <w:left w:w="57" w:type="dxa"/>
              <w:bottom w:w="57" w:type="dxa"/>
              <w:right w:w="57" w:type="dxa"/>
            </w:tcMar>
            <w:vAlign w:val="center"/>
          </w:tcPr>
          <w:p w:rsidR="00A34B2A" w:rsidRPr="00326DBE" w:rsidRDefault="00A34B2A" w:rsidP="001B1BD8">
            <w:pPr>
              <w:ind w:leftChars="-50" w:left="-105" w:rightChars="-50" w:right="-105"/>
              <w:jc w:val="center"/>
              <w:rPr>
                <w:sz w:val="22"/>
                <w:szCs w:val="21"/>
              </w:rPr>
            </w:pPr>
            <w:r w:rsidRPr="00326DBE">
              <w:rPr>
                <w:rFonts w:hint="eastAsia"/>
                <w:sz w:val="22"/>
                <w:szCs w:val="21"/>
              </w:rPr>
              <w:t>思政</w:t>
            </w:r>
          </w:p>
          <w:p w:rsidR="00A34B2A" w:rsidRPr="00326DBE" w:rsidRDefault="00A34B2A" w:rsidP="001B1BD8">
            <w:pPr>
              <w:ind w:leftChars="-50" w:left="-105" w:rightChars="-50" w:right="-105"/>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02121102</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中国特色社会主义理论与实践</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马克思主义学院</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widowControl/>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02121007</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自然辩证法概论</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马克思主义学院</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专业</w:t>
            </w:r>
          </w:p>
          <w:p w:rsidR="00A34B2A" w:rsidRPr="00326DBE" w:rsidRDefault="00A34B2A" w:rsidP="00842711">
            <w:pPr>
              <w:jc w:val="center"/>
              <w:rPr>
                <w:sz w:val="22"/>
                <w:szCs w:val="21"/>
              </w:rPr>
            </w:pPr>
            <w:r w:rsidRPr="00326DBE">
              <w:rPr>
                <w:rFonts w:hint="eastAsia"/>
                <w:sz w:val="22"/>
                <w:szCs w:val="21"/>
              </w:rPr>
              <w:t>学位课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022210</w:t>
            </w:r>
            <w:r w:rsidRPr="00326DBE">
              <w:rPr>
                <w:rFonts w:hint="eastAsia"/>
                <w:sz w:val="22"/>
                <w:szCs w:val="21"/>
              </w:rPr>
              <w:t>01</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体育科学研究</w:t>
            </w:r>
          </w:p>
          <w:p w:rsidR="00A34B2A" w:rsidRPr="00326DBE" w:rsidRDefault="00A34B2A" w:rsidP="00842711">
            <w:pPr>
              <w:jc w:val="center"/>
              <w:rPr>
                <w:sz w:val="22"/>
                <w:szCs w:val="21"/>
              </w:rPr>
            </w:pPr>
            <w:r w:rsidRPr="00326DBE">
              <w:rPr>
                <w:rFonts w:hint="eastAsia"/>
                <w:sz w:val="22"/>
                <w:szCs w:val="21"/>
              </w:rPr>
              <w:t>理论与方法</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8</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022210</w:t>
            </w:r>
            <w:r w:rsidRPr="00326DBE">
              <w:rPr>
                <w:rFonts w:hint="eastAsia"/>
                <w:sz w:val="22"/>
                <w:szCs w:val="21"/>
              </w:rPr>
              <w:t>02</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体育学科</w:t>
            </w:r>
          </w:p>
          <w:p w:rsidR="00A34B2A" w:rsidRPr="00326DBE" w:rsidRDefault="00A34B2A" w:rsidP="00842711">
            <w:pPr>
              <w:jc w:val="center"/>
              <w:rPr>
                <w:sz w:val="22"/>
                <w:szCs w:val="21"/>
              </w:rPr>
            </w:pPr>
            <w:r w:rsidRPr="00326DBE">
              <w:rPr>
                <w:rFonts w:hint="eastAsia"/>
                <w:sz w:val="22"/>
                <w:szCs w:val="21"/>
              </w:rPr>
              <w:t>前沿动态</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0222100</w:t>
            </w:r>
            <w:r w:rsidRPr="00326DBE">
              <w:rPr>
                <w:rFonts w:hint="eastAsia"/>
                <w:sz w:val="22"/>
                <w:szCs w:val="21"/>
              </w:rPr>
              <w:t>3</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体育人力资源</w:t>
            </w:r>
          </w:p>
          <w:p w:rsidR="00A34B2A" w:rsidRPr="00326DBE" w:rsidRDefault="00A34B2A" w:rsidP="00842711">
            <w:pPr>
              <w:jc w:val="center"/>
              <w:rPr>
                <w:sz w:val="22"/>
                <w:szCs w:val="21"/>
              </w:rPr>
            </w:pPr>
            <w:r w:rsidRPr="00326DBE">
              <w:rPr>
                <w:rFonts w:hint="eastAsia"/>
                <w:sz w:val="22"/>
                <w:szCs w:val="21"/>
              </w:rPr>
              <w:t>开发与管理</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32</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w:t>
            </w:r>
            <w:r w:rsidRPr="00326DBE">
              <w:rPr>
                <w:rFonts w:hint="eastAsia"/>
                <w:sz w:val="22"/>
                <w:szCs w:val="21"/>
              </w:rPr>
              <w:t>1</w:t>
            </w:r>
            <w:r w:rsidRPr="00326DBE">
              <w:rPr>
                <w:sz w:val="22"/>
                <w:szCs w:val="21"/>
              </w:rPr>
              <w:t>0</w:t>
            </w:r>
            <w:r w:rsidRPr="00326DBE">
              <w:rPr>
                <w:rFonts w:hint="eastAsia"/>
                <w:sz w:val="22"/>
                <w:szCs w:val="21"/>
              </w:rPr>
              <w:t>04</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体育教学训练</w:t>
            </w:r>
          </w:p>
          <w:p w:rsidR="00A34B2A" w:rsidRPr="00326DBE" w:rsidRDefault="00A34B2A" w:rsidP="00842711">
            <w:pPr>
              <w:jc w:val="center"/>
              <w:rPr>
                <w:sz w:val="22"/>
                <w:szCs w:val="21"/>
              </w:rPr>
            </w:pPr>
            <w:r w:rsidRPr="00326DBE">
              <w:rPr>
                <w:rFonts w:hint="eastAsia"/>
                <w:sz w:val="22"/>
                <w:szCs w:val="21"/>
              </w:rPr>
              <w:t>方法与理论</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w:t>
            </w:r>
            <w:r w:rsidRPr="00326DBE">
              <w:rPr>
                <w:rFonts w:hint="eastAsia"/>
                <w:sz w:val="22"/>
                <w:szCs w:val="21"/>
              </w:rPr>
              <w:t>1</w:t>
            </w:r>
            <w:r w:rsidRPr="00326DBE">
              <w:rPr>
                <w:sz w:val="22"/>
                <w:szCs w:val="21"/>
              </w:rPr>
              <w:t>0</w:t>
            </w:r>
            <w:r w:rsidRPr="00326DBE">
              <w:rPr>
                <w:rFonts w:hint="eastAsia"/>
                <w:sz w:val="22"/>
                <w:szCs w:val="21"/>
              </w:rPr>
              <w:t>05</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健康促进与</w:t>
            </w:r>
          </w:p>
          <w:p w:rsidR="00A34B2A" w:rsidRPr="00326DBE" w:rsidRDefault="00A34B2A" w:rsidP="00842711">
            <w:pPr>
              <w:jc w:val="center"/>
              <w:rPr>
                <w:sz w:val="22"/>
                <w:szCs w:val="21"/>
              </w:rPr>
            </w:pPr>
            <w:r w:rsidRPr="00326DBE">
              <w:rPr>
                <w:rFonts w:hint="eastAsia"/>
                <w:sz w:val="22"/>
                <w:szCs w:val="21"/>
              </w:rPr>
              <w:t>运动干预</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32</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w:t>
            </w:r>
            <w:r w:rsidRPr="00326DBE">
              <w:rPr>
                <w:rFonts w:hint="eastAsia"/>
                <w:sz w:val="22"/>
                <w:szCs w:val="21"/>
              </w:rPr>
              <w:t>1</w:t>
            </w:r>
            <w:r w:rsidRPr="00326DBE">
              <w:rPr>
                <w:sz w:val="22"/>
                <w:szCs w:val="21"/>
              </w:rPr>
              <w:t>0</w:t>
            </w:r>
            <w:r w:rsidRPr="00326DBE">
              <w:rPr>
                <w:rFonts w:hint="eastAsia"/>
                <w:sz w:val="22"/>
                <w:szCs w:val="21"/>
              </w:rPr>
              <w:t>06</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传统体育导论</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32</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4</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537" w:type="pct"/>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专业</w:t>
            </w:r>
          </w:p>
          <w:p w:rsidR="00A34B2A" w:rsidRPr="00326DBE" w:rsidRDefault="00A34B2A" w:rsidP="00842711">
            <w:pPr>
              <w:jc w:val="center"/>
              <w:rPr>
                <w:sz w:val="22"/>
                <w:szCs w:val="21"/>
              </w:rPr>
            </w:pPr>
            <w:r w:rsidRPr="00326DBE">
              <w:rPr>
                <w:rFonts w:hint="eastAsia"/>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22001</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体育专业英语</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必选</w:t>
            </w: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22002</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应用统计分析</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必选一门</w:t>
            </w: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02</w:t>
            </w:r>
            <w:r w:rsidRPr="00326DBE">
              <w:rPr>
                <w:sz w:val="22"/>
                <w:szCs w:val="21"/>
              </w:rPr>
              <w:t>2</w:t>
            </w:r>
            <w:r w:rsidRPr="00326DBE">
              <w:rPr>
                <w:rFonts w:hint="eastAsia"/>
                <w:sz w:val="22"/>
                <w:szCs w:val="21"/>
              </w:rPr>
              <w:t>22003</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运动表现视频分析</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24</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12</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vMerge/>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2</w:t>
            </w:r>
            <w:r w:rsidRPr="00326DBE">
              <w:rPr>
                <w:sz w:val="22"/>
                <w:szCs w:val="21"/>
              </w:rPr>
              <w:t>2</w:t>
            </w:r>
            <w:r w:rsidRPr="00326DBE">
              <w:rPr>
                <w:rFonts w:hint="eastAsia"/>
                <w:sz w:val="22"/>
                <w:szCs w:val="21"/>
              </w:rPr>
              <w:t>22004</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运动营养学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8</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vMerge/>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22005</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体能训练</w:t>
            </w:r>
          </w:p>
          <w:p w:rsidR="00A34B2A" w:rsidRPr="00326DBE" w:rsidRDefault="00A34B2A" w:rsidP="00842711">
            <w:pPr>
              <w:jc w:val="center"/>
              <w:rPr>
                <w:sz w:val="22"/>
                <w:szCs w:val="21"/>
              </w:rPr>
            </w:pPr>
            <w:r w:rsidRPr="00326DBE">
              <w:rPr>
                <w:rFonts w:hint="eastAsia"/>
                <w:sz w:val="22"/>
                <w:szCs w:val="21"/>
              </w:rPr>
              <w:t>理论与实践</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20</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16</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22006</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高级运动生理学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30</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6</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22007</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运动训练学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30</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6</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22008</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体育社会学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32</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22009</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体育法学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22010</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体育产业经济学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22011</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体育运动心理学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22012</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体育保健学</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30</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6</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537" w:type="pct"/>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w:t>
            </w:r>
            <w:r w:rsidRPr="00326DBE">
              <w:rPr>
                <w:rFonts w:hint="eastAsia"/>
                <w:sz w:val="22"/>
                <w:szCs w:val="21"/>
              </w:rPr>
              <w:t>22013</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科学运动与</w:t>
            </w:r>
          </w:p>
          <w:p w:rsidR="00A34B2A" w:rsidRPr="00326DBE" w:rsidRDefault="00A34B2A" w:rsidP="00842711">
            <w:pPr>
              <w:jc w:val="center"/>
              <w:rPr>
                <w:sz w:val="22"/>
                <w:szCs w:val="21"/>
              </w:rPr>
            </w:pPr>
            <w:r w:rsidRPr="00326DBE">
              <w:rPr>
                <w:rFonts w:hint="eastAsia"/>
                <w:sz w:val="22"/>
                <w:szCs w:val="21"/>
              </w:rPr>
              <w:t>健康管理</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28</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8</w:t>
            </w: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1B1BD8" w:rsidRPr="00326DBE" w:rsidTr="001B1BD8">
        <w:trPr>
          <w:cantSplit/>
          <w:trHeight w:val="20"/>
          <w:jc w:val="center"/>
        </w:trPr>
        <w:tc>
          <w:tcPr>
            <w:tcW w:w="521" w:type="pct"/>
            <w:vMerge/>
            <w:tcMar>
              <w:top w:w="57" w:type="dxa"/>
              <w:left w:w="57" w:type="dxa"/>
              <w:bottom w:w="57" w:type="dxa"/>
              <w:right w:w="57" w:type="dxa"/>
            </w:tcMar>
            <w:vAlign w:val="center"/>
          </w:tcPr>
          <w:p w:rsidR="00A34B2A" w:rsidRPr="00326DBE" w:rsidRDefault="00A34B2A" w:rsidP="00842711">
            <w:pPr>
              <w:widowControl/>
              <w:jc w:val="center"/>
              <w:rPr>
                <w:sz w:val="22"/>
                <w:szCs w:val="21"/>
              </w:rPr>
            </w:pPr>
          </w:p>
        </w:tc>
        <w:tc>
          <w:tcPr>
            <w:tcW w:w="537" w:type="pct"/>
            <w:tcMar>
              <w:top w:w="57" w:type="dxa"/>
              <w:left w:w="57" w:type="dxa"/>
              <w:bottom w:w="57" w:type="dxa"/>
              <w:right w:w="57" w:type="dxa"/>
            </w:tcMar>
            <w:vAlign w:val="center"/>
          </w:tcPr>
          <w:p w:rsidR="00A34B2A" w:rsidRPr="00326DBE" w:rsidRDefault="00A34B2A" w:rsidP="00842711">
            <w:pPr>
              <w:widowControl/>
              <w:jc w:val="center"/>
              <w:rPr>
                <w:sz w:val="22"/>
                <w:szCs w:val="21"/>
              </w:rPr>
            </w:pPr>
            <w:r w:rsidRPr="00326DBE">
              <w:rPr>
                <w:rFonts w:hint="eastAsia"/>
                <w:sz w:val="22"/>
                <w:szCs w:val="21"/>
              </w:rPr>
              <w:t>跨学科</w:t>
            </w:r>
          </w:p>
          <w:p w:rsidR="00A34B2A" w:rsidRPr="00326DBE" w:rsidRDefault="00A34B2A" w:rsidP="00842711">
            <w:pPr>
              <w:widowControl/>
              <w:jc w:val="center"/>
              <w:rPr>
                <w:sz w:val="22"/>
                <w:szCs w:val="21"/>
              </w:rPr>
            </w:pPr>
            <w:r w:rsidRPr="00326DBE">
              <w:rPr>
                <w:rFonts w:hint="eastAsia"/>
                <w:sz w:val="22"/>
                <w:szCs w:val="21"/>
              </w:rPr>
              <w:t>选修课</w:t>
            </w:r>
          </w:p>
          <w:p w:rsidR="00A34B2A" w:rsidRPr="00326DBE" w:rsidRDefault="003A58D0" w:rsidP="003A58D0">
            <w:pPr>
              <w:jc w:val="center"/>
              <w:rPr>
                <w:sz w:val="22"/>
                <w:szCs w:val="21"/>
              </w:rPr>
            </w:pPr>
            <w:r>
              <w:rPr>
                <w:rFonts w:hint="eastAsia"/>
                <w:sz w:val="22"/>
                <w:szCs w:val="21"/>
              </w:rPr>
              <w:t>(</w:t>
            </w:r>
            <w:r w:rsidR="00A34B2A" w:rsidRPr="00326DBE">
              <w:rPr>
                <w:rFonts w:hint="eastAsia"/>
                <w:sz w:val="22"/>
                <w:szCs w:val="21"/>
              </w:rPr>
              <w:t>1</w:t>
            </w:r>
            <w:r w:rsidR="00A34B2A" w:rsidRPr="00326DBE">
              <w:rPr>
                <w:rFonts w:hint="eastAsia"/>
                <w:sz w:val="22"/>
                <w:szCs w:val="21"/>
              </w:rPr>
              <w:t>学分</w:t>
            </w:r>
            <w:r>
              <w:rPr>
                <w:rFonts w:hint="eastAsia"/>
                <w:sz w:val="22"/>
                <w:szCs w:val="21"/>
              </w:rPr>
              <w:t>)</w:t>
            </w: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具体课程见</w:t>
            </w:r>
          </w:p>
          <w:p w:rsidR="00A34B2A" w:rsidRPr="00326DBE" w:rsidRDefault="00A34B2A" w:rsidP="00842711">
            <w:pPr>
              <w:jc w:val="center"/>
              <w:rPr>
                <w:sz w:val="22"/>
                <w:szCs w:val="21"/>
              </w:rPr>
            </w:pPr>
            <w:r w:rsidRPr="00326DBE">
              <w:rPr>
                <w:rFonts w:hint="eastAsia"/>
                <w:sz w:val="22"/>
                <w:szCs w:val="21"/>
              </w:rPr>
              <w:t>原则意见</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356" w:type="pct"/>
            <w:tcMar>
              <w:top w:w="57" w:type="dxa"/>
              <w:left w:w="57" w:type="dxa"/>
              <w:bottom w:w="57" w:type="dxa"/>
              <w:right w:w="57" w:type="dxa"/>
            </w:tcMar>
            <w:vAlign w:val="center"/>
          </w:tcPr>
          <w:p w:rsidR="00A34B2A" w:rsidRPr="00326DBE" w:rsidRDefault="00A95FAF" w:rsidP="00842711">
            <w:pPr>
              <w:jc w:val="center"/>
              <w:rPr>
                <w:sz w:val="22"/>
                <w:szCs w:val="21"/>
              </w:rPr>
            </w:pPr>
            <w:r w:rsidRPr="00326DBE">
              <w:rPr>
                <w:rFonts w:hint="eastAsia"/>
                <w:sz w:val="22"/>
                <w:szCs w:val="21"/>
              </w:rPr>
              <w:t>1</w:t>
            </w:r>
            <w:r w:rsidRPr="00326DBE">
              <w:rPr>
                <w:rFonts w:hint="eastAsia"/>
                <w:sz w:val="22"/>
                <w:szCs w:val="21"/>
              </w:rPr>
              <w:t>、</w:t>
            </w:r>
            <w:r w:rsidRPr="00326DBE">
              <w:rPr>
                <w:rFonts w:hint="eastAsia"/>
                <w:sz w:val="22"/>
                <w:szCs w:val="21"/>
              </w:rPr>
              <w:t>2</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研究生院</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至少选修一门</w:t>
            </w:r>
          </w:p>
        </w:tc>
      </w:tr>
      <w:tr w:rsidR="00A34B2A" w:rsidRPr="00326DBE" w:rsidTr="001B1BD8">
        <w:trPr>
          <w:cantSplit/>
          <w:trHeight w:val="20"/>
          <w:jc w:val="center"/>
        </w:trPr>
        <w:tc>
          <w:tcPr>
            <w:tcW w:w="1058" w:type="pct"/>
            <w:gridSpan w:val="2"/>
            <w:vMerge w:val="restar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必修</w:t>
            </w:r>
          </w:p>
          <w:p w:rsidR="00A34B2A" w:rsidRPr="00326DBE" w:rsidRDefault="00A34B2A" w:rsidP="00842711">
            <w:pPr>
              <w:jc w:val="center"/>
              <w:rPr>
                <w:sz w:val="22"/>
                <w:szCs w:val="21"/>
              </w:rPr>
            </w:pPr>
            <w:r w:rsidRPr="00326DBE">
              <w:rPr>
                <w:rFonts w:hint="eastAsia"/>
                <w:sz w:val="22"/>
                <w:szCs w:val="21"/>
              </w:rPr>
              <w:t>环节</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60" w:type="pct"/>
            <w:tcMar>
              <w:top w:w="57" w:type="dxa"/>
              <w:left w:w="57" w:type="dxa"/>
              <w:bottom w:w="57" w:type="dxa"/>
              <w:right w:w="57" w:type="dxa"/>
            </w:tcMar>
            <w:vAlign w:val="center"/>
          </w:tcPr>
          <w:p w:rsidR="00A34B2A" w:rsidRPr="00326DBE" w:rsidRDefault="00A34B2A" w:rsidP="002B015E">
            <w:pPr>
              <w:jc w:val="center"/>
              <w:rPr>
                <w:sz w:val="22"/>
                <w:szCs w:val="21"/>
              </w:rPr>
            </w:pPr>
            <w:r w:rsidRPr="00326DBE">
              <w:rPr>
                <w:sz w:val="22"/>
                <w:szCs w:val="21"/>
              </w:rPr>
              <w:t>0222400</w:t>
            </w:r>
            <w:r w:rsidR="002B015E">
              <w:rPr>
                <w:sz w:val="22"/>
                <w:szCs w:val="21"/>
              </w:rPr>
              <w:t>4</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社会实践</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3</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1-3</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02224002</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选题报告及</w:t>
            </w:r>
          </w:p>
          <w:p w:rsidR="00A34B2A" w:rsidRPr="00326DBE" w:rsidRDefault="00A34B2A" w:rsidP="00842711">
            <w:pPr>
              <w:jc w:val="center"/>
              <w:rPr>
                <w:sz w:val="22"/>
                <w:szCs w:val="21"/>
              </w:rPr>
            </w:pPr>
            <w:r w:rsidRPr="00326DBE">
              <w:rPr>
                <w:rFonts w:hint="eastAsia"/>
                <w:sz w:val="22"/>
                <w:szCs w:val="21"/>
              </w:rPr>
              <w:t>中期考核</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p>
        </w:tc>
      </w:tr>
      <w:tr w:rsidR="00A34B2A" w:rsidRPr="00326DBE" w:rsidTr="001B1BD8">
        <w:trPr>
          <w:cantSplit/>
          <w:trHeight w:val="20"/>
          <w:jc w:val="center"/>
        </w:trPr>
        <w:tc>
          <w:tcPr>
            <w:tcW w:w="1058" w:type="pct"/>
            <w:gridSpan w:val="2"/>
            <w:vMerge/>
            <w:tcMar>
              <w:top w:w="57" w:type="dxa"/>
              <w:left w:w="57" w:type="dxa"/>
              <w:bottom w:w="57" w:type="dxa"/>
              <w:right w:w="57" w:type="dxa"/>
            </w:tcMar>
            <w:vAlign w:val="center"/>
          </w:tcPr>
          <w:p w:rsidR="00A34B2A" w:rsidRPr="00326DBE" w:rsidRDefault="00A34B2A" w:rsidP="00842711">
            <w:pPr>
              <w:jc w:val="center"/>
              <w:rPr>
                <w:sz w:val="22"/>
                <w:szCs w:val="21"/>
              </w:rPr>
            </w:pPr>
          </w:p>
        </w:tc>
        <w:tc>
          <w:tcPr>
            <w:tcW w:w="660"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02224003</w:t>
            </w:r>
          </w:p>
        </w:tc>
        <w:tc>
          <w:tcPr>
            <w:tcW w:w="107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学术活动</w:t>
            </w: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304" w:type="pct"/>
            <w:tcMar>
              <w:top w:w="57" w:type="dxa"/>
              <w:left w:w="57" w:type="dxa"/>
              <w:bottom w:w="57" w:type="dxa"/>
              <w:right w:w="57" w:type="dxa"/>
            </w:tcMar>
            <w:vAlign w:val="center"/>
          </w:tcPr>
          <w:p w:rsidR="00A34B2A" w:rsidRPr="00326DBE" w:rsidRDefault="00A34B2A" w:rsidP="00842711">
            <w:pPr>
              <w:jc w:val="center"/>
              <w:rPr>
                <w:sz w:val="22"/>
                <w:szCs w:val="21"/>
              </w:rPr>
            </w:pPr>
          </w:p>
        </w:tc>
        <w:tc>
          <w:tcPr>
            <w:tcW w:w="22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56"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1-4</w:t>
            </w:r>
          </w:p>
        </w:tc>
        <w:tc>
          <w:tcPr>
            <w:tcW w:w="661"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体育部</w:t>
            </w:r>
          </w:p>
        </w:tc>
        <w:tc>
          <w:tcPr>
            <w:tcW w:w="358" w:type="pct"/>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≥5</w:t>
            </w:r>
            <w:r w:rsidRPr="00326DBE">
              <w:rPr>
                <w:rFonts w:hint="eastAsia"/>
                <w:sz w:val="22"/>
                <w:szCs w:val="21"/>
              </w:rPr>
              <w:t>次</w:t>
            </w:r>
          </w:p>
        </w:tc>
      </w:tr>
    </w:tbl>
    <w:p w:rsidR="00A34B2A" w:rsidRPr="00326DBE" w:rsidRDefault="00A34B2A" w:rsidP="003A58D0">
      <w:pPr>
        <w:pStyle w:val="3"/>
        <w:spacing w:before="156" w:after="156" w:line="380" w:lineRule="exact"/>
      </w:pPr>
      <w:bookmarkStart w:id="119" w:name="_Toc468354621"/>
      <w:bookmarkStart w:id="120" w:name="_Toc481071459"/>
      <w:r w:rsidRPr="00326DBE">
        <w:rPr>
          <w:rFonts w:hint="eastAsia"/>
        </w:rPr>
        <w:t>五、必修环节</w:t>
      </w:r>
      <w:bookmarkEnd w:id="119"/>
      <w:bookmarkEnd w:id="120"/>
    </w:p>
    <w:p w:rsidR="00A34B2A" w:rsidRPr="00326DBE" w:rsidRDefault="00A34B2A" w:rsidP="003A58D0">
      <w:pPr>
        <w:spacing w:line="38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实践环节的基本类型</w:t>
      </w:r>
    </w:p>
    <w:p w:rsidR="00A34B2A" w:rsidRPr="00326DBE" w:rsidRDefault="00A34B2A" w:rsidP="003A58D0">
      <w:pPr>
        <w:spacing w:line="38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）社会实践</w:t>
      </w:r>
    </w:p>
    <w:p w:rsidR="00A34B2A" w:rsidRPr="00326DBE" w:rsidRDefault="00A34B2A" w:rsidP="003A58D0">
      <w:pPr>
        <w:spacing w:line="380" w:lineRule="exact"/>
        <w:ind w:firstLineChars="200" w:firstLine="480"/>
        <w:rPr>
          <w:sz w:val="24"/>
        </w:rPr>
      </w:pPr>
      <w:r w:rsidRPr="00326DBE">
        <w:rPr>
          <w:rFonts w:hint="eastAsia"/>
          <w:sz w:val="24"/>
        </w:rPr>
        <w:t>研究生可以通过和参与社会调查、支教、扶贫及其他志愿者服务等方式进行实践活动，提倡以小组或团队形式开展，累计不少于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34B2A" w:rsidRPr="00326DBE" w:rsidRDefault="00A34B2A" w:rsidP="003A58D0">
      <w:pPr>
        <w:spacing w:line="380" w:lineRule="exact"/>
        <w:ind w:firstLineChars="200" w:firstLine="480"/>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3A58D0">
      <w:pPr>
        <w:spacing w:line="38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3A58D0">
      <w:pPr>
        <w:spacing w:line="38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）创新创业竞赛</w:t>
      </w:r>
    </w:p>
    <w:p w:rsidR="00A34B2A" w:rsidRPr="00326DBE" w:rsidRDefault="00A34B2A" w:rsidP="003A58D0">
      <w:pPr>
        <w:spacing w:line="380" w:lineRule="exact"/>
        <w:ind w:firstLineChars="200" w:firstLine="480"/>
        <w:rPr>
          <w:sz w:val="24"/>
        </w:rPr>
      </w:pPr>
      <w:r w:rsidRPr="00326DBE">
        <w:rPr>
          <w:rFonts w:hint="eastAsia"/>
          <w:sz w:val="24"/>
        </w:rPr>
        <w:t>规范和促进研究生科研成果转化，鼓励研究生开展创业实践，提高创业技能。研究生在读期间，参与并完成我校各类创新创业竞赛，学院审核通过后记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）基金申请书撰写</w:t>
      </w:r>
    </w:p>
    <w:p w:rsidR="00A34B2A" w:rsidRPr="00326DBE" w:rsidRDefault="00A34B2A" w:rsidP="003A58D0">
      <w:pPr>
        <w:spacing w:line="380" w:lineRule="exact"/>
        <w:ind w:firstLineChars="200" w:firstLine="480"/>
        <w:rPr>
          <w:sz w:val="24"/>
        </w:rPr>
      </w:pPr>
      <w:r w:rsidRPr="00326DBE">
        <w:rPr>
          <w:rFonts w:hint="eastAsia"/>
          <w:sz w:val="24"/>
        </w:rPr>
        <w:t>研究生在导师指导下完成一篇省（市）级及以上自然</w:t>
      </w:r>
      <w:r w:rsidR="004F3E40" w:rsidRPr="00326DBE">
        <w:rPr>
          <w:sz w:val="24"/>
        </w:rPr>
        <w:t>（</w:t>
      </w:r>
      <w:r w:rsidRPr="00326DBE">
        <w:rPr>
          <w:rFonts w:hint="eastAsia"/>
          <w:sz w:val="24"/>
        </w:rPr>
        <w:t>社会</w:t>
      </w:r>
      <w:r w:rsidR="004F3E40" w:rsidRPr="00326DBE">
        <w:rPr>
          <w:sz w:val="24"/>
        </w:rPr>
        <w:t>）</w:t>
      </w:r>
      <w:r w:rsidRPr="00326DBE">
        <w:rPr>
          <w:rFonts w:hint="eastAsia"/>
          <w:sz w:val="24"/>
        </w:rPr>
        <w:t>科学基金</w:t>
      </w:r>
      <w:r w:rsidRPr="00326DBE">
        <w:rPr>
          <w:rFonts w:hint="eastAsia"/>
          <w:bCs/>
          <w:sz w:val="24"/>
        </w:rPr>
        <w:t>等纵向项目的</w:t>
      </w:r>
      <w:r w:rsidRPr="00326DBE">
        <w:rPr>
          <w:rFonts w:hint="eastAsia"/>
          <w:sz w:val="24"/>
        </w:rPr>
        <w:t>申请书及</w:t>
      </w:r>
      <w:r w:rsidRPr="00326DBE">
        <w:rPr>
          <w:sz w:val="24"/>
        </w:rPr>
        <w:t>20</w:t>
      </w:r>
      <w:r w:rsidRPr="00326DBE">
        <w:rPr>
          <w:rFonts w:hint="eastAsia"/>
          <w:sz w:val="24"/>
        </w:rPr>
        <w:t>分钟汇报</w:t>
      </w:r>
      <w:r w:rsidRPr="00326DBE">
        <w:rPr>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rFonts w:hint="eastAsia"/>
          <w:sz w:val="24"/>
        </w:rPr>
        <w:lastRenderedPageBreak/>
        <w:t>（</w:t>
      </w:r>
      <w:r w:rsidRPr="00326DBE">
        <w:rPr>
          <w:rFonts w:hint="eastAsia"/>
          <w:sz w:val="24"/>
        </w:rPr>
        <w:t>5</w:t>
      </w:r>
      <w:r w:rsidRPr="00326DBE">
        <w:rPr>
          <w:rFonts w:hint="eastAsia"/>
          <w:sz w:val="24"/>
        </w:rPr>
        <w:t>）国际交流</w:t>
      </w:r>
    </w:p>
    <w:p w:rsidR="00A34B2A" w:rsidRPr="00326DBE" w:rsidRDefault="00A34B2A" w:rsidP="003A58D0">
      <w:pPr>
        <w:spacing w:line="380" w:lineRule="exact"/>
        <w:ind w:firstLineChars="200" w:firstLine="480"/>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个月），或参加一次境外国际学术会议并做口头报告，体育部审核通过后记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rFonts w:hint="eastAsia"/>
          <w:sz w:val="24"/>
        </w:rPr>
        <w:t>（</w:t>
      </w:r>
      <w:r w:rsidRPr="00326DBE">
        <w:rPr>
          <w:rFonts w:hint="eastAsia"/>
          <w:sz w:val="24"/>
        </w:rPr>
        <w:t>6</w:t>
      </w:r>
      <w:r w:rsidRPr="00326DBE">
        <w:rPr>
          <w:rFonts w:hint="eastAsia"/>
          <w:sz w:val="24"/>
        </w:rPr>
        <w:t>）专项技术</w:t>
      </w:r>
    </w:p>
    <w:p w:rsidR="00A34B2A" w:rsidRPr="00326DBE" w:rsidRDefault="00A34B2A" w:rsidP="003A58D0">
      <w:pPr>
        <w:spacing w:line="380" w:lineRule="exact"/>
        <w:ind w:firstLineChars="200" w:firstLine="480"/>
        <w:rPr>
          <w:sz w:val="24"/>
        </w:rPr>
      </w:pPr>
      <w:r w:rsidRPr="00326DBE">
        <w:rPr>
          <w:rFonts w:hint="eastAsia"/>
          <w:sz w:val="24"/>
        </w:rPr>
        <w:t>研究生就读期间选择适合自己的</w:t>
      </w:r>
      <w:r w:rsidRPr="00326DBE">
        <w:rPr>
          <w:rFonts w:hint="eastAsia"/>
          <w:sz w:val="24"/>
        </w:rPr>
        <w:t>1</w:t>
      </w:r>
      <w:r w:rsidRPr="00326DBE">
        <w:rPr>
          <w:rFonts w:hint="eastAsia"/>
          <w:sz w:val="24"/>
        </w:rPr>
        <w:t>个体育项目作为运动专项，体育部选派从事相应专项技术教学的指导教师对其进行指导和训练。要求学生</w:t>
      </w:r>
      <w:r w:rsidRPr="00326DBE">
        <w:rPr>
          <w:rFonts w:hint="eastAsia"/>
          <w:sz w:val="24"/>
        </w:rPr>
        <w:t>1-3</w:t>
      </w:r>
      <w:r w:rsidRPr="00326DBE">
        <w:rPr>
          <w:rFonts w:hint="eastAsia"/>
          <w:sz w:val="24"/>
        </w:rPr>
        <w:t>个学期至少完成</w:t>
      </w:r>
      <w:r w:rsidRPr="00326DBE">
        <w:rPr>
          <w:rFonts w:hint="eastAsia"/>
          <w:sz w:val="24"/>
        </w:rPr>
        <w:t>108</w:t>
      </w:r>
      <w:r w:rsidRPr="00326DBE">
        <w:rPr>
          <w:rFonts w:hint="eastAsia"/>
          <w:sz w:val="24"/>
        </w:rPr>
        <w:t>个学时的专项技术学习，每个学期按</w:t>
      </w:r>
      <w:r w:rsidRPr="00326DBE">
        <w:rPr>
          <w:rFonts w:hint="eastAsia"/>
          <w:sz w:val="24"/>
        </w:rPr>
        <w:t>36</w:t>
      </w:r>
      <w:r w:rsidRPr="00326DBE">
        <w:rPr>
          <w:rFonts w:hint="eastAsia"/>
          <w:sz w:val="24"/>
        </w:rPr>
        <w:t>学时计算。成绩由负责各专项技术教学的指导教师在学生毕业前对学生专项技能进行综合评判，合格后记</w:t>
      </w:r>
      <w:r w:rsidRPr="00326DBE">
        <w:rPr>
          <w:rFonts w:hint="eastAsia"/>
          <w:sz w:val="24"/>
        </w:rPr>
        <w:t>1</w:t>
      </w:r>
      <w:r w:rsidRPr="00326DBE">
        <w:rPr>
          <w:rFonts w:hint="eastAsia"/>
          <w:sz w:val="24"/>
        </w:rPr>
        <w:t>学分。</w:t>
      </w:r>
    </w:p>
    <w:p w:rsidR="00A34B2A" w:rsidRPr="00326DBE" w:rsidRDefault="00A34B2A" w:rsidP="003A58D0">
      <w:pPr>
        <w:spacing w:line="380" w:lineRule="exact"/>
        <w:ind w:firstLineChars="200" w:firstLine="480"/>
        <w:rPr>
          <w:sz w:val="24"/>
        </w:rPr>
      </w:pPr>
      <w:r w:rsidRPr="00326DBE">
        <w:rPr>
          <w:sz w:val="24"/>
        </w:rPr>
        <w:t>2</w:t>
      </w:r>
      <w:r w:rsidR="00246666" w:rsidRPr="00326DBE">
        <w:rPr>
          <w:sz w:val="24"/>
        </w:rPr>
        <w:t>．</w:t>
      </w:r>
      <w:r w:rsidRPr="00326DBE">
        <w:rPr>
          <w:rFonts w:hint="eastAsia"/>
          <w:sz w:val="24"/>
        </w:rPr>
        <w:t>学术活动</w:t>
      </w:r>
    </w:p>
    <w:p w:rsidR="00A34B2A" w:rsidRPr="00326DBE" w:rsidRDefault="00A34B2A" w:rsidP="003A58D0">
      <w:pPr>
        <w:spacing w:line="380" w:lineRule="exact"/>
        <w:ind w:firstLineChars="200" w:firstLine="480"/>
        <w:rPr>
          <w:bCs/>
          <w:sz w:val="24"/>
        </w:rPr>
      </w:pPr>
      <w:r w:rsidRPr="00326DBE">
        <w:rPr>
          <w:rFonts w:hint="eastAsia"/>
          <w:bCs/>
          <w:sz w:val="24"/>
        </w:rPr>
        <w:t>为了促使研究生主动关心和了解国内外本学科前沿发展动态，开阔视野，启发创造力，每位硕士研究生应参加学术活动不少于</w:t>
      </w:r>
      <w:r w:rsidRPr="00326DBE">
        <w:rPr>
          <w:bCs/>
          <w:sz w:val="24"/>
        </w:rPr>
        <w:t>5</w:t>
      </w:r>
      <w:r w:rsidRPr="00326DBE">
        <w:rPr>
          <w:rFonts w:hint="eastAsia"/>
          <w:bCs/>
          <w:sz w:val="24"/>
        </w:rPr>
        <w:t>次，且每次参加学术活动必须写出</w:t>
      </w:r>
      <w:r w:rsidRPr="00326DBE">
        <w:rPr>
          <w:bCs/>
          <w:sz w:val="24"/>
        </w:rPr>
        <w:t>500</w:t>
      </w:r>
      <w:r w:rsidRPr="00326DBE">
        <w:rPr>
          <w:rFonts w:hint="eastAsia"/>
          <w:bCs/>
          <w:sz w:val="24"/>
        </w:rPr>
        <w:t>字以上的心得。经指导教师（小组）检查、审核，完成者</w:t>
      </w:r>
      <w:r w:rsidRPr="00326DBE">
        <w:rPr>
          <w:bCs/>
          <w:sz w:val="24"/>
        </w:rPr>
        <w:t>在必修环节记</w:t>
      </w:r>
      <w:r w:rsidRPr="00326DBE">
        <w:rPr>
          <w:bCs/>
          <w:sz w:val="24"/>
        </w:rPr>
        <w:t>1</w:t>
      </w:r>
      <w:r w:rsidRPr="00326DBE">
        <w:rPr>
          <w:bCs/>
          <w:sz w:val="24"/>
        </w:rPr>
        <w:t>个学分</w:t>
      </w:r>
      <w:r w:rsidRPr="00326DBE">
        <w:rPr>
          <w:rFonts w:hint="eastAsia"/>
          <w:bCs/>
          <w:sz w:val="24"/>
        </w:rPr>
        <w:t>。</w:t>
      </w:r>
    </w:p>
    <w:p w:rsidR="00A34B2A" w:rsidRPr="00326DBE" w:rsidRDefault="00A34B2A" w:rsidP="003A58D0">
      <w:pPr>
        <w:spacing w:line="380" w:lineRule="exact"/>
        <w:ind w:firstLineChars="200" w:firstLine="480"/>
        <w:rPr>
          <w:sz w:val="24"/>
        </w:rPr>
      </w:pPr>
      <w:bookmarkStart w:id="121" w:name="_Toc468354622"/>
      <w:bookmarkStart w:id="122" w:name="_Toc481071460"/>
      <w:r w:rsidRPr="00326DBE">
        <w:rPr>
          <w:rFonts w:hint="eastAsia"/>
          <w:sz w:val="24"/>
        </w:rPr>
        <w:t>3</w:t>
      </w:r>
      <w:r w:rsidR="00246666" w:rsidRPr="00326DBE">
        <w:rPr>
          <w:rFonts w:hint="eastAsia"/>
          <w:sz w:val="24"/>
        </w:rPr>
        <w:t>．</w:t>
      </w:r>
      <w:r w:rsidRPr="00326DBE">
        <w:rPr>
          <w:rFonts w:hint="eastAsia"/>
          <w:sz w:val="24"/>
        </w:rPr>
        <w:t>选题报告及中期考核</w:t>
      </w:r>
    </w:p>
    <w:p w:rsidR="00A34B2A" w:rsidRPr="00326DBE" w:rsidRDefault="00A34B2A" w:rsidP="003A58D0">
      <w:pPr>
        <w:spacing w:line="380" w:lineRule="exact"/>
        <w:ind w:firstLineChars="200" w:firstLine="480"/>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34B2A" w:rsidRPr="00326DBE" w:rsidRDefault="00A34B2A" w:rsidP="003A58D0">
      <w:pPr>
        <w:spacing w:line="38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3A58D0">
      <w:pPr>
        <w:pStyle w:val="3"/>
        <w:spacing w:before="156" w:after="156" w:line="380" w:lineRule="exact"/>
      </w:pPr>
      <w:r w:rsidRPr="00326DBE">
        <w:rPr>
          <w:rFonts w:hint="eastAsia"/>
        </w:rPr>
        <w:t>六、科学研究与学位论文</w:t>
      </w:r>
    </w:p>
    <w:p w:rsidR="00A34B2A" w:rsidRPr="00326DBE" w:rsidRDefault="00A34B2A" w:rsidP="003A58D0">
      <w:pPr>
        <w:spacing w:line="380" w:lineRule="exact"/>
        <w:ind w:firstLine="495"/>
        <w:rPr>
          <w:sz w:val="24"/>
        </w:rPr>
      </w:pPr>
      <w:r w:rsidRPr="00326DBE">
        <w:rPr>
          <w:rFonts w:hint="eastAsia"/>
          <w:sz w:val="24"/>
        </w:rPr>
        <w:t>1</w:t>
      </w:r>
      <w:r w:rsidR="00246666" w:rsidRPr="00326DBE">
        <w:rPr>
          <w:rFonts w:hint="eastAsia"/>
          <w:sz w:val="24"/>
        </w:rPr>
        <w:t>．</w:t>
      </w:r>
      <w:r w:rsidRPr="00326DBE">
        <w:rPr>
          <w:rFonts w:hint="eastAsia"/>
          <w:sz w:val="24"/>
        </w:rPr>
        <w:t>科学研究</w:t>
      </w:r>
    </w:p>
    <w:p w:rsidR="00A34B2A" w:rsidRPr="00326DBE" w:rsidRDefault="00A34B2A" w:rsidP="003A58D0">
      <w:pPr>
        <w:spacing w:line="380" w:lineRule="exact"/>
        <w:ind w:firstLine="495"/>
        <w:rPr>
          <w:sz w:val="24"/>
        </w:rPr>
      </w:pPr>
      <w:r w:rsidRPr="00326DBE">
        <w:rPr>
          <w:rFonts w:hint="eastAsia"/>
          <w:sz w:val="24"/>
        </w:rPr>
        <w:t>要求学生参与导师的课题研究和国内高水平学术交流，至少在体育部规定的学术期刊列表中发表一篇学术论文或获得一项体育专利，鼓励学生在中外文体育类核心期刊上发表学术论文和参与高水平国际学术会议。</w:t>
      </w:r>
    </w:p>
    <w:p w:rsidR="00A34B2A" w:rsidRPr="00326DBE" w:rsidRDefault="00A34B2A" w:rsidP="003A58D0">
      <w:pPr>
        <w:spacing w:line="380" w:lineRule="exact"/>
        <w:ind w:firstLine="495"/>
        <w:rPr>
          <w:sz w:val="24"/>
        </w:rPr>
      </w:pPr>
      <w:r w:rsidRPr="00326DBE">
        <w:rPr>
          <w:rFonts w:hint="eastAsia"/>
          <w:sz w:val="24"/>
        </w:rPr>
        <w:t>2</w:t>
      </w:r>
      <w:r w:rsidRPr="00326DBE">
        <w:rPr>
          <w:rFonts w:hint="eastAsia"/>
          <w:sz w:val="24"/>
        </w:rPr>
        <w:t>．学位论文</w:t>
      </w:r>
    </w:p>
    <w:p w:rsidR="00A34B2A" w:rsidRPr="00326DBE" w:rsidRDefault="00A34B2A" w:rsidP="003A58D0">
      <w:pPr>
        <w:spacing w:line="38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A34B2A" w:rsidRPr="00326DBE" w:rsidRDefault="00A34B2A" w:rsidP="003A58D0">
      <w:pPr>
        <w:spacing w:line="380" w:lineRule="exact"/>
        <w:ind w:firstLineChars="200" w:firstLine="480"/>
        <w:rPr>
          <w:bCs/>
          <w:sz w:val="24"/>
        </w:rPr>
      </w:pPr>
      <w:r w:rsidRPr="00326DBE">
        <w:rPr>
          <w:rFonts w:hint="eastAsia"/>
          <w:bCs/>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34B2A" w:rsidRPr="00326DBE" w:rsidRDefault="00A34B2A" w:rsidP="003A58D0">
      <w:pPr>
        <w:spacing w:line="38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34B2A" w:rsidRPr="00326DBE" w:rsidRDefault="00A34B2A" w:rsidP="003A58D0">
      <w:pPr>
        <w:spacing w:line="380" w:lineRule="exact"/>
        <w:ind w:firstLineChars="200" w:firstLine="480"/>
        <w:rPr>
          <w:bCs/>
          <w:sz w:val="24"/>
        </w:rPr>
      </w:pPr>
      <w:r w:rsidRPr="00326DBE">
        <w:rPr>
          <w:rFonts w:hint="eastAsia"/>
          <w:bCs/>
          <w:sz w:val="24"/>
        </w:rPr>
        <w:t>学生在撰写论文前，必须广泛阅读相关书籍，查阅国内外文献资料，了解本学科研究方向的历史、现状和发展趋势，以此确定学位论文的题目。论文的选题要切实反映本学科领域最新的研究进展，要有创新性，有一定的理论价值和现实意义。</w:t>
      </w:r>
    </w:p>
    <w:p w:rsidR="00A34B2A" w:rsidRPr="00326DBE" w:rsidRDefault="00A34B2A" w:rsidP="003A58D0">
      <w:pPr>
        <w:spacing w:line="38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A34B2A" w:rsidRPr="00326DBE" w:rsidRDefault="00A34B2A" w:rsidP="003A58D0">
      <w:pPr>
        <w:spacing w:line="380" w:lineRule="exact"/>
        <w:ind w:firstLineChars="200" w:firstLine="480"/>
        <w:rPr>
          <w:bCs/>
          <w:sz w:val="24"/>
        </w:rPr>
      </w:pPr>
      <w:r w:rsidRPr="00326DBE">
        <w:rPr>
          <w:rFonts w:hint="eastAsia"/>
          <w:bCs/>
          <w:sz w:val="24"/>
        </w:rPr>
        <w:t>学生在论文撰写的过程中要定期向导师和指导小组进行阶段报告，在导师的指</w:t>
      </w:r>
      <w:r w:rsidRPr="00326DBE">
        <w:rPr>
          <w:rFonts w:hint="eastAsia"/>
          <w:bCs/>
          <w:sz w:val="24"/>
        </w:rPr>
        <w:lastRenderedPageBreak/>
        <w:t>导下不断完善论文的结构、思路和观点。撰写学位论文的时间一般为</w:t>
      </w:r>
      <w:r w:rsidRPr="00326DBE">
        <w:rPr>
          <w:bCs/>
          <w:sz w:val="24"/>
        </w:rPr>
        <w:t>1</w:t>
      </w:r>
      <w:r w:rsidRPr="00326DBE">
        <w:rPr>
          <w:rFonts w:hint="eastAsia"/>
          <w:bCs/>
          <w:sz w:val="24"/>
        </w:rPr>
        <w:t>年。</w:t>
      </w:r>
    </w:p>
    <w:p w:rsidR="00A34B2A" w:rsidRPr="00326DBE" w:rsidRDefault="00A34B2A" w:rsidP="003A58D0">
      <w:pPr>
        <w:spacing w:line="38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）论文评审</w:t>
      </w:r>
    </w:p>
    <w:p w:rsidR="00A34B2A" w:rsidRPr="00326DBE" w:rsidRDefault="00A34B2A" w:rsidP="003A58D0">
      <w:pPr>
        <w:spacing w:line="380" w:lineRule="exact"/>
        <w:ind w:firstLineChars="200" w:firstLine="480"/>
        <w:rPr>
          <w:bCs/>
          <w:sz w:val="24"/>
        </w:rPr>
      </w:pPr>
      <w:r w:rsidRPr="00326DBE">
        <w:rPr>
          <w:rFonts w:hint="eastAsia"/>
          <w:bCs/>
          <w:sz w:val="24"/>
        </w:rPr>
        <w:t>硕士研究生申请学位论文必须先通过体育部组织的论文预答辩，再按学校要求进行复制比查重检测和盲评，在通过</w:t>
      </w:r>
      <w:r w:rsidRPr="00326DBE">
        <w:rPr>
          <w:bCs/>
          <w:sz w:val="24"/>
        </w:rPr>
        <w:t>“</w:t>
      </w:r>
      <w:r w:rsidRPr="00326DBE">
        <w:rPr>
          <w:rFonts w:hint="eastAsia"/>
          <w:bCs/>
          <w:sz w:val="24"/>
        </w:rPr>
        <w:t>学位论文学术不端行为检测系统（</w:t>
      </w:r>
      <w:r w:rsidRPr="00326DBE">
        <w:rPr>
          <w:bCs/>
          <w:sz w:val="24"/>
        </w:rPr>
        <w:t>TMLC2</w:t>
      </w:r>
      <w:r w:rsidRPr="00326DBE">
        <w:rPr>
          <w:rFonts w:hint="eastAsia"/>
          <w:bCs/>
          <w:sz w:val="24"/>
        </w:rPr>
        <w:t>）</w:t>
      </w:r>
      <w:r w:rsidRPr="00326DBE">
        <w:rPr>
          <w:bCs/>
          <w:sz w:val="24"/>
        </w:rPr>
        <w:t>”</w:t>
      </w:r>
      <w:r w:rsidRPr="00326DBE">
        <w:rPr>
          <w:rFonts w:hint="eastAsia"/>
          <w:bCs/>
          <w:sz w:val="24"/>
        </w:rPr>
        <w:t>检测、盲评，达到校学位评定委员会对论文的有关要求方可申请答辩。</w:t>
      </w:r>
    </w:p>
    <w:p w:rsidR="00A34B2A" w:rsidRPr="00326DBE" w:rsidRDefault="00A34B2A" w:rsidP="003A58D0">
      <w:pPr>
        <w:spacing w:line="38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）论文答辩</w:t>
      </w:r>
    </w:p>
    <w:p w:rsidR="00A34B2A" w:rsidRPr="00326DBE" w:rsidRDefault="00A34B2A" w:rsidP="003A58D0">
      <w:pPr>
        <w:spacing w:line="380" w:lineRule="exact"/>
        <w:ind w:firstLineChars="200" w:firstLine="480"/>
        <w:rPr>
          <w:bCs/>
          <w:sz w:val="24"/>
        </w:rPr>
      </w:pPr>
      <w:r w:rsidRPr="00326DBE">
        <w:rPr>
          <w:rFonts w:hint="eastAsia"/>
          <w:bCs/>
          <w:sz w:val="24"/>
        </w:rPr>
        <w:t>论文答辩委员会由具有副教授（或相当职称）或以上职称专家</w:t>
      </w:r>
      <w:r w:rsidRPr="00326DBE">
        <w:rPr>
          <w:rFonts w:hint="eastAsia"/>
          <w:bCs/>
          <w:sz w:val="24"/>
        </w:rPr>
        <w:t xml:space="preserve"> 5 </w:t>
      </w:r>
      <w:r w:rsidRPr="00326DBE">
        <w:rPr>
          <w:rFonts w:hint="eastAsia"/>
          <w:bCs/>
          <w:sz w:val="24"/>
        </w:rPr>
        <w:t>人组成。论文指导教师不可参加答辩委员会。答辩委员会对论文评语要有较具体和针对性的说明，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A34B2A" w:rsidRPr="00326DBE" w:rsidRDefault="00A34B2A" w:rsidP="003A58D0">
      <w:pPr>
        <w:pStyle w:val="3"/>
        <w:spacing w:before="156" w:after="156" w:line="380" w:lineRule="exact"/>
      </w:pPr>
      <w:bookmarkStart w:id="123" w:name="_Toc468354623"/>
      <w:bookmarkStart w:id="124" w:name="_Toc481071461"/>
      <w:bookmarkEnd w:id="121"/>
      <w:bookmarkEnd w:id="122"/>
      <w:r w:rsidRPr="00326DBE">
        <w:rPr>
          <w:rFonts w:hint="eastAsia"/>
        </w:rPr>
        <w:t>七、培养方式与方法</w:t>
      </w:r>
      <w:bookmarkEnd w:id="123"/>
      <w:bookmarkEnd w:id="124"/>
    </w:p>
    <w:p w:rsidR="00A34B2A" w:rsidRPr="00326DBE" w:rsidRDefault="00A34B2A" w:rsidP="003A58D0">
      <w:pPr>
        <w:spacing w:line="380" w:lineRule="exact"/>
        <w:ind w:firstLineChars="196" w:firstLine="470"/>
        <w:rPr>
          <w:sz w:val="24"/>
        </w:rPr>
      </w:pPr>
      <w:r w:rsidRPr="00326DBE">
        <w:rPr>
          <w:rFonts w:hint="eastAsia"/>
          <w:sz w:val="24"/>
        </w:rPr>
        <w:t>体育学学术学位硕士研究生的培养采取导师负责制或以导师为主的指导小组的指导方法，培养方式应灵活多样，更多地采取启发式、研讨式的教学方式，充分发挥指导教师的主导作用。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3A58D0">
      <w:pPr>
        <w:spacing w:line="380" w:lineRule="exact"/>
        <w:ind w:firstLineChars="200" w:firstLine="480"/>
        <w:rPr>
          <w:bCs/>
          <w:sz w:val="24"/>
        </w:rPr>
      </w:pPr>
      <w:r w:rsidRPr="00326DBE">
        <w:rPr>
          <w:bCs/>
          <w:sz w:val="24"/>
        </w:rPr>
        <w:t>1</w:t>
      </w:r>
      <w:r w:rsidR="00246666" w:rsidRPr="00326DBE">
        <w:rPr>
          <w:bCs/>
          <w:sz w:val="24"/>
        </w:rPr>
        <w:t>．</w:t>
      </w:r>
      <w:r w:rsidRPr="00326DBE">
        <w:rPr>
          <w:rFonts w:hint="eastAsia"/>
          <w:bCs/>
          <w:sz w:val="24"/>
        </w:rPr>
        <w:t>坚持政治理论学习与常态化的政治、纪律和思想教育相结合。在认真学好政治理论课的同时，要求研究生积极参加政治学习、公益劳动和体育部举办的各类集体活动。</w:t>
      </w:r>
    </w:p>
    <w:p w:rsidR="00A34B2A" w:rsidRPr="00326DBE" w:rsidRDefault="00A34B2A" w:rsidP="003A58D0">
      <w:pPr>
        <w:spacing w:line="380" w:lineRule="exact"/>
        <w:ind w:firstLineChars="200" w:firstLine="480"/>
        <w:rPr>
          <w:bCs/>
          <w:sz w:val="24"/>
        </w:rPr>
      </w:pPr>
      <w:r w:rsidRPr="00326DBE">
        <w:rPr>
          <w:bCs/>
          <w:sz w:val="24"/>
        </w:rPr>
        <w:t>2</w:t>
      </w:r>
      <w:r w:rsidR="00246666" w:rsidRPr="00326DBE">
        <w:rPr>
          <w:bCs/>
          <w:sz w:val="24"/>
        </w:rPr>
        <w:t>．</w:t>
      </w:r>
      <w:r w:rsidRPr="00326DBE">
        <w:rPr>
          <w:rFonts w:hint="eastAsia"/>
          <w:bCs/>
          <w:sz w:val="24"/>
        </w:rPr>
        <w:t>坚持课堂讲授和自学讨论相结合的教学方式。广泛、灵活的采用案例式教学、专题讲座式教学、辩论式教学、研究式教学、学术沙龙以及学术报告与学术讲座等多种教学方式，提倡启发式、研讨式教学，培养独立分析问题和解决实际问题的能力。</w:t>
      </w:r>
    </w:p>
    <w:p w:rsidR="00A34B2A" w:rsidRPr="00326DBE" w:rsidRDefault="00A34B2A" w:rsidP="003A58D0">
      <w:pPr>
        <w:spacing w:line="380" w:lineRule="exact"/>
        <w:ind w:firstLineChars="200" w:firstLine="480"/>
        <w:rPr>
          <w:bCs/>
          <w:sz w:val="24"/>
        </w:rPr>
      </w:pPr>
      <w:r w:rsidRPr="00326DBE">
        <w:rPr>
          <w:bCs/>
          <w:sz w:val="24"/>
        </w:rPr>
        <w:t>3</w:t>
      </w:r>
      <w:r w:rsidR="00246666" w:rsidRPr="00326DBE">
        <w:rPr>
          <w:bCs/>
          <w:sz w:val="24"/>
        </w:rPr>
        <w:t>．</w:t>
      </w:r>
      <w:r w:rsidRPr="00326DBE">
        <w:rPr>
          <w:rFonts w:hint="eastAsia"/>
          <w:bCs/>
          <w:sz w:val="24"/>
        </w:rPr>
        <w:t>课程学习和科研论文工作并重的原则。既要深入掌握本门学科坚实的基础理论和系统的专业知识，又要培养具有科学研究或独立担负专业技术工作的能力。</w:t>
      </w:r>
    </w:p>
    <w:p w:rsidR="00A34B2A" w:rsidRPr="00326DBE" w:rsidRDefault="00A34B2A" w:rsidP="003A58D0">
      <w:pPr>
        <w:pStyle w:val="3"/>
        <w:spacing w:before="156" w:after="156" w:line="380" w:lineRule="exact"/>
      </w:pPr>
      <w:bookmarkStart w:id="125" w:name="_Toc468354624"/>
      <w:bookmarkStart w:id="126" w:name="_Toc481071462"/>
      <w:r w:rsidRPr="00326DBE">
        <w:rPr>
          <w:rFonts w:hint="eastAsia"/>
        </w:rPr>
        <w:t>八、其它</w:t>
      </w:r>
      <w:bookmarkEnd w:id="125"/>
      <w:bookmarkEnd w:id="126"/>
    </w:p>
    <w:p w:rsidR="00A34B2A" w:rsidRPr="00326DBE" w:rsidRDefault="00A34B2A" w:rsidP="003A58D0">
      <w:pPr>
        <w:spacing w:line="380" w:lineRule="exact"/>
        <w:ind w:firstLineChars="200" w:firstLine="480"/>
        <w:rPr>
          <w:sz w:val="24"/>
        </w:rPr>
      </w:pPr>
      <w:r w:rsidRPr="00326DBE">
        <w:rPr>
          <w:rFonts w:hint="eastAsia"/>
          <w:sz w:val="24"/>
        </w:rPr>
        <w:t>1</w:t>
      </w:r>
      <w:r w:rsidR="00246666" w:rsidRPr="00326DBE">
        <w:rPr>
          <w:sz w:val="24"/>
        </w:rPr>
        <w:t>．</w:t>
      </w:r>
      <w:r w:rsidRPr="00326DBE">
        <w:rPr>
          <w:rFonts w:hint="eastAsia"/>
          <w:sz w:val="24"/>
        </w:rPr>
        <w:t>体育学</w:t>
      </w:r>
      <w:r w:rsidRPr="00326DBE">
        <w:rPr>
          <w:rFonts w:hint="eastAsia"/>
          <w:bCs/>
          <w:sz w:val="24"/>
        </w:rPr>
        <w:t>学术学位</w:t>
      </w:r>
      <w:r w:rsidRPr="00326DBE">
        <w:rPr>
          <w:rFonts w:hint="eastAsia"/>
          <w:sz w:val="24"/>
        </w:rPr>
        <w:t>硕士研究生开题前需修满学位课程的学分，允许研究生开题后根据论文研究需要选修部分其他课程，申请答辩前修完全部课程即可。</w:t>
      </w:r>
    </w:p>
    <w:p w:rsidR="00A34B2A" w:rsidRPr="00326DBE" w:rsidRDefault="00A34B2A" w:rsidP="003A58D0">
      <w:pPr>
        <w:spacing w:line="380" w:lineRule="exact"/>
        <w:ind w:firstLineChars="200" w:firstLine="480"/>
        <w:rPr>
          <w:bCs/>
          <w:sz w:val="24"/>
        </w:rPr>
      </w:pPr>
      <w:r w:rsidRPr="00326DBE">
        <w:rPr>
          <w:rFonts w:hint="eastAsia"/>
          <w:bCs/>
          <w:sz w:val="24"/>
        </w:rPr>
        <w:t>2</w:t>
      </w:r>
      <w:r w:rsidR="00246666" w:rsidRPr="00326DBE">
        <w:rPr>
          <w:bCs/>
          <w:sz w:val="24"/>
        </w:rPr>
        <w:t>．</w:t>
      </w:r>
      <w:r w:rsidRPr="00326DBE">
        <w:rPr>
          <w:rFonts w:hint="eastAsia"/>
          <w:bCs/>
          <w:sz w:val="24"/>
        </w:rPr>
        <w:t>体育学学术学位硕士研究生应查阅本学科国内外文献</w:t>
      </w:r>
      <w:r w:rsidRPr="00326DBE">
        <w:rPr>
          <w:bCs/>
          <w:sz w:val="24"/>
        </w:rPr>
        <w:t>40</w:t>
      </w:r>
      <w:r w:rsidRPr="00326DBE">
        <w:rPr>
          <w:rFonts w:hint="eastAsia"/>
          <w:bCs/>
          <w:sz w:val="24"/>
        </w:rPr>
        <w:t>篇以上，其中外文文献不少于三分之一。</w:t>
      </w:r>
    </w:p>
    <w:p w:rsidR="00A34B2A" w:rsidRPr="00326DBE" w:rsidRDefault="00A34B2A" w:rsidP="003A58D0">
      <w:pPr>
        <w:spacing w:line="380" w:lineRule="exact"/>
        <w:ind w:firstLine="495"/>
        <w:rPr>
          <w:sz w:val="24"/>
        </w:rPr>
      </w:pPr>
      <w:r w:rsidRPr="00326DBE">
        <w:rPr>
          <w:rFonts w:hint="eastAsia"/>
          <w:bCs/>
          <w:sz w:val="24"/>
        </w:rPr>
        <w:t>3</w:t>
      </w:r>
      <w:r w:rsidR="00246666" w:rsidRPr="00326DBE">
        <w:rPr>
          <w:bCs/>
          <w:sz w:val="24"/>
        </w:rPr>
        <w:t>．</w:t>
      </w:r>
      <w:r w:rsidRPr="00326DBE">
        <w:rPr>
          <w:rFonts w:hint="eastAsia"/>
          <w:bCs/>
          <w:sz w:val="24"/>
        </w:rPr>
        <w:t>体育学学术学位硕士研究生</w:t>
      </w:r>
      <w:r w:rsidRPr="00326DBE">
        <w:rPr>
          <w:rFonts w:hint="eastAsia"/>
          <w:sz w:val="24"/>
        </w:rPr>
        <w:t>在课程学习阶段每月至少</w:t>
      </w:r>
      <w:r w:rsidRPr="00326DBE">
        <w:rPr>
          <w:sz w:val="24"/>
        </w:rPr>
        <w:t>1</w:t>
      </w:r>
      <w:r w:rsidRPr="00326DBE">
        <w:rPr>
          <w:rFonts w:hint="eastAsia"/>
          <w:sz w:val="24"/>
        </w:rPr>
        <w:t>次、论文工作阶段至少每月</w:t>
      </w:r>
      <w:r w:rsidRPr="00326DBE">
        <w:rPr>
          <w:sz w:val="24"/>
        </w:rPr>
        <w:t>2</w:t>
      </w:r>
      <w:r w:rsidRPr="00326DBE">
        <w:rPr>
          <w:rFonts w:hint="eastAsia"/>
          <w:sz w:val="24"/>
        </w:rPr>
        <w:t>次向指导教师汇报自己的学习和研究工作情况。</w:t>
      </w:r>
    </w:p>
    <w:p w:rsidR="00A34B2A" w:rsidRPr="00326DBE" w:rsidRDefault="00A34B2A" w:rsidP="003A58D0">
      <w:pPr>
        <w:spacing w:line="380" w:lineRule="exact"/>
        <w:ind w:firstLine="495"/>
        <w:rPr>
          <w:sz w:val="24"/>
        </w:rPr>
      </w:pPr>
      <w:r w:rsidRPr="00326DBE">
        <w:rPr>
          <w:rFonts w:hint="eastAsia"/>
          <w:sz w:val="24"/>
        </w:rPr>
        <w:t>4</w:t>
      </w:r>
      <w:r w:rsidR="00246666" w:rsidRPr="00326DBE">
        <w:rPr>
          <w:rFonts w:hint="eastAsia"/>
          <w:sz w:val="24"/>
        </w:rPr>
        <w:t>．</w:t>
      </w:r>
      <w:r w:rsidRPr="00326DBE">
        <w:rPr>
          <w:rFonts w:hint="eastAsia"/>
          <w:sz w:val="24"/>
        </w:rPr>
        <w:t>全日制、非全日制研究生适用同一培养方案。</w:t>
      </w:r>
    </w:p>
    <w:p w:rsidR="00A34B2A" w:rsidRPr="00326DBE" w:rsidRDefault="00A34B2A" w:rsidP="003A58D0">
      <w:pPr>
        <w:spacing w:line="380" w:lineRule="exact"/>
        <w:ind w:firstLineChars="200" w:firstLine="480"/>
        <w:rPr>
          <w:sz w:val="24"/>
        </w:rPr>
      </w:pPr>
      <w:r w:rsidRPr="00326DBE">
        <w:rPr>
          <w:rFonts w:hint="eastAsia"/>
          <w:sz w:val="24"/>
        </w:rPr>
        <w:t>5</w:t>
      </w:r>
      <w:r w:rsidR="00246666" w:rsidRPr="00326DBE">
        <w:rPr>
          <w:sz w:val="24"/>
        </w:rPr>
        <w:t>．</w:t>
      </w:r>
      <w:r w:rsidRPr="00326DBE">
        <w:rPr>
          <w:rFonts w:hint="eastAsia"/>
          <w:sz w:val="24"/>
        </w:rPr>
        <w:t>本次制订培养方案从</w:t>
      </w:r>
      <w:r w:rsidRPr="00326DBE">
        <w:rPr>
          <w:sz w:val="24"/>
        </w:rPr>
        <w:t>201</w:t>
      </w:r>
      <w:r w:rsidRPr="00326DBE">
        <w:rPr>
          <w:rFonts w:hint="eastAsia"/>
          <w:sz w:val="24"/>
        </w:rPr>
        <w:t>9</w:t>
      </w:r>
      <w:r w:rsidRPr="00326DBE">
        <w:rPr>
          <w:rFonts w:hint="eastAsia"/>
          <w:sz w:val="24"/>
        </w:rPr>
        <w:t>级体育学学术学位硕士研究生开始执行。</w:t>
      </w:r>
    </w:p>
    <w:p w:rsidR="00A34B2A" w:rsidRPr="00326DBE" w:rsidRDefault="00A34B2A" w:rsidP="00842711">
      <w:pPr>
        <w:pStyle w:val="1"/>
        <w:spacing w:before="312" w:after="312"/>
      </w:pPr>
      <w:r w:rsidRPr="00326DBE">
        <w:rPr>
          <w:sz w:val="24"/>
        </w:rPr>
        <w:br w:type="page"/>
      </w:r>
      <w:bookmarkStart w:id="127" w:name="_Toc455393611"/>
      <w:bookmarkStart w:id="128" w:name="_Toc455394173"/>
      <w:bookmarkStart w:id="129" w:name="_Toc455393390"/>
      <w:bookmarkStart w:id="130" w:name="_Toc15641122"/>
      <w:r w:rsidRPr="00326DBE">
        <w:rPr>
          <w:rFonts w:hint="eastAsia"/>
        </w:rPr>
        <w:lastRenderedPageBreak/>
        <w:t>外国语言文学</w:t>
      </w:r>
      <w:r w:rsidRPr="00326DBE">
        <w:t>学术</w:t>
      </w:r>
      <w:r w:rsidRPr="00326DBE">
        <w:rPr>
          <w:rFonts w:hint="eastAsia"/>
        </w:rPr>
        <w:t>学位</w:t>
      </w:r>
      <w:r w:rsidRPr="00326DBE">
        <w:t>硕士研究生培养方案</w:t>
      </w:r>
      <w:bookmarkStart w:id="131" w:name="_Toc454898932"/>
      <w:bookmarkEnd w:id="127"/>
      <w:bookmarkEnd w:id="128"/>
      <w:bookmarkEnd w:id="129"/>
      <w:bookmarkEnd w:id="130"/>
    </w:p>
    <w:p w:rsidR="00A34B2A" w:rsidRPr="00326DBE" w:rsidRDefault="00A34B2A" w:rsidP="00842711">
      <w:pPr>
        <w:pStyle w:val="2"/>
        <w:spacing w:after="312"/>
      </w:pPr>
      <w:bookmarkStart w:id="132" w:name="_Toc455393612"/>
      <w:bookmarkStart w:id="133" w:name="_Toc455394174"/>
      <w:bookmarkStart w:id="134" w:name="_Toc455393391"/>
      <w:bookmarkStart w:id="135" w:name="_Toc14598669"/>
      <w:bookmarkStart w:id="136" w:name="_Toc15151673"/>
      <w:bookmarkStart w:id="137" w:name="_Toc15641123"/>
      <w:r w:rsidRPr="00326DBE">
        <w:t>（学科代码：</w:t>
      </w:r>
      <w:r w:rsidRPr="00326DBE">
        <w:t>0502</w:t>
      </w:r>
      <w:r w:rsidRPr="00326DBE">
        <w:t>，</w:t>
      </w:r>
      <w:r w:rsidRPr="00326DBE">
        <w:rPr>
          <w:rFonts w:hint="eastAsia"/>
          <w:bCs/>
        </w:rPr>
        <w:t>申请文学硕士学位适用</w:t>
      </w:r>
      <w:r w:rsidRPr="00326DBE">
        <w:t>）</w:t>
      </w:r>
      <w:bookmarkEnd w:id="131"/>
      <w:bookmarkEnd w:id="132"/>
      <w:bookmarkEnd w:id="133"/>
      <w:bookmarkEnd w:id="134"/>
      <w:bookmarkEnd w:id="135"/>
      <w:bookmarkEnd w:id="136"/>
      <w:bookmarkEnd w:id="137"/>
    </w:p>
    <w:p w:rsidR="00A34B2A" w:rsidRPr="00326DBE" w:rsidRDefault="00842711" w:rsidP="00842711">
      <w:pPr>
        <w:pStyle w:val="3"/>
        <w:spacing w:before="156" w:after="156"/>
      </w:pPr>
      <w:r w:rsidRPr="00326DBE">
        <w:rPr>
          <w:rFonts w:hint="eastAsia"/>
        </w:rPr>
        <w:t>一、</w:t>
      </w:r>
      <w:r w:rsidR="00A34B2A" w:rsidRPr="00326DBE">
        <w:t>培养目标</w:t>
      </w:r>
    </w:p>
    <w:p w:rsidR="00A34B2A" w:rsidRPr="00326DBE" w:rsidRDefault="00A34B2A" w:rsidP="00433A65">
      <w:pPr>
        <w:spacing w:line="400" w:lineRule="exact"/>
        <w:ind w:firstLineChars="200" w:firstLine="480"/>
        <w:rPr>
          <w:sz w:val="24"/>
        </w:rPr>
      </w:pPr>
      <w:r w:rsidRPr="00326DBE">
        <w:rPr>
          <w:rFonts w:hint="eastAsia"/>
          <w:sz w:val="24"/>
        </w:rPr>
        <w:t>本专业培养</w:t>
      </w:r>
      <w:r w:rsidRPr="00326DBE">
        <w:rPr>
          <w:sz w:val="24"/>
        </w:rPr>
        <w:t>适应我国社会主义改革开放和二十一世纪人类社会所需要的德、智、体全面发展的高层次外语专门人才</w:t>
      </w:r>
      <w:r w:rsidRPr="00326DBE">
        <w:rPr>
          <w:rFonts w:hint="eastAsia"/>
          <w:sz w:val="24"/>
        </w:rPr>
        <w:t>；</w:t>
      </w:r>
      <w:r w:rsidRPr="00326DBE">
        <w:rPr>
          <w:sz w:val="24"/>
        </w:rPr>
        <w:t>特别是各高校外语教师、科研院所及涉及外企事业等其它领域的高级外语人才</w:t>
      </w:r>
      <w:r w:rsidRPr="00326DBE">
        <w:rPr>
          <w:rFonts w:hint="eastAsia"/>
          <w:sz w:val="24"/>
        </w:rPr>
        <w:t>，具体要求为：</w:t>
      </w:r>
    </w:p>
    <w:p w:rsidR="00A34B2A" w:rsidRPr="00326DBE" w:rsidRDefault="00A95FAF" w:rsidP="00A95FAF">
      <w:pPr>
        <w:spacing w:line="400" w:lineRule="exact"/>
        <w:ind w:firstLineChars="200" w:firstLine="480"/>
        <w:rPr>
          <w:sz w:val="24"/>
        </w:rPr>
      </w:pPr>
      <w:r w:rsidRPr="00326DBE">
        <w:rPr>
          <w:rFonts w:hint="eastAsia"/>
          <w:sz w:val="24"/>
        </w:rPr>
        <w:t>1</w:t>
      </w:r>
      <w:r w:rsidRPr="00326DBE">
        <w:rPr>
          <w:rFonts w:hint="eastAsia"/>
          <w:bCs/>
          <w:sz w:val="24"/>
        </w:rPr>
        <w:t>．</w:t>
      </w:r>
      <w:r w:rsidR="00A34B2A"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34B2A" w:rsidRPr="00326DBE" w:rsidRDefault="00A95FAF" w:rsidP="00A95FAF">
      <w:pPr>
        <w:spacing w:line="400" w:lineRule="exact"/>
        <w:ind w:firstLineChars="200" w:firstLine="480"/>
        <w:rPr>
          <w:sz w:val="24"/>
        </w:rPr>
      </w:pPr>
      <w:r w:rsidRPr="00326DBE">
        <w:rPr>
          <w:rFonts w:hint="eastAsia"/>
          <w:sz w:val="24"/>
        </w:rPr>
        <w:t>2</w:t>
      </w:r>
      <w:r w:rsidRPr="00326DBE">
        <w:rPr>
          <w:rFonts w:hint="eastAsia"/>
          <w:bCs/>
          <w:sz w:val="24"/>
        </w:rPr>
        <w:t>．</w:t>
      </w:r>
      <w:r w:rsidR="00A34B2A" w:rsidRPr="00326DBE">
        <w:rPr>
          <w:rFonts w:hint="eastAsia"/>
          <w:sz w:val="24"/>
        </w:rPr>
        <w:t>培养学生在外国文学、语言学、翻译、跨文化交际等具有较强的理论基础和专业素养</w:t>
      </w:r>
      <w:r w:rsidR="00A34B2A" w:rsidRPr="00326DBE">
        <w:rPr>
          <w:sz w:val="24"/>
        </w:rPr>
        <w:t>，较深入了解本学科的现状与发展方向以及国际学术的前沿发展动态</w:t>
      </w:r>
      <w:r w:rsidR="00A34B2A" w:rsidRPr="00326DBE">
        <w:rPr>
          <w:rFonts w:hint="eastAsia"/>
          <w:sz w:val="24"/>
        </w:rPr>
        <w:t>。能熟练阅读本专业外文文献资料，具有良好的听说读写译水平。</w:t>
      </w:r>
    </w:p>
    <w:p w:rsidR="00A34B2A" w:rsidRPr="00326DBE" w:rsidRDefault="00A95FAF" w:rsidP="00A95FAF">
      <w:pPr>
        <w:spacing w:line="400" w:lineRule="exact"/>
        <w:ind w:firstLineChars="200" w:firstLine="480"/>
        <w:rPr>
          <w:sz w:val="24"/>
        </w:rPr>
      </w:pPr>
      <w:r w:rsidRPr="00326DBE">
        <w:rPr>
          <w:rFonts w:hint="eastAsia"/>
          <w:sz w:val="24"/>
        </w:rPr>
        <w:t>3</w:t>
      </w:r>
      <w:r w:rsidRPr="00326DBE">
        <w:rPr>
          <w:rFonts w:hint="eastAsia"/>
          <w:bCs/>
          <w:sz w:val="24"/>
        </w:rPr>
        <w:t>．</w:t>
      </w:r>
      <w:r w:rsidR="00A34B2A" w:rsidRPr="00326DBE">
        <w:rPr>
          <w:rFonts w:hint="eastAsia"/>
          <w:sz w:val="24"/>
        </w:rPr>
        <w:t>培养严谨求实的科学态度和作风，具有创新求实精神，掌握本领域科学研究方法，具备独立从事相关领域的教学、科研及管理方面的能力。</w:t>
      </w:r>
    </w:p>
    <w:p w:rsidR="00A34B2A" w:rsidRPr="00326DBE" w:rsidRDefault="00A95FAF" w:rsidP="00A95FAF">
      <w:pPr>
        <w:spacing w:line="400" w:lineRule="exact"/>
        <w:ind w:firstLineChars="200" w:firstLine="480"/>
        <w:rPr>
          <w:sz w:val="24"/>
        </w:rPr>
      </w:pPr>
      <w:r w:rsidRPr="00326DBE">
        <w:rPr>
          <w:rFonts w:hint="eastAsia"/>
          <w:sz w:val="24"/>
        </w:rPr>
        <w:t>4</w:t>
      </w:r>
      <w:r w:rsidRPr="00326DBE">
        <w:rPr>
          <w:rFonts w:hint="eastAsia"/>
          <w:bCs/>
          <w:sz w:val="24"/>
        </w:rPr>
        <w:t>．</w:t>
      </w:r>
      <w:r w:rsidR="00A34B2A" w:rsidRPr="00326DBE">
        <w:rPr>
          <w:rFonts w:hint="eastAsia"/>
          <w:sz w:val="24"/>
        </w:rPr>
        <w:t>掌握一门</w:t>
      </w:r>
      <w:r w:rsidR="00A34B2A" w:rsidRPr="00326DBE">
        <w:rPr>
          <w:sz w:val="24"/>
        </w:rPr>
        <w:t>第二外国语</w:t>
      </w:r>
      <w:r w:rsidR="00A34B2A" w:rsidRPr="00326DBE">
        <w:rPr>
          <w:rFonts w:hint="eastAsia"/>
          <w:sz w:val="24"/>
        </w:rPr>
        <w:t>，具备初步的阅读和写作能力。</w:t>
      </w:r>
    </w:p>
    <w:p w:rsidR="00A34B2A" w:rsidRPr="00326DBE" w:rsidRDefault="00A95FAF" w:rsidP="00A95FAF">
      <w:pPr>
        <w:spacing w:line="400" w:lineRule="exact"/>
        <w:ind w:firstLineChars="200" w:firstLine="480"/>
        <w:rPr>
          <w:sz w:val="24"/>
        </w:rPr>
      </w:pPr>
      <w:r w:rsidRPr="00326DBE">
        <w:rPr>
          <w:rFonts w:hint="eastAsia"/>
          <w:sz w:val="24"/>
        </w:rPr>
        <w:t>5</w:t>
      </w:r>
      <w:r w:rsidRPr="00326DBE">
        <w:rPr>
          <w:rFonts w:hint="eastAsia"/>
          <w:bCs/>
          <w:sz w:val="24"/>
        </w:rPr>
        <w:t>．</w:t>
      </w:r>
      <w:r w:rsidR="00A34B2A" w:rsidRPr="00326DBE">
        <w:rPr>
          <w:rFonts w:hint="eastAsia"/>
          <w:sz w:val="24"/>
        </w:rPr>
        <w:t>具有健康的体质和良好的心理素质，具有较强的适应能力和团队合作精神。</w:t>
      </w:r>
    </w:p>
    <w:p w:rsidR="00A34B2A" w:rsidRPr="00326DBE" w:rsidRDefault="00A34B2A" w:rsidP="00842711">
      <w:pPr>
        <w:pStyle w:val="3"/>
        <w:spacing w:before="156" w:after="156"/>
      </w:pPr>
      <w:r w:rsidRPr="00326DBE">
        <w:t>二、研究方向</w:t>
      </w:r>
    </w:p>
    <w:p w:rsidR="00A34B2A" w:rsidRPr="00326DBE" w:rsidRDefault="00A95FAF" w:rsidP="00A95FAF">
      <w:pPr>
        <w:spacing w:line="400" w:lineRule="exact"/>
        <w:ind w:firstLineChars="200" w:firstLine="480"/>
        <w:rPr>
          <w:sz w:val="24"/>
        </w:rPr>
      </w:pPr>
      <w:r w:rsidRPr="00326DBE">
        <w:rPr>
          <w:rFonts w:hint="eastAsia"/>
          <w:sz w:val="24"/>
        </w:rPr>
        <w:t>1</w:t>
      </w:r>
      <w:r w:rsidRPr="00326DBE">
        <w:rPr>
          <w:rFonts w:hint="eastAsia"/>
          <w:sz w:val="24"/>
        </w:rPr>
        <w:t>．</w:t>
      </w:r>
      <w:r w:rsidR="00A34B2A" w:rsidRPr="00326DBE">
        <w:rPr>
          <w:rFonts w:hint="eastAsia"/>
          <w:sz w:val="24"/>
        </w:rPr>
        <w:t>英语语言文学</w:t>
      </w:r>
    </w:p>
    <w:p w:rsidR="00A34B2A" w:rsidRPr="00326DBE" w:rsidRDefault="00A95FAF" w:rsidP="00A95FAF">
      <w:pPr>
        <w:spacing w:line="400" w:lineRule="exact"/>
        <w:ind w:firstLineChars="200" w:firstLine="480"/>
        <w:rPr>
          <w:sz w:val="24"/>
        </w:rPr>
      </w:pPr>
      <w:r w:rsidRPr="00326DBE">
        <w:rPr>
          <w:rFonts w:hint="eastAsia"/>
          <w:sz w:val="24"/>
        </w:rPr>
        <w:t>2</w:t>
      </w:r>
      <w:r w:rsidRPr="00326DBE">
        <w:rPr>
          <w:rFonts w:hint="eastAsia"/>
          <w:sz w:val="24"/>
        </w:rPr>
        <w:t>．</w:t>
      </w:r>
      <w:r w:rsidR="00A34B2A" w:rsidRPr="00326DBE">
        <w:rPr>
          <w:rFonts w:hint="eastAsia"/>
          <w:sz w:val="24"/>
        </w:rPr>
        <w:t>外国语言学及应用语言学</w:t>
      </w:r>
    </w:p>
    <w:p w:rsidR="00A34B2A" w:rsidRPr="00326DBE" w:rsidRDefault="00A95FAF" w:rsidP="00A95FAF">
      <w:pPr>
        <w:spacing w:line="400" w:lineRule="exact"/>
        <w:ind w:firstLineChars="200" w:firstLine="480"/>
        <w:rPr>
          <w:sz w:val="24"/>
        </w:rPr>
      </w:pPr>
      <w:r w:rsidRPr="00326DBE">
        <w:rPr>
          <w:rFonts w:hint="eastAsia"/>
          <w:sz w:val="24"/>
        </w:rPr>
        <w:t>3</w:t>
      </w:r>
      <w:r w:rsidRPr="00326DBE">
        <w:rPr>
          <w:rFonts w:hint="eastAsia"/>
          <w:sz w:val="24"/>
        </w:rPr>
        <w:t>．</w:t>
      </w:r>
      <w:r w:rsidR="00A34B2A" w:rsidRPr="00326DBE">
        <w:rPr>
          <w:rFonts w:hint="eastAsia"/>
          <w:sz w:val="24"/>
        </w:rPr>
        <w:t>法语语言文学</w:t>
      </w:r>
    </w:p>
    <w:p w:rsidR="00A34B2A" w:rsidRPr="00326DBE" w:rsidRDefault="00A95FAF" w:rsidP="00A95FAF">
      <w:pPr>
        <w:spacing w:line="400" w:lineRule="exact"/>
        <w:ind w:firstLineChars="200" w:firstLine="480"/>
        <w:rPr>
          <w:sz w:val="24"/>
        </w:rPr>
      </w:pPr>
      <w:r w:rsidRPr="00326DBE">
        <w:rPr>
          <w:rFonts w:hint="eastAsia"/>
          <w:sz w:val="24"/>
        </w:rPr>
        <w:t>4</w:t>
      </w:r>
      <w:r w:rsidRPr="00326DBE">
        <w:rPr>
          <w:rFonts w:hint="eastAsia"/>
          <w:sz w:val="24"/>
        </w:rPr>
        <w:t>．</w:t>
      </w:r>
      <w:r w:rsidR="00A34B2A" w:rsidRPr="00326DBE">
        <w:rPr>
          <w:rFonts w:hint="eastAsia"/>
          <w:sz w:val="24"/>
        </w:rPr>
        <w:t>日语语言文学</w:t>
      </w:r>
    </w:p>
    <w:p w:rsidR="00A34B2A" w:rsidRPr="00326DBE" w:rsidRDefault="00A34B2A" w:rsidP="00842711">
      <w:pPr>
        <w:pStyle w:val="3"/>
        <w:spacing w:before="156" w:after="156"/>
      </w:pPr>
      <w:r w:rsidRPr="00326DBE">
        <w:t>三、学制</w:t>
      </w:r>
      <w:r w:rsidRPr="00326DBE">
        <w:rPr>
          <w:rFonts w:hint="eastAsia"/>
        </w:rPr>
        <w:t>及</w:t>
      </w:r>
      <w:r w:rsidRPr="00326DBE">
        <w:t>学习年限要求</w:t>
      </w:r>
    </w:p>
    <w:p w:rsidR="00A34B2A" w:rsidRPr="00326DBE" w:rsidRDefault="00A34B2A" w:rsidP="00842711">
      <w:pPr>
        <w:spacing w:line="400" w:lineRule="exact"/>
        <w:ind w:firstLineChars="200" w:firstLine="480"/>
        <w:rPr>
          <w:rFonts w:hAnsi="宋体"/>
          <w:kern w:val="0"/>
          <w:sz w:val="24"/>
        </w:rPr>
      </w:pPr>
      <w:r w:rsidRPr="00326DBE">
        <w:rPr>
          <w:rFonts w:hAnsi="宋体" w:hint="eastAsia"/>
          <w:kern w:val="0"/>
          <w:sz w:val="24"/>
        </w:rPr>
        <w:t>外国语言文学学术学位硕士研究生学制为</w:t>
      </w:r>
      <w:r w:rsidRPr="00326DBE">
        <w:rPr>
          <w:rFonts w:hAnsi="宋体" w:hint="eastAsia"/>
          <w:kern w:val="0"/>
          <w:sz w:val="24"/>
        </w:rPr>
        <w:t>3</w:t>
      </w:r>
      <w:r w:rsidRPr="00326DBE">
        <w:rPr>
          <w:rFonts w:hAnsi="宋体" w:hint="eastAsia"/>
          <w:kern w:val="0"/>
          <w:sz w:val="24"/>
        </w:rPr>
        <w:t>年，学习年限一般为</w:t>
      </w:r>
      <w:r w:rsidRPr="00326DBE">
        <w:rPr>
          <w:rFonts w:hAnsi="宋体" w:hint="eastAsia"/>
          <w:kern w:val="0"/>
          <w:sz w:val="24"/>
        </w:rPr>
        <w:t>3-4</w:t>
      </w:r>
      <w:r w:rsidRPr="00326DBE">
        <w:rPr>
          <w:rFonts w:hAnsi="宋体" w:hint="eastAsia"/>
          <w:kern w:val="0"/>
          <w:sz w:val="24"/>
        </w:rPr>
        <w:t>年，最长不超过</w:t>
      </w:r>
      <w:r w:rsidRPr="00326DBE">
        <w:rPr>
          <w:rFonts w:hAnsi="宋体" w:hint="eastAsia"/>
          <w:kern w:val="0"/>
          <w:sz w:val="24"/>
        </w:rPr>
        <w:t>5</w:t>
      </w:r>
      <w:r w:rsidRPr="00326DBE">
        <w:rPr>
          <w:rFonts w:hAnsi="宋体" w:hint="eastAsia"/>
          <w:kern w:val="0"/>
          <w:sz w:val="24"/>
        </w:rPr>
        <w:t>年。</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非全日制学术学位硕士研究生学习年限可适当延长，一般为</w:t>
      </w:r>
      <w:r w:rsidRPr="00326DBE">
        <w:rPr>
          <w:rFonts w:hAnsi="宋体" w:hint="eastAsia"/>
          <w:kern w:val="0"/>
          <w:sz w:val="24"/>
        </w:rPr>
        <w:t>3-4</w:t>
      </w:r>
      <w:r w:rsidRPr="00326DBE">
        <w:rPr>
          <w:rFonts w:hAnsi="宋体" w:hint="eastAsia"/>
          <w:kern w:val="0"/>
          <w:sz w:val="24"/>
        </w:rPr>
        <w:t>年，最长不超过</w:t>
      </w:r>
      <w:r w:rsidRPr="00326DBE">
        <w:rPr>
          <w:rFonts w:hAnsi="宋体" w:hint="eastAsia"/>
          <w:kern w:val="0"/>
          <w:sz w:val="24"/>
        </w:rPr>
        <w:t>6</w:t>
      </w:r>
      <w:r w:rsidRPr="00326DBE">
        <w:rPr>
          <w:rFonts w:hAnsi="宋体" w:hint="eastAsia"/>
          <w:kern w:val="0"/>
          <w:sz w:val="24"/>
        </w:rPr>
        <w:t>年。</w:t>
      </w:r>
    </w:p>
    <w:p w:rsidR="00A34B2A" w:rsidRPr="00326DBE" w:rsidRDefault="00A34B2A" w:rsidP="00842711">
      <w:pPr>
        <w:spacing w:line="400" w:lineRule="exact"/>
        <w:ind w:firstLineChars="200" w:firstLine="480"/>
        <w:rPr>
          <w:rFonts w:hAnsi="宋体"/>
          <w:kern w:val="0"/>
          <w:sz w:val="24"/>
        </w:rPr>
      </w:pPr>
      <w:r w:rsidRPr="00326DBE">
        <w:rPr>
          <w:rFonts w:hAnsi="宋体" w:hint="eastAsia"/>
          <w:kern w:val="0"/>
          <w:sz w:val="24"/>
        </w:rPr>
        <w:t>休学创业的研究生，最长学习年限为</w:t>
      </w:r>
      <w:r w:rsidRPr="00326DBE">
        <w:rPr>
          <w:rFonts w:hAnsi="宋体" w:hint="eastAsia"/>
          <w:kern w:val="0"/>
          <w:sz w:val="24"/>
        </w:rPr>
        <w:t>10</w:t>
      </w:r>
      <w:r w:rsidRPr="00326DBE">
        <w:rPr>
          <w:rFonts w:hAnsi="宋体" w:hint="eastAsia"/>
          <w:kern w:val="0"/>
          <w:sz w:val="24"/>
        </w:rPr>
        <w:t>年。</w:t>
      </w:r>
    </w:p>
    <w:p w:rsidR="00A34B2A" w:rsidRPr="00326DBE" w:rsidRDefault="00A34B2A" w:rsidP="00842711">
      <w:pPr>
        <w:pStyle w:val="3"/>
        <w:spacing w:before="156" w:after="156"/>
      </w:pPr>
      <w:r w:rsidRPr="00326DBE">
        <w:rPr>
          <w:rFonts w:hint="eastAsia"/>
        </w:rPr>
        <w:t>四、</w:t>
      </w:r>
      <w:r w:rsidRPr="00326DBE">
        <w:rPr>
          <w:lang w:eastAsia="ja-JP"/>
        </w:rPr>
        <w:t>课程设置</w:t>
      </w:r>
      <w:r w:rsidRPr="00326DBE">
        <w:rPr>
          <w:rFonts w:hint="eastAsia"/>
          <w:lang w:eastAsia="ja-JP"/>
        </w:rPr>
        <w:t>及学分要求</w:t>
      </w:r>
    </w:p>
    <w:p w:rsidR="00A34B2A" w:rsidRPr="00326DBE" w:rsidRDefault="00842711" w:rsidP="00842711">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34B2A" w:rsidRPr="00326DBE">
        <w:rPr>
          <w:rFonts w:hAnsi="宋体" w:hint="eastAsia"/>
          <w:kern w:val="0"/>
          <w:sz w:val="24"/>
        </w:rPr>
        <w:t>学分要求</w:t>
      </w:r>
    </w:p>
    <w:p w:rsidR="00A34B2A" w:rsidRPr="00326DBE" w:rsidRDefault="00A34B2A" w:rsidP="00842711">
      <w:pPr>
        <w:spacing w:line="400" w:lineRule="exact"/>
        <w:ind w:firstLineChars="200" w:firstLine="480"/>
        <w:rPr>
          <w:rFonts w:hAnsi="宋体"/>
          <w:kern w:val="0"/>
          <w:sz w:val="24"/>
        </w:rPr>
      </w:pPr>
      <w:r w:rsidRPr="00326DBE">
        <w:rPr>
          <w:rFonts w:hAnsi="宋体" w:hint="eastAsia"/>
          <w:kern w:val="0"/>
          <w:sz w:val="24"/>
        </w:rPr>
        <w:t>学术学位研究生总学分</w:t>
      </w:r>
      <w:r w:rsidRPr="00326DBE">
        <w:rPr>
          <w:rFonts w:hAnsi="宋体"/>
          <w:kern w:val="0"/>
          <w:sz w:val="24"/>
        </w:rPr>
        <w:t>≥</w:t>
      </w:r>
      <w:r w:rsidRPr="00326DBE">
        <w:rPr>
          <w:rFonts w:hAnsi="宋体" w:hint="eastAsia"/>
          <w:kern w:val="0"/>
          <w:sz w:val="24"/>
        </w:rPr>
        <w:t>32</w:t>
      </w:r>
      <w:r w:rsidRPr="00326DBE">
        <w:rPr>
          <w:rFonts w:hAnsi="宋体" w:hint="eastAsia"/>
          <w:kern w:val="0"/>
          <w:sz w:val="24"/>
        </w:rPr>
        <w:t>学分，其中课程学习学分</w:t>
      </w:r>
      <w:r w:rsidRPr="00326DBE">
        <w:rPr>
          <w:rFonts w:hAnsi="宋体"/>
          <w:kern w:val="0"/>
          <w:sz w:val="24"/>
        </w:rPr>
        <w:t>≥</w:t>
      </w:r>
      <w:r w:rsidRPr="00326DBE">
        <w:rPr>
          <w:rFonts w:hAnsi="宋体" w:hint="eastAsia"/>
          <w:kern w:val="0"/>
          <w:sz w:val="24"/>
        </w:rPr>
        <w:t>27</w:t>
      </w:r>
      <w:r w:rsidRPr="00326DBE">
        <w:rPr>
          <w:rFonts w:hAnsi="宋体" w:hint="eastAsia"/>
          <w:kern w:val="0"/>
          <w:sz w:val="24"/>
        </w:rPr>
        <w:t>学分，必修环节学分</w:t>
      </w:r>
      <w:r w:rsidRPr="00326DBE">
        <w:rPr>
          <w:rFonts w:hAnsi="宋体" w:hint="eastAsia"/>
          <w:kern w:val="0"/>
          <w:sz w:val="24"/>
        </w:rPr>
        <w:lastRenderedPageBreak/>
        <w:t>为</w:t>
      </w:r>
      <w:r w:rsidRPr="00326DBE">
        <w:rPr>
          <w:rFonts w:hAnsi="宋体" w:hint="eastAsia"/>
          <w:kern w:val="0"/>
          <w:sz w:val="24"/>
        </w:rPr>
        <w:t>5</w:t>
      </w:r>
      <w:r w:rsidRPr="00326DBE">
        <w:rPr>
          <w:rFonts w:hAnsi="宋体" w:hint="eastAsia"/>
          <w:kern w:val="0"/>
          <w:sz w:val="24"/>
        </w:rPr>
        <w:t>学分。所修课程由公共学位课、专业学位课和选修课三部分组成，其中公共学位课</w:t>
      </w:r>
      <w:r w:rsidRPr="00326DBE">
        <w:rPr>
          <w:rFonts w:hAnsi="宋体"/>
          <w:kern w:val="0"/>
          <w:sz w:val="24"/>
        </w:rPr>
        <w:t>≥</w:t>
      </w:r>
      <w:r w:rsidRPr="00326DBE">
        <w:rPr>
          <w:rFonts w:hAnsi="宋体" w:hint="eastAsia"/>
          <w:kern w:val="0"/>
          <w:sz w:val="24"/>
        </w:rPr>
        <w:t>7</w:t>
      </w:r>
      <w:r w:rsidRPr="00326DBE">
        <w:rPr>
          <w:rFonts w:hAnsi="宋体" w:hint="eastAsia"/>
          <w:kern w:val="0"/>
          <w:sz w:val="24"/>
        </w:rPr>
        <w:t>学分，专业学位课</w:t>
      </w:r>
      <w:r w:rsidRPr="00326DBE">
        <w:rPr>
          <w:rFonts w:hAnsi="宋体"/>
          <w:kern w:val="0"/>
          <w:sz w:val="24"/>
        </w:rPr>
        <w:t>≥</w:t>
      </w:r>
      <w:r w:rsidRPr="00326DBE">
        <w:rPr>
          <w:rFonts w:hAnsi="宋体" w:hint="eastAsia"/>
          <w:kern w:val="0"/>
          <w:sz w:val="24"/>
        </w:rPr>
        <w:t>12</w:t>
      </w:r>
      <w:r w:rsidRPr="00326DBE">
        <w:rPr>
          <w:rFonts w:hAnsi="宋体" w:hint="eastAsia"/>
          <w:kern w:val="0"/>
          <w:sz w:val="24"/>
        </w:rPr>
        <w:t>学分，专业选修课</w:t>
      </w:r>
      <w:r w:rsidRPr="00326DBE">
        <w:rPr>
          <w:rFonts w:hAnsi="宋体"/>
          <w:kern w:val="0"/>
          <w:sz w:val="24"/>
        </w:rPr>
        <w:t>≥</w:t>
      </w:r>
      <w:r w:rsidRPr="00326DBE">
        <w:rPr>
          <w:rFonts w:hAnsi="宋体" w:hint="eastAsia"/>
          <w:kern w:val="0"/>
          <w:sz w:val="24"/>
        </w:rPr>
        <w:t>7</w:t>
      </w:r>
      <w:r w:rsidRPr="00326DBE">
        <w:rPr>
          <w:rFonts w:hAnsi="宋体" w:hint="eastAsia"/>
          <w:kern w:val="0"/>
          <w:sz w:val="24"/>
        </w:rPr>
        <w:t>学分，跨学科选修课</w:t>
      </w:r>
      <w:r w:rsidRPr="00326DBE">
        <w:rPr>
          <w:rFonts w:hAnsi="宋体"/>
          <w:kern w:val="0"/>
          <w:sz w:val="24"/>
        </w:rPr>
        <w:t>≥</w:t>
      </w:r>
      <w:r w:rsidRPr="00326DBE">
        <w:rPr>
          <w:rFonts w:hAnsi="宋体" w:hint="eastAsia"/>
          <w:kern w:val="0"/>
          <w:sz w:val="24"/>
        </w:rPr>
        <w:t>1</w:t>
      </w:r>
      <w:r w:rsidRPr="00326DBE">
        <w:rPr>
          <w:rFonts w:hAnsi="宋体" w:hint="eastAsia"/>
          <w:kern w:val="0"/>
          <w:sz w:val="24"/>
        </w:rPr>
        <w:t>学分。必修环节包括：实践环节</w:t>
      </w:r>
      <w:r w:rsidRPr="00326DBE">
        <w:rPr>
          <w:rFonts w:hAnsi="宋体" w:hint="eastAsia"/>
          <w:kern w:val="0"/>
          <w:sz w:val="24"/>
        </w:rPr>
        <w:t>3</w:t>
      </w:r>
      <w:r w:rsidRPr="00326DBE">
        <w:rPr>
          <w:rFonts w:hAnsi="宋体" w:hint="eastAsia"/>
          <w:kern w:val="0"/>
          <w:sz w:val="24"/>
        </w:rPr>
        <w:t>学分，学术活动</w:t>
      </w:r>
      <w:r w:rsidRPr="00326DBE">
        <w:rPr>
          <w:rFonts w:hAnsi="宋体" w:hint="eastAsia"/>
          <w:kern w:val="0"/>
          <w:sz w:val="24"/>
        </w:rPr>
        <w:t>1</w:t>
      </w:r>
      <w:r w:rsidRPr="00326DBE">
        <w:rPr>
          <w:rFonts w:hAnsi="宋体" w:hint="eastAsia"/>
          <w:kern w:val="0"/>
          <w:sz w:val="24"/>
        </w:rPr>
        <w:t>学分、选题报告及中期考核</w:t>
      </w:r>
      <w:r w:rsidRPr="00326DBE">
        <w:rPr>
          <w:rFonts w:hAnsi="宋体" w:hint="eastAsia"/>
          <w:kern w:val="0"/>
          <w:sz w:val="24"/>
        </w:rPr>
        <w:t>1</w:t>
      </w:r>
      <w:r w:rsidRPr="00326DBE">
        <w:rPr>
          <w:rFonts w:hAnsi="宋体" w:hint="eastAsia"/>
          <w:kern w:val="0"/>
          <w:sz w:val="24"/>
        </w:rPr>
        <w:t>学分。</w:t>
      </w:r>
    </w:p>
    <w:p w:rsidR="00A34B2A" w:rsidRPr="00326DBE" w:rsidRDefault="00842711" w:rsidP="0084271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34B2A" w:rsidRPr="00326DBE">
        <w:rPr>
          <w:rFonts w:hAnsi="宋体" w:hint="eastAsia"/>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676"/>
        <w:gridCol w:w="1068"/>
        <w:gridCol w:w="1698"/>
        <w:gridCol w:w="564"/>
        <w:gridCol w:w="564"/>
        <w:gridCol w:w="564"/>
        <w:gridCol w:w="562"/>
        <w:gridCol w:w="1359"/>
        <w:gridCol w:w="902"/>
      </w:tblGrid>
      <w:tr w:rsidR="00A34B2A" w:rsidRPr="00326DBE" w:rsidTr="00842711">
        <w:trPr>
          <w:cantSplit/>
          <w:trHeight w:val="20"/>
          <w:tblHeader/>
          <w:jc w:val="center"/>
        </w:trPr>
        <w:tc>
          <w:tcPr>
            <w:tcW w:w="441"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课程</w:t>
            </w:r>
          </w:p>
          <w:p w:rsidR="00A34B2A" w:rsidRPr="00326DBE" w:rsidRDefault="00A34B2A" w:rsidP="00A95FAF">
            <w:pPr>
              <w:jc w:val="center"/>
              <w:rPr>
                <w:b/>
                <w:sz w:val="22"/>
                <w:szCs w:val="21"/>
              </w:rPr>
            </w:pPr>
            <w:r w:rsidRPr="00326DBE">
              <w:rPr>
                <w:rFonts w:hint="eastAsia"/>
                <w:b/>
                <w:sz w:val="22"/>
                <w:szCs w:val="21"/>
              </w:rPr>
              <w:t>类别</w:t>
            </w:r>
          </w:p>
        </w:tc>
        <w:tc>
          <w:tcPr>
            <w:tcW w:w="391"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课程</w:t>
            </w:r>
          </w:p>
          <w:p w:rsidR="00A34B2A" w:rsidRPr="00326DBE" w:rsidRDefault="00A34B2A" w:rsidP="00A95FAF">
            <w:pPr>
              <w:jc w:val="center"/>
              <w:rPr>
                <w:b/>
                <w:sz w:val="22"/>
                <w:szCs w:val="21"/>
              </w:rPr>
            </w:pPr>
            <w:r w:rsidRPr="00326DBE">
              <w:rPr>
                <w:rFonts w:hint="eastAsia"/>
                <w:b/>
                <w:sz w:val="22"/>
                <w:szCs w:val="21"/>
              </w:rPr>
              <w:t>类型</w:t>
            </w:r>
          </w:p>
        </w:tc>
        <w:tc>
          <w:tcPr>
            <w:tcW w:w="586"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课程编号</w:t>
            </w:r>
          </w:p>
        </w:tc>
        <w:tc>
          <w:tcPr>
            <w:tcW w:w="977"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课程名称</w:t>
            </w:r>
          </w:p>
        </w:tc>
        <w:tc>
          <w:tcPr>
            <w:tcW w:w="326"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理论</w:t>
            </w:r>
          </w:p>
          <w:p w:rsidR="00A34B2A" w:rsidRPr="00326DBE" w:rsidRDefault="00A34B2A" w:rsidP="00A95FAF">
            <w:pPr>
              <w:jc w:val="center"/>
              <w:rPr>
                <w:b/>
                <w:sz w:val="22"/>
                <w:szCs w:val="21"/>
              </w:rPr>
            </w:pPr>
            <w:r w:rsidRPr="00326DBE">
              <w:rPr>
                <w:rFonts w:hint="eastAsia"/>
                <w:b/>
                <w:sz w:val="22"/>
                <w:szCs w:val="21"/>
              </w:rPr>
              <w:t>学时</w:t>
            </w:r>
          </w:p>
        </w:tc>
        <w:tc>
          <w:tcPr>
            <w:tcW w:w="326"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实验</w:t>
            </w:r>
          </w:p>
          <w:p w:rsidR="00A34B2A" w:rsidRPr="00326DBE" w:rsidRDefault="00A34B2A" w:rsidP="00A95FAF">
            <w:pPr>
              <w:jc w:val="center"/>
              <w:rPr>
                <w:b/>
                <w:sz w:val="22"/>
                <w:szCs w:val="21"/>
              </w:rPr>
            </w:pPr>
            <w:r w:rsidRPr="00326DBE">
              <w:rPr>
                <w:rFonts w:hint="eastAsia"/>
                <w:b/>
                <w:sz w:val="22"/>
                <w:szCs w:val="21"/>
              </w:rPr>
              <w:t>学时</w:t>
            </w:r>
          </w:p>
        </w:tc>
        <w:tc>
          <w:tcPr>
            <w:tcW w:w="326"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学分</w:t>
            </w:r>
          </w:p>
        </w:tc>
        <w:tc>
          <w:tcPr>
            <w:tcW w:w="325"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开课</w:t>
            </w:r>
          </w:p>
          <w:p w:rsidR="00A34B2A" w:rsidRPr="00326DBE" w:rsidRDefault="00A34B2A" w:rsidP="00A95FAF">
            <w:pPr>
              <w:jc w:val="center"/>
              <w:rPr>
                <w:b/>
                <w:sz w:val="22"/>
                <w:szCs w:val="21"/>
              </w:rPr>
            </w:pPr>
            <w:r w:rsidRPr="00326DBE">
              <w:rPr>
                <w:rFonts w:hint="eastAsia"/>
                <w:b/>
                <w:sz w:val="22"/>
                <w:szCs w:val="21"/>
              </w:rPr>
              <w:t>学期</w:t>
            </w:r>
          </w:p>
        </w:tc>
        <w:tc>
          <w:tcPr>
            <w:tcW w:w="782"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开课单位</w:t>
            </w:r>
          </w:p>
        </w:tc>
        <w:tc>
          <w:tcPr>
            <w:tcW w:w="521" w:type="pct"/>
            <w:tcMar>
              <w:top w:w="57" w:type="dxa"/>
              <w:left w:w="57" w:type="dxa"/>
              <w:bottom w:w="57" w:type="dxa"/>
              <w:right w:w="57" w:type="dxa"/>
            </w:tcMar>
            <w:vAlign w:val="center"/>
          </w:tcPr>
          <w:p w:rsidR="00A34B2A" w:rsidRPr="00326DBE" w:rsidRDefault="00A34B2A" w:rsidP="00A95FAF">
            <w:pPr>
              <w:jc w:val="center"/>
              <w:rPr>
                <w:b/>
                <w:sz w:val="22"/>
                <w:szCs w:val="21"/>
              </w:rPr>
            </w:pPr>
            <w:r w:rsidRPr="00326DBE">
              <w:rPr>
                <w:rFonts w:hint="eastAsia"/>
                <w:b/>
                <w:sz w:val="22"/>
                <w:szCs w:val="21"/>
              </w:rPr>
              <w:t>备注</w:t>
            </w:r>
          </w:p>
        </w:tc>
      </w:tr>
      <w:tr w:rsidR="00A34B2A" w:rsidRPr="00326DBE" w:rsidTr="00842711">
        <w:trPr>
          <w:cantSplit/>
          <w:trHeight w:val="20"/>
          <w:jc w:val="center"/>
        </w:trPr>
        <w:tc>
          <w:tcPr>
            <w:tcW w:w="44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公共</w:t>
            </w:r>
          </w:p>
          <w:p w:rsidR="00A34B2A" w:rsidRPr="00326DBE" w:rsidRDefault="00A34B2A" w:rsidP="00A95FAF">
            <w:pPr>
              <w:jc w:val="center"/>
              <w:rPr>
                <w:sz w:val="22"/>
                <w:szCs w:val="21"/>
              </w:rPr>
            </w:pPr>
            <w:r w:rsidRPr="00326DBE">
              <w:rPr>
                <w:rFonts w:hint="eastAsia"/>
                <w:sz w:val="22"/>
                <w:szCs w:val="21"/>
              </w:rPr>
              <w:t>学位课</w:t>
            </w:r>
          </w:p>
          <w:p w:rsidR="00A34B2A" w:rsidRPr="00326DBE" w:rsidRDefault="00A34B2A" w:rsidP="00A95FAF">
            <w:pPr>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39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外语</w:t>
            </w:r>
          </w:p>
          <w:p w:rsidR="00A34B2A" w:rsidRPr="00326DBE" w:rsidRDefault="003A58D0" w:rsidP="003A58D0">
            <w:pPr>
              <w:jc w:val="center"/>
              <w:rPr>
                <w:sz w:val="22"/>
                <w:szCs w:val="21"/>
              </w:rPr>
            </w:pPr>
            <w:r>
              <w:rPr>
                <w:rFonts w:hint="eastAsia"/>
                <w:bCs/>
                <w:sz w:val="22"/>
                <w:szCs w:val="21"/>
              </w:rPr>
              <w:t>(</w:t>
            </w:r>
            <w:r w:rsidR="00A34B2A" w:rsidRPr="00326DBE">
              <w:rPr>
                <w:bCs/>
                <w:sz w:val="22"/>
                <w:szCs w:val="21"/>
              </w:rPr>
              <w:t>4</w:t>
            </w:r>
            <w:r w:rsidR="00A34B2A" w:rsidRPr="00326DBE">
              <w:rPr>
                <w:rFonts w:hint="eastAsia"/>
                <w:bCs/>
                <w:sz w:val="22"/>
                <w:szCs w:val="21"/>
              </w:rPr>
              <w:t>学分</w:t>
            </w:r>
            <w:r>
              <w:rPr>
                <w:rFonts w:hint="eastAsia"/>
                <w:bCs/>
                <w:sz w:val="22"/>
                <w:szCs w:val="21"/>
              </w:rPr>
              <w:t>)</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01821041-</w:t>
            </w:r>
          </w:p>
          <w:p w:rsidR="00A34B2A" w:rsidRPr="00326DBE" w:rsidRDefault="00A34B2A" w:rsidP="00A95FAF">
            <w:pPr>
              <w:jc w:val="center"/>
              <w:rPr>
                <w:sz w:val="22"/>
                <w:szCs w:val="21"/>
              </w:rPr>
            </w:pPr>
            <w:r w:rsidRPr="00326DBE">
              <w:rPr>
                <w:rFonts w:hint="eastAsia"/>
                <w:sz w:val="22"/>
                <w:szCs w:val="21"/>
              </w:rPr>
              <w:t>045</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第二外国语（英、日、法、德、俄语）上</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01821046-</w:t>
            </w:r>
          </w:p>
          <w:p w:rsidR="00A34B2A" w:rsidRPr="00326DBE" w:rsidRDefault="00A34B2A" w:rsidP="00A95FAF">
            <w:pPr>
              <w:jc w:val="center"/>
              <w:rPr>
                <w:sz w:val="22"/>
                <w:szCs w:val="21"/>
              </w:rPr>
            </w:pPr>
            <w:r w:rsidRPr="00326DBE">
              <w:rPr>
                <w:rFonts w:hint="eastAsia"/>
                <w:sz w:val="22"/>
                <w:szCs w:val="21"/>
              </w:rPr>
              <w:t>050</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第二外国语（英、日、法、德、俄语）下</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思政</w:t>
            </w:r>
          </w:p>
          <w:p w:rsidR="00A34B2A" w:rsidRPr="00326DBE" w:rsidRDefault="003A58D0" w:rsidP="003A58D0">
            <w:pPr>
              <w:jc w:val="center"/>
              <w:rPr>
                <w:sz w:val="22"/>
                <w:szCs w:val="21"/>
              </w:rPr>
            </w:pPr>
            <w:r>
              <w:rPr>
                <w:rFonts w:hint="eastAsia"/>
                <w:sz w:val="22"/>
                <w:szCs w:val="21"/>
              </w:rPr>
              <w:t>(</w:t>
            </w:r>
            <w:r w:rsidR="00A34B2A" w:rsidRPr="00326DBE">
              <w:rPr>
                <w:rFonts w:hint="eastAsia"/>
                <w:sz w:val="22"/>
                <w:szCs w:val="21"/>
              </w:rPr>
              <w:t>3</w:t>
            </w:r>
            <w:r w:rsidR="00A34B2A" w:rsidRPr="00326DBE">
              <w:rPr>
                <w:rFonts w:hint="eastAsia"/>
                <w:sz w:val="22"/>
                <w:szCs w:val="21"/>
              </w:rPr>
              <w:t>学分</w:t>
            </w:r>
            <w:r>
              <w:rPr>
                <w:rFonts w:hint="eastAsia"/>
                <w:sz w:val="22"/>
                <w:szCs w:val="21"/>
              </w:rPr>
              <w:t>)</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02121102</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中国特色社会主义理论与实践</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马克思主义学院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02121101</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马克思主义与社会科学方法论</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18</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马克思主义学院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专业</w:t>
            </w:r>
          </w:p>
          <w:p w:rsidR="00A34B2A" w:rsidRPr="00326DBE" w:rsidRDefault="00A34B2A" w:rsidP="00A95FAF">
            <w:pPr>
              <w:jc w:val="center"/>
              <w:rPr>
                <w:sz w:val="22"/>
                <w:szCs w:val="21"/>
              </w:rPr>
            </w:pPr>
            <w:r w:rsidRPr="00326DBE">
              <w:rPr>
                <w:rFonts w:hint="eastAsia"/>
                <w:sz w:val="22"/>
                <w:szCs w:val="21"/>
              </w:rPr>
              <w:t>学位课</w:t>
            </w:r>
          </w:p>
          <w:p w:rsidR="00A34B2A" w:rsidRPr="00326DBE" w:rsidRDefault="00A34B2A" w:rsidP="00A95FAF">
            <w:pPr>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01821007</w:t>
            </w:r>
          </w:p>
        </w:tc>
        <w:tc>
          <w:tcPr>
            <w:tcW w:w="977" w:type="pct"/>
            <w:tcMar>
              <w:top w:w="57" w:type="dxa"/>
              <w:left w:w="57" w:type="dxa"/>
              <w:bottom w:w="57" w:type="dxa"/>
              <w:right w:w="57" w:type="dxa"/>
            </w:tcMar>
            <w:vAlign w:val="center"/>
          </w:tcPr>
          <w:p w:rsidR="00A34B2A" w:rsidRPr="00326DBE" w:rsidRDefault="00A34B2A" w:rsidP="00A95FAF">
            <w:pPr>
              <w:adjustRightInd w:val="0"/>
              <w:snapToGrid w:val="0"/>
              <w:jc w:val="center"/>
              <w:rPr>
                <w:sz w:val="22"/>
                <w:szCs w:val="21"/>
              </w:rPr>
            </w:pPr>
            <w:r w:rsidRPr="00326DBE">
              <w:rPr>
                <w:rFonts w:hint="eastAsia"/>
                <w:sz w:val="22"/>
                <w:szCs w:val="21"/>
              </w:rPr>
              <w:t>二十世纪西方文学批评理论</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54</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英语、法语、日语语言文学方向必选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01821008</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普通语言学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英语语言文学、语言学方向必选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01821020</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日语语言学</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日语语言</w:t>
            </w:r>
          </w:p>
          <w:p w:rsidR="00A34B2A" w:rsidRPr="00326DBE" w:rsidRDefault="00A34B2A" w:rsidP="00A95FAF">
            <w:pPr>
              <w:jc w:val="center"/>
              <w:rPr>
                <w:sz w:val="22"/>
                <w:szCs w:val="21"/>
              </w:rPr>
            </w:pPr>
            <w:r w:rsidRPr="00326DBE">
              <w:rPr>
                <w:rFonts w:hint="eastAsia"/>
                <w:sz w:val="22"/>
                <w:szCs w:val="21"/>
              </w:rPr>
              <w:t>文学方向</w:t>
            </w:r>
          </w:p>
          <w:p w:rsidR="00A34B2A" w:rsidRPr="00326DBE" w:rsidRDefault="00A34B2A" w:rsidP="00A95FAF">
            <w:pPr>
              <w:jc w:val="center"/>
              <w:rPr>
                <w:sz w:val="22"/>
                <w:szCs w:val="21"/>
              </w:rPr>
            </w:pPr>
            <w:r w:rsidRPr="00326DBE">
              <w:rPr>
                <w:rFonts w:hint="eastAsia"/>
                <w:sz w:val="22"/>
                <w:szCs w:val="21"/>
              </w:rPr>
              <w:t>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01821021</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日本近现代文学研究</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01822041</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日本文化专题研究</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01821051</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日本教育专题研究</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01821052</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日语科技概论</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01821016</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法语</w:t>
            </w:r>
            <w:r w:rsidRPr="00326DBE">
              <w:rPr>
                <w:sz w:val="22"/>
                <w:szCs w:val="21"/>
              </w:rPr>
              <w:t>翻译理论与实践</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法语语言</w:t>
            </w:r>
          </w:p>
          <w:p w:rsidR="00A34B2A" w:rsidRPr="00326DBE" w:rsidRDefault="00A34B2A" w:rsidP="00A95FAF">
            <w:pPr>
              <w:jc w:val="center"/>
              <w:rPr>
                <w:sz w:val="22"/>
                <w:szCs w:val="21"/>
              </w:rPr>
            </w:pPr>
            <w:r w:rsidRPr="00326DBE">
              <w:rPr>
                <w:rFonts w:hint="eastAsia"/>
                <w:sz w:val="22"/>
                <w:szCs w:val="21"/>
              </w:rPr>
              <w:t>文学方</w:t>
            </w:r>
            <w:r w:rsidRPr="00326DBE">
              <w:rPr>
                <w:rFonts w:hint="eastAsia"/>
                <w:sz w:val="22"/>
                <w:szCs w:val="21"/>
              </w:rPr>
              <w:lastRenderedPageBreak/>
              <w:t>向</w:t>
            </w:r>
          </w:p>
          <w:p w:rsidR="00A34B2A" w:rsidRPr="00326DBE" w:rsidRDefault="00A34B2A" w:rsidP="00A95FAF">
            <w:pPr>
              <w:jc w:val="center"/>
              <w:rPr>
                <w:sz w:val="22"/>
                <w:szCs w:val="21"/>
              </w:rPr>
            </w:pPr>
            <w:r w:rsidRPr="00326DBE">
              <w:rPr>
                <w:rFonts w:hint="eastAsia"/>
                <w:sz w:val="22"/>
                <w:szCs w:val="21"/>
              </w:rPr>
              <w:t>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01821053</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法国文学史</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01821054</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lang w:val="fr-FR"/>
              </w:rPr>
              <w:t>法语语言学</w:t>
            </w:r>
            <w:r w:rsidRPr="00326DBE">
              <w:rPr>
                <w:rFonts w:hint="eastAsia"/>
                <w:sz w:val="22"/>
                <w:szCs w:val="21"/>
                <w:lang w:val="fr-FR"/>
              </w:rPr>
              <w:t>（</w:t>
            </w:r>
            <w:r w:rsidRPr="00326DBE">
              <w:rPr>
                <w:sz w:val="22"/>
                <w:szCs w:val="21"/>
                <w:lang w:val="fr-FR"/>
              </w:rPr>
              <w:t>I</w:t>
            </w:r>
            <w:r w:rsidRPr="00326DBE">
              <w:rPr>
                <w:rFonts w:hint="eastAsia"/>
                <w:sz w:val="22"/>
                <w:szCs w:val="21"/>
                <w:lang w:val="fr-FR"/>
              </w:rPr>
              <w:t>）</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01821055</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lang w:val="fr-FR"/>
              </w:rPr>
              <w:t>法语语言学</w:t>
            </w:r>
            <w:r w:rsidRPr="00326DBE">
              <w:rPr>
                <w:rFonts w:hint="eastAsia"/>
                <w:sz w:val="22"/>
                <w:szCs w:val="21"/>
                <w:lang w:val="fr-FR"/>
              </w:rPr>
              <w:t>（</w:t>
            </w:r>
            <w:r w:rsidRPr="00326DBE">
              <w:rPr>
                <w:sz w:val="22"/>
                <w:szCs w:val="21"/>
                <w:lang w:val="fr-FR"/>
              </w:rPr>
              <w:t>II</w:t>
            </w:r>
            <w:r w:rsidRPr="00326DBE">
              <w:rPr>
                <w:rFonts w:hint="eastAsia"/>
                <w:sz w:val="22"/>
                <w:szCs w:val="21"/>
                <w:lang w:val="fr-FR"/>
              </w:rPr>
              <w:t>）</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01821056</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lang w:val="fr-FR"/>
              </w:rPr>
              <w:t>法语国家与地区研究概论</w:t>
            </w:r>
            <w:r w:rsidRPr="00326DBE">
              <w:rPr>
                <w:rFonts w:hint="eastAsia"/>
                <w:sz w:val="22"/>
                <w:szCs w:val="21"/>
                <w:lang w:val="fr-FR"/>
              </w:rPr>
              <w:t>（</w:t>
            </w:r>
            <w:r w:rsidRPr="00326DBE">
              <w:rPr>
                <w:sz w:val="22"/>
                <w:szCs w:val="21"/>
                <w:lang w:val="fr-FR"/>
              </w:rPr>
              <w:t>I</w:t>
            </w:r>
            <w:r w:rsidRPr="00326DBE">
              <w:rPr>
                <w:rFonts w:hint="eastAsia"/>
                <w:sz w:val="22"/>
                <w:szCs w:val="21"/>
                <w:lang w:val="fr-FR"/>
              </w:rPr>
              <w:t>）</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01821057</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lang w:val="fr-FR"/>
              </w:rPr>
              <w:t>法语国家与地区研究概论</w:t>
            </w:r>
            <w:r w:rsidRPr="00326DBE">
              <w:rPr>
                <w:rFonts w:hint="eastAsia"/>
                <w:sz w:val="22"/>
                <w:szCs w:val="21"/>
                <w:lang w:val="fr-FR"/>
              </w:rPr>
              <w:t>（</w:t>
            </w:r>
            <w:r w:rsidRPr="00326DBE">
              <w:rPr>
                <w:sz w:val="22"/>
                <w:szCs w:val="21"/>
                <w:lang w:val="fr-FR"/>
              </w:rPr>
              <w:t>II</w:t>
            </w:r>
            <w:r w:rsidRPr="00326DBE">
              <w:rPr>
                <w:rFonts w:hint="eastAsia"/>
                <w:sz w:val="22"/>
                <w:szCs w:val="21"/>
                <w:lang w:val="fr-FR"/>
              </w:rPr>
              <w:t>）</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01821005</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美国文学作品导读</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英语语言</w:t>
            </w:r>
          </w:p>
          <w:p w:rsidR="00A34B2A" w:rsidRPr="00326DBE" w:rsidRDefault="00A34B2A" w:rsidP="00A95FAF">
            <w:pPr>
              <w:jc w:val="center"/>
              <w:rPr>
                <w:sz w:val="22"/>
                <w:szCs w:val="21"/>
              </w:rPr>
            </w:pPr>
            <w:r w:rsidRPr="00326DBE">
              <w:rPr>
                <w:rFonts w:hint="eastAsia"/>
                <w:sz w:val="22"/>
                <w:szCs w:val="21"/>
              </w:rPr>
              <w:t>文学方向</w:t>
            </w:r>
          </w:p>
          <w:p w:rsidR="00A34B2A" w:rsidRPr="00326DBE" w:rsidRDefault="00A34B2A" w:rsidP="00A95FAF">
            <w:pPr>
              <w:jc w:val="center"/>
              <w:rPr>
                <w:sz w:val="22"/>
                <w:szCs w:val="21"/>
              </w:rPr>
            </w:pPr>
            <w:r w:rsidRPr="00326DBE">
              <w:rPr>
                <w:rFonts w:hint="eastAsia"/>
                <w:sz w:val="22"/>
                <w:szCs w:val="21"/>
              </w:rPr>
              <w:t>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01821006</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英国文学作品导读</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01821009</w:t>
            </w:r>
          </w:p>
        </w:tc>
        <w:tc>
          <w:tcPr>
            <w:tcW w:w="977" w:type="pct"/>
            <w:tcMar>
              <w:top w:w="57" w:type="dxa"/>
              <w:left w:w="57" w:type="dxa"/>
              <w:bottom w:w="57" w:type="dxa"/>
              <w:right w:w="57" w:type="dxa"/>
            </w:tcMar>
            <w:vAlign w:val="center"/>
          </w:tcPr>
          <w:p w:rsidR="00A34B2A" w:rsidRPr="00326DBE" w:rsidRDefault="00A34B2A" w:rsidP="00A95FAF">
            <w:pPr>
              <w:adjustRightInd w:val="0"/>
              <w:snapToGrid w:val="0"/>
              <w:jc w:val="center"/>
              <w:rPr>
                <w:sz w:val="22"/>
                <w:szCs w:val="21"/>
              </w:rPr>
            </w:pPr>
            <w:r w:rsidRPr="00326DBE">
              <w:rPr>
                <w:sz w:val="22"/>
                <w:szCs w:val="21"/>
              </w:rPr>
              <w:t>文学翻译</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01821015</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sz w:val="22"/>
                <w:szCs w:val="21"/>
                <w:lang w:val="en-US" w:eastAsia="zh-CN"/>
              </w:rPr>
            </w:pPr>
            <w:r w:rsidRPr="00326DBE">
              <w:rPr>
                <w:b w:val="0"/>
                <w:sz w:val="22"/>
                <w:szCs w:val="21"/>
                <w:lang w:val="en-US" w:eastAsia="zh-CN"/>
              </w:rPr>
              <w:t>翻译理论与实践</w:t>
            </w: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sz w:val="22"/>
                <w:szCs w:val="21"/>
                <w:lang w:val="en-US" w:eastAsia="zh-CN"/>
              </w:rPr>
            </w:pPr>
            <w:r w:rsidRPr="00326DBE">
              <w:rPr>
                <w:b w:val="0"/>
                <w:sz w:val="22"/>
                <w:szCs w:val="21"/>
                <w:lang w:val="en-US" w:eastAsia="zh-CN"/>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sz w:val="22"/>
                <w:szCs w:val="21"/>
                <w:lang w:val="en-US" w:eastAsia="zh-CN"/>
              </w:rPr>
            </w:pPr>
            <w:r w:rsidRPr="00326DBE">
              <w:rPr>
                <w:b w:val="0"/>
                <w:sz w:val="22"/>
                <w:szCs w:val="21"/>
                <w:lang w:val="en-US" w:eastAsia="zh-CN"/>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语言学方向必选</w:t>
            </w: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01821013</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语言与文化</w:t>
            </w: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01821012</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社会语言学</w:t>
            </w: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54</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3</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01821014</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语义学</w:t>
            </w: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选修课</w:t>
            </w:r>
          </w:p>
          <w:p w:rsidR="00A34B2A" w:rsidRPr="00326DBE" w:rsidRDefault="00A34B2A" w:rsidP="00A95FAF">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39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专业</w:t>
            </w:r>
          </w:p>
          <w:p w:rsidR="00A34B2A" w:rsidRPr="00326DBE" w:rsidRDefault="00A34B2A" w:rsidP="00A95FAF">
            <w:pPr>
              <w:jc w:val="center"/>
              <w:rPr>
                <w:sz w:val="22"/>
                <w:szCs w:val="21"/>
              </w:rPr>
            </w:pPr>
            <w:r w:rsidRPr="00326DBE">
              <w:rPr>
                <w:rFonts w:hint="eastAsia"/>
                <w:sz w:val="22"/>
                <w:szCs w:val="21"/>
              </w:rPr>
              <w:t>选修课</w:t>
            </w:r>
          </w:p>
          <w:p w:rsidR="00A34B2A" w:rsidRPr="00326DBE" w:rsidRDefault="00A34B2A" w:rsidP="00A95FAF">
            <w:pPr>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01822043</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文学概论</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日语语言</w:t>
            </w:r>
          </w:p>
          <w:p w:rsidR="00A34B2A" w:rsidRPr="00326DBE" w:rsidRDefault="00A34B2A" w:rsidP="00A95FAF">
            <w:pPr>
              <w:jc w:val="center"/>
              <w:rPr>
                <w:sz w:val="22"/>
                <w:szCs w:val="21"/>
              </w:rPr>
            </w:pPr>
            <w:r w:rsidRPr="00326DBE">
              <w:rPr>
                <w:rFonts w:hint="eastAsia"/>
                <w:sz w:val="22"/>
                <w:szCs w:val="21"/>
              </w:rPr>
              <w:t>文学方向</w:t>
            </w:r>
          </w:p>
          <w:p w:rsidR="00A34B2A" w:rsidRPr="00326DBE" w:rsidRDefault="00A34B2A" w:rsidP="00A95FAF">
            <w:pPr>
              <w:jc w:val="center"/>
              <w:rPr>
                <w:sz w:val="22"/>
                <w:szCs w:val="21"/>
              </w:rPr>
            </w:pPr>
            <w:r w:rsidRPr="00326DBE">
              <w:rPr>
                <w:rFonts w:hint="eastAsia"/>
                <w:sz w:val="22"/>
                <w:szCs w:val="21"/>
              </w:rPr>
              <w:t>选修</w:t>
            </w: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01822049</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日语文学作品导读</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01822045</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研究方法与论文写作（必选）</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01822050</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日语语用学</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01822042</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日语教学法</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01821019</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法语教学法</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法语语言</w:t>
            </w:r>
          </w:p>
          <w:p w:rsidR="00A34B2A" w:rsidRPr="00326DBE" w:rsidRDefault="00A34B2A" w:rsidP="00A95FAF">
            <w:pPr>
              <w:jc w:val="center"/>
              <w:rPr>
                <w:sz w:val="22"/>
                <w:szCs w:val="21"/>
              </w:rPr>
            </w:pPr>
            <w:r w:rsidRPr="00326DBE">
              <w:rPr>
                <w:rFonts w:hint="eastAsia"/>
                <w:sz w:val="22"/>
                <w:szCs w:val="21"/>
              </w:rPr>
              <w:t>文学方向</w:t>
            </w:r>
          </w:p>
          <w:p w:rsidR="00A34B2A" w:rsidRPr="00326DBE" w:rsidRDefault="00A34B2A" w:rsidP="00A95FAF">
            <w:pPr>
              <w:jc w:val="center"/>
              <w:rPr>
                <w:sz w:val="22"/>
                <w:szCs w:val="21"/>
              </w:rPr>
            </w:pPr>
            <w:r w:rsidRPr="00326DBE">
              <w:rPr>
                <w:rFonts w:hint="eastAsia"/>
                <w:sz w:val="22"/>
                <w:szCs w:val="21"/>
              </w:rPr>
              <w:t>选修</w:t>
            </w: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01822035</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当代法国翻译理论</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01822048</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法语文学选读及文本分析</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01822033</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法语词汇学</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01822034</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中西文化比较</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01822036</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法语语义学</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01822037</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法国当代文学</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01822006</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英语教学法</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val="restart"/>
            <w:tcMar>
              <w:top w:w="57" w:type="dxa"/>
              <w:left w:w="57" w:type="dxa"/>
              <w:bottom w:w="57" w:type="dxa"/>
              <w:right w:w="57" w:type="dxa"/>
            </w:tcMar>
            <w:vAlign w:val="center"/>
          </w:tcPr>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p>
          <w:p w:rsidR="00A34B2A" w:rsidRPr="00326DBE" w:rsidRDefault="00A34B2A" w:rsidP="00A95FAF">
            <w:pPr>
              <w:jc w:val="center"/>
              <w:rPr>
                <w:sz w:val="22"/>
                <w:szCs w:val="21"/>
              </w:rPr>
            </w:pPr>
            <w:r w:rsidRPr="00326DBE">
              <w:rPr>
                <w:rFonts w:hint="eastAsia"/>
                <w:sz w:val="22"/>
                <w:szCs w:val="21"/>
              </w:rPr>
              <w:t>其他方向选修</w:t>
            </w: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01822026</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语料库语言学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01822009</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英语学术论文写作</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01822002</w:t>
            </w:r>
          </w:p>
        </w:tc>
        <w:tc>
          <w:tcPr>
            <w:tcW w:w="977" w:type="pct"/>
            <w:tcMar>
              <w:top w:w="57" w:type="dxa"/>
              <w:left w:w="57" w:type="dxa"/>
              <w:bottom w:w="57" w:type="dxa"/>
              <w:right w:w="57" w:type="dxa"/>
            </w:tcMar>
            <w:vAlign w:val="center"/>
          </w:tcPr>
          <w:p w:rsidR="00A34B2A" w:rsidRPr="00326DBE" w:rsidRDefault="00A34B2A" w:rsidP="00A95FAF">
            <w:pPr>
              <w:adjustRightInd w:val="0"/>
              <w:snapToGrid w:val="0"/>
              <w:jc w:val="center"/>
              <w:rPr>
                <w:sz w:val="22"/>
                <w:szCs w:val="21"/>
              </w:rPr>
            </w:pPr>
            <w:r w:rsidRPr="00326DBE">
              <w:rPr>
                <w:sz w:val="22"/>
                <w:szCs w:val="21"/>
              </w:rPr>
              <w:t>翻译理论与实践</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01822007</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英美戏剧赏析</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01822051</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比较文学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01822003</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语言与文化</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01822008</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英美短篇小说选读</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01822012</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文学研究方法</w:t>
            </w:r>
            <w:r w:rsidRPr="00326DBE">
              <w:rPr>
                <w:rFonts w:hint="eastAsia"/>
                <w:sz w:val="22"/>
                <w:szCs w:val="21"/>
              </w:rPr>
              <w:t>（文学方向必选）</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01822010</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英美诗歌赏析</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01822011</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西方叙事学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2</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01822019</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kern w:val="0"/>
                <w:sz w:val="22"/>
                <w:szCs w:val="21"/>
              </w:rPr>
              <w:t>应用语言学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01822018</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kern w:val="0"/>
                <w:sz w:val="22"/>
                <w:szCs w:val="21"/>
              </w:rPr>
              <w:t>美国文学作品导读</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1</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01862001</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科技英语翻译</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01822023</w:t>
            </w:r>
          </w:p>
        </w:tc>
        <w:tc>
          <w:tcPr>
            <w:tcW w:w="977"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语用学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01822017</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kern w:val="0"/>
                <w:sz w:val="22"/>
                <w:szCs w:val="21"/>
              </w:rPr>
              <w:t>英国文学作品导读</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01822052</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kern w:val="0"/>
                <w:sz w:val="22"/>
                <w:szCs w:val="21"/>
              </w:rPr>
              <w:t>统计学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01822028</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kern w:val="0"/>
                <w:sz w:val="22"/>
                <w:szCs w:val="21"/>
              </w:rPr>
              <w:t>语言测试</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01822032</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kern w:val="0"/>
                <w:sz w:val="22"/>
                <w:szCs w:val="21"/>
              </w:rPr>
              <w:t>话语分析</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b w:val="0"/>
                <w:sz w:val="22"/>
                <w:szCs w:val="21"/>
                <w:lang w:val="en-US" w:eastAsia="zh-CN"/>
              </w:rPr>
              <w:t>2</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01822021</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kern w:val="0"/>
                <w:sz w:val="22"/>
                <w:szCs w:val="21"/>
              </w:rPr>
              <w:t>二十世纪西方文学批评理论</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54</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3</w:t>
            </w:r>
          </w:p>
        </w:tc>
        <w:tc>
          <w:tcPr>
            <w:tcW w:w="325" w:type="pct"/>
            <w:tcMar>
              <w:top w:w="57" w:type="dxa"/>
              <w:left w:w="57" w:type="dxa"/>
              <w:bottom w:w="57" w:type="dxa"/>
              <w:right w:w="57" w:type="dxa"/>
            </w:tcMar>
            <w:vAlign w:val="center"/>
          </w:tcPr>
          <w:p w:rsidR="00A34B2A" w:rsidRPr="00326DBE" w:rsidRDefault="00A34B2A" w:rsidP="00A95FAF">
            <w:pPr>
              <w:pStyle w:val="3"/>
              <w:spacing w:beforeLines="0" w:before="0" w:afterLines="0" w:after="0"/>
              <w:jc w:val="center"/>
              <w:rPr>
                <w:b w:val="0"/>
                <w:kern w:val="2"/>
                <w:sz w:val="22"/>
                <w:szCs w:val="21"/>
                <w:lang w:val="en-US" w:eastAsia="zh-CN"/>
              </w:rPr>
            </w:pPr>
            <w:r w:rsidRPr="00326DBE">
              <w:rPr>
                <w:rFonts w:hint="eastAsia"/>
                <w:b w:val="0"/>
                <w:sz w:val="22"/>
                <w:szCs w:val="21"/>
                <w:lang w:val="en-US" w:eastAsia="zh-CN"/>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01822027</w:t>
            </w:r>
          </w:p>
        </w:tc>
        <w:tc>
          <w:tcPr>
            <w:tcW w:w="977" w:type="pct"/>
            <w:tcMar>
              <w:top w:w="57" w:type="dxa"/>
              <w:left w:w="57" w:type="dxa"/>
              <w:bottom w:w="57" w:type="dxa"/>
              <w:right w:w="57" w:type="dxa"/>
            </w:tcMar>
            <w:vAlign w:val="center"/>
          </w:tcPr>
          <w:p w:rsidR="00A34B2A" w:rsidRPr="00326DBE" w:rsidRDefault="00A34B2A" w:rsidP="00A95FAF">
            <w:pPr>
              <w:jc w:val="center"/>
              <w:rPr>
                <w:kern w:val="0"/>
                <w:sz w:val="22"/>
                <w:szCs w:val="21"/>
              </w:rPr>
            </w:pPr>
            <w:r w:rsidRPr="00326DBE">
              <w:rPr>
                <w:kern w:val="0"/>
                <w:sz w:val="22"/>
                <w:szCs w:val="21"/>
              </w:rPr>
              <w:t>句法学</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r w:rsidRPr="00326DBE">
              <w:rPr>
                <w:sz w:val="22"/>
                <w:szCs w:val="21"/>
              </w:rPr>
              <w:t>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01822029</w:t>
            </w:r>
          </w:p>
        </w:tc>
        <w:tc>
          <w:tcPr>
            <w:tcW w:w="977" w:type="pct"/>
            <w:tcMar>
              <w:top w:w="57" w:type="dxa"/>
              <w:left w:w="57" w:type="dxa"/>
              <w:bottom w:w="57" w:type="dxa"/>
              <w:right w:w="57" w:type="dxa"/>
            </w:tcMar>
            <w:vAlign w:val="center"/>
          </w:tcPr>
          <w:p w:rsidR="00A34B2A" w:rsidRPr="00326DBE" w:rsidRDefault="00A34B2A" w:rsidP="00A95FAF">
            <w:pPr>
              <w:jc w:val="center"/>
              <w:rPr>
                <w:kern w:val="0"/>
                <w:sz w:val="22"/>
                <w:szCs w:val="21"/>
              </w:rPr>
            </w:pPr>
            <w:r w:rsidRPr="00326DBE">
              <w:rPr>
                <w:kern w:val="0"/>
                <w:sz w:val="22"/>
                <w:szCs w:val="21"/>
              </w:rPr>
              <w:t>语言学方法论</w:t>
            </w:r>
            <w:r w:rsidRPr="00326DBE">
              <w:rPr>
                <w:rFonts w:hint="eastAsia"/>
                <w:kern w:val="0"/>
                <w:sz w:val="22"/>
                <w:szCs w:val="21"/>
              </w:rPr>
              <w:t>（语言学方向必选）</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r w:rsidRPr="00326DBE">
              <w:rPr>
                <w:sz w:val="22"/>
                <w:szCs w:val="21"/>
              </w:rPr>
              <w:t>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01822022</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kern w:val="0"/>
                <w:sz w:val="22"/>
                <w:szCs w:val="21"/>
              </w:rPr>
              <w:t>文学翻译</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3</w:t>
            </w:r>
            <w:r w:rsidRPr="00326DBE">
              <w:rPr>
                <w:sz w:val="22"/>
                <w:szCs w:val="21"/>
              </w:rPr>
              <w:t>6</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2</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441" w:type="pct"/>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391"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跨学科</w:t>
            </w:r>
          </w:p>
          <w:p w:rsidR="00A34B2A" w:rsidRPr="00326DBE" w:rsidRDefault="00A34B2A" w:rsidP="00A95FAF">
            <w:pPr>
              <w:jc w:val="center"/>
              <w:rPr>
                <w:sz w:val="22"/>
                <w:szCs w:val="21"/>
              </w:rPr>
            </w:pPr>
            <w:r w:rsidRPr="00326DBE">
              <w:rPr>
                <w:rFonts w:hint="eastAsia"/>
                <w:sz w:val="22"/>
                <w:szCs w:val="21"/>
              </w:rPr>
              <w:t>选修课</w:t>
            </w:r>
          </w:p>
          <w:p w:rsidR="00A34B2A" w:rsidRPr="00326DBE" w:rsidRDefault="004F3E40" w:rsidP="00A95FAF">
            <w:pPr>
              <w:jc w:val="center"/>
              <w:rPr>
                <w:sz w:val="22"/>
                <w:szCs w:val="21"/>
              </w:rPr>
            </w:pPr>
            <w:r w:rsidRPr="00326DBE">
              <w:rPr>
                <w:rFonts w:hint="eastAsia"/>
                <w:sz w:val="22"/>
                <w:szCs w:val="21"/>
              </w:rPr>
              <w:t>（</w:t>
            </w:r>
            <w:r w:rsidR="00A34B2A" w:rsidRPr="00326DBE">
              <w:rPr>
                <w:rFonts w:hint="eastAsia"/>
                <w:sz w:val="22"/>
                <w:szCs w:val="21"/>
              </w:rPr>
              <w:t>1</w:t>
            </w:r>
            <w:r w:rsidR="00A34B2A" w:rsidRPr="00326DBE">
              <w:rPr>
                <w:rFonts w:hint="eastAsia"/>
                <w:sz w:val="22"/>
                <w:szCs w:val="21"/>
              </w:rPr>
              <w:t>学分</w:t>
            </w:r>
            <w:r w:rsidRPr="00326DBE">
              <w:rPr>
                <w:rFonts w:hint="eastAsia"/>
                <w:sz w:val="22"/>
                <w:szCs w:val="21"/>
              </w:rPr>
              <w:t>）</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具体课程见原则意见</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1-2</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研究生院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至少选修</w:t>
            </w:r>
          </w:p>
          <w:p w:rsidR="00A34B2A" w:rsidRPr="00326DBE" w:rsidRDefault="00A34B2A" w:rsidP="00A95FAF">
            <w:pPr>
              <w:jc w:val="center"/>
              <w:rPr>
                <w:sz w:val="22"/>
                <w:szCs w:val="21"/>
              </w:rPr>
            </w:pPr>
            <w:r w:rsidRPr="00326DBE">
              <w:rPr>
                <w:rFonts w:hint="eastAsia"/>
                <w:sz w:val="22"/>
                <w:szCs w:val="21"/>
              </w:rPr>
              <w:t>1</w:t>
            </w:r>
            <w:r w:rsidRPr="00326DBE">
              <w:rPr>
                <w:rFonts w:hint="eastAsia"/>
                <w:sz w:val="22"/>
                <w:szCs w:val="21"/>
              </w:rPr>
              <w:t>门</w:t>
            </w:r>
          </w:p>
        </w:tc>
      </w:tr>
      <w:tr w:rsidR="00A34B2A" w:rsidRPr="00326DBE" w:rsidTr="00842711">
        <w:trPr>
          <w:cantSplit/>
          <w:trHeight w:val="20"/>
          <w:jc w:val="center"/>
        </w:trPr>
        <w:tc>
          <w:tcPr>
            <w:tcW w:w="831" w:type="pct"/>
            <w:gridSpan w:val="2"/>
            <w:vMerge w:val="restar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必修</w:t>
            </w:r>
          </w:p>
          <w:p w:rsidR="00A34B2A" w:rsidRPr="00326DBE" w:rsidRDefault="00A34B2A" w:rsidP="00A95FAF">
            <w:pPr>
              <w:jc w:val="center"/>
              <w:rPr>
                <w:sz w:val="22"/>
                <w:szCs w:val="21"/>
              </w:rPr>
            </w:pPr>
            <w:r w:rsidRPr="00326DBE">
              <w:rPr>
                <w:rFonts w:hint="eastAsia"/>
                <w:sz w:val="22"/>
                <w:szCs w:val="21"/>
              </w:rPr>
              <w:t>环节</w:t>
            </w:r>
          </w:p>
          <w:p w:rsidR="00A34B2A" w:rsidRPr="00326DBE" w:rsidRDefault="00A34B2A" w:rsidP="00A95FAF">
            <w:pPr>
              <w:jc w:val="center"/>
              <w:rPr>
                <w:sz w:val="22"/>
                <w:szCs w:val="21"/>
              </w:rPr>
            </w:pPr>
            <w:r w:rsidRPr="00326DBE">
              <w:rPr>
                <w:rFonts w:hint="eastAsia"/>
                <w:sz w:val="22"/>
                <w:szCs w:val="21"/>
              </w:rPr>
              <w:t>（</w:t>
            </w:r>
            <w:r w:rsidRPr="00326DBE">
              <w:rPr>
                <w:sz w:val="22"/>
                <w:szCs w:val="21"/>
              </w:rPr>
              <w:t>5</w:t>
            </w:r>
            <w:r w:rsidRPr="00326DBE">
              <w:rPr>
                <w:rFonts w:hint="eastAsia"/>
                <w:sz w:val="22"/>
                <w:szCs w:val="21"/>
              </w:rPr>
              <w:t>学分）</w:t>
            </w: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01824004</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实践环节</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sz w:val="22"/>
                <w:szCs w:val="21"/>
              </w:rPr>
              <w:t>3</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01824002</w:t>
            </w:r>
          </w:p>
        </w:tc>
        <w:tc>
          <w:tcPr>
            <w:tcW w:w="977"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选题报告及中期考核</w:t>
            </w:r>
          </w:p>
        </w:tc>
        <w:tc>
          <w:tcPr>
            <w:tcW w:w="326"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tabs>
                <w:tab w:val="left" w:pos="420"/>
                <w:tab w:val="center" w:pos="4153"/>
                <w:tab w:val="right" w:pos="8306"/>
              </w:tabs>
              <w:snapToGrid w:val="0"/>
              <w:jc w:val="center"/>
              <w:rPr>
                <w:sz w:val="22"/>
                <w:szCs w:val="21"/>
              </w:rPr>
            </w:pPr>
            <w:r w:rsidRPr="00326DBE">
              <w:rPr>
                <w:sz w:val="22"/>
                <w:szCs w:val="21"/>
              </w:rPr>
              <w:t>1</w:t>
            </w:r>
          </w:p>
        </w:tc>
        <w:tc>
          <w:tcPr>
            <w:tcW w:w="325" w:type="pct"/>
            <w:tcMar>
              <w:top w:w="57" w:type="dxa"/>
              <w:left w:w="57" w:type="dxa"/>
              <w:bottom w:w="57" w:type="dxa"/>
              <w:right w:w="57" w:type="dxa"/>
            </w:tcMar>
            <w:vAlign w:val="center"/>
          </w:tcPr>
          <w:p w:rsidR="00A34B2A" w:rsidRPr="00326DBE" w:rsidRDefault="00A34B2A" w:rsidP="00A95FAF">
            <w:pPr>
              <w:snapToGrid w:val="0"/>
              <w:jc w:val="center"/>
              <w:rPr>
                <w:sz w:val="22"/>
                <w:szCs w:val="21"/>
              </w:rPr>
            </w:pP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p>
        </w:tc>
      </w:tr>
      <w:tr w:rsidR="00A34B2A" w:rsidRPr="00326DBE" w:rsidTr="00842711">
        <w:trPr>
          <w:cantSplit/>
          <w:trHeight w:val="20"/>
          <w:jc w:val="center"/>
        </w:trPr>
        <w:tc>
          <w:tcPr>
            <w:tcW w:w="831" w:type="pct"/>
            <w:gridSpan w:val="2"/>
            <w:vMerge/>
            <w:tcMar>
              <w:top w:w="57" w:type="dxa"/>
              <w:left w:w="57" w:type="dxa"/>
              <w:bottom w:w="57" w:type="dxa"/>
              <w:right w:w="57" w:type="dxa"/>
            </w:tcMar>
            <w:vAlign w:val="center"/>
          </w:tcPr>
          <w:p w:rsidR="00A34B2A" w:rsidRPr="00326DBE" w:rsidRDefault="00A34B2A" w:rsidP="00A95FAF">
            <w:pPr>
              <w:jc w:val="center"/>
              <w:rPr>
                <w:sz w:val="22"/>
                <w:szCs w:val="21"/>
              </w:rPr>
            </w:pPr>
          </w:p>
        </w:tc>
        <w:tc>
          <w:tcPr>
            <w:tcW w:w="58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01824003</w:t>
            </w:r>
          </w:p>
        </w:tc>
        <w:tc>
          <w:tcPr>
            <w:tcW w:w="977"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学术活动</w:t>
            </w: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p>
        </w:tc>
        <w:tc>
          <w:tcPr>
            <w:tcW w:w="326"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1</w:t>
            </w:r>
          </w:p>
        </w:tc>
        <w:tc>
          <w:tcPr>
            <w:tcW w:w="325"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sz w:val="22"/>
                <w:szCs w:val="21"/>
              </w:rPr>
              <w:t>1-</w:t>
            </w:r>
            <w:r w:rsidRPr="00326DBE">
              <w:rPr>
                <w:rFonts w:hint="eastAsia"/>
                <w:sz w:val="22"/>
                <w:szCs w:val="21"/>
              </w:rPr>
              <w:t>4</w:t>
            </w:r>
          </w:p>
        </w:tc>
        <w:tc>
          <w:tcPr>
            <w:tcW w:w="782"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外国语学院</w:t>
            </w:r>
          </w:p>
        </w:tc>
        <w:tc>
          <w:tcPr>
            <w:tcW w:w="521" w:type="pct"/>
            <w:tcMar>
              <w:top w:w="57" w:type="dxa"/>
              <w:left w:w="57" w:type="dxa"/>
              <w:bottom w:w="57" w:type="dxa"/>
              <w:right w:w="57" w:type="dxa"/>
            </w:tcMar>
            <w:vAlign w:val="center"/>
          </w:tcPr>
          <w:p w:rsidR="00A34B2A" w:rsidRPr="00326DBE" w:rsidRDefault="00A34B2A" w:rsidP="00A95FAF">
            <w:pPr>
              <w:jc w:val="center"/>
              <w:rPr>
                <w:sz w:val="22"/>
                <w:szCs w:val="21"/>
              </w:rPr>
            </w:pPr>
            <w:r w:rsidRPr="00326DBE">
              <w:rPr>
                <w:rFonts w:hint="eastAsia"/>
                <w:sz w:val="22"/>
                <w:szCs w:val="21"/>
              </w:rPr>
              <w:t>≥</w:t>
            </w:r>
            <w:r w:rsidRPr="00326DBE">
              <w:rPr>
                <w:sz w:val="22"/>
                <w:szCs w:val="21"/>
              </w:rPr>
              <w:t>5</w:t>
            </w:r>
            <w:r w:rsidRPr="00326DBE">
              <w:rPr>
                <w:rFonts w:hint="eastAsia"/>
                <w:sz w:val="22"/>
                <w:szCs w:val="21"/>
              </w:rPr>
              <w:t>次</w:t>
            </w:r>
          </w:p>
        </w:tc>
      </w:tr>
    </w:tbl>
    <w:p w:rsidR="00A34B2A" w:rsidRPr="00326DBE" w:rsidRDefault="00A34B2A" w:rsidP="00842711">
      <w:pPr>
        <w:pStyle w:val="3"/>
        <w:spacing w:before="156" w:after="156"/>
      </w:pPr>
      <w:r w:rsidRPr="00326DBE">
        <w:rPr>
          <w:rFonts w:hint="eastAsia"/>
        </w:rPr>
        <w:t>五、必修环节</w:t>
      </w:r>
    </w:p>
    <w:p w:rsidR="00A34B2A" w:rsidRPr="00326DBE" w:rsidRDefault="00A95FAF" w:rsidP="00433A65">
      <w:pPr>
        <w:spacing w:line="400" w:lineRule="exact"/>
        <w:ind w:firstLineChars="200" w:firstLine="480"/>
        <w:rPr>
          <w:sz w:val="24"/>
        </w:rPr>
      </w:pPr>
      <w:r w:rsidRPr="00326DBE">
        <w:rPr>
          <w:sz w:val="24"/>
        </w:rPr>
        <w:t>1</w:t>
      </w:r>
      <w:r w:rsidRPr="00326DBE">
        <w:rPr>
          <w:sz w:val="24"/>
        </w:rPr>
        <w:t>．</w:t>
      </w:r>
      <w:r w:rsidR="00A34B2A" w:rsidRPr="00326DBE">
        <w:rPr>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lastRenderedPageBreak/>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95FAF" w:rsidP="00433A65">
      <w:pPr>
        <w:spacing w:line="400" w:lineRule="exact"/>
        <w:ind w:firstLineChars="200" w:firstLine="480"/>
        <w:rPr>
          <w:sz w:val="24"/>
        </w:rPr>
      </w:pPr>
      <w:r w:rsidRPr="00326DBE">
        <w:rPr>
          <w:sz w:val="24"/>
        </w:rPr>
        <w:t>2</w:t>
      </w:r>
      <w:r w:rsidRPr="00326DBE">
        <w:rPr>
          <w:sz w:val="24"/>
        </w:rPr>
        <w:t>．</w:t>
      </w:r>
      <w:r w:rsidR="00A34B2A" w:rsidRPr="00326DBE">
        <w:rPr>
          <w:sz w:val="24"/>
        </w:rPr>
        <w:t>学术活动</w:t>
      </w:r>
    </w:p>
    <w:p w:rsidR="00A34B2A" w:rsidRPr="00326DBE" w:rsidRDefault="00A34B2A" w:rsidP="00433A65">
      <w:pPr>
        <w:spacing w:line="400" w:lineRule="exact"/>
        <w:ind w:firstLineChars="200" w:firstLine="480"/>
        <w:rPr>
          <w:sz w:val="24"/>
        </w:rPr>
      </w:pPr>
      <w:r w:rsidRPr="00326DBE">
        <w:rPr>
          <w:sz w:val="24"/>
        </w:rPr>
        <w:t>为了促使研究生能主动关心和了解国内外本学科前沿的发展动态，开阔视野，启发创造力，要求每个硕士研究生应参加学术活动不少于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A34B2A" w:rsidRPr="00326DBE" w:rsidRDefault="00A95FAF" w:rsidP="00433A65">
      <w:pPr>
        <w:spacing w:line="400" w:lineRule="exact"/>
        <w:ind w:firstLineChars="200" w:firstLine="480"/>
        <w:rPr>
          <w:sz w:val="24"/>
        </w:rPr>
      </w:pPr>
      <w:r w:rsidRPr="00326DBE">
        <w:rPr>
          <w:sz w:val="24"/>
        </w:rPr>
        <w:t>3</w:t>
      </w:r>
      <w:r w:rsidRPr="00326DBE">
        <w:rPr>
          <w:sz w:val="24"/>
        </w:rPr>
        <w:t>．</w:t>
      </w:r>
      <w:r w:rsidR="00A34B2A"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rFonts w:hint="eastAsia"/>
          <w:sz w:val="24"/>
        </w:rPr>
        <w:t>学术学位</w:t>
      </w:r>
      <w:r w:rsidRPr="00326DBE">
        <w:rPr>
          <w:sz w:val="24"/>
        </w:rPr>
        <w:t>硕士研究生必须参加学校的中期考核。</w:t>
      </w:r>
      <w:r w:rsidRPr="00326DBE">
        <w:rPr>
          <w:rFonts w:hint="eastAsia"/>
          <w:sz w:val="24"/>
        </w:rPr>
        <w:t>学术学位</w:t>
      </w:r>
      <w:r w:rsidRPr="00326DBE">
        <w:rPr>
          <w:sz w:val="24"/>
        </w:rPr>
        <w:t>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842711">
      <w:pPr>
        <w:pStyle w:val="3"/>
        <w:spacing w:before="156" w:after="156"/>
      </w:pPr>
      <w:r w:rsidRPr="00326DBE">
        <w:rPr>
          <w:rFonts w:hint="eastAsia"/>
        </w:rPr>
        <w:t>六、学位论文</w:t>
      </w:r>
    </w:p>
    <w:p w:rsidR="00A34B2A" w:rsidRPr="00326DBE" w:rsidRDefault="00A34B2A" w:rsidP="00364E39">
      <w:pPr>
        <w:numPr>
          <w:ilvl w:val="0"/>
          <w:numId w:val="10"/>
        </w:numPr>
        <w:spacing w:line="400" w:lineRule="exact"/>
        <w:rPr>
          <w:sz w:val="24"/>
        </w:rPr>
      </w:pPr>
      <w:r w:rsidRPr="00326DBE">
        <w:rPr>
          <w:rFonts w:hint="eastAsia"/>
          <w:sz w:val="24"/>
        </w:rPr>
        <w:t>科学研究</w:t>
      </w:r>
    </w:p>
    <w:p w:rsidR="00A34B2A" w:rsidRPr="00326DBE" w:rsidRDefault="00A34B2A"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34B2A" w:rsidRPr="00326DBE" w:rsidRDefault="00A34B2A" w:rsidP="00433A65">
      <w:pPr>
        <w:spacing w:line="400" w:lineRule="exact"/>
        <w:ind w:firstLineChars="200" w:firstLine="480"/>
        <w:rPr>
          <w:sz w:val="24"/>
        </w:rPr>
      </w:pPr>
      <w:bookmarkStart w:id="138" w:name="_Hlk529115365"/>
      <w:r w:rsidRPr="00326DBE">
        <w:rPr>
          <w:rFonts w:hint="eastAsia"/>
          <w:sz w:val="24"/>
        </w:rPr>
        <w:t>学术学位硕士研究生在硕士学位论文送盲审前，需在</w:t>
      </w:r>
      <w:r w:rsidRPr="00326DBE">
        <w:rPr>
          <w:sz w:val="24"/>
        </w:rPr>
        <w:t>本学科或相关学科的国内外学术刊物或国内外学术会议上以第一作者或第二作者</w:t>
      </w:r>
      <w:r w:rsidR="004F3E40" w:rsidRPr="00326DBE">
        <w:rPr>
          <w:sz w:val="24"/>
        </w:rPr>
        <w:t>（</w:t>
      </w:r>
      <w:r w:rsidRPr="00326DBE">
        <w:rPr>
          <w:sz w:val="24"/>
        </w:rPr>
        <w:t>导师为第一作者</w:t>
      </w:r>
      <w:r w:rsidR="004F3E40" w:rsidRPr="00326DBE">
        <w:rPr>
          <w:sz w:val="24"/>
        </w:rPr>
        <w:t>）</w:t>
      </w:r>
      <w:r w:rsidRPr="00326DBE">
        <w:rPr>
          <w:sz w:val="24"/>
        </w:rPr>
        <w:t xml:space="preserve">, </w:t>
      </w:r>
      <w:r w:rsidRPr="00326DBE">
        <w:rPr>
          <w:sz w:val="24"/>
        </w:rPr>
        <w:t>且以武汉理工大学名义公开发表至少</w:t>
      </w:r>
      <w:r w:rsidRPr="00326DBE">
        <w:rPr>
          <w:sz w:val="24"/>
        </w:rPr>
        <w:t>1</w:t>
      </w:r>
      <w:r w:rsidRPr="00326DBE">
        <w:rPr>
          <w:sz w:val="24"/>
        </w:rPr>
        <w:t>篇与学位内容有关的学术论文</w:t>
      </w:r>
      <w:bookmarkEnd w:id="138"/>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具体要求参见《外国语学院申请硕士学位发表学术成果的规定（</w:t>
      </w:r>
      <w:r w:rsidRPr="00326DBE">
        <w:rPr>
          <w:rFonts w:hint="eastAsia"/>
          <w:sz w:val="24"/>
        </w:rPr>
        <w:t>2019</w:t>
      </w:r>
      <w:r w:rsidRPr="00326DBE">
        <w:rPr>
          <w:rFonts w:hint="eastAsia"/>
          <w:sz w:val="24"/>
        </w:rPr>
        <w:t>年</w:t>
      </w:r>
      <w:r w:rsidRPr="00326DBE">
        <w:rPr>
          <w:rFonts w:hint="eastAsia"/>
          <w:sz w:val="24"/>
        </w:rPr>
        <w:t>5</w:t>
      </w:r>
      <w:r w:rsidRPr="00326DBE">
        <w:rPr>
          <w:rFonts w:hint="eastAsia"/>
          <w:sz w:val="24"/>
        </w:rPr>
        <w:t>月院分学位委员会通过）》。</w:t>
      </w:r>
    </w:p>
    <w:p w:rsidR="00A34B2A" w:rsidRPr="00326DBE" w:rsidRDefault="00A34B2A" w:rsidP="00364E39">
      <w:pPr>
        <w:numPr>
          <w:ilvl w:val="0"/>
          <w:numId w:val="10"/>
        </w:numPr>
        <w:spacing w:line="400" w:lineRule="exact"/>
        <w:rPr>
          <w:sz w:val="24"/>
        </w:rPr>
      </w:pPr>
      <w:r w:rsidRPr="00326DBE">
        <w:rPr>
          <w:rFonts w:hint="eastAsia"/>
          <w:sz w:val="24"/>
        </w:rPr>
        <w:t>学位论文</w:t>
      </w:r>
    </w:p>
    <w:p w:rsidR="00A34B2A" w:rsidRPr="00326DBE" w:rsidRDefault="00A34B2A"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学位论文工作的主要目的是培养学术学位硕士研究生独立思考、勇于创新的精神和从事科学研究或担负专门技术工作的能力，使研究生的综合业务素质在科学研究中得到全面提高。学术学位硕士研究生</w:t>
      </w:r>
      <w:r w:rsidRPr="00326DBE">
        <w:rPr>
          <w:bCs/>
          <w:sz w:val="24"/>
        </w:rPr>
        <w:t>应在导师指导下独立完成硕士学位论文工作。</w:t>
      </w:r>
      <w:r w:rsidRPr="00326DBE">
        <w:rPr>
          <w:sz w:val="24"/>
        </w:rPr>
        <w:t>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A34B2A" w:rsidRPr="00326DBE" w:rsidRDefault="00A34B2A" w:rsidP="00433A65">
      <w:pPr>
        <w:spacing w:line="400" w:lineRule="exact"/>
        <w:ind w:firstLineChars="200" w:firstLine="480"/>
        <w:rPr>
          <w:sz w:val="24"/>
        </w:rPr>
      </w:pPr>
      <w:r w:rsidRPr="00326DBE">
        <w:rPr>
          <w:sz w:val="24"/>
        </w:rPr>
        <w:t>学位论文应有一定创新；既有理论阐述又有实证分析；论证正确</w:t>
      </w:r>
      <w:r w:rsidRPr="00326DBE">
        <w:rPr>
          <w:sz w:val="24"/>
        </w:rPr>
        <w:t xml:space="preserve">, </w:t>
      </w:r>
      <w:r w:rsidRPr="00326DBE">
        <w:rPr>
          <w:sz w:val="24"/>
        </w:rPr>
        <w:t>充分</w:t>
      </w:r>
      <w:r w:rsidRPr="00326DBE">
        <w:rPr>
          <w:sz w:val="24"/>
        </w:rPr>
        <w:t xml:space="preserve">, </w:t>
      </w:r>
      <w:r w:rsidRPr="00326DBE">
        <w:rPr>
          <w:sz w:val="24"/>
        </w:rPr>
        <w:t>严密</w:t>
      </w:r>
      <w:r w:rsidRPr="00326DBE">
        <w:rPr>
          <w:sz w:val="24"/>
        </w:rPr>
        <w:t xml:space="preserve">; </w:t>
      </w:r>
      <w:r w:rsidRPr="00326DBE">
        <w:rPr>
          <w:sz w:val="24"/>
        </w:rPr>
        <w:t>文字功底扎实</w:t>
      </w:r>
      <w:r w:rsidRPr="00326DBE">
        <w:rPr>
          <w:sz w:val="24"/>
        </w:rPr>
        <w:t>,</w:t>
      </w:r>
      <w:r w:rsidRPr="00326DBE">
        <w:rPr>
          <w:sz w:val="24"/>
        </w:rPr>
        <w:t>表达流畅。</w:t>
      </w:r>
    </w:p>
    <w:p w:rsidR="00A34B2A" w:rsidRPr="00326DBE" w:rsidRDefault="00A34B2A" w:rsidP="00433A65">
      <w:pPr>
        <w:spacing w:line="400" w:lineRule="exact"/>
        <w:ind w:firstLineChars="200" w:firstLine="480"/>
        <w:rPr>
          <w:sz w:val="24"/>
        </w:rPr>
      </w:pPr>
      <w:r w:rsidRPr="00326DBE">
        <w:rPr>
          <w:sz w:val="24"/>
        </w:rPr>
        <w:lastRenderedPageBreak/>
        <w:t>研究生撰写学位论文的时间一般为</w:t>
      </w:r>
      <w:r w:rsidRPr="00326DBE">
        <w:rPr>
          <w:sz w:val="24"/>
        </w:rPr>
        <w:t>1</w:t>
      </w:r>
      <w:r w:rsidRPr="00326DBE">
        <w:rPr>
          <w:sz w:val="24"/>
        </w:rPr>
        <w:t>年左右；论文主体部分字数不少于</w:t>
      </w:r>
      <w:r w:rsidRPr="00326DBE">
        <w:rPr>
          <w:sz w:val="24"/>
        </w:rPr>
        <w:t>1.5</w:t>
      </w:r>
      <w:r w:rsidRPr="00326DBE">
        <w:rPr>
          <w:sz w:val="24"/>
        </w:rPr>
        <w:t>万个</w:t>
      </w:r>
      <w:r w:rsidRPr="00326DBE">
        <w:rPr>
          <w:rFonts w:hint="eastAsia"/>
          <w:sz w:val="24"/>
        </w:rPr>
        <w:t>外</w:t>
      </w:r>
      <w:r w:rsidRPr="00326DBE">
        <w:rPr>
          <w:sz w:val="24"/>
        </w:rPr>
        <w:t>文单词。</w:t>
      </w:r>
    </w:p>
    <w:p w:rsidR="00A34B2A" w:rsidRPr="00326DBE" w:rsidRDefault="00A34B2A" w:rsidP="00842711">
      <w:pPr>
        <w:pStyle w:val="3"/>
        <w:spacing w:before="156" w:after="156"/>
      </w:pPr>
      <w:r w:rsidRPr="00326DBE">
        <w:rPr>
          <w:rFonts w:hint="eastAsia"/>
        </w:rPr>
        <w:t>七、培养方式与方法</w:t>
      </w:r>
    </w:p>
    <w:p w:rsidR="00A34B2A" w:rsidRPr="00326DBE" w:rsidRDefault="00A34B2A" w:rsidP="00433A65">
      <w:pPr>
        <w:spacing w:line="400" w:lineRule="exact"/>
        <w:ind w:firstLineChars="200" w:firstLine="480"/>
        <w:rPr>
          <w:sz w:val="24"/>
        </w:rPr>
      </w:pPr>
      <w:r w:rsidRPr="00326DBE">
        <w:rPr>
          <w:rFonts w:hint="eastAsia"/>
          <w:sz w:val="24"/>
        </w:rPr>
        <w:t>外国语言文学学术学位硕士研究生的培养采取导师负责制或以导师为主的指导小组的指导方法，培养方式应灵活多样，更多地采取启发式、研讨式的教学方式，充分发挥指导教师的主导作用。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33A65">
      <w:pPr>
        <w:spacing w:line="400" w:lineRule="exact"/>
        <w:ind w:firstLineChars="200" w:firstLine="480"/>
        <w:rPr>
          <w:sz w:val="24"/>
        </w:rPr>
      </w:pPr>
      <w:r w:rsidRPr="00326DBE">
        <w:rPr>
          <w:rFonts w:hint="eastAsia"/>
          <w:sz w:val="24"/>
        </w:rPr>
        <w:t>积极探索交叉学科研究生团队指导模式改革，组建跨单位跨学科的研究生导师团队，打造多学科交叉融合的课程体系，培养科学化、系统化理论知识与实践深度融合的复合型外语人才。</w:t>
      </w:r>
    </w:p>
    <w:p w:rsidR="00A34B2A" w:rsidRPr="00326DBE" w:rsidRDefault="00A95FAF" w:rsidP="00A95FAF">
      <w:pPr>
        <w:spacing w:line="400" w:lineRule="exact"/>
        <w:ind w:firstLineChars="200" w:firstLine="480"/>
        <w:rPr>
          <w:sz w:val="24"/>
        </w:rPr>
      </w:pPr>
      <w:r w:rsidRPr="00326DBE">
        <w:rPr>
          <w:rFonts w:hint="eastAsia"/>
          <w:sz w:val="24"/>
        </w:rPr>
        <w:t>1</w:t>
      </w:r>
      <w:r w:rsidRPr="00326DBE">
        <w:rPr>
          <w:rFonts w:hint="eastAsia"/>
          <w:bCs/>
          <w:sz w:val="24"/>
        </w:rPr>
        <w:t>．</w:t>
      </w:r>
      <w:r w:rsidR="00A34B2A" w:rsidRPr="00326DBE">
        <w:rPr>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95FAF" w:rsidP="00A95FAF">
      <w:pPr>
        <w:spacing w:line="400" w:lineRule="exact"/>
        <w:ind w:firstLineChars="200" w:firstLine="480"/>
        <w:rPr>
          <w:sz w:val="24"/>
        </w:rPr>
      </w:pPr>
      <w:r w:rsidRPr="00326DBE">
        <w:rPr>
          <w:rFonts w:hint="eastAsia"/>
          <w:sz w:val="24"/>
        </w:rPr>
        <w:t>2</w:t>
      </w:r>
      <w:r w:rsidRPr="00326DBE">
        <w:rPr>
          <w:rFonts w:hint="eastAsia"/>
          <w:bCs/>
          <w:sz w:val="24"/>
        </w:rPr>
        <w:t>．</w:t>
      </w:r>
      <w:r w:rsidR="00A34B2A" w:rsidRPr="00326DBE">
        <w:rPr>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842711">
      <w:pPr>
        <w:pStyle w:val="3"/>
        <w:spacing w:before="156" w:after="156"/>
        <w:rPr>
          <w:lang w:val="fr-FR"/>
        </w:rPr>
      </w:pPr>
      <w:r w:rsidRPr="00326DBE">
        <w:t>八、其他</w:t>
      </w:r>
    </w:p>
    <w:p w:rsidR="00A34B2A" w:rsidRPr="00326DBE" w:rsidRDefault="00A34B2A" w:rsidP="00364E39">
      <w:pPr>
        <w:numPr>
          <w:ilvl w:val="0"/>
          <w:numId w:val="12"/>
        </w:numPr>
        <w:spacing w:line="400" w:lineRule="exact"/>
        <w:ind w:left="0"/>
        <w:rPr>
          <w:sz w:val="24"/>
        </w:rPr>
      </w:pPr>
      <w:r w:rsidRPr="00326DBE">
        <w:rPr>
          <w:rFonts w:hint="eastAsia"/>
          <w:sz w:val="24"/>
        </w:rPr>
        <w:t>外国语言文学学术学位硕士研究生开题前需修满学位课程的学分，允许研究生开题后根据论文研究需要选修部分其他课程，申请答辩前修完全部课程即可。</w:t>
      </w:r>
    </w:p>
    <w:p w:rsidR="00A34B2A" w:rsidRPr="00326DBE" w:rsidRDefault="00A34B2A" w:rsidP="00364E39">
      <w:pPr>
        <w:numPr>
          <w:ilvl w:val="0"/>
          <w:numId w:val="12"/>
        </w:numPr>
        <w:spacing w:line="400" w:lineRule="exact"/>
        <w:ind w:left="0"/>
        <w:rPr>
          <w:sz w:val="24"/>
        </w:rPr>
      </w:pPr>
      <w:r w:rsidRPr="00326DBE">
        <w:rPr>
          <w:rFonts w:hint="eastAsia"/>
          <w:sz w:val="24"/>
        </w:rPr>
        <w:t>外国语言文学学术学位硕士研究生在学期间应查阅本学科国内外文献</w:t>
      </w:r>
      <w:r w:rsidRPr="00326DBE">
        <w:rPr>
          <w:rFonts w:hint="eastAsia"/>
          <w:sz w:val="24"/>
        </w:rPr>
        <w:t>40</w:t>
      </w:r>
      <w:r w:rsidRPr="00326DBE">
        <w:rPr>
          <w:rFonts w:hint="eastAsia"/>
          <w:sz w:val="24"/>
        </w:rPr>
        <w:t>篇以上，其中外文文献不少于三分之一。</w:t>
      </w:r>
    </w:p>
    <w:p w:rsidR="00A34B2A" w:rsidRPr="00326DBE" w:rsidRDefault="00A34B2A" w:rsidP="00364E39">
      <w:pPr>
        <w:numPr>
          <w:ilvl w:val="0"/>
          <w:numId w:val="12"/>
        </w:numPr>
        <w:spacing w:line="400" w:lineRule="exact"/>
        <w:ind w:left="0"/>
        <w:rPr>
          <w:sz w:val="24"/>
        </w:rPr>
      </w:pPr>
      <w:r w:rsidRPr="00326DBE">
        <w:rPr>
          <w:rFonts w:hint="eastAsia"/>
          <w:sz w:val="24"/>
        </w:rPr>
        <w:t>外国语言文学学术学位硕士研究生在课程学习阶段每月至少</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364E39">
      <w:pPr>
        <w:numPr>
          <w:ilvl w:val="0"/>
          <w:numId w:val="12"/>
        </w:numPr>
        <w:spacing w:line="400" w:lineRule="exact"/>
        <w:ind w:left="0"/>
        <w:rPr>
          <w:sz w:val="24"/>
        </w:rPr>
      </w:pPr>
      <w:r w:rsidRPr="00326DBE">
        <w:rPr>
          <w:rFonts w:hint="eastAsia"/>
          <w:sz w:val="24"/>
        </w:rPr>
        <w:t>全日制、非全日制研究生适用同一培养方案。</w:t>
      </w:r>
    </w:p>
    <w:p w:rsidR="00A34B2A" w:rsidRPr="00326DBE" w:rsidRDefault="00A34B2A" w:rsidP="00364E39">
      <w:pPr>
        <w:numPr>
          <w:ilvl w:val="0"/>
          <w:numId w:val="12"/>
        </w:numPr>
        <w:spacing w:line="400" w:lineRule="exact"/>
        <w:ind w:left="0"/>
        <w:rPr>
          <w:sz w:val="24"/>
        </w:rPr>
      </w:pPr>
      <w:r w:rsidRPr="00326DBE">
        <w:rPr>
          <w:rFonts w:hint="eastAsia"/>
          <w:sz w:val="24"/>
        </w:rPr>
        <w:t>本次制订培养方案从</w:t>
      </w:r>
      <w:r w:rsidRPr="00326DBE">
        <w:rPr>
          <w:rFonts w:hint="eastAsia"/>
          <w:sz w:val="24"/>
        </w:rPr>
        <w:t>2019</w:t>
      </w:r>
      <w:r w:rsidRPr="00326DBE">
        <w:rPr>
          <w:rFonts w:hint="eastAsia"/>
          <w:sz w:val="24"/>
        </w:rPr>
        <w:t>级外国语言文学学术学位硕士研究生开始执行。</w:t>
      </w:r>
    </w:p>
    <w:p w:rsidR="00A34B2A" w:rsidRPr="00326DBE" w:rsidRDefault="00A34B2A" w:rsidP="00433A65">
      <w:pPr>
        <w:spacing w:line="400" w:lineRule="exact"/>
        <w:rPr>
          <w:sz w:val="24"/>
        </w:rPr>
      </w:pPr>
    </w:p>
    <w:p w:rsidR="00A34B2A" w:rsidRPr="00326DBE" w:rsidRDefault="00A34B2A" w:rsidP="00433A65">
      <w:pPr>
        <w:spacing w:line="400" w:lineRule="exact"/>
        <w:rPr>
          <w:sz w:val="24"/>
        </w:rPr>
      </w:pPr>
    </w:p>
    <w:p w:rsidR="00A34B2A" w:rsidRPr="00326DBE" w:rsidRDefault="00A34B2A" w:rsidP="004F3E40">
      <w:pPr>
        <w:pStyle w:val="1"/>
        <w:spacing w:before="312" w:after="312"/>
      </w:pPr>
      <w:r w:rsidRPr="00326DBE">
        <w:rPr>
          <w:sz w:val="24"/>
        </w:rPr>
        <w:br w:type="page"/>
      </w:r>
      <w:bookmarkStart w:id="139" w:name="_Toc455393618"/>
      <w:bookmarkStart w:id="140" w:name="_Toc455393397"/>
      <w:bookmarkStart w:id="141" w:name="_Toc455394180"/>
      <w:bookmarkStart w:id="142" w:name="_Toc15641124"/>
      <w:r w:rsidRPr="00326DBE">
        <w:lastRenderedPageBreak/>
        <w:t>新闻传播学学术</w:t>
      </w:r>
      <w:r w:rsidRPr="00326DBE">
        <w:rPr>
          <w:rFonts w:hint="eastAsia"/>
        </w:rPr>
        <w:t>学位</w:t>
      </w:r>
      <w:r w:rsidRPr="00326DBE">
        <w:t>硕士研究生培养方案</w:t>
      </w:r>
      <w:bookmarkStart w:id="143" w:name="_Toc454898937"/>
      <w:bookmarkStart w:id="144" w:name="_Toc334437703"/>
      <w:bookmarkEnd w:id="139"/>
      <w:bookmarkEnd w:id="140"/>
      <w:bookmarkEnd w:id="141"/>
      <w:bookmarkEnd w:id="142"/>
    </w:p>
    <w:p w:rsidR="00A34B2A" w:rsidRPr="00326DBE" w:rsidRDefault="00A34B2A" w:rsidP="00842711">
      <w:pPr>
        <w:pStyle w:val="2"/>
        <w:spacing w:after="312"/>
      </w:pPr>
      <w:bookmarkStart w:id="145" w:name="_Toc455393398"/>
      <w:bookmarkStart w:id="146" w:name="_Toc455394181"/>
      <w:bookmarkStart w:id="147" w:name="_Toc455393619"/>
      <w:bookmarkStart w:id="148" w:name="_Toc14598671"/>
      <w:bookmarkStart w:id="149" w:name="_Toc15151675"/>
      <w:bookmarkStart w:id="150" w:name="_Toc15641125"/>
      <w:r w:rsidRPr="00326DBE">
        <w:t>（学科代码：</w:t>
      </w:r>
      <w:r w:rsidRPr="00326DBE">
        <w:t>0503</w:t>
      </w:r>
      <w:r w:rsidRPr="00326DBE">
        <w:rPr>
          <w:rFonts w:hint="eastAsia"/>
        </w:rPr>
        <w:t>，申请文学硕士学位适用</w:t>
      </w:r>
      <w:r w:rsidRPr="00326DBE">
        <w:t>）</w:t>
      </w:r>
      <w:bookmarkEnd w:id="143"/>
      <w:bookmarkEnd w:id="144"/>
      <w:bookmarkEnd w:id="145"/>
      <w:bookmarkEnd w:id="146"/>
      <w:bookmarkEnd w:id="147"/>
      <w:bookmarkEnd w:id="148"/>
      <w:bookmarkEnd w:id="149"/>
      <w:bookmarkEnd w:id="150"/>
    </w:p>
    <w:p w:rsidR="00A34B2A" w:rsidRPr="00326DBE" w:rsidRDefault="00A34B2A" w:rsidP="00842711">
      <w:pPr>
        <w:pStyle w:val="3"/>
        <w:spacing w:before="156" w:after="156"/>
      </w:pPr>
      <w:r w:rsidRPr="00326DBE">
        <w:t>一</w:t>
      </w:r>
      <w:r w:rsidRPr="00326DBE">
        <w:rPr>
          <w:rFonts w:hint="eastAsia"/>
        </w:rPr>
        <w:t>、</w:t>
      </w:r>
      <w:r w:rsidRPr="00326DBE">
        <w:t>培养目标</w:t>
      </w:r>
    </w:p>
    <w:p w:rsidR="00A34B2A" w:rsidRPr="00326DBE" w:rsidRDefault="00A34B2A" w:rsidP="00433A65">
      <w:pPr>
        <w:spacing w:line="400" w:lineRule="exact"/>
        <w:ind w:firstLineChars="200" w:firstLine="480"/>
        <w:rPr>
          <w:bCs/>
          <w:sz w:val="24"/>
        </w:rPr>
      </w:pPr>
      <w:r w:rsidRPr="00326DBE">
        <w:rPr>
          <w:rFonts w:hint="eastAsia"/>
          <w:bCs/>
          <w:sz w:val="24"/>
        </w:rPr>
        <w:t>培养掌握马克思主义新闻观，树立科学正确世界观，坚持中国共产党的基本路线，热爱祖国、遵纪守法、品行端正、诚实守信、学风严谨、团结协作，具有良好的科研道德和职业操守，掌握新闻传播专业坚实的理论知识和全面的专业技能的高层次、复合型的新闻与传播专门人才。新闻传播学学术学位硕士研究生培养的具体要求为：</w:t>
      </w:r>
    </w:p>
    <w:p w:rsidR="00A34B2A" w:rsidRPr="00326DBE" w:rsidRDefault="00A34B2A" w:rsidP="00433A65">
      <w:pPr>
        <w:spacing w:line="400" w:lineRule="exact"/>
        <w:ind w:firstLineChars="200" w:firstLine="480"/>
        <w:rPr>
          <w:bCs/>
          <w:sz w:val="24"/>
        </w:rPr>
      </w:pPr>
      <w:r w:rsidRPr="00326DBE">
        <w:rPr>
          <w:bCs/>
          <w:sz w:val="24"/>
        </w:rPr>
        <w:t>1</w:t>
      </w:r>
      <w:r w:rsidR="004F3E40" w:rsidRPr="00326DBE">
        <w:rPr>
          <w:bCs/>
          <w:sz w:val="24"/>
        </w:rPr>
        <w:t>．掌</w:t>
      </w:r>
      <w:r w:rsidRPr="00326DBE">
        <w:rPr>
          <w:bCs/>
          <w:sz w:val="24"/>
        </w:rPr>
        <w:t>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bCs/>
          <w:sz w:val="24"/>
        </w:rPr>
      </w:pPr>
      <w:r w:rsidRPr="00326DBE">
        <w:rPr>
          <w:bCs/>
          <w:sz w:val="24"/>
        </w:rPr>
        <w:t>2</w:t>
      </w:r>
      <w:r w:rsidR="004F3E40" w:rsidRPr="00326DBE">
        <w:rPr>
          <w:bCs/>
          <w:sz w:val="24"/>
        </w:rPr>
        <w:t>．具</w:t>
      </w:r>
      <w:r w:rsidRPr="00326DBE">
        <w:rPr>
          <w:bCs/>
          <w:sz w:val="24"/>
        </w:rPr>
        <w:t>有新闻传播领域的系统扎实的基础理论和专业知识，可胜任本学科领域的中、高层次的教学、科研和媒体工作</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t>3</w:t>
      </w:r>
      <w:r w:rsidR="004F3E40" w:rsidRPr="00326DBE">
        <w:rPr>
          <w:bCs/>
          <w:sz w:val="24"/>
        </w:rPr>
        <w:t>．培</w:t>
      </w:r>
      <w:r w:rsidRPr="00326DBE">
        <w:rPr>
          <w:bCs/>
          <w:sz w:val="24"/>
        </w:rPr>
        <w:t>养创新精神，在本学科或专门技术上独立做出一定创新性的成果；培养科研团队精神，且具有协同从事科学研究工作的良好素质。</w:t>
      </w:r>
    </w:p>
    <w:p w:rsidR="00A34B2A" w:rsidRPr="00326DBE" w:rsidRDefault="00A34B2A" w:rsidP="00433A65">
      <w:pPr>
        <w:spacing w:line="400" w:lineRule="exact"/>
        <w:ind w:firstLineChars="200" w:firstLine="480"/>
        <w:rPr>
          <w:bCs/>
          <w:sz w:val="24"/>
        </w:rPr>
      </w:pPr>
      <w:r w:rsidRPr="00326DBE">
        <w:rPr>
          <w:bCs/>
          <w:sz w:val="24"/>
        </w:rPr>
        <w:t>4</w:t>
      </w:r>
      <w:r w:rsidR="004F3E40" w:rsidRPr="00326DBE">
        <w:rPr>
          <w:bCs/>
          <w:sz w:val="24"/>
        </w:rPr>
        <w:t>．掌</w:t>
      </w:r>
      <w:r w:rsidRPr="00326DBE">
        <w:rPr>
          <w:bCs/>
          <w:sz w:val="24"/>
        </w:rPr>
        <w:t>握一门外国语，能顺利地进行专业阅读和写作。</w:t>
      </w:r>
    </w:p>
    <w:p w:rsidR="00A34B2A" w:rsidRPr="00326DBE" w:rsidRDefault="00A34B2A" w:rsidP="00433A65">
      <w:pPr>
        <w:spacing w:line="400" w:lineRule="exact"/>
        <w:ind w:firstLineChars="200" w:firstLine="480"/>
        <w:rPr>
          <w:bCs/>
          <w:sz w:val="24"/>
        </w:rPr>
      </w:pPr>
      <w:r w:rsidRPr="00326DBE">
        <w:rPr>
          <w:bCs/>
          <w:sz w:val="24"/>
        </w:rPr>
        <w:t>5</w:t>
      </w:r>
      <w:r w:rsidR="004F3E40" w:rsidRPr="00326DBE">
        <w:rPr>
          <w:bCs/>
          <w:sz w:val="24"/>
        </w:rPr>
        <w:t>．具</w:t>
      </w:r>
      <w:r w:rsidRPr="00326DBE">
        <w:rPr>
          <w:bCs/>
          <w:sz w:val="24"/>
        </w:rPr>
        <w:t>有健康的体质和良好的心理素质。</w:t>
      </w:r>
    </w:p>
    <w:p w:rsidR="00A34B2A" w:rsidRPr="00326DBE" w:rsidRDefault="00A34B2A" w:rsidP="00842711">
      <w:pPr>
        <w:pStyle w:val="3"/>
        <w:spacing w:before="156" w:after="156"/>
      </w:pPr>
      <w:r w:rsidRPr="00326DBE">
        <w:t>二、研究方向</w:t>
      </w:r>
    </w:p>
    <w:p w:rsidR="00A34B2A" w:rsidRPr="00326DBE" w:rsidRDefault="00A34B2A" w:rsidP="00433A65">
      <w:pPr>
        <w:spacing w:line="400" w:lineRule="exact"/>
        <w:ind w:firstLineChars="200" w:firstLine="480"/>
        <w:rPr>
          <w:bCs/>
          <w:sz w:val="24"/>
        </w:rPr>
      </w:pPr>
      <w:r w:rsidRPr="00326DBE">
        <w:rPr>
          <w:bCs/>
          <w:sz w:val="24"/>
        </w:rPr>
        <w:t>1</w:t>
      </w:r>
      <w:r w:rsidR="004F3E40" w:rsidRPr="00326DBE">
        <w:rPr>
          <w:rFonts w:hint="eastAsia"/>
          <w:bCs/>
          <w:sz w:val="24"/>
        </w:rPr>
        <w:t>．</w:t>
      </w:r>
      <w:r w:rsidRPr="00326DBE">
        <w:rPr>
          <w:bCs/>
          <w:sz w:val="24"/>
        </w:rPr>
        <w:t>新闻学</w:t>
      </w:r>
    </w:p>
    <w:p w:rsidR="00A34B2A" w:rsidRPr="00326DBE" w:rsidRDefault="00A34B2A" w:rsidP="00433A65">
      <w:pPr>
        <w:spacing w:line="400" w:lineRule="exact"/>
        <w:ind w:firstLineChars="200" w:firstLine="480"/>
        <w:rPr>
          <w:bCs/>
          <w:sz w:val="24"/>
        </w:rPr>
      </w:pPr>
      <w:r w:rsidRPr="00326DBE">
        <w:rPr>
          <w:bCs/>
          <w:sz w:val="24"/>
        </w:rPr>
        <w:t>2</w:t>
      </w:r>
      <w:r w:rsidR="004F3E40" w:rsidRPr="00326DBE">
        <w:rPr>
          <w:rFonts w:hint="eastAsia"/>
          <w:bCs/>
          <w:sz w:val="24"/>
        </w:rPr>
        <w:t>．</w:t>
      </w:r>
      <w:r w:rsidRPr="00326DBE">
        <w:rPr>
          <w:bCs/>
          <w:sz w:val="24"/>
        </w:rPr>
        <w:t>传播学</w:t>
      </w:r>
    </w:p>
    <w:p w:rsidR="00A34B2A" w:rsidRPr="00326DBE" w:rsidRDefault="00A34B2A" w:rsidP="00433A65">
      <w:pPr>
        <w:spacing w:line="400" w:lineRule="exact"/>
        <w:ind w:firstLineChars="200" w:firstLine="480"/>
        <w:rPr>
          <w:bCs/>
          <w:sz w:val="24"/>
        </w:rPr>
      </w:pPr>
      <w:r w:rsidRPr="00326DBE">
        <w:rPr>
          <w:bCs/>
          <w:sz w:val="24"/>
        </w:rPr>
        <w:t>3</w:t>
      </w:r>
      <w:r w:rsidR="004F3E40" w:rsidRPr="00326DBE">
        <w:rPr>
          <w:rFonts w:hint="eastAsia"/>
          <w:bCs/>
          <w:sz w:val="24"/>
        </w:rPr>
        <w:t>．</w:t>
      </w:r>
      <w:r w:rsidRPr="00326DBE">
        <w:rPr>
          <w:bCs/>
          <w:sz w:val="24"/>
        </w:rPr>
        <w:t>数字出版与传播</w:t>
      </w:r>
    </w:p>
    <w:p w:rsidR="00A34B2A" w:rsidRPr="00326DBE" w:rsidRDefault="00842711" w:rsidP="00842711">
      <w:pPr>
        <w:pStyle w:val="3"/>
        <w:spacing w:before="156" w:after="156"/>
      </w:pPr>
      <w:r w:rsidRPr="00326DBE">
        <w:rPr>
          <w:rFonts w:hint="eastAsia"/>
        </w:rPr>
        <w:t>三、</w:t>
      </w:r>
      <w:r w:rsidR="00A34B2A" w:rsidRPr="00326DBE">
        <w:t>学制</w:t>
      </w:r>
      <w:r w:rsidR="00A34B2A" w:rsidRPr="00326DBE">
        <w:rPr>
          <w:rFonts w:hint="eastAsia"/>
        </w:rPr>
        <w:t>及</w:t>
      </w:r>
      <w:r w:rsidR="00A34B2A" w:rsidRPr="00326DBE">
        <w:t>学习年限</w:t>
      </w:r>
    </w:p>
    <w:p w:rsidR="00A34B2A" w:rsidRPr="00326DBE" w:rsidRDefault="00A34B2A" w:rsidP="00433A65">
      <w:pPr>
        <w:spacing w:line="400" w:lineRule="exact"/>
        <w:ind w:firstLineChars="200" w:firstLine="480"/>
        <w:rPr>
          <w:sz w:val="24"/>
        </w:rPr>
      </w:pPr>
      <w:r w:rsidRPr="00326DBE">
        <w:rPr>
          <w:rFonts w:hint="eastAsia"/>
          <w:sz w:val="24"/>
        </w:rPr>
        <w:t>新闻传播学学术学位硕士研究生学制为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A34B2A" w:rsidRPr="00326DBE" w:rsidRDefault="00842711" w:rsidP="00842711">
      <w:pPr>
        <w:pStyle w:val="3"/>
        <w:spacing w:before="156" w:after="156"/>
      </w:pPr>
      <w:r w:rsidRPr="00326DBE">
        <w:rPr>
          <w:rFonts w:hint="eastAsia"/>
        </w:rPr>
        <w:t>四、</w:t>
      </w:r>
      <w:r w:rsidR="00A34B2A" w:rsidRPr="00326DBE">
        <w:rPr>
          <w:rFonts w:hint="eastAsia"/>
        </w:rPr>
        <w:t>课程设置及学分要求</w:t>
      </w:r>
    </w:p>
    <w:p w:rsidR="00A34B2A" w:rsidRPr="00326DBE" w:rsidRDefault="00A34B2A" w:rsidP="00842711">
      <w:pPr>
        <w:spacing w:line="400" w:lineRule="exact"/>
        <w:ind w:firstLineChars="200" w:firstLine="480"/>
        <w:rPr>
          <w:rFonts w:hAnsi="宋体"/>
          <w:kern w:val="0"/>
          <w:sz w:val="24"/>
        </w:rPr>
      </w:pPr>
      <w:r w:rsidRPr="00326DBE">
        <w:rPr>
          <w:rFonts w:hAnsi="宋体" w:hint="eastAsia"/>
          <w:kern w:val="0"/>
          <w:sz w:val="24"/>
        </w:rPr>
        <w:t>1</w:t>
      </w:r>
      <w:r w:rsidRPr="00326DBE">
        <w:rPr>
          <w:rFonts w:hAnsi="宋体" w:hint="eastAsia"/>
          <w:kern w:val="0"/>
          <w:sz w:val="24"/>
        </w:rPr>
        <w:t>．学分要求</w:t>
      </w:r>
    </w:p>
    <w:p w:rsidR="00A34B2A" w:rsidRPr="00326DBE" w:rsidRDefault="00A34B2A" w:rsidP="00433A65">
      <w:pPr>
        <w:spacing w:line="400" w:lineRule="exact"/>
        <w:ind w:firstLineChars="200" w:firstLine="480"/>
        <w:rPr>
          <w:sz w:val="24"/>
        </w:rPr>
      </w:pPr>
      <w:r w:rsidRPr="00326DBE">
        <w:rPr>
          <w:rFonts w:hint="eastAsia"/>
          <w:sz w:val="24"/>
        </w:rPr>
        <w:t>总学分数为≥</w:t>
      </w:r>
      <w:r w:rsidRPr="00326DBE">
        <w:rPr>
          <w:rFonts w:hint="eastAsia"/>
          <w:sz w:val="24"/>
        </w:rPr>
        <w:t>36</w:t>
      </w:r>
      <w:r w:rsidRPr="00326DBE">
        <w:rPr>
          <w:rFonts w:hint="eastAsia"/>
          <w:sz w:val="24"/>
        </w:rPr>
        <w:t>学分，其中课程学习学分为≥</w:t>
      </w:r>
      <w:r w:rsidRPr="00326DBE">
        <w:rPr>
          <w:rFonts w:hint="eastAsia"/>
          <w:sz w:val="24"/>
        </w:rPr>
        <w:t>31</w:t>
      </w:r>
      <w:r w:rsidRPr="00326DBE">
        <w:rPr>
          <w:rFonts w:hint="eastAsia"/>
          <w:sz w:val="24"/>
        </w:rPr>
        <w:t>学分，必修环节学分为</w:t>
      </w:r>
      <w:r w:rsidRPr="00326DBE">
        <w:rPr>
          <w:rFonts w:hint="eastAsia"/>
          <w:sz w:val="24"/>
        </w:rPr>
        <w:t>5</w:t>
      </w:r>
      <w:r w:rsidRPr="00326DBE">
        <w:rPr>
          <w:rFonts w:hint="eastAsia"/>
          <w:sz w:val="24"/>
        </w:rPr>
        <w:t>学分。</w:t>
      </w:r>
      <w:r w:rsidRPr="00326DBE">
        <w:rPr>
          <w:rFonts w:hint="eastAsia"/>
          <w:sz w:val="24"/>
        </w:rPr>
        <w:lastRenderedPageBreak/>
        <w:t>所修课程由公共学位课、专业学位课和选修课三部分组成，其中公共学位课≥</w:t>
      </w:r>
      <w:r w:rsidRPr="00326DBE">
        <w:rPr>
          <w:rFonts w:hint="eastAsia"/>
          <w:sz w:val="24"/>
        </w:rPr>
        <w:t>7</w:t>
      </w:r>
      <w:r w:rsidRPr="00326DBE">
        <w:rPr>
          <w:rFonts w:hint="eastAsia"/>
          <w:sz w:val="24"/>
        </w:rPr>
        <w:t>学分，专业学位课≥</w:t>
      </w:r>
      <w:r w:rsidRPr="00326DBE">
        <w:rPr>
          <w:rFonts w:hint="eastAsia"/>
          <w:sz w:val="24"/>
        </w:rPr>
        <w:t>18</w:t>
      </w:r>
      <w:r w:rsidRPr="00326DBE">
        <w:rPr>
          <w:rFonts w:hint="eastAsia"/>
          <w:sz w:val="24"/>
        </w:rPr>
        <w:t>学分，专业选修课≥</w:t>
      </w:r>
      <w:r w:rsidRPr="00326DBE">
        <w:rPr>
          <w:rFonts w:hint="eastAsia"/>
          <w:sz w:val="24"/>
        </w:rPr>
        <w:t>5</w:t>
      </w:r>
      <w:r w:rsidRPr="00326DBE">
        <w:rPr>
          <w:rFonts w:hint="eastAsia"/>
          <w:sz w:val="24"/>
        </w:rPr>
        <w:t>学分，跨学科选修课≥</w:t>
      </w:r>
      <w:r w:rsidRPr="00326DBE">
        <w:rPr>
          <w:rFonts w:hint="eastAsia"/>
          <w:sz w:val="24"/>
        </w:rPr>
        <w:t>1</w:t>
      </w:r>
      <w:r w:rsidRPr="00326DBE">
        <w:rPr>
          <w:rFonts w:hint="eastAsia"/>
          <w:sz w:val="24"/>
        </w:rPr>
        <w:t>学分。必修环节包括：实践环节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029"/>
        <w:gridCol w:w="1066"/>
        <w:gridCol w:w="1676"/>
        <w:gridCol w:w="560"/>
        <w:gridCol w:w="560"/>
        <w:gridCol w:w="420"/>
        <w:gridCol w:w="560"/>
        <w:gridCol w:w="1531"/>
        <w:gridCol w:w="562"/>
      </w:tblGrid>
      <w:tr w:rsidR="00A34B2A" w:rsidRPr="00326DBE" w:rsidTr="004F3E40">
        <w:trPr>
          <w:cantSplit/>
          <w:tblHeader/>
          <w:jc w:val="center"/>
        </w:trPr>
        <w:tc>
          <w:tcPr>
            <w:tcW w:w="434"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课程</w:t>
            </w:r>
            <w:r w:rsidRPr="00326DBE">
              <w:rPr>
                <w:b/>
                <w:sz w:val="22"/>
                <w:szCs w:val="21"/>
              </w:rPr>
              <w:br/>
            </w:r>
            <w:r w:rsidRPr="00326DBE">
              <w:rPr>
                <w:b/>
                <w:sz w:val="22"/>
                <w:szCs w:val="21"/>
              </w:rPr>
              <w:t>类别</w:t>
            </w:r>
          </w:p>
        </w:tc>
        <w:tc>
          <w:tcPr>
            <w:tcW w:w="590"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课程</w:t>
            </w:r>
          </w:p>
          <w:p w:rsidR="00A34B2A" w:rsidRPr="00326DBE" w:rsidRDefault="00A34B2A" w:rsidP="00842711">
            <w:pPr>
              <w:ind w:leftChars="-50" w:left="-105" w:rightChars="-50" w:right="-105"/>
              <w:jc w:val="center"/>
              <w:rPr>
                <w:b/>
                <w:sz w:val="22"/>
                <w:szCs w:val="21"/>
              </w:rPr>
            </w:pPr>
            <w:r w:rsidRPr="00326DBE">
              <w:rPr>
                <w:rFonts w:hint="eastAsia"/>
                <w:b/>
                <w:sz w:val="22"/>
                <w:szCs w:val="21"/>
              </w:rPr>
              <w:t>类型</w:t>
            </w:r>
          </w:p>
        </w:tc>
        <w:tc>
          <w:tcPr>
            <w:tcW w:w="611" w:type="pct"/>
            <w:tcMar>
              <w:top w:w="85" w:type="dxa"/>
              <w:left w:w="57" w:type="dxa"/>
              <w:bottom w:w="85" w:type="dxa"/>
              <w:right w:w="57" w:type="dxa"/>
            </w:tcMar>
            <w:vAlign w:val="center"/>
          </w:tcPr>
          <w:p w:rsidR="00A34B2A" w:rsidRPr="00326DBE" w:rsidRDefault="00A34B2A" w:rsidP="00842711">
            <w:pPr>
              <w:ind w:leftChars="-50" w:left="-105" w:rightChars="-50" w:right="-105" w:firstLineChars="100" w:firstLine="221"/>
              <w:jc w:val="center"/>
              <w:rPr>
                <w:b/>
                <w:sz w:val="22"/>
                <w:szCs w:val="21"/>
              </w:rPr>
            </w:pPr>
            <w:r w:rsidRPr="00326DBE">
              <w:rPr>
                <w:b/>
                <w:sz w:val="22"/>
                <w:szCs w:val="21"/>
              </w:rPr>
              <w:t>课程编号</w:t>
            </w:r>
          </w:p>
        </w:tc>
        <w:tc>
          <w:tcPr>
            <w:tcW w:w="961"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课程名称</w:t>
            </w:r>
          </w:p>
        </w:tc>
        <w:tc>
          <w:tcPr>
            <w:tcW w:w="321"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理论</w:t>
            </w:r>
          </w:p>
          <w:p w:rsidR="00A34B2A" w:rsidRPr="00326DBE" w:rsidRDefault="00A34B2A" w:rsidP="00842711">
            <w:pPr>
              <w:ind w:leftChars="-50" w:left="-105" w:rightChars="-50" w:right="-105"/>
              <w:jc w:val="center"/>
              <w:rPr>
                <w:b/>
                <w:sz w:val="22"/>
                <w:szCs w:val="21"/>
              </w:rPr>
            </w:pPr>
            <w:r w:rsidRPr="00326DBE">
              <w:rPr>
                <w:b/>
                <w:sz w:val="22"/>
                <w:szCs w:val="21"/>
              </w:rPr>
              <w:t>学时</w:t>
            </w:r>
          </w:p>
        </w:tc>
        <w:tc>
          <w:tcPr>
            <w:tcW w:w="321"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实验</w:t>
            </w:r>
          </w:p>
          <w:p w:rsidR="00A34B2A" w:rsidRPr="00326DBE" w:rsidRDefault="00A34B2A" w:rsidP="00842711">
            <w:pPr>
              <w:ind w:leftChars="-50" w:left="-105" w:rightChars="-50" w:right="-105"/>
              <w:jc w:val="center"/>
              <w:rPr>
                <w:b/>
                <w:sz w:val="22"/>
                <w:szCs w:val="21"/>
              </w:rPr>
            </w:pPr>
            <w:r w:rsidRPr="00326DBE">
              <w:rPr>
                <w:b/>
                <w:sz w:val="22"/>
                <w:szCs w:val="21"/>
              </w:rPr>
              <w:t>学时</w:t>
            </w:r>
          </w:p>
        </w:tc>
        <w:tc>
          <w:tcPr>
            <w:tcW w:w="241" w:type="pct"/>
            <w:tcMar>
              <w:top w:w="85" w:type="dxa"/>
              <w:left w:w="57" w:type="dxa"/>
              <w:bottom w:w="85" w:type="dxa"/>
              <w:right w:w="57" w:type="dxa"/>
            </w:tcMar>
            <w:vAlign w:val="center"/>
          </w:tcPr>
          <w:p w:rsidR="00A34B2A" w:rsidRPr="00326DBE" w:rsidRDefault="00A34B2A" w:rsidP="001B1BD8">
            <w:pPr>
              <w:jc w:val="center"/>
              <w:rPr>
                <w:b/>
                <w:sz w:val="22"/>
                <w:szCs w:val="21"/>
              </w:rPr>
            </w:pPr>
            <w:r w:rsidRPr="00326DBE">
              <w:rPr>
                <w:b/>
                <w:sz w:val="22"/>
                <w:szCs w:val="21"/>
              </w:rPr>
              <w:t>学分</w:t>
            </w:r>
          </w:p>
        </w:tc>
        <w:tc>
          <w:tcPr>
            <w:tcW w:w="321"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开课</w:t>
            </w:r>
          </w:p>
          <w:p w:rsidR="00A34B2A" w:rsidRPr="00326DBE" w:rsidRDefault="00A34B2A" w:rsidP="00842711">
            <w:pPr>
              <w:ind w:leftChars="-50" w:left="-105" w:rightChars="-50" w:right="-105"/>
              <w:jc w:val="center"/>
              <w:rPr>
                <w:b/>
                <w:sz w:val="22"/>
                <w:szCs w:val="21"/>
              </w:rPr>
            </w:pPr>
            <w:r w:rsidRPr="00326DBE">
              <w:rPr>
                <w:b/>
                <w:sz w:val="22"/>
                <w:szCs w:val="21"/>
              </w:rPr>
              <w:t>学期</w:t>
            </w:r>
          </w:p>
        </w:tc>
        <w:tc>
          <w:tcPr>
            <w:tcW w:w="878"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开课</w:t>
            </w:r>
            <w:r w:rsidR="00842711" w:rsidRPr="00326DBE">
              <w:rPr>
                <w:rFonts w:hint="eastAsia"/>
                <w:b/>
                <w:sz w:val="22"/>
                <w:szCs w:val="21"/>
              </w:rPr>
              <w:br/>
            </w:r>
            <w:r w:rsidRPr="00326DBE">
              <w:rPr>
                <w:b/>
                <w:sz w:val="22"/>
                <w:szCs w:val="21"/>
              </w:rPr>
              <w:t>单位</w:t>
            </w:r>
          </w:p>
        </w:tc>
        <w:tc>
          <w:tcPr>
            <w:tcW w:w="322" w:type="pct"/>
            <w:tcMar>
              <w:top w:w="85" w:type="dxa"/>
              <w:left w:w="57" w:type="dxa"/>
              <w:bottom w:w="85" w:type="dxa"/>
              <w:right w:w="57" w:type="dxa"/>
            </w:tcMar>
            <w:vAlign w:val="center"/>
          </w:tcPr>
          <w:p w:rsidR="00A34B2A" w:rsidRPr="00326DBE" w:rsidRDefault="00A34B2A" w:rsidP="00842711">
            <w:pPr>
              <w:ind w:leftChars="-50" w:left="-105" w:rightChars="-50" w:right="-105"/>
              <w:jc w:val="center"/>
              <w:rPr>
                <w:b/>
                <w:sz w:val="22"/>
                <w:szCs w:val="21"/>
              </w:rPr>
            </w:pPr>
            <w:r w:rsidRPr="00326DBE">
              <w:rPr>
                <w:b/>
                <w:sz w:val="22"/>
                <w:szCs w:val="21"/>
              </w:rPr>
              <w:t>备注</w:t>
            </w:r>
          </w:p>
        </w:tc>
      </w:tr>
      <w:tr w:rsidR="00A34B2A" w:rsidRPr="00326DBE" w:rsidTr="004F3E40">
        <w:trPr>
          <w:cantSplit/>
          <w:jc w:val="center"/>
        </w:trPr>
        <w:tc>
          <w:tcPr>
            <w:tcW w:w="434" w:type="pct"/>
            <w:vMerge w:val="restar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公共</w:t>
            </w:r>
          </w:p>
          <w:p w:rsidR="00A34B2A" w:rsidRPr="00326DBE" w:rsidRDefault="00A34B2A" w:rsidP="00842711">
            <w:pPr>
              <w:jc w:val="center"/>
              <w:rPr>
                <w:sz w:val="22"/>
                <w:szCs w:val="21"/>
              </w:rPr>
            </w:pPr>
            <w:r w:rsidRPr="00326DBE">
              <w:rPr>
                <w:sz w:val="22"/>
                <w:szCs w:val="21"/>
              </w:rPr>
              <w:t>学位课</w:t>
            </w:r>
          </w:p>
          <w:p w:rsidR="00A34B2A" w:rsidRPr="00326DBE" w:rsidRDefault="00A34B2A" w:rsidP="001B1BD8">
            <w:pPr>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590"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外语</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01821031—040</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第一外国语（上、下）（英、日、法、德、俄语）</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72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321" w:type="pct"/>
            <w:tcMar>
              <w:top w:w="85" w:type="dxa"/>
              <w:left w:w="57" w:type="dxa"/>
              <w:bottom w:w="85" w:type="dxa"/>
              <w:right w:w="57" w:type="dxa"/>
            </w:tcMar>
            <w:vAlign w:val="center"/>
          </w:tcPr>
          <w:p w:rsidR="00A34B2A" w:rsidRPr="00326DBE" w:rsidRDefault="00A95FAF" w:rsidP="00842711">
            <w:pPr>
              <w:jc w:val="center"/>
              <w:rPr>
                <w:sz w:val="22"/>
                <w:szCs w:val="21"/>
              </w:rPr>
            </w:pPr>
            <w:r w:rsidRPr="00326DBE">
              <w:rPr>
                <w:sz w:val="22"/>
                <w:szCs w:val="21"/>
              </w:rPr>
              <w:t>1</w:t>
            </w:r>
            <w:r w:rsidRPr="00326DBE">
              <w:rPr>
                <w:sz w:val="22"/>
                <w:szCs w:val="21"/>
              </w:rPr>
              <w:t>、</w:t>
            </w: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外国语学院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vMerge w:val="restar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思政</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02121101</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马克思主义与社会科学方法论</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马克思主义学院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02121102</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中国特色社会主义理论与实践</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马克思主义学院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val="restar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专业</w:t>
            </w:r>
          </w:p>
          <w:p w:rsidR="00A34B2A" w:rsidRPr="00326DBE" w:rsidRDefault="00A34B2A" w:rsidP="00842711">
            <w:pPr>
              <w:jc w:val="center"/>
              <w:rPr>
                <w:sz w:val="22"/>
                <w:szCs w:val="21"/>
              </w:rPr>
            </w:pPr>
            <w:r w:rsidRPr="00326DBE">
              <w:rPr>
                <w:rFonts w:hint="eastAsia"/>
                <w:sz w:val="22"/>
                <w:szCs w:val="21"/>
              </w:rPr>
              <w:t>学</w:t>
            </w:r>
            <w:r w:rsidRPr="00326DBE">
              <w:rPr>
                <w:sz w:val="22"/>
                <w:szCs w:val="21"/>
              </w:rPr>
              <w:t>位</w:t>
            </w:r>
            <w:r w:rsidRPr="00326DBE">
              <w:rPr>
                <w:rFonts w:hint="eastAsia"/>
                <w:sz w:val="22"/>
                <w:szCs w:val="21"/>
              </w:rPr>
              <w:t>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18</w:t>
            </w:r>
            <w:r w:rsidRPr="00326DBE">
              <w:rPr>
                <w:rFonts w:hint="eastAsia"/>
                <w:sz w:val="22"/>
                <w:szCs w:val="21"/>
              </w:rPr>
              <w:t>学分）</w:t>
            </w: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01921001</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传播学理论研究</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1921015</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传播学研究方法</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1921003</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新媒体研究</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1921016</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新闻理论与实务</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1921018</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新闻传媒经营管理研究</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1921406</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数字出版理论及实践</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1921017</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1" w:name="OLE_LINK3"/>
            <w:r w:rsidRPr="00326DBE">
              <w:rPr>
                <w:sz w:val="22"/>
                <w:szCs w:val="21"/>
              </w:rPr>
              <w:t>图书出版与编辑实务</w:t>
            </w:r>
            <w:bookmarkEnd w:id="151"/>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1921019</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2" w:name="OLE_LINK4"/>
            <w:r w:rsidRPr="00326DBE">
              <w:rPr>
                <w:sz w:val="22"/>
                <w:szCs w:val="21"/>
              </w:rPr>
              <w:t>营销传播研究</w:t>
            </w:r>
            <w:bookmarkEnd w:id="152"/>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1921020</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3" w:name="OLE_LINK5"/>
            <w:r w:rsidRPr="00326DBE">
              <w:rPr>
                <w:sz w:val="22"/>
                <w:szCs w:val="21"/>
              </w:rPr>
              <w:t>跨文化传播研究</w:t>
            </w:r>
            <w:bookmarkEnd w:id="153"/>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val="restart"/>
            <w:tcMar>
              <w:top w:w="85" w:type="dxa"/>
              <w:left w:w="57" w:type="dxa"/>
              <w:bottom w:w="85" w:type="dxa"/>
              <w:right w:w="57" w:type="dxa"/>
            </w:tcMar>
            <w:vAlign w:val="center"/>
          </w:tcPr>
          <w:p w:rsidR="00A34B2A" w:rsidRPr="00326DBE" w:rsidRDefault="00A34B2A" w:rsidP="00842711">
            <w:pPr>
              <w:ind w:firstLineChars="100" w:firstLine="220"/>
              <w:jc w:val="center"/>
              <w:rPr>
                <w:sz w:val="22"/>
                <w:szCs w:val="21"/>
              </w:rPr>
            </w:pPr>
            <w:r w:rsidRPr="00326DBE">
              <w:rPr>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590" w:type="pct"/>
            <w:vMerge w:val="restar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专业</w:t>
            </w:r>
          </w:p>
          <w:p w:rsidR="00A34B2A" w:rsidRPr="00326DBE" w:rsidRDefault="00A34B2A" w:rsidP="00842711">
            <w:pPr>
              <w:jc w:val="center"/>
              <w:rPr>
                <w:sz w:val="22"/>
                <w:szCs w:val="21"/>
              </w:rPr>
            </w:pPr>
            <w:r w:rsidRPr="00326DBE">
              <w:rPr>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1" w:type="pct"/>
            <w:tcBorders>
              <w:bottom w:val="single" w:sz="4" w:space="0" w:color="auto"/>
            </w:tcBorders>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1942125</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4" w:name="OLE_LINK6"/>
            <w:r w:rsidRPr="00326DBE">
              <w:rPr>
                <w:sz w:val="22"/>
                <w:szCs w:val="21"/>
              </w:rPr>
              <w:t>专业英语</w:t>
            </w:r>
            <w:bookmarkEnd w:id="154"/>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必选</w:t>
            </w: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Borders>
              <w:top w:val="single" w:sz="4" w:space="0" w:color="auto"/>
              <w:bottom w:val="single" w:sz="4" w:space="0" w:color="auto"/>
            </w:tcBorders>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1922001</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文化学研究</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Borders>
              <w:top w:val="single" w:sz="4" w:space="0" w:color="auto"/>
              <w:bottom w:val="single" w:sz="4" w:space="0" w:color="auto"/>
            </w:tcBorders>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1922006</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5" w:name="OLE_LINK7"/>
            <w:r w:rsidRPr="00326DBE">
              <w:rPr>
                <w:sz w:val="22"/>
                <w:szCs w:val="21"/>
              </w:rPr>
              <w:t>中西文学比较研究</w:t>
            </w:r>
            <w:bookmarkEnd w:id="155"/>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Borders>
              <w:top w:val="single" w:sz="4" w:space="0" w:color="auto"/>
              <w:bottom w:val="single" w:sz="4" w:space="0" w:color="auto"/>
            </w:tcBorders>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1922007</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6" w:name="OLE_LINK8"/>
            <w:r w:rsidRPr="00326DBE">
              <w:rPr>
                <w:sz w:val="22"/>
                <w:szCs w:val="21"/>
              </w:rPr>
              <w:t>中西文化比较研究</w:t>
            </w:r>
            <w:bookmarkEnd w:id="156"/>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36</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2</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434" w:type="pct"/>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590"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跨学科</w:t>
            </w:r>
          </w:p>
          <w:p w:rsidR="00A34B2A" w:rsidRPr="00326DBE" w:rsidRDefault="00A34B2A" w:rsidP="00842711">
            <w:pPr>
              <w:jc w:val="center"/>
              <w:rPr>
                <w:sz w:val="22"/>
                <w:szCs w:val="21"/>
              </w:rPr>
            </w:pPr>
            <w:r w:rsidRPr="00326DBE">
              <w:rPr>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611" w:type="pct"/>
            <w:tcBorders>
              <w:top w:val="single" w:sz="4" w:space="0" w:color="auto"/>
              <w:bottom w:val="single" w:sz="4" w:space="0" w:color="auto"/>
            </w:tcBorders>
            <w:tcMar>
              <w:top w:w="85" w:type="dxa"/>
              <w:left w:w="57" w:type="dxa"/>
              <w:bottom w:w="85" w:type="dxa"/>
              <w:right w:w="57" w:type="dxa"/>
            </w:tcMar>
            <w:vAlign w:val="center"/>
          </w:tcPr>
          <w:p w:rsidR="00A34B2A" w:rsidRPr="00326DBE" w:rsidRDefault="00A34B2A" w:rsidP="00842711">
            <w:pPr>
              <w:jc w:val="center"/>
              <w:rPr>
                <w:sz w:val="22"/>
                <w:szCs w:val="21"/>
              </w:rPr>
            </w:pP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具体课程见原则意见</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1-2</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研究生院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至少选修一门</w:t>
            </w:r>
          </w:p>
        </w:tc>
      </w:tr>
      <w:tr w:rsidR="00A34B2A" w:rsidRPr="00326DBE" w:rsidTr="004F3E40">
        <w:trPr>
          <w:cantSplit/>
          <w:jc w:val="center"/>
        </w:trPr>
        <w:tc>
          <w:tcPr>
            <w:tcW w:w="1023" w:type="pct"/>
            <w:gridSpan w:val="2"/>
            <w:vMerge w:val="restar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必修</w:t>
            </w:r>
          </w:p>
          <w:p w:rsidR="00A34B2A" w:rsidRPr="00326DBE" w:rsidRDefault="00A34B2A" w:rsidP="00842711">
            <w:pPr>
              <w:jc w:val="center"/>
              <w:rPr>
                <w:sz w:val="22"/>
                <w:szCs w:val="21"/>
              </w:rPr>
            </w:pPr>
            <w:r w:rsidRPr="00326DBE">
              <w:rPr>
                <w:sz w:val="22"/>
                <w:szCs w:val="21"/>
              </w:rPr>
              <w:t>环节</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1924004</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bookmarkStart w:id="157" w:name="OLE_LINK9"/>
            <w:r w:rsidRPr="00326DBE">
              <w:rPr>
                <w:sz w:val="22"/>
                <w:szCs w:val="21"/>
              </w:rPr>
              <w:t>实践环节</w:t>
            </w:r>
            <w:bookmarkEnd w:id="157"/>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3</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1944003</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选题报告</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3</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p>
        </w:tc>
      </w:tr>
      <w:tr w:rsidR="00A34B2A" w:rsidRPr="00326DBE" w:rsidTr="004F3E40">
        <w:trPr>
          <w:cantSplit/>
          <w:jc w:val="center"/>
        </w:trPr>
        <w:tc>
          <w:tcPr>
            <w:tcW w:w="1023" w:type="pct"/>
            <w:gridSpan w:val="2"/>
            <w:vMerge/>
            <w:tcMar>
              <w:top w:w="85" w:type="dxa"/>
              <w:left w:w="57" w:type="dxa"/>
              <w:bottom w:w="85" w:type="dxa"/>
              <w:right w:w="57" w:type="dxa"/>
            </w:tcMar>
            <w:vAlign w:val="center"/>
          </w:tcPr>
          <w:p w:rsidR="00A34B2A" w:rsidRPr="00326DBE" w:rsidRDefault="00A34B2A" w:rsidP="00842711">
            <w:pPr>
              <w:jc w:val="center"/>
              <w:rPr>
                <w:sz w:val="22"/>
                <w:szCs w:val="21"/>
              </w:rPr>
            </w:pPr>
          </w:p>
        </w:tc>
        <w:tc>
          <w:tcPr>
            <w:tcW w:w="61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0</w:t>
            </w:r>
            <w:r w:rsidRPr="00326DBE">
              <w:rPr>
                <w:rFonts w:hint="eastAsia"/>
                <w:sz w:val="22"/>
                <w:szCs w:val="21"/>
              </w:rPr>
              <w:t>1924003</w:t>
            </w:r>
          </w:p>
        </w:tc>
        <w:tc>
          <w:tcPr>
            <w:tcW w:w="96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学术活动</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p>
        </w:tc>
        <w:tc>
          <w:tcPr>
            <w:tcW w:w="24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1</w:t>
            </w:r>
          </w:p>
        </w:tc>
        <w:tc>
          <w:tcPr>
            <w:tcW w:w="321"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sz w:val="22"/>
                <w:szCs w:val="21"/>
              </w:rPr>
              <w:t>4</w:t>
            </w:r>
          </w:p>
        </w:tc>
        <w:tc>
          <w:tcPr>
            <w:tcW w:w="878"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kern w:val="0"/>
                <w:sz w:val="22"/>
                <w:szCs w:val="21"/>
              </w:rPr>
              <w:t>法学社会学院</w:t>
            </w:r>
          </w:p>
        </w:tc>
        <w:tc>
          <w:tcPr>
            <w:tcW w:w="322" w:type="pct"/>
            <w:tcMar>
              <w:top w:w="85" w:type="dxa"/>
              <w:left w:w="57" w:type="dxa"/>
              <w:bottom w:w="85" w:type="dxa"/>
              <w:right w:w="57" w:type="dxa"/>
            </w:tcMar>
            <w:vAlign w:val="center"/>
          </w:tcPr>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次</w:t>
            </w:r>
          </w:p>
        </w:tc>
      </w:tr>
    </w:tbl>
    <w:p w:rsidR="00A34B2A" w:rsidRPr="00326DBE" w:rsidRDefault="00A34B2A" w:rsidP="00842711">
      <w:pPr>
        <w:pStyle w:val="3"/>
        <w:spacing w:before="156" w:after="156"/>
      </w:pPr>
      <w:r w:rsidRPr="00326DBE">
        <w:t>五</w:t>
      </w:r>
      <w:r w:rsidRPr="00326DBE">
        <w:rPr>
          <w:rFonts w:hint="eastAsia"/>
        </w:rPr>
        <w:t>、</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lastRenderedPageBreak/>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842711" w:rsidP="00842711">
      <w:pPr>
        <w:pStyle w:val="3"/>
        <w:spacing w:before="156" w:after="156"/>
      </w:pPr>
      <w:r w:rsidRPr="00326DBE">
        <w:rPr>
          <w:rFonts w:hint="eastAsia"/>
        </w:rPr>
        <w:t>六、</w:t>
      </w:r>
      <w:r w:rsidR="00A34B2A" w:rsidRPr="00326DBE">
        <w:rPr>
          <w:rFonts w:hint="eastAsia"/>
        </w:rPr>
        <w:t>科学研究</w:t>
      </w:r>
      <w:r w:rsidR="00A34B2A" w:rsidRPr="00326DBE">
        <w:t>与学位论文</w:t>
      </w:r>
    </w:p>
    <w:p w:rsidR="00A34B2A" w:rsidRPr="00326DBE" w:rsidRDefault="00842711" w:rsidP="00842711">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34B2A" w:rsidRPr="00326DBE">
        <w:rPr>
          <w:rFonts w:hAnsi="宋体" w:hint="eastAsia"/>
          <w:kern w:val="0"/>
          <w:sz w:val="24"/>
        </w:rPr>
        <w:t>科学研究</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科研能力的培养贯穿在研究生学习的全过程。根据学校授予硕士学位的相关要求，在学位论文答辩之前，学术学位硕士研究生必须在本学科或相关学科的国内外学术刊物以第一作者或第二作者（导师为第一作者），且以武汉理工大学为第一署名单位至少公开</w:t>
      </w:r>
      <w:r w:rsidRPr="00326DBE">
        <w:rPr>
          <w:rFonts w:hAnsi="宋体"/>
          <w:kern w:val="0"/>
          <w:sz w:val="24"/>
        </w:rPr>
        <w:t>发表论文至少一篇</w:t>
      </w:r>
      <w:r w:rsidRPr="00326DBE">
        <w:rPr>
          <w:rFonts w:hAnsi="宋体" w:hint="eastAsia"/>
          <w:kern w:val="0"/>
          <w:sz w:val="24"/>
        </w:rPr>
        <w:t>，具体期刊名录见本学科学术学位硕士研究生论文发表核心期刊目录。</w:t>
      </w:r>
    </w:p>
    <w:p w:rsidR="00A34B2A" w:rsidRPr="00326DBE" w:rsidRDefault="00A34B2A" w:rsidP="00842711">
      <w:pPr>
        <w:spacing w:line="400" w:lineRule="exact"/>
        <w:ind w:firstLineChars="200" w:firstLine="480"/>
        <w:rPr>
          <w:rFonts w:hAnsi="宋体"/>
          <w:kern w:val="0"/>
          <w:sz w:val="24"/>
        </w:rPr>
      </w:pPr>
      <w:r w:rsidRPr="00326DBE">
        <w:rPr>
          <w:rFonts w:hAnsi="宋体"/>
          <w:kern w:val="0"/>
          <w:sz w:val="24"/>
        </w:rPr>
        <w:t>2</w:t>
      </w:r>
      <w:r w:rsidRPr="00326DBE">
        <w:rPr>
          <w:rFonts w:hAnsi="宋体" w:hint="eastAsia"/>
          <w:kern w:val="0"/>
          <w:sz w:val="24"/>
        </w:rPr>
        <w:t>．学位论文</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新闻传播学学术</w:t>
      </w:r>
      <w:r w:rsidRPr="00326DBE">
        <w:rPr>
          <w:rFonts w:hAnsi="宋体" w:hint="eastAsia"/>
          <w:kern w:val="0"/>
          <w:sz w:val="24"/>
        </w:rPr>
        <w:t>学位</w:t>
      </w:r>
      <w:r w:rsidRPr="00326DBE">
        <w:rPr>
          <w:rFonts w:hAnsi="宋体"/>
          <w:kern w:val="0"/>
          <w:sz w:val="24"/>
        </w:rPr>
        <w:t>硕士研究生的硕士学位论文具体要求：</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1</w:t>
      </w:r>
      <w:r w:rsidRPr="00326DBE">
        <w:rPr>
          <w:rFonts w:hAnsi="宋体" w:hint="eastAsia"/>
          <w:kern w:val="0"/>
          <w:sz w:val="24"/>
        </w:rPr>
        <w:t>）</w:t>
      </w:r>
      <w:r w:rsidRPr="00326DBE">
        <w:rPr>
          <w:rFonts w:hAnsi="宋体"/>
          <w:kern w:val="0"/>
          <w:sz w:val="24"/>
        </w:rPr>
        <w:t>学术学位硕士研究生第三学期在导师指导下提交学位论文选题和撰写计划，并在本学科专业或导师所属系内进行开题报告，经讨论认可后正式进入专题研究和论文撰写工作。论文应阐述理论或应用方面的研究成果，要求格式规范，命题正确，论据翔实，逻辑性强，文字流畅。</w:t>
      </w:r>
    </w:p>
    <w:p w:rsidR="00A34B2A" w:rsidRPr="00326DBE" w:rsidRDefault="00A34B2A" w:rsidP="00433A65">
      <w:pPr>
        <w:spacing w:line="40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2</w:t>
      </w:r>
      <w:r w:rsidRPr="00326DBE">
        <w:rPr>
          <w:rFonts w:hAnsi="宋体" w:hint="eastAsia"/>
          <w:kern w:val="0"/>
          <w:sz w:val="24"/>
        </w:rPr>
        <w:t>）</w:t>
      </w:r>
      <w:r w:rsidRPr="00326DBE">
        <w:rPr>
          <w:rFonts w:hAnsi="宋体"/>
          <w:kern w:val="0"/>
          <w:sz w:val="24"/>
        </w:rPr>
        <w:t>学术学位硕士研究生申请学位必须达到研究生手册的有关要求</w:t>
      </w:r>
      <w:r w:rsidRPr="00326DBE">
        <w:rPr>
          <w:rFonts w:hAnsi="宋体" w:hint="eastAsia"/>
          <w:kern w:val="0"/>
          <w:sz w:val="24"/>
        </w:rPr>
        <w:t>，</w:t>
      </w:r>
      <w:r w:rsidRPr="00326DBE">
        <w:rPr>
          <w:rFonts w:hAnsi="宋体"/>
          <w:kern w:val="0"/>
          <w:sz w:val="24"/>
        </w:rPr>
        <w:t>必须通过“学位论文学术不端行为检测系统（</w:t>
      </w:r>
      <w:r w:rsidRPr="00326DBE">
        <w:rPr>
          <w:rFonts w:hAnsi="宋体"/>
          <w:kern w:val="0"/>
          <w:sz w:val="24"/>
        </w:rPr>
        <w:t>TMLC2</w:t>
      </w:r>
      <w:r w:rsidRPr="00326DBE">
        <w:rPr>
          <w:rFonts w:hAnsi="宋体"/>
          <w:kern w:val="0"/>
          <w:sz w:val="24"/>
        </w:rPr>
        <w:t>）”检测，达到校学位评定委员会对学位论文的有关要求方可答辩。</w:t>
      </w:r>
    </w:p>
    <w:p w:rsidR="00A34B2A" w:rsidRPr="00326DBE" w:rsidRDefault="00842711" w:rsidP="00842711">
      <w:pPr>
        <w:pStyle w:val="3"/>
        <w:spacing w:before="156" w:after="156"/>
      </w:pPr>
      <w:r w:rsidRPr="00326DBE">
        <w:rPr>
          <w:rFonts w:hint="eastAsia"/>
        </w:rPr>
        <w:lastRenderedPageBreak/>
        <w:t>七、</w:t>
      </w:r>
      <w:r w:rsidR="00A34B2A" w:rsidRPr="00326DBE">
        <w:t>培养方式与方法</w:t>
      </w:r>
    </w:p>
    <w:p w:rsidR="00A34B2A" w:rsidRPr="00326DBE" w:rsidRDefault="00A34B2A" w:rsidP="00433A65">
      <w:pPr>
        <w:spacing w:line="400" w:lineRule="exact"/>
        <w:ind w:firstLineChars="200" w:firstLine="480"/>
        <w:rPr>
          <w:rFonts w:hAnsi="宋体"/>
          <w:kern w:val="0"/>
          <w:sz w:val="24"/>
        </w:rPr>
      </w:pPr>
      <w:r w:rsidRPr="00326DBE">
        <w:rPr>
          <w:rFonts w:hAnsi="宋体"/>
          <w:kern w:val="0"/>
          <w:sz w:val="24"/>
        </w:rPr>
        <w:t>新闻传播学学术学位硕士研究生的培养采取导师负责制或以导师为主</w:t>
      </w:r>
      <w:r w:rsidRPr="00326DBE">
        <w:rPr>
          <w:rFonts w:hAnsi="宋体" w:hint="eastAsia"/>
          <w:kern w:val="0"/>
          <w:sz w:val="24"/>
        </w:rPr>
        <w:t>的</w:t>
      </w:r>
      <w:r w:rsidRPr="00326DBE">
        <w:rPr>
          <w:rFonts w:hAnsi="宋体"/>
          <w:kern w:val="0"/>
          <w:sz w:val="24"/>
        </w:rPr>
        <w:t>指导小组集体培养方式。导师全面关心研究生的政治思想、道德品质、业务学习、生活作风、工作能力及身心健康。导师</w:t>
      </w:r>
      <w:r w:rsidRPr="00326DBE">
        <w:rPr>
          <w:rFonts w:hAnsi="宋体" w:hint="eastAsia"/>
          <w:kern w:val="0"/>
          <w:sz w:val="24"/>
        </w:rPr>
        <w:t>采取启发式、研讨式的教学方式，让学生</w:t>
      </w:r>
      <w:r w:rsidRPr="00326DBE">
        <w:rPr>
          <w:rFonts w:hAnsi="宋体"/>
          <w:kern w:val="0"/>
          <w:sz w:val="24"/>
        </w:rPr>
        <w:t>通过专业课程学习、社会实践锻炼、参加学术讨论和撰写学位论文等多种形式，培养其在理论科研和实践开拓方面的独立工作能力，并全面提升其综合素质。</w:t>
      </w:r>
    </w:p>
    <w:p w:rsidR="00A34B2A" w:rsidRPr="00326DBE" w:rsidRDefault="00842711" w:rsidP="00842711">
      <w:pPr>
        <w:pStyle w:val="3"/>
        <w:spacing w:before="156" w:after="156"/>
      </w:pPr>
      <w:r w:rsidRPr="00326DBE">
        <w:rPr>
          <w:rFonts w:hint="eastAsia"/>
        </w:rPr>
        <w:t>八、</w:t>
      </w:r>
      <w:r w:rsidR="00A34B2A" w:rsidRPr="00326DBE">
        <w:t>其他</w:t>
      </w:r>
    </w:p>
    <w:p w:rsidR="00A34B2A" w:rsidRPr="00326DBE" w:rsidRDefault="00A34B2A" w:rsidP="00433A65">
      <w:pPr>
        <w:spacing w:line="400" w:lineRule="exact"/>
        <w:ind w:firstLineChars="200" w:firstLine="480"/>
        <w:rPr>
          <w:bCs/>
          <w:sz w:val="24"/>
        </w:rPr>
      </w:pPr>
      <w:r w:rsidRPr="00326DBE">
        <w:rPr>
          <w:bCs/>
          <w:sz w:val="24"/>
        </w:rPr>
        <w:t>1</w:t>
      </w:r>
      <w:r w:rsidR="00246666" w:rsidRPr="00326DBE">
        <w:rPr>
          <w:bCs/>
          <w:sz w:val="24"/>
        </w:rPr>
        <w:t>．</w:t>
      </w:r>
      <w:r w:rsidRPr="00326DBE">
        <w:rPr>
          <w:bCs/>
          <w:sz w:val="24"/>
        </w:rPr>
        <w:t>凡以同等学力或跨学科录取的新闻传播学学术</w:t>
      </w:r>
      <w:r w:rsidRPr="00326DBE">
        <w:rPr>
          <w:rFonts w:hint="eastAsia"/>
          <w:bCs/>
          <w:sz w:val="24"/>
        </w:rPr>
        <w:t>学位</w:t>
      </w:r>
      <w:r w:rsidRPr="00326DBE">
        <w:rPr>
          <w:bCs/>
          <w:sz w:val="24"/>
        </w:rPr>
        <w:t>硕士研究生，根据武汉理工大学关于研究生补修课程的规定，均须补修本学科大学本科主干课程，并不计学分。</w:t>
      </w:r>
    </w:p>
    <w:p w:rsidR="00A34B2A" w:rsidRPr="00326DBE" w:rsidRDefault="00A34B2A" w:rsidP="00433A65">
      <w:pPr>
        <w:spacing w:line="400" w:lineRule="exact"/>
        <w:ind w:firstLineChars="200" w:firstLine="480"/>
        <w:rPr>
          <w:bCs/>
          <w:sz w:val="24"/>
        </w:rPr>
      </w:pPr>
      <w:r w:rsidRPr="00326DBE">
        <w:rPr>
          <w:bCs/>
          <w:sz w:val="24"/>
        </w:rPr>
        <w:t>2</w:t>
      </w:r>
      <w:r w:rsidR="00246666" w:rsidRPr="00326DBE">
        <w:rPr>
          <w:bCs/>
          <w:sz w:val="24"/>
        </w:rPr>
        <w:t>．</w:t>
      </w:r>
      <w:r w:rsidRPr="00326DBE">
        <w:rPr>
          <w:bCs/>
          <w:sz w:val="24"/>
        </w:rPr>
        <w:t>新闻传播学学术</w:t>
      </w:r>
      <w:r w:rsidRPr="00326DBE">
        <w:rPr>
          <w:rFonts w:hint="eastAsia"/>
          <w:bCs/>
          <w:sz w:val="24"/>
        </w:rPr>
        <w:t>学位</w:t>
      </w:r>
      <w:r w:rsidRPr="00326DBE">
        <w:rPr>
          <w:bCs/>
          <w:sz w:val="24"/>
        </w:rPr>
        <w:t>硕士研究生</w:t>
      </w:r>
      <w:r w:rsidRPr="00326DBE">
        <w:rPr>
          <w:rFonts w:hint="eastAsia"/>
          <w:bCs/>
          <w:sz w:val="24"/>
        </w:rPr>
        <w:t>开题前需修满学位课程的学分，允许研究生开题后根据论文研究需要选修部分其他课程。申请答辩前需修完全部课程并修满</w:t>
      </w:r>
      <w:r w:rsidRPr="00326DBE">
        <w:rPr>
          <w:rFonts w:hint="eastAsia"/>
          <w:bCs/>
          <w:sz w:val="24"/>
        </w:rPr>
        <w:t>3</w:t>
      </w:r>
      <w:r w:rsidRPr="00326DBE">
        <w:rPr>
          <w:bCs/>
          <w:sz w:val="24"/>
        </w:rPr>
        <w:t>6</w:t>
      </w:r>
      <w:r w:rsidRPr="00326DBE">
        <w:rPr>
          <w:bCs/>
          <w:sz w:val="24"/>
        </w:rPr>
        <w:t>学分</w:t>
      </w:r>
      <w:r w:rsidRPr="00326DBE">
        <w:rPr>
          <w:rFonts w:hint="eastAsia"/>
          <w:bCs/>
          <w:sz w:val="24"/>
        </w:rPr>
        <w:t>，方可获得论文答辩资格。</w:t>
      </w:r>
    </w:p>
    <w:p w:rsidR="00A34B2A" w:rsidRPr="00326DBE" w:rsidRDefault="00A34B2A" w:rsidP="00433A65">
      <w:pPr>
        <w:spacing w:line="400" w:lineRule="exact"/>
        <w:ind w:firstLineChars="200" w:firstLine="480"/>
        <w:rPr>
          <w:bCs/>
          <w:sz w:val="24"/>
        </w:rPr>
      </w:pPr>
      <w:r w:rsidRPr="00326DBE">
        <w:rPr>
          <w:bCs/>
          <w:sz w:val="24"/>
        </w:rPr>
        <w:t>3</w:t>
      </w:r>
      <w:r w:rsidR="00246666" w:rsidRPr="00326DBE">
        <w:rPr>
          <w:bCs/>
          <w:sz w:val="24"/>
        </w:rPr>
        <w:t>．</w:t>
      </w:r>
      <w:r w:rsidRPr="00326DBE">
        <w:rPr>
          <w:bCs/>
          <w:sz w:val="24"/>
        </w:rPr>
        <w:t>新闻传播学学术</w:t>
      </w:r>
      <w:r w:rsidRPr="00326DBE">
        <w:rPr>
          <w:rFonts w:hint="eastAsia"/>
          <w:bCs/>
          <w:sz w:val="24"/>
        </w:rPr>
        <w:t>学位</w:t>
      </w:r>
      <w:r w:rsidRPr="00326DBE">
        <w:rPr>
          <w:bCs/>
          <w:sz w:val="24"/>
        </w:rPr>
        <w:t>硕士研究生在学期间应查阅本学科国内外文献</w:t>
      </w:r>
      <w:r w:rsidRPr="00326DBE">
        <w:rPr>
          <w:bCs/>
          <w:sz w:val="24"/>
        </w:rPr>
        <w:t>40</w:t>
      </w:r>
      <w:r w:rsidRPr="00326DBE">
        <w:rPr>
          <w:bCs/>
          <w:sz w:val="24"/>
        </w:rPr>
        <w:t>篇以上，其中外文文献不少于三分之一。</w:t>
      </w:r>
    </w:p>
    <w:p w:rsidR="00A34B2A" w:rsidRPr="00326DBE" w:rsidRDefault="00A34B2A" w:rsidP="00433A65">
      <w:pPr>
        <w:spacing w:line="400" w:lineRule="exact"/>
        <w:ind w:firstLineChars="200" w:firstLine="480"/>
        <w:rPr>
          <w:bCs/>
          <w:sz w:val="24"/>
        </w:rPr>
      </w:pPr>
      <w:r w:rsidRPr="00326DBE">
        <w:rPr>
          <w:bCs/>
          <w:sz w:val="24"/>
        </w:rPr>
        <w:t>4</w:t>
      </w:r>
      <w:r w:rsidR="00246666" w:rsidRPr="00326DBE">
        <w:rPr>
          <w:bCs/>
          <w:sz w:val="24"/>
        </w:rPr>
        <w:t>．</w:t>
      </w:r>
      <w:r w:rsidRPr="00326DBE">
        <w:rPr>
          <w:bCs/>
          <w:sz w:val="24"/>
        </w:rPr>
        <w:t>新闻传播学学术</w:t>
      </w:r>
      <w:r w:rsidRPr="00326DBE">
        <w:rPr>
          <w:rFonts w:hint="eastAsia"/>
          <w:bCs/>
          <w:sz w:val="24"/>
        </w:rPr>
        <w:t>学位</w:t>
      </w:r>
      <w:r w:rsidRPr="00326DBE">
        <w:rPr>
          <w:bCs/>
          <w:sz w:val="24"/>
        </w:rPr>
        <w:t>硕士研究生在课程学习阶段至少每月</w:t>
      </w:r>
      <w:r w:rsidRPr="00326DBE">
        <w:rPr>
          <w:bCs/>
          <w:sz w:val="24"/>
        </w:rPr>
        <w:t>1</w:t>
      </w:r>
      <w:r w:rsidRPr="00326DBE">
        <w:rPr>
          <w:bCs/>
          <w:sz w:val="24"/>
        </w:rPr>
        <w:t>次、论文工作阶段至少每月</w:t>
      </w:r>
      <w:r w:rsidRPr="00326DBE">
        <w:rPr>
          <w:bCs/>
          <w:sz w:val="24"/>
        </w:rPr>
        <w:t>2</w:t>
      </w:r>
      <w:r w:rsidRPr="00326DBE">
        <w:rPr>
          <w:bCs/>
          <w:sz w:val="24"/>
        </w:rPr>
        <w:t>次向指导教师汇报自己的学习和研究工作情况，并形成制度。</w:t>
      </w:r>
    </w:p>
    <w:p w:rsidR="00A34B2A" w:rsidRPr="00326DBE" w:rsidRDefault="00A34B2A" w:rsidP="00433A65">
      <w:pPr>
        <w:spacing w:line="400" w:lineRule="exact"/>
        <w:ind w:firstLineChars="200" w:firstLine="480"/>
        <w:rPr>
          <w:bCs/>
          <w:sz w:val="24"/>
        </w:rPr>
      </w:pPr>
      <w:r w:rsidRPr="00326DBE">
        <w:rPr>
          <w:bCs/>
          <w:sz w:val="24"/>
        </w:rPr>
        <w:t>5</w:t>
      </w:r>
      <w:r w:rsidR="00246666" w:rsidRPr="00326DBE">
        <w:rPr>
          <w:bCs/>
          <w:sz w:val="24"/>
        </w:rPr>
        <w:t>．</w:t>
      </w:r>
      <w:r w:rsidRPr="00326DBE">
        <w:rPr>
          <w:bCs/>
          <w:sz w:val="24"/>
        </w:rPr>
        <w:t>全日制</w:t>
      </w:r>
      <w:r w:rsidRPr="00326DBE">
        <w:rPr>
          <w:rFonts w:hint="eastAsia"/>
          <w:bCs/>
          <w:sz w:val="24"/>
        </w:rPr>
        <w:t>、</w:t>
      </w:r>
      <w:r w:rsidRPr="00326DBE">
        <w:rPr>
          <w:bCs/>
          <w:sz w:val="24"/>
        </w:rPr>
        <w:t>非全日制研究生适用同一培养方案</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t>6</w:t>
      </w:r>
      <w:r w:rsidR="00246666"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bCs/>
          <w:sz w:val="24"/>
        </w:rPr>
        <w:t>新闻传播学学术</w:t>
      </w:r>
      <w:r w:rsidRPr="00326DBE">
        <w:rPr>
          <w:rFonts w:hint="eastAsia"/>
          <w:bCs/>
          <w:sz w:val="24"/>
        </w:rPr>
        <w:t>学位</w:t>
      </w:r>
      <w:r w:rsidRPr="00326DBE">
        <w:rPr>
          <w:bCs/>
          <w:sz w:val="24"/>
        </w:rPr>
        <w:t>硕士研究生</w:t>
      </w:r>
      <w:r w:rsidRPr="00326DBE">
        <w:rPr>
          <w:sz w:val="24"/>
        </w:rPr>
        <w:t>开始执行</w:t>
      </w:r>
      <w:r w:rsidRPr="00326DBE">
        <w:rPr>
          <w:rFonts w:hint="eastAsia"/>
          <w:sz w:val="24"/>
        </w:rPr>
        <w:t>。</w:t>
      </w:r>
    </w:p>
    <w:p w:rsidR="00A34B2A" w:rsidRPr="00326DBE" w:rsidRDefault="00A34B2A" w:rsidP="001B1BD8">
      <w:pPr>
        <w:pStyle w:val="1"/>
        <w:spacing w:before="312" w:after="312"/>
      </w:pPr>
      <w:r w:rsidRPr="00326DBE">
        <w:rPr>
          <w:sz w:val="24"/>
        </w:rPr>
        <w:br w:type="page"/>
      </w:r>
      <w:bookmarkStart w:id="158" w:name="_Toc15641126"/>
      <w:r w:rsidRPr="00326DBE">
        <w:lastRenderedPageBreak/>
        <w:t>中国史学术</w:t>
      </w:r>
      <w:r w:rsidRPr="00326DBE">
        <w:rPr>
          <w:rFonts w:hint="eastAsia"/>
        </w:rPr>
        <w:t>学位硕士研究</w:t>
      </w:r>
      <w:r w:rsidRPr="00326DBE">
        <w:t>生培养方案</w:t>
      </w:r>
      <w:bookmarkStart w:id="159" w:name="_Toc454898939"/>
      <w:bookmarkStart w:id="160" w:name="_Toc334437705"/>
      <w:bookmarkEnd w:id="158"/>
    </w:p>
    <w:p w:rsidR="00A34B2A" w:rsidRPr="00326DBE" w:rsidRDefault="00A34B2A" w:rsidP="00842711">
      <w:pPr>
        <w:pStyle w:val="2"/>
        <w:spacing w:after="312"/>
      </w:pPr>
      <w:bookmarkStart w:id="161" w:name="_Toc455393623"/>
      <w:bookmarkStart w:id="162" w:name="_Toc28309"/>
      <w:bookmarkStart w:id="163" w:name="_Toc456711447"/>
      <w:bookmarkStart w:id="164" w:name="_Toc455393402"/>
      <w:bookmarkStart w:id="165" w:name="_Toc455394185"/>
      <w:bookmarkStart w:id="166" w:name="_Toc14598675"/>
      <w:bookmarkStart w:id="167" w:name="_Toc15151677"/>
      <w:bookmarkStart w:id="168" w:name="_Toc15641127"/>
      <w:r w:rsidRPr="00326DBE">
        <w:t>（学科代码：</w:t>
      </w:r>
      <w:r w:rsidRPr="00326DBE">
        <w:t>0602</w:t>
      </w:r>
      <w:r w:rsidRPr="00326DBE">
        <w:rPr>
          <w:rFonts w:hint="eastAsia"/>
        </w:rPr>
        <w:t>，申请历</w:t>
      </w:r>
      <w:r w:rsidRPr="00326DBE">
        <w:t>史学</w:t>
      </w:r>
      <w:r w:rsidRPr="00326DBE">
        <w:rPr>
          <w:rFonts w:hint="eastAsia"/>
        </w:rPr>
        <w:t>硕士</w:t>
      </w:r>
      <w:r w:rsidRPr="00326DBE">
        <w:t>学位</w:t>
      </w:r>
      <w:r w:rsidRPr="00326DBE">
        <w:rPr>
          <w:rFonts w:hint="eastAsia"/>
        </w:rPr>
        <w:t>适用</w:t>
      </w:r>
      <w:r w:rsidRPr="00326DBE">
        <w:t>）</w:t>
      </w:r>
      <w:bookmarkEnd w:id="159"/>
      <w:bookmarkEnd w:id="160"/>
      <w:bookmarkEnd w:id="161"/>
      <w:bookmarkEnd w:id="162"/>
      <w:bookmarkEnd w:id="163"/>
      <w:bookmarkEnd w:id="164"/>
      <w:bookmarkEnd w:id="165"/>
      <w:bookmarkEnd w:id="166"/>
      <w:bookmarkEnd w:id="167"/>
      <w:bookmarkEnd w:id="168"/>
    </w:p>
    <w:p w:rsidR="00A34B2A" w:rsidRPr="00326DBE" w:rsidRDefault="00A34B2A" w:rsidP="00842711">
      <w:pPr>
        <w:pStyle w:val="3"/>
        <w:spacing w:before="156" w:after="156"/>
      </w:pPr>
      <w:r w:rsidRPr="00326DBE">
        <w:rPr>
          <w:rFonts w:hint="eastAsia"/>
        </w:rPr>
        <w:t>一、培养目标</w:t>
      </w:r>
    </w:p>
    <w:p w:rsidR="00A34B2A" w:rsidRPr="00326DBE" w:rsidRDefault="00A34B2A" w:rsidP="00433A65">
      <w:pPr>
        <w:spacing w:line="400" w:lineRule="exact"/>
        <w:ind w:firstLineChars="200" w:firstLine="480"/>
        <w:rPr>
          <w:rFonts w:cs="宋体"/>
          <w:sz w:val="24"/>
        </w:rPr>
      </w:pPr>
      <w:r w:rsidRPr="00326DBE">
        <w:rPr>
          <w:rFonts w:hint="eastAsia"/>
          <w:sz w:val="24"/>
        </w:rPr>
        <w:t>中国史专业致力于培养</w:t>
      </w:r>
      <w:r w:rsidRPr="00326DBE">
        <w:rPr>
          <w:rFonts w:cs="宋体" w:hint="eastAsia"/>
          <w:sz w:val="24"/>
        </w:rPr>
        <w:t>能遵守我国宪法、法律和研究生行为准则，德智体全面发展，专业知识扎实，能在中国史领域的学科建设与人才培养方面做出创新性研究工作的专门人才。具体要求为：</w:t>
      </w:r>
    </w:p>
    <w:p w:rsidR="00A34B2A" w:rsidRPr="00326DBE" w:rsidRDefault="00A34B2A" w:rsidP="00433A65">
      <w:pPr>
        <w:spacing w:line="400" w:lineRule="exact"/>
        <w:ind w:firstLineChars="200" w:firstLine="480"/>
        <w:rPr>
          <w:sz w:val="24"/>
        </w:rPr>
      </w:pPr>
      <w:r w:rsidRPr="00326DBE">
        <w:rPr>
          <w:rFonts w:hint="eastAsia"/>
          <w:sz w:val="24"/>
        </w:rPr>
        <w:t>1</w:t>
      </w:r>
      <w:r w:rsidR="004F3E40" w:rsidRPr="00326DBE">
        <w:rPr>
          <w:rFonts w:hint="eastAsia"/>
          <w:sz w:val="24"/>
        </w:rPr>
        <w:t>．掌</w:t>
      </w:r>
      <w:r w:rsidRPr="00326DBE">
        <w:rPr>
          <w:sz w:val="24"/>
        </w:rPr>
        <w:t>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sz w:val="24"/>
        </w:rPr>
      </w:pPr>
      <w:r w:rsidRPr="00326DBE">
        <w:rPr>
          <w:rFonts w:hint="eastAsia"/>
          <w:sz w:val="24"/>
        </w:rPr>
        <w:t>2</w:t>
      </w:r>
      <w:r w:rsidR="004F3E40" w:rsidRPr="00326DBE">
        <w:rPr>
          <w:rFonts w:hint="eastAsia"/>
          <w:sz w:val="24"/>
        </w:rPr>
        <w:t>．具</w:t>
      </w:r>
      <w:r w:rsidRPr="00326DBE">
        <w:rPr>
          <w:rFonts w:hint="eastAsia"/>
          <w:sz w:val="24"/>
        </w:rPr>
        <w:t>有中国史领域的扎实的基础理论和系统的专业知识，可胜任中国历史、中国古代史、中国近现代史、中共党史、中国近现代史纲要等相关学科的教学和科研工作。</w:t>
      </w:r>
    </w:p>
    <w:p w:rsidR="00A34B2A" w:rsidRPr="00326DBE" w:rsidRDefault="00A34B2A" w:rsidP="00433A65">
      <w:pPr>
        <w:spacing w:line="400" w:lineRule="exact"/>
        <w:ind w:firstLineChars="200" w:firstLine="480"/>
        <w:rPr>
          <w:sz w:val="24"/>
        </w:rPr>
      </w:pPr>
      <w:r w:rsidRPr="00326DBE">
        <w:rPr>
          <w:rFonts w:hint="eastAsia"/>
          <w:sz w:val="24"/>
        </w:rPr>
        <w:t>3</w:t>
      </w:r>
      <w:r w:rsidR="004F3E40" w:rsidRPr="00326DBE">
        <w:rPr>
          <w:rFonts w:hint="eastAsia"/>
          <w:sz w:val="24"/>
        </w:rPr>
        <w:t>．培</w:t>
      </w:r>
      <w:r w:rsidRPr="00326DBE">
        <w:rPr>
          <w:rFonts w:hint="eastAsia"/>
          <w:sz w:val="24"/>
        </w:rPr>
        <w:t>养创新精神，能够在本学科或其他专业领域中做出若干创新性研究成果；培养科研团队精神，具有良好的人际沟通和协调能力。</w:t>
      </w:r>
    </w:p>
    <w:p w:rsidR="00A34B2A" w:rsidRPr="00326DBE" w:rsidRDefault="00A34B2A" w:rsidP="00433A65">
      <w:pPr>
        <w:spacing w:line="400" w:lineRule="exact"/>
        <w:ind w:firstLineChars="200" w:firstLine="480"/>
        <w:rPr>
          <w:sz w:val="24"/>
        </w:rPr>
      </w:pPr>
      <w:r w:rsidRPr="00326DBE">
        <w:rPr>
          <w:rFonts w:hint="eastAsia"/>
          <w:sz w:val="24"/>
        </w:rPr>
        <w:t>4</w:t>
      </w:r>
      <w:r w:rsidR="004F3E40" w:rsidRPr="00326DBE">
        <w:rPr>
          <w:rFonts w:hint="eastAsia"/>
          <w:sz w:val="24"/>
        </w:rPr>
        <w:t>．掌</w:t>
      </w:r>
      <w:r w:rsidRPr="00326DBE">
        <w:rPr>
          <w:rFonts w:hint="eastAsia"/>
          <w:sz w:val="24"/>
        </w:rPr>
        <w:t>握一门外国语，</w:t>
      </w:r>
      <w:r w:rsidRPr="00326DBE">
        <w:rPr>
          <w:rFonts w:cs="宋体" w:hint="eastAsia"/>
          <w:bCs/>
          <w:sz w:val="24"/>
        </w:rPr>
        <w:t>能熟练地进行马克思主义理论领域外文文献的阅读、写作，以及开展国际交流的能力。</w:t>
      </w:r>
    </w:p>
    <w:p w:rsidR="00A34B2A" w:rsidRPr="00326DBE" w:rsidRDefault="00A34B2A" w:rsidP="00433A65">
      <w:pPr>
        <w:spacing w:line="400" w:lineRule="exact"/>
        <w:ind w:firstLineChars="200" w:firstLine="480"/>
        <w:rPr>
          <w:sz w:val="24"/>
        </w:rPr>
      </w:pPr>
      <w:r w:rsidRPr="00326DBE">
        <w:rPr>
          <w:rFonts w:hint="eastAsia"/>
          <w:sz w:val="24"/>
        </w:rPr>
        <w:t>5</w:t>
      </w:r>
      <w:r w:rsidR="004F3E40" w:rsidRPr="00326DBE">
        <w:rPr>
          <w:rFonts w:hint="eastAsia"/>
          <w:sz w:val="24"/>
        </w:rPr>
        <w:t>．具</w:t>
      </w:r>
      <w:r w:rsidRPr="00326DBE">
        <w:rPr>
          <w:rFonts w:hint="eastAsia"/>
          <w:sz w:val="24"/>
        </w:rPr>
        <w:t>有健康的体质和良好的心理素质。</w:t>
      </w:r>
    </w:p>
    <w:p w:rsidR="00A34B2A" w:rsidRPr="00326DBE" w:rsidRDefault="00A34B2A" w:rsidP="00842711">
      <w:pPr>
        <w:pStyle w:val="3"/>
        <w:spacing w:before="156" w:after="156"/>
      </w:pPr>
      <w:r w:rsidRPr="00326DBE">
        <w:rPr>
          <w:rFonts w:hint="eastAsia"/>
        </w:rPr>
        <w:t>二、研究方向</w:t>
      </w:r>
    </w:p>
    <w:p w:rsidR="00A34B2A" w:rsidRPr="00326DBE" w:rsidRDefault="00A34B2A" w:rsidP="00433A65">
      <w:pPr>
        <w:spacing w:line="400" w:lineRule="exact"/>
        <w:ind w:firstLineChars="200" w:firstLine="480"/>
        <w:rPr>
          <w:sz w:val="24"/>
        </w:rPr>
      </w:pPr>
      <w:r w:rsidRPr="00326DBE">
        <w:rPr>
          <w:rFonts w:hint="eastAsia"/>
          <w:sz w:val="24"/>
        </w:rPr>
        <w:t>1</w:t>
      </w:r>
      <w:r w:rsidR="004F3E40" w:rsidRPr="00326DBE">
        <w:rPr>
          <w:rFonts w:hint="eastAsia"/>
          <w:bCs/>
          <w:sz w:val="24"/>
        </w:rPr>
        <w:t>．</w:t>
      </w:r>
      <w:r w:rsidRPr="00326DBE">
        <w:rPr>
          <w:rFonts w:hint="eastAsia"/>
          <w:sz w:val="24"/>
        </w:rPr>
        <w:t>中国政治发展史</w:t>
      </w:r>
    </w:p>
    <w:p w:rsidR="00A34B2A" w:rsidRPr="00326DBE" w:rsidRDefault="00A34B2A" w:rsidP="00433A65">
      <w:pPr>
        <w:spacing w:line="400" w:lineRule="exact"/>
        <w:ind w:firstLineChars="200" w:firstLine="480"/>
        <w:rPr>
          <w:sz w:val="24"/>
        </w:rPr>
      </w:pPr>
      <w:r w:rsidRPr="00326DBE">
        <w:rPr>
          <w:rFonts w:hint="eastAsia"/>
          <w:sz w:val="24"/>
        </w:rPr>
        <w:t>2</w:t>
      </w:r>
      <w:r w:rsidR="004F3E40" w:rsidRPr="00326DBE">
        <w:rPr>
          <w:rFonts w:hint="eastAsia"/>
          <w:bCs/>
          <w:sz w:val="24"/>
        </w:rPr>
        <w:t>．</w:t>
      </w:r>
      <w:r w:rsidRPr="00326DBE">
        <w:rPr>
          <w:rFonts w:hint="eastAsia"/>
          <w:sz w:val="24"/>
        </w:rPr>
        <w:t>中国思想和文化史</w:t>
      </w:r>
    </w:p>
    <w:p w:rsidR="00A34B2A" w:rsidRPr="00326DBE" w:rsidRDefault="00A34B2A" w:rsidP="00433A65">
      <w:pPr>
        <w:spacing w:line="400" w:lineRule="exact"/>
        <w:ind w:firstLineChars="200" w:firstLine="480"/>
        <w:rPr>
          <w:sz w:val="24"/>
        </w:rPr>
      </w:pPr>
      <w:r w:rsidRPr="00326DBE">
        <w:rPr>
          <w:rFonts w:hint="eastAsia"/>
          <w:sz w:val="24"/>
        </w:rPr>
        <w:t>3</w:t>
      </w:r>
      <w:r w:rsidR="004F3E40" w:rsidRPr="00326DBE">
        <w:rPr>
          <w:rFonts w:hint="eastAsia"/>
          <w:bCs/>
          <w:sz w:val="24"/>
        </w:rPr>
        <w:t>．</w:t>
      </w:r>
      <w:r w:rsidRPr="00326DBE">
        <w:rPr>
          <w:rFonts w:hint="eastAsia"/>
          <w:sz w:val="24"/>
        </w:rPr>
        <w:t>中国经济史和社会史</w:t>
      </w:r>
    </w:p>
    <w:p w:rsidR="00A34B2A" w:rsidRPr="00326DBE" w:rsidRDefault="00A34B2A" w:rsidP="00433A65">
      <w:pPr>
        <w:spacing w:line="400" w:lineRule="exact"/>
        <w:ind w:firstLineChars="200" w:firstLine="480"/>
        <w:rPr>
          <w:sz w:val="24"/>
        </w:rPr>
      </w:pPr>
      <w:r w:rsidRPr="00326DBE">
        <w:rPr>
          <w:rFonts w:hint="eastAsia"/>
          <w:sz w:val="24"/>
        </w:rPr>
        <w:t>4</w:t>
      </w:r>
      <w:r w:rsidR="004F3E40" w:rsidRPr="00326DBE">
        <w:rPr>
          <w:rFonts w:hint="eastAsia"/>
          <w:bCs/>
          <w:sz w:val="24"/>
        </w:rPr>
        <w:t>．</w:t>
      </w:r>
      <w:r w:rsidRPr="00326DBE">
        <w:rPr>
          <w:rFonts w:hint="eastAsia"/>
          <w:sz w:val="24"/>
        </w:rPr>
        <w:t>中国军事史</w:t>
      </w:r>
    </w:p>
    <w:p w:rsidR="00A34B2A" w:rsidRPr="00326DBE" w:rsidRDefault="00A34B2A" w:rsidP="00433A65">
      <w:pPr>
        <w:spacing w:line="400" w:lineRule="exact"/>
        <w:ind w:firstLineChars="200" w:firstLine="480"/>
        <w:rPr>
          <w:sz w:val="24"/>
        </w:rPr>
      </w:pPr>
      <w:r w:rsidRPr="00326DBE">
        <w:rPr>
          <w:rFonts w:hint="eastAsia"/>
          <w:sz w:val="24"/>
        </w:rPr>
        <w:t>5</w:t>
      </w:r>
      <w:r w:rsidR="004F3E40" w:rsidRPr="00326DBE">
        <w:rPr>
          <w:rFonts w:hint="eastAsia"/>
          <w:bCs/>
          <w:sz w:val="24"/>
        </w:rPr>
        <w:t>．</w:t>
      </w:r>
      <w:r w:rsidRPr="00326DBE">
        <w:rPr>
          <w:rFonts w:hint="eastAsia"/>
          <w:sz w:val="24"/>
        </w:rPr>
        <w:t>中国工业史与工业遗产</w:t>
      </w:r>
    </w:p>
    <w:p w:rsidR="00A34B2A" w:rsidRPr="00326DBE" w:rsidRDefault="00A34B2A" w:rsidP="00842711">
      <w:pPr>
        <w:pStyle w:val="3"/>
        <w:spacing w:before="156" w:after="156"/>
      </w:pPr>
      <w:r w:rsidRPr="00326DBE">
        <w:rPr>
          <w:rFonts w:hint="eastAsia"/>
        </w:rPr>
        <w:t>三、学制及学习年限</w:t>
      </w:r>
    </w:p>
    <w:p w:rsidR="00A34B2A" w:rsidRPr="00326DBE" w:rsidRDefault="00A34B2A" w:rsidP="00433A65">
      <w:pPr>
        <w:spacing w:line="400" w:lineRule="exact"/>
        <w:ind w:firstLineChars="200" w:firstLine="480"/>
        <w:rPr>
          <w:rFonts w:cs="宋体"/>
          <w:sz w:val="24"/>
        </w:rPr>
      </w:pPr>
      <w:r w:rsidRPr="00326DBE">
        <w:rPr>
          <w:rFonts w:cs="宋体" w:hint="eastAsia"/>
          <w:sz w:val="24"/>
        </w:rPr>
        <w:t>中国史学术学位硕士研究生学制为</w:t>
      </w:r>
      <w:r w:rsidRPr="00326DBE">
        <w:rPr>
          <w:rFonts w:cs="宋体" w:hint="eastAsia"/>
          <w:sz w:val="24"/>
        </w:rPr>
        <w:t>3</w:t>
      </w:r>
      <w:r w:rsidRPr="00326DBE">
        <w:rPr>
          <w:rFonts w:cs="宋体" w:hint="eastAsia"/>
          <w:sz w:val="24"/>
        </w:rPr>
        <w:t>年，学习年限一般为</w:t>
      </w:r>
      <w:r w:rsidRPr="00326DBE">
        <w:rPr>
          <w:rFonts w:cs="宋体" w:hint="eastAsia"/>
          <w:sz w:val="24"/>
        </w:rPr>
        <w:t>3-4</w:t>
      </w:r>
      <w:r w:rsidRPr="00326DBE">
        <w:rPr>
          <w:rFonts w:cs="宋体" w:hint="eastAsia"/>
          <w:sz w:val="24"/>
        </w:rPr>
        <w:t>年，最长不超过</w:t>
      </w:r>
      <w:r w:rsidRPr="00326DBE">
        <w:rPr>
          <w:rFonts w:cs="宋体" w:hint="eastAsia"/>
          <w:sz w:val="24"/>
        </w:rPr>
        <w:t>5</w:t>
      </w:r>
      <w:r w:rsidRPr="00326DBE">
        <w:rPr>
          <w:rFonts w:cs="宋体" w:hint="eastAsia"/>
          <w:sz w:val="24"/>
        </w:rPr>
        <w:t>年。</w:t>
      </w:r>
    </w:p>
    <w:p w:rsidR="00A34B2A" w:rsidRPr="00326DBE" w:rsidRDefault="00A34B2A" w:rsidP="00433A65">
      <w:pPr>
        <w:spacing w:line="400" w:lineRule="exact"/>
        <w:ind w:firstLineChars="200" w:firstLine="480"/>
        <w:rPr>
          <w:rFonts w:cs="宋体"/>
          <w:sz w:val="24"/>
        </w:rPr>
      </w:pPr>
      <w:r w:rsidRPr="00326DBE">
        <w:rPr>
          <w:rFonts w:cs="宋体" w:hint="eastAsia"/>
          <w:sz w:val="24"/>
        </w:rPr>
        <w:t>非全日制学术学位硕士研究生学习年限可适当延长，一般为</w:t>
      </w:r>
      <w:r w:rsidRPr="00326DBE">
        <w:rPr>
          <w:rFonts w:cs="宋体" w:hint="eastAsia"/>
          <w:sz w:val="24"/>
        </w:rPr>
        <w:t>3-4</w:t>
      </w:r>
      <w:r w:rsidRPr="00326DBE">
        <w:rPr>
          <w:rFonts w:cs="宋体" w:hint="eastAsia"/>
          <w:sz w:val="24"/>
        </w:rPr>
        <w:t>年，最长不超过</w:t>
      </w:r>
      <w:r w:rsidRPr="00326DBE">
        <w:rPr>
          <w:rFonts w:cs="宋体" w:hint="eastAsia"/>
          <w:sz w:val="24"/>
        </w:rPr>
        <w:t>6</w:t>
      </w:r>
      <w:r w:rsidRPr="00326DBE">
        <w:rPr>
          <w:rFonts w:cs="宋体" w:hint="eastAsia"/>
          <w:sz w:val="24"/>
        </w:rPr>
        <w:t>年。</w:t>
      </w:r>
    </w:p>
    <w:p w:rsidR="00A34B2A" w:rsidRPr="00326DBE" w:rsidRDefault="00A34B2A" w:rsidP="00433A65">
      <w:pPr>
        <w:spacing w:line="400" w:lineRule="exact"/>
        <w:ind w:firstLineChars="200" w:firstLine="480"/>
        <w:rPr>
          <w:kern w:val="0"/>
          <w:sz w:val="24"/>
        </w:rPr>
      </w:pPr>
      <w:r w:rsidRPr="00326DBE">
        <w:rPr>
          <w:rFonts w:cs="宋体" w:hint="eastAsia"/>
          <w:sz w:val="24"/>
        </w:rPr>
        <w:t>休学创业的研究生，最长学习年限为</w:t>
      </w:r>
      <w:r w:rsidRPr="00326DBE">
        <w:rPr>
          <w:rFonts w:cs="宋体" w:hint="eastAsia"/>
          <w:sz w:val="24"/>
        </w:rPr>
        <w:t>10</w:t>
      </w:r>
      <w:r w:rsidRPr="00326DBE">
        <w:rPr>
          <w:rFonts w:cs="宋体" w:hint="eastAsia"/>
          <w:sz w:val="24"/>
        </w:rPr>
        <w:t>年。</w:t>
      </w:r>
    </w:p>
    <w:p w:rsidR="00A34B2A" w:rsidRPr="00326DBE" w:rsidRDefault="00842711" w:rsidP="00842711">
      <w:pPr>
        <w:pStyle w:val="3"/>
        <w:spacing w:before="156" w:after="156"/>
      </w:pPr>
      <w:r w:rsidRPr="00326DBE">
        <w:rPr>
          <w:rFonts w:hint="eastAsia"/>
        </w:rPr>
        <w:lastRenderedPageBreak/>
        <w:t>四、</w:t>
      </w:r>
      <w:r w:rsidR="00A34B2A" w:rsidRPr="00326DBE">
        <w:rPr>
          <w:rFonts w:hint="eastAsia"/>
        </w:rPr>
        <w:t>课程设置及学分要求</w:t>
      </w:r>
    </w:p>
    <w:p w:rsidR="00A34B2A" w:rsidRPr="00326DBE" w:rsidRDefault="00A34B2A" w:rsidP="00433A65">
      <w:pPr>
        <w:spacing w:line="400" w:lineRule="exact"/>
        <w:ind w:firstLineChars="200" w:firstLine="480"/>
        <w:rPr>
          <w:rFonts w:cs="宋体"/>
          <w:bCs/>
          <w:sz w:val="24"/>
        </w:rPr>
      </w:pPr>
      <w:r w:rsidRPr="00326DBE">
        <w:rPr>
          <w:rFonts w:cs="宋体" w:hint="eastAsia"/>
          <w:bCs/>
          <w:sz w:val="24"/>
        </w:rPr>
        <w:t>1</w:t>
      </w:r>
      <w:r w:rsidRPr="00326DBE">
        <w:rPr>
          <w:rFonts w:cs="宋体" w:hint="eastAsia"/>
          <w:bCs/>
          <w:sz w:val="24"/>
        </w:rPr>
        <w:t>．学分要求</w:t>
      </w:r>
    </w:p>
    <w:p w:rsidR="00A34B2A" w:rsidRPr="00326DBE" w:rsidRDefault="00A34B2A" w:rsidP="00433A65">
      <w:pPr>
        <w:spacing w:line="400" w:lineRule="exact"/>
        <w:ind w:firstLineChars="200" w:firstLine="480"/>
        <w:rPr>
          <w:rFonts w:cs="宋体"/>
          <w:sz w:val="24"/>
        </w:rPr>
      </w:pPr>
      <w:r w:rsidRPr="00326DBE">
        <w:rPr>
          <w:rFonts w:cs="宋体" w:hint="eastAsia"/>
          <w:sz w:val="24"/>
        </w:rPr>
        <w:t>总学分数为≥</w:t>
      </w:r>
      <w:r w:rsidRPr="00326DBE">
        <w:rPr>
          <w:rFonts w:cs="宋体" w:hint="eastAsia"/>
          <w:sz w:val="24"/>
        </w:rPr>
        <w:t>32</w:t>
      </w:r>
      <w:r w:rsidRPr="00326DBE">
        <w:rPr>
          <w:rFonts w:cs="宋体" w:hint="eastAsia"/>
          <w:sz w:val="24"/>
        </w:rPr>
        <w:t>学分，其中课程学习学分为≥</w:t>
      </w:r>
      <w:r w:rsidRPr="00326DBE">
        <w:rPr>
          <w:rFonts w:cs="宋体" w:hint="eastAsia"/>
          <w:sz w:val="24"/>
        </w:rPr>
        <w:t>27</w:t>
      </w:r>
      <w:r w:rsidRPr="00326DBE">
        <w:rPr>
          <w:rFonts w:cs="宋体" w:hint="eastAsia"/>
          <w:sz w:val="24"/>
        </w:rPr>
        <w:t>学分，必修环节学分为</w:t>
      </w:r>
      <w:r w:rsidRPr="00326DBE">
        <w:rPr>
          <w:rFonts w:cs="宋体" w:hint="eastAsia"/>
          <w:sz w:val="24"/>
        </w:rPr>
        <w:t>5</w:t>
      </w:r>
      <w:r w:rsidRPr="00326DBE">
        <w:rPr>
          <w:rFonts w:cs="宋体" w:hint="eastAsia"/>
          <w:sz w:val="24"/>
        </w:rPr>
        <w:t>学分。所修课程由公共学位课、专业学位课和选修课三部分组成，其中公共学位课≥</w:t>
      </w:r>
      <w:r w:rsidRPr="00326DBE">
        <w:rPr>
          <w:rFonts w:cs="宋体" w:hint="eastAsia"/>
          <w:sz w:val="24"/>
        </w:rPr>
        <w:t>7</w:t>
      </w:r>
      <w:r w:rsidRPr="00326DBE">
        <w:rPr>
          <w:rFonts w:cs="宋体" w:hint="eastAsia"/>
          <w:sz w:val="24"/>
        </w:rPr>
        <w:t>学分，专业学位课≥</w:t>
      </w:r>
      <w:r w:rsidRPr="00326DBE">
        <w:rPr>
          <w:rFonts w:cs="宋体" w:hint="eastAsia"/>
          <w:sz w:val="24"/>
        </w:rPr>
        <w:t>13</w:t>
      </w:r>
      <w:r w:rsidRPr="00326DBE">
        <w:rPr>
          <w:rFonts w:cs="宋体" w:hint="eastAsia"/>
          <w:sz w:val="24"/>
        </w:rPr>
        <w:t>学分，专业选修课≥</w:t>
      </w:r>
      <w:r w:rsidRPr="00326DBE">
        <w:rPr>
          <w:rFonts w:cs="宋体" w:hint="eastAsia"/>
          <w:sz w:val="24"/>
        </w:rPr>
        <w:t>6</w:t>
      </w:r>
      <w:r w:rsidRPr="00326DBE">
        <w:rPr>
          <w:rFonts w:cs="宋体" w:hint="eastAsia"/>
          <w:sz w:val="24"/>
        </w:rPr>
        <w:t>学分，跨学科选修课≥</w:t>
      </w:r>
      <w:r w:rsidRPr="00326DBE">
        <w:rPr>
          <w:rFonts w:cs="宋体" w:hint="eastAsia"/>
          <w:sz w:val="24"/>
        </w:rPr>
        <w:t>1</w:t>
      </w:r>
      <w:r w:rsidRPr="00326DBE">
        <w:rPr>
          <w:rFonts w:cs="宋体" w:hint="eastAsia"/>
          <w:sz w:val="24"/>
        </w:rPr>
        <w:t>学分。必修环节包括：实践环节</w:t>
      </w:r>
      <w:r w:rsidRPr="00326DBE">
        <w:rPr>
          <w:rFonts w:cs="宋体" w:hint="eastAsia"/>
          <w:sz w:val="24"/>
        </w:rPr>
        <w:t>3</w:t>
      </w:r>
      <w:r w:rsidRPr="00326DBE">
        <w:rPr>
          <w:rFonts w:cs="宋体" w:hint="eastAsia"/>
          <w:sz w:val="24"/>
        </w:rPr>
        <w:t>学分、学术活动</w:t>
      </w:r>
      <w:r w:rsidRPr="00326DBE">
        <w:rPr>
          <w:rFonts w:cs="宋体" w:hint="eastAsia"/>
          <w:sz w:val="24"/>
        </w:rPr>
        <w:t>1</w:t>
      </w:r>
      <w:r w:rsidRPr="00326DBE">
        <w:rPr>
          <w:rFonts w:cs="宋体" w:hint="eastAsia"/>
          <w:sz w:val="24"/>
        </w:rPr>
        <w:t>学分、选题报告及中期考核</w:t>
      </w:r>
      <w:r w:rsidRPr="00326DBE">
        <w:rPr>
          <w:rFonts w:cs="宋体" w:hint="eastAsia"/>
          <w:sz w:val="24"/>
        </w:rPr>
        <w:t>1</w:t>
      </w:r>
      <w:r w:rsidRPr="00326DBE">
        <w:rPr>
          <w:rFonts w:cs="宋体" w:hint="eastAsia"/>
          <w:sz w:val="24"/>
        </w:rPr>
        <w:t>学分。</w:t>
      </w:r>
    </w:p>
    <w:p w:rsidR="00A34B2A" w:rsidRPr="00326DBE" w:rsidRDefault="00A95FAF" w:rsidP="00433A65">
      <w:pPr>
        <w:widowControl/>
        <w:spacing w:line="400" w:lineRule="exact"/>
        <w:ind w:firstLineChars="200" w:firstLine="480"/>
        <w:rPr>
          <w:rFonts w:cs="宋体"/>
          <w:bCs/>
          <w:sz w:val="24"/>
        </w:rPr>
      </w:pPr>
      <w:r w:rsidRPr="00326DBE">
        <w:rPr>
          <w:rFonts w:cs="宋体" w:hint="eastAsia"/>
          <w:bCs/>
          <w:sz w:val="24"/>
        </w:rPr>
        <w:t>2</w:t>
      </w:r>
      <w:r w:rsidRPr="00326DBE">
        <w:rPr>
          <w:rFonts w:cs="宋体" w:hint="eastAsia"/>
          <w:bCs/>
          <w:sz w:val="24"/>
        </w:rPr>
        <w:t>．课</w:t>
      </w:r>
      <w:r w:rsidR="00A34B2A" w:rsidRPr="00326DBE">
        <w:rPr>
          <w:rFonts w:cs="宋体" w:hint="eastAsia"/>
          <w:bCs/>
          <w:sz w:val="24"/>
        </w:rPr>
        <w:t>程设置：</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981"/>
        <w:gridCol w:w="1084"/>
        <w:gridCol w:w="1904"/>
        <w:gridCol w:w="567"/>
        <w:gridCol w:w="567"/>
        <w:gridCol w:w="433"/>
        <w:gridCol w:w="546"/>
        <w:gridCol w:w="1288"/>
        <w:gridCol w:w="941"/>
      </w:tblGrid>
      <w:tr w:rsidR="00A34B2A" w:rsidRPr="00326DBE" w:rsidTr="004F3E40">
        <w:trPr>
          <w:cantSplit/>
          <w:trHeight w:val="20"/>
          <w:tblHeader/>
          <w:jc w:val="center"/>
        </w:trPr>
        <w:tc>
          <w:tcPr>
            <w:tcW w:w="715"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课程</w:t>
            </w:r>
          </w:p>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类别</w:t>
            </w:r>
          </w:p>
        </w:tc>
        <w:tc>
          <w:tcPr>
            <w:tcW w:w="981" w:type="dxa"/>
            <w:tcMar>
              <w:top w:w="57" w:type="dxa"/>
              <w:left w:w="57" w:type="dxa"/>
              <w:bottom w:w="57" w:type="dxa"/>
              <w:right w:w="57" w:type="dxa"/>
            </w:tcMar>
            <w:vAlign w:val="center"/>
          </w:tcPr>
          <w:p w:rsidR="00A34B2A" w:rsidRPr="00326DBE" w:rsidRDefault="00A34B2A" w:rsidP="00842711">
            <w:pPr>
              <w:jc w:val="center"/>
              <w:rPr>
                <w:b/>
                <w:bCs/>
                <w:sz w:val="22"/>
                <w:szCs w:val="21"/>
              </w:rPr>
            </w:pPr>
            <w:r w:rsidRPr="00326DBE">
              <w:rPr>
                <w:rFonts w:hint="eastAsia"/>
                <w:b/>
                <w:bCs/>
                <w:sz w:val="22"/>
                <w:szCs w:val="21"/>
              </w:rPr>
              <w:t>课程</w:t>
            </w:r>
          </w:p>
          <w:p w:rsidR="00A34B2A" w:rsidRPr="00326DBE" w:rsidRDefault="00A34B2A" w:rsidP="00842711">
            <w:pPr>
              <w:adjustRightInd w:val="0"/>
              <w:snapToGrid w:val="0"/>
              <w:jc w:val="center"/>
              <w:rPr>
                <w:rFonts w:cs="宋体"/>
                <w:b/>
                <w:sz w:val="22"/>
                <w:szCs w:val="21"/>
              </w:rPr>
            </w:pPr>
            <w:r w:rsidRPr="00326DBE">
              <w:rPr>
                <w:rFonts w:hint="eastAsia"/>
                <w:b/>
                <w:bCs/>
                <w:sz w:val="22"/>
                <w:szCs w:val="21"/>
              </w:rPr>
              <w:t>类型</w:t>
            </w:r>
          </w:p>
        </w:tc>
        <w:tc>
          <w:tcPr>
            <w:tcW w:w="1084"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课程编号</w:t>
            </w:r>
          </w:p>
        </w:tc>
        <w:tc>
          <w:tcPr>
            <w:tcW w:w="1904"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课程名称</w:t>
            </w:r>
          </w:p>
        </w:tc>
        <w:tc>
          <w:tcPr>
            <w:tcW w:w="567"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理论</w:t>
            </w:r>
          </w:p>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学时</w:t>
            </w:r>
          </w:p>
        </w:tc>
        <w:tc>
          <w:tcPr>
            <w:tcW w:w="567"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实验</w:t>
            </w:r>
          </w:p>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学时</w:t>
            </w:r>
          </w:p>
        </w:tc>
        <w:tc>
          <w:tcPr>
            <w:tcW w:w="433"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学分</w:t>
            </w:r>
          </w:p>
        </w:tc>
        <w:tc>
          <w:tcPr>
            <w:tcW w:w="546" w:type="dxa"/>
            <w:tcMar>
              <w:top w:w="57" w:type="dxa"/>
              <w:left w:w="57" w:type="dxa"/>
              <w:bottom w:w="57" w:type="dxa"/>
              <w:right w:w="57" w:type="dxa"/>
            </w:tcMar>
            <w:vAlign w:val="center"/>
          </w:tcPr>
          <w:p w:rsidR="00A34B2A" w:rsidRPr="00326DBE" w:rsidRDefault="00A34B2A" w:rsidP="004F3E40">
            <w:pPr>
              <w:adjustRightInd w:val="0"/>
              <w:snapToGrid w:val="0"/>
              <w:ind w:leftChars="-20" w:left="-42" w:rightChars="-20" w:right="-42"/>
              <w:jc w:val="center"/>
              <w:rPr>
                <w:rFonts w:cs="宋体"/>
                <w:b/>
                <w:sz w:val="22"/>
                <w:szCs w:val="21"/>
              </w:rPr>
            </w:pPr>
            <w:r w:rsidRPr="00326DBE">
              <w:rPr>
                <w:rFonts w:cs="宋体" w:hint="eastAsia"/>
                <w:b/>
                <w:sz w:val="22"/>
                <w:szCs w:val="21"/>
              </w:rPr>
              <w:t>开课</w:t>
            </w:r>
          </w:p>
          <w:p w:rsidR="00A34B2A" w:rsidRPr="00326DBE" w:rsidRDefault="00A34B2A" w:rsidP="004F3E40">
            <w:pPr>
              <w:adjustRightInd w:val="0"/>
              <w:snapToGrid w:val="0"/>
              <w:ind w:leftChars="-20" w:left="-42" w:rightChars="-20" w:right="-42"/>
              <w:jc w:val="center"/>
              <w:rPr>
                <w:rFonts w:cs="宋体"/>
                <w:b/>
                <w:sz w:val="22"/>
                <w:szCs w:val="21"/>
              </w:rPr>
            </w:pPr>
            <w:r w:rsidRPr="00326DBE">
              <w:rPr>
                <w:rFonts w:cs="宋体" w:hint="eastAsia"/>
                <w:b/>
                <w:sz w:val="22"/>
                <w:szCs w:val="21"/>
              </w:rPr>
              <w:t>学期</w:t>
            </w:r>
          </w:p>
        </w:tc>
        <w:tc>
          <w:tcPr>
            <w:tcW w:w="1288"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开课单位</w:t>
            </w:r>
          </w:p>
        </w:tc>
        <w:tc>
          <w:tcPr>
            <w:tcW w:w="941" w:type="dxa"/>
            <w:tcMar>
              <w:top w:w="57" w:type="dxa"/>
              <w:left w:w="57" w:type="dxa"/>
              <w:bottom w:w="57" w:type="dxa"/>
              <w:right w:w="57" w:type="dxa"/>
            </w:tcMar>
            <w:vAlign w:val="center"/>
          </w:tcPr>
          <w:p w:rsidR="00A34B2A" w:rsidRPr="00326DBE" w:rsidRDefault="00A34B2A" w:rsidP="00842711">
            <w:pPr>
              <w:adjustRightInd w:val="0"/>
              <w:snapToGrid w:val="0"/>
              <w:jc w:val="center"/>
              <w:rPr>
                <w:rFonts w:cs="宋体"/>
                <w:b/>
                <w:sz w:val="22"/>
                <w:szCs w:val="21"/>
              </w:rPr>
            </w:pPr>
            <w:r w:rsidRPr="00326DBE">
              <w:rPr>
                <w:rFonts w:cs="宋体" w:hint="eastAsia"/>
                <w:b/>
                <w:sz w:val="22"/>
                <w:szCs w:val="21"/>
              </w:rPr>
              <w:t>备注</w:t>
            </w:r>
          </w:p>
        </w:tc>
      </w:tr>
      <w:tr w:rsidR="00A34B2A" w:rsidRPr="00326DBE" w:rsidTr="004F3E40">
        <w:trPr>
          <w:trHeight w:val="20"/>
          <w:jc w:val="center"/>
        </w:trPr>
        <w:tc>
          <w:tcPr>
            <w:tcW w:w="715" w:type="dxa"/>
            <w:vMerge w:val="restart"/>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公共</w:t>
            </w:r>
          </w:p>
          <w:p w:rsidR="00A34B2A" w:rsidRPr="00326DBE" w:rsidRDefault="00A34B2A" w:rsidP="00842711">
            <w:pPr>
              <w:snapToGrid w:val="0"/>
              <w:jc w:val="center"/>
              <w:rPr>
                <w:rFonts w:cs="宋体"/>
                <w:sz w:val="22"/>
                <w:szCs w:val="21"/>
              </w:rPr>
            </w:pPr>
            <w:r w:rsidRPr="00326DBE">
              <w:rPr>
                <w:rFonts w:cs="宋体" w:hint="eastAsia"/>
                <w:sz w:val="22"/>
                <w:szCs w:val="21"/>
              </w:rPr>
              <w:t>学位课</w:t>
            </w:r>
          </w:p>
          <w:p w:rsidR="00A34B2A" w:rsidRPr="00326DBE" w:rsidRDefault="00A34B2A" w:rsidP="001B1BD8">
            <w:pPr>
              <w:snapToGrid w:val="0"/>
              <w:jc w:val="center"/>
              <w:rPr>
                <w:rFonts w:cs="宋体"/>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981" w:type="dxa"/>
            <w:tcMar>
              <w:top w:w="57" w:type="dxa"/>
              <w:left w:w="57" w:type="dxa"/>
              <w:bottom w:w="57" w:type="dxa"/>
              <w:right w:w="57" w:type="dxa"/>
            </w:tcMar>
            <w:vAlign w:val="center"/>
          </w:tcPr>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外语</w:t>
            </w:r>
          </w:p>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w:t>
            </w:r>
            <w:r w:rsidRPr="00326DBE">
              <w:rPr>
                <w:rFonts w:cs="宋体" w:hint="eastAsia"/>
                <w:sz w:val="22"/>
                <w:szCs w:val="21"/>
              </w:rPr>
              <w:t>4</w:t>
            </w:r>
            <w:r w:rsidRPr="00326DBE">
              <w:rPr>
                <w:rFonts w:cs="宋体" w:hint="eastAsia"/>
                <w:sz w:val="22"/>
                <w:szCs w:val="21"/>
              </w:rPr>
              <w:t>学分）</w:t>
            </w:r>
          </w:p>
        </w:tc>
        <w:tc>
          <w:tcPr>
            <w:tcW w:w="108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01821031-040</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第一外国语</w:t>
            </w:r>
            <w:r w:rsidR="004F3E40" w:rsidRPr="00326DBE">
              <w:rPr>
                <w:rFonts w:cs="宋体" w:hint="eastAsia"/>
                <w:sz w:val="22"/>
                <w:szCs w:val="21"/>
              </w:rPr>
              <w:t>（</w:t>
            </w:r>
            <w:r w:rsidRPr="00326DBE">
              <w:rPr>
                <w:rFonts w:cs="宋体" w:hint="eastAsia"/>
                <w:sz w:val="22"/>
                <w:szCs w:val="21"/>
              </w:rPr>
              <w:t>上、下</w:t>
            </w:r>
            <w:r w:rsidR="004F3E40" w:rsidRPr="00326DBE">
              <w:rPr>
                <w:rFonts w:cs="宋体" w:hint="eastAsia"/>
                <w:sz w:val="22"/>
                <w:szCs w:val="21"/>
              </w:rPr>
              <w:t>）</w:t>
            </w:r>
            <w:r w:rsidRPr="00326DBE">
              <w:rPr>
                <w:rFonts w:cs="宋体" w:hint="eastAsia"/>
                <w:sz w:val="22"/>
                <w:szCs w:val="21"/>
              </w:rPr>
              <w:t>（英、日、法、德、俄语）</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72</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4</w:t>
            </w:r>
          </w:p>
        </w:tc>
        <w:tc>
          <w:tcPr>
            <w:tcW w:w="546"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1.2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外国语学院</w:t>
            </w:r>
          </w:p>
        </w:tc>
        <w:tc>
          <w:tcPr>
            <w:tcW w:w="941" w:type="dxa"/>
            <w:tcMar>
              <w:top w:w="57" w:type="dxa"/>
              <w:left w:w="57" w:type="dxa"/>
              <w:bottom w:w="57" w:type="dxa"/>
              <w:right w:w="57" w:type="dxa"/>
            </w:tcMar>
            <w:vAlign w:val="center"/>
          </w:tcPr>
          <w:p w:rsidR="00A34B2A" w:rsidRPr="00326DBE" w:rsidRDefault="00A34B2A" w:rsidP="00842711">
            <w:pPr>
              <w:jc w:val="center"/>
              <w:rPr>
                <w:sz w:val="22"/>
              </w:rPr>
            </w:pPr>
          </w:p>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981" w:type="dxa"/>
            <w:vMerge w:val="restart"/>
            <w:tcMar>
              <w:top w:w="57" w:type="dxa"/>
              <w:left w:w="57" w:type="dxa"/>
              <w:bottom w:w="57" w:type="dxa"/>
              <w:right w:w="57" w:type="dxa"/>
            </w:tcMar>
            <w:vAlign w:val="center"/>
          </w:tcPr>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思政</w:t>
            </w:r>
          </w:p>
          <w:p w:rsidR="00A34B2A" w:rsidRPr="00326DBE" w:rsidRDefault="00A34B2A" w:rsidP="001B1BD8">
            <w:pPr>
              <w:snapToGrid w:val="0"/>
              <w:ind w:leftChars="-20" w:left="-42" w:rightChars="-20" w:right="-42"/>
              <w:jc w:val="center"/>
              <w:rPr>
                <w:rFonts w:cs="宋体"/>
                <w:sz w:val="22"/>
                <w:szCs w:val="21"/>
              </w:rPr>
            </w:pPr>
            <w:r w:rsidRPr="00326DBE">
              <w:rPr>
                <w:rFonts w:cs="宋体" w:hint="eastAsia"/>
                <w:sz w:val="22"/>
                <w:szCs w:val="21"/>
              </w:rPr>
              <w:t>（</w:t>
            </w:r>
            <w:r w:rsidRPr="00326DBE">
              <w:rPr>
                <w:rFonts w:cs="宋体" w:hint="eastAsia"/>
                <w:sz w:val="22"/>
                <w:szCs w:val="21"/>
              </w:rPr>
              <w:t>3</w:t>
            </w:r>
            <w:r w:rsidRPr="00326DBE">
              <w:rPr>
                <w:rFonts w:cs="宋体" w:hint="eastAsia"/>
                <w:sz w:val="22"/>
                <w:szCs w:val="21"/>
              </w:rPr>
              <w:t>学分）</w:t>
            </w:r>
          </w:p>
        </w:tc>
        <w:tc>
          <w:tcPr>
            <w:tcW w:w="108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02121101</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马克思主义与社会科学方法论</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18</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1</w:t>
            </w:r>
          </w:p>
        </w:tc>
        <w:tc>
          <w:tcPr>
            <w:tcW w:w="546"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1</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马克思学院</w:t>
            </w:r>
          </w:p>
        </w:tc>
        <w:tc>
          <w:tcPr>
            <w:tcW w:w="941" w:type="dxa"/>
            <w:vMerge w:val="restart"/>
            <w:tcMar>
              <w:top w:w="57" w:type="dxa"/>
              <w:left w:w="57" w:type="dxa"/>
              <w:bottom w:w="57" w:type="dxa"/>
              <w:right w:w="57" w:type="dxa"/>
            </w:tcMar>
            <w:vAlign w:val="center"/>
          </w:tcPr>
          <w:p w:rsidR="00A34B2A" w:rsidRPr="00326DBE" w:rsidRDefault="00A34B2A" w:rsidP="00842711">
            <w:pPr>
              <w:jc w:val="center"/>
              <w:rPr>
                <w:sz w:val="22"/>
              </w:rPr>
            </w:pPr>
          </w:p>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02121102</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中国特色社会主义理论与实践</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36</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1</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马克思学院</w:t>
            </w:r>
          </w:p>
        </w:tc>
        <w:tc>
          <w:tcPr>
            <w:tcW w:w="941"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1696" w:type="dxa"/>
            <w:gridSpan w:val="2"/>
            <w:vMerge w:val="restart"/>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专业</w:t>
            </w:r>
          </w:p>
          <w:p w:rsidR="00A34B2A" w:rsidRPr="00326DBE" w:rsidRDefault="00A34B2A" w:rsidP="00842711">
            <w:pPr>
              <w:snapToGrid w:val="0"/>
              <w:jc w:val="center"/>
              <w:rPr>
                <w:rFonts w:cs="宋体"/>
                <w:sz w:val="22"/>
                <w:szCs w:val="21"/>
              </w:rPr>
            </w:pPr>
            <w:r w:rsidRPr="00326DBE">
              <w:rPr>
                <w:rFonts w:cs="宋体" w:hint="eastAsia"/>
                <w:sz w:val="22"/>
                <w:szCs w:val="21"/>
              </w:rPr>
              <w:t>学位课</w:t>
            </w:r>
          </w:p>
          <w:p w:rsidR="00A34B2A" w:rsidRPr="00326DBE" w:rsidRDefault="00A34B2A" w:rsidP="00842711">
            <w:pPr>
              <w:snapToGrid w:val="0"/>
              <w:jc w:val="center"/>
              <w:rPr>
                <w:rFonts w:cs="宋体"/>
                <w:sz w:val="22"/>
                <w:szCs w:val="21"/>
              </w:rPr>
            </w:pPr>
            <w:r w:rsidRPr="00326DBE">
              <w:rPr>
                <w:rFonts w:cs="宋体" w:hint="eastAsia"/>
                <w:sz w:val="22"/>
                <w:szCs w:val="21"/>
              </w:rPr>
              <w:t>（</w:t>
            </w:r>
            <w:r w:rsidRPr="00326DBE">
              <w:rPr>
                <w:rFonts w:cs="宋体" w:hint="eastAsia"/>
                <w:sz w:val="22"/>
                <w:szCs w:val="21"/>
              </w:rPr>
              <w:t>13</w:t>
            </w:r>
            <w:r w:rsidRPr="00326DBE">
              <w:rPr>
                <w:rFonts w:cs="宋体" w:hint="eastAsia"/>
                <w:sz w:val="22"/>
                <w:szCs w:val="21"/>
              </w:rPr>
              <w:t>学分）</w:t>
            </w:r>
          </w:p>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w:t>
            </w:r>
            <w:r w:rsidRPr="00326DBE">
              <w:rPr>
                <w:sz w:val="22"/>
                <w:szCs w:val="21"/>
              </w:rPr>
              <w:t>07</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选题与方法指导</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18</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1</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r w:rsidRPr="00326DBE">
              <w:rPr>
                <w:rFonts w:cs="宋体" w:hint="eastAsia"/>
                <w:spacing w:val="-10"/>
                <w:sz w:val="22"/>
                <w:szCs w:val="21"/>
              </w:rPr>
              <w:t>必选</w:t>
            </w: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w:t>
            </w:r>
            <w:r w:rsidRPr="00326DBE">
              <w:rPr>
                <w:sz w:val="22"/>
                <w:szCs w:val="21"/>
              </w:rPr>
              <w:t>01</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史学理论专题</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1</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21</w:t>
            </w:r>
            <w:r w:rsidRPr="00326DBE">
              <w:rPr>
                <w:sz w:val="22"/>
                <w:szCs w:val="21"/>
              </w:rPr>
              <w:t>2</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中国史前沿</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1</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21</w:t>
            </w:r>
            <w:r w:rsidRPr="00326DBE">
              <w:rPr>
                <w:sz w:val="22"/>
                <w:szCs w:val="21"/>
              </w:rPr>
              <w:t>3</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史料学专题</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21</w:t>
            </w:r>
            <w:r w:rsidRPr="00326DBE">
              <w:rPr>
                <w:sz w:val="22"/>
                <w:szCs w:val="21"/>
              </w:rPr>
              <w:t>4</w:t>
            </w:r>
          </w:p>
        </w:tc>
        <w:tc>
          <w:tcPr>
            <w:tcW w:w="1904" w:type="dxa"/>
            <w:tcMar>
              <w:top w:w="57" w:type="dxa"/>
              <w:left w:w="57" w:type="dxa"/>
              <w:bottom w:w="57" w:type="dxa"/>
              <w:right w:w="57" w:type="dxa"/>
            </w:tcMar>
            <w:vAlign w:val="center"/>
          </w:tcPr>
          <w:p w:rsidR="00A34B2A" w:rsidRPr="00326DBE" w:rsidRDefault="00A34B2A" w:rsidP="00842711">
            <w:pPr>
              <w:ind w:left="220" w:hangingChars="100" w:hanging="220"/>
              <w:jc w:val="center"/>
              <w:rPr>
                <w:rFonts w:cs="宋体"/>
                <w:sz w:val="22"/>
                <w:szCs w:val="21"/>
              </w:rPr>
            </w:pPr>
            <w:r w:rsidRPr="00326DBE">
              <w:rPr>
                <w:sz w:val="22"/>
              </w:rPr>
              <w:t>中国政治发展史专题</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21</w:t>
            </w:r>
            <w:r w:rsidRPr="00326DBE">
              <w:rPr>
                <w:sz w:val="22"/>
                <w:szCs w:val="21"/>
              </w:rPr>
              <w:t>5</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中国思想与文化专题</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21</w:t>
            </w:r>
            <w:r w:rsidRPr="00326DBE">
              <w:rPr>
                <w:rFonts w:hint="eastAsia"/>
                <w:sz w:val="22"/>
                <w:szCs w:val="21"/>
              </w:rPr>
              <w:t>21</w:t>
            </w:r>
            <w:r w:rsidRPr="00326DBE">
              <w:rPr>
                <w:sz w:val="22"/>
                <w:szCs w:val="21"/>
              </w:rPr>
              <w:t>6</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中国经济与社会发展专题</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pacing w:val="-10"/>
                <w:sz w:val="22"/>
                <w:szCs w:val="21"/>
              </w:rPr>
            </w:pPr>
          </w:p>
        </w:tc>
      </w:tr>
      <w:tr w:rsidR="00A34B2A" w:rsidRPr="00326DBE" w:rsidTr="004F3E40">
        <w:trPr>
          <w:trHeight w:val="20"/>
          <w:jc w:val="center"/>
        </w:trPr>
        <w:tc>
          <w:tcPr>
            <w:tcW w:w="715" w:type="dxa"/>
            <w:vMerge w:val="restart"/>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选修课</w:t>
            </w:r>
          </w:p>
          <w:p w:rsidR="00A34B2A" w:rsidRPr="00326DBE" w:rsidRDefault="00A34B2A" w:rsidP="00842711">
            <w:pPr>
              <w:snapToGrid w:val="0"/>
              <w:jc w:val="center"/>
              <w:rPr>
                <w:rFonts w:cs="宋体"/>
                <w:sz w:val="22"/>
                <w:szCs w:val="21"/>
              </w:rPr>
            </w:pPr>
            <w:r w:rsidRPr="00326DBE">
              <w:rPr>
                <w:rFonts w:cs="宋体" w:hint="eastAsia"/>
                <w:sz w:val="22"/>
                <w:szCs w:val="21"/>
              </w:rPr>
              <w:t>（</w:t>
            </w:r>
            <w:r w:rsidRPr="00326DBE">
              <w:rPr>
                <w:rFonts w:cs="宋体" w:hint="eastAsia"/>
                <w:sz w:val="22"/>
                <w:szCs w:val="21"/>
              </w:rPr>
              <w:t>7</w:t>
            </w:r>
            <w:r w:rsidRPr="00326DBE">
              <w:rPr>
                <w:rFonts w:cs="宋体" w:hint="eastAsia"/>
                <w:sz w:val="22"/>
                <w:szCs w:val="21"/>
              </w:rPr>
              <w:t>学分）</w:t>
            </w:r>
          </w:p>
        </w:tc>
        <w:tc>
          <w:tcPr>
            <w:tcW w:w="981" w:type="dxa"/>
            <w:vMerge w:val="restart"/>
            <w:tcMar>
              <w:top w:w="57" w:type="dxa"/>
              <w:left w:w="57" w:type="dxa"/>
              <w:bottom w:w="57" w:type="dxa"/>
              <w:right w:w="57" w:type="dxa"/>
            </w:tcMar>
            <w:vAlign w:val="center"/>
          </w:tcPr>
          <w:p w:rsidR="00A34B2A" w:rsidRPr="00326DBE" w:rsidRDefault="00A34B2A" w:rsidP="00842711">
            <w:pPr>
              <w:ind w:firstLineChars="100" w:firstLine="220"/>
              <w:jc w:val="center"/>
              <w:rPr>
                <w:sz w:val="22"/>
                <w:szCs w:val="21"/>
              </w:rPr>
            </w:pPr>
            <w:r w:rsidRPr="00326DBE">
              <w:rPr>
                <w:rFonts w:hint="eastAsia"/>
                <w:sz w:val="22"/>
                <w:szCs w:val="21"/>
              </w:rPr>
              <w:t>专业</w:t>
            </w:r>
          </w:p>
          <w:p w:rsidR="00A34B2A" w:rsidRPr="00326DBE" w:rsidRDefault="00A34B2A" w:rsidP="00842711">
            <w:pPr>
              <w:jc w:val="center"/>
              <w:rPr>
                <w:sz w:val="22"/>
                <w:szCs w:val="21"/>
              </w:rPr>
            </w:pPr>
            <w:r w:rsidRPr="00326DBE">
              <w:rPr>
                <w:rFonts w:hint="eastAsia"/>
                <w:sz w:val="22"/>
                <w:szCs w:val="21"/>
              </w:rPr>
              <w:t>选修课</w:t>
            </w:r>
          </w:p>
          <w:p w:rsidR="00A34B2A" w:rsidRPr="00326DBE" w:rsidRDefault="00A34B2A" w:rsidP="00842711">
            <w:pPr>
              <w:jc w:val="center"/>
              <w:rPr>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1084" w:type="dxa"/>
            <w:tcMar>
              <w:top w:w="57" w:type="dxa"/>
              <w:left w:w="57" w:type="dxa"/>
              <w:bottom w:w="57" w:type="dxa"/>
              <w:right w:w="57" w:type="dxa"/>
            </w:tcMar>
            <w:vAlign w:val="center"/>
          </w:tcPr>
          <w:p w:rsidR="00A34B2A" w:rsidRPr="00326DBE" w:rsidRDefault="00A34B2A" w:rsidP="00842711">
            <w:pPr>
              <w:snapToGrid w:val="0"/>
              <w:jc w:val="center"/>
              <w:rPr>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221</w:t>
            </w:r>
            <w:r w:rsidRPr="00326DBE">
              <w:rPr>
                <w:sz w:val="22"/>
                <w:szCs w:val="21"/>
              </w:rPr>
              <w:t>6</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sz w:val="22"/>
                <w:szCs w:val="21"/>
              </w:rPr>
            </w:pPr>
            <w:r w:rsidRPr="00326DBE">
              <w:rPr>
                <w:rFonts w:hint="eastAsia"/>
                <w:sz w:val="22"/>
                <w:szCs w:val="21"/>
              </w:rPr>
              <w:t>中国史</w:t>
            </w:r>
            <w:r w:rsidRPr="00326DBE">
              <w:rPr>
                <w:sz w:val="22"/>
                <w:szCs w:val="21"/>
              </w:rPr>
              <w:t>专业外语</w:t>
            </w:r>
          </w:p>
        </w:tc>
        <w:tc>
          <w:tcPr>
            <w:tcW w:w="567" w:type="dxa"/>
            <w:tcMar>
              <w:top w:w="57" w:type="dxa"/>
              <w:left w:w="57" w:type="dxa"/>
              <w:bottom w:w="57" w:type="dxa"/>
              <w:right w:w="57" w:type="dxa"/>
            </w:tcMar>
            <w:vAlign w:val="center"/>
          </w:tcPr>
          <w:p w:rsidR="00A34B2A" w:rsidRPr="00326DBE" w:rsidRDefault="00A34B2A" w:rsidP="00842711">
            <w:pPr>
              <w:jc w:val="center"/>
              <w:rPr>
                <w:sz w:val="22"/>
                <w:szCs w:val="21"/>
              </w:rPr>
            </w:pPr>
            <w:r w:rsidRPr="00326DBE">
              <w:rPr>
                <w:sz w:val="22"/>
                <w:szCs w:val="21"/>
              </w:rPr>
              <w:t>18</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sz w:val="22"/>
                <w:szCs w:val="21"/>
              </w:rPr>
            </w:pPr>
            <w:r w:rsidRPr="00326DBE">
              <w:rPr>
                <w:sz w:val="22"/>
                <w:szCs w:val="21"/>
              </w:rPr>
              <w:t>1</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必选</w:t>
            </w:r>
          </w:p>
        </w:tc>
      </w:tr>
      <w:tr w:rsidR="00A34B2A" w:rsidRPr="00326DBE" w:rsidTr="004F3E40">
        <w:trPr>
          <w:trHeight w:val="20"/>
          <w:jc w:val="center"/>
        </w:trPr>
        <w:tc>
          <w:tcPr>
            <w:tcW w:w="715"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w:t>
            </w:r>
            <w:r w:rsidRPr="00326DBE">
              <w:rPr>
                <w:sz w:val="22"/>
                <w:szCs w:val="21"/>
              </w:rPr>
              <w:t>01</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中国</w:t>
            </w:r>
            <w:r w:rsidRPr="00326DBE">
              <w:rPr>
                <w:rFonts w:hint="eastAsia"/>
                <w:sz w:val="22"/>
                <w:szCs w:val="21"/>
              </w:rPr>
              <w:t>文化遗址和文化遗产专题研究</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221</w:t>
            </w:r>
            <w:r w:rsidRPr="00326DBE">
              <w:rPr>
                <w:sz w:val="22"/>
                <w:szCs w:val="21"/>
              </w:rPr>
              <w:t>2</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中国军事史专题</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221</w:t>
            </w:r>
            <w:r w:rsidRPr="00326DBE">
              <w:rPr>
                <w:sz w:val="22"/>
                <w:szCs w:val="21"/>
              </w:rPr>
              <w:t>3</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中华民国史专题</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221</w:t>
            </w:r>
            <w:r w:rsidRPr="00326DBE">
              <w:rPr>
                <w:sz w:val="22"/>
                <w:szCs w:val="21"/>
              </w:rPr>
              <w:t>4</w:t>
            </w:r>
          </w:p>
        </w:tc>
        <w:tc>
          <w:tcPr>
            <w:tcW w:w="190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hint="eastAsia"/>
                <w:sz w:val="22"/>
                <w:szCs w:val="21"/>
              </w:rPr>
              <w:t>中共党史</w:t>
            </w:r>
            <w:r w:rsidRPr="00326DBE">
              <w:rPr>
                <w:sz w:val="22"/>
                <w:szCs w:val="21"/>
              </w:rPr>
              <w:t>专题</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715"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981" w:type="dxa"/>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02</w:t>
            </w:r>
            <w:r w:rsidRPr="00326DBE">
              <w:rPr>
                <w:rFonts w:hint="eastAsia"/>
                <w:sz w:val="22"/>
                <w:szCs w:val="21"/>
              </w:rPr>
              <w:t>1</w:t>
            </w:r>
            <w:r w:rsidRPr="00326DBE">
              <w:rPr>
                <w:sz w:val="22"/>
                <w:szCs w:val="21"/>
              </w:rPr>
              <w:t>2</w:t>
            </w:r>
            <w:r w:rsidRPr="00326DBE">
              <w:rPr>
                <w:rFonts w:hint="eastAsia"/>
                <w:sz w:val="22"/>
                <w:szCs w:val="21"/>
              </w:rPr>
              <w:t>221</w:t>
            </w:r>
            <w:r w:rsidRPr="00326DBE">
              <w:rPr>
                <w:sz w:val="22"/>
                <w:szCs w:val="21"/>
              </w:rPr>
              <w:t>5</w:t>
            </w:r>
          </w:p>
        </w:tc>
        <w:tc>
          <w:tcPr>
            <w:tcW w:w="190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sz w:val="22"/>
                <w:szCs w:val="21"/>
              </w:rPr>
              <w:t>中</w:t>
            </w:r>
            <w:r w:rsidRPr="00326DBE">
              <w:rPr>
                <w:rFonts w:hint="eastAsia"/>
                <w:sz w:val="22"/>
                <w:szCs w:val="21"/>
              </w:rPr>
              <w:t>外</w:t>
            </w:r>
            <w:r w:rsidRPr="00326DBE">
              <w:rPr>
                <w:sz w:val="22"/>
                <w:szCs w:val="21"/>
              </w:rPr>
              <w:t>关系史</w:t>
            </w:r>
            <w:r w:rsidRPr="00326DBE">
              <w:rPr>
                <w:rFonts w:hint="eastAsia"/>
                <w:sz w:val="22"/>
                <w:szCs w:val="21"/>
              </w:rPr>
              <w:t>专题</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36</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2</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sz w:val="22"/>
                <w:szCs w:val="21"/>
              </w:rPr>
              <w:t>3</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cantSplit/>
          <w:trHeight w:val="20"/>
          <w:jc w:val="center"/>
        </w:trPr>
        <w:tc>
          <w:tcPr>
            <w:tcW w:w="715" w:type="dxa"/>
            <w:vMerge/>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981" w:type="dxa"/>
            <w:tcMar>
              <w:top w:w="57" w:type="dxa"/>
              <w:left w:w="57" w:type="dxa"/>
              <w:bottom w:w="57" w:type="dxa"/>
              <w:right w:w="57" w:type="dxa"/>
            </w:tcMar>
            <w:vAlign w:val="center"/>
          </w:tcPr>
          <w:p w:rsidR="00A34B2A" w:rsidRPr="00326DBE" w:rsidRDefault="00A34B2A" w:rsidP="001B1BD8">
            <w:pPr>
              <w:snapToGrid w:val="0"/>
              <w:ind w:leftChars="-50" w:left="-105" w:rightChars="-50" w:right="-105"/>
              <w:jc w:val="center"/>
              <w:rPr>
                <w:rFonts w:cs="宋体"/>
                <w:sz w:val="22"/>
                <w:szCs w:val="21"/>
              </w:rPr>
            </w:pPr>
            <w:r w:rsidRPr="00326DBE">
              <w:rPr>
                <w:rFonts w:cs="宋体" w:hint="eastAsia"/>
                <w:sz w:val="22"/>
                <w:szCs w:val="21"/>
              </w:rPr>
              <w:t>跨学科</w:t>
            </w:r>
          </w:p>
          <w:p w:rsidR="00A34B2A" w:rsidRPr="00326DBE" w:rsidRDefault="00A34B2A" w:rsidP="001B1BD8">
            <w:pPr>
              <w:snapToGrid w:val="0"/>
              <w:ind w:leftChars="-50" w:left="-105" w:rightChars="-50" w:right="-105"/>
              <w:jc w:val="center"/>
              <w:rPr>
                <w:rFonts w:cs="宋体"/>
                <w:sz w:val="22"/>
                <w:szCs w:val="21"/>
              </w:rPr>
            </w:pPr>
            <w:r w:rsidRPr="00326DBE">
              <w:rPr>
                <w:rFonts w:cs="宋体" w:hint="eastAsia"/>
                <w:sz w:val="22"/>
                <w:szCs w:val="21"/>
              </w:rPr>
              <w:t>选修课</w:t>
            </w:r>
          </w:p>
          <w:p w:rsidR="00A34B2A" w:rsidRPr="00326DBE" w:rsidRDefault="00A34B2A" w:rsidP="001B1BD8">
            <w:pPr>
              <w:snapToGrid w:val="0"/>
              <w:ind w:leftChars="-50" w:left="-105" w:rightChars="-50" w:right="-105"/>
              <w:jc w:val="center"/>
              <w:rPr>
                <w:rFonts w:cs="宋体"/>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108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p>
        </w:tc>
        <w:tc>
          <w:tcPr>
            <w:tcW w:w="1904"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sz w:val="22"/>
                <w:szCs w:val="21"/>
              </w:rPr>
              <w:t>具体课程见原则意见</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1-2</w:t>
            </w:r>
          </w:p>
        </w:tc>
        <w:tc>
          <w:tcPr>
            <w:tcW w:w="1288"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研究生院</w:t>
            </w:r>
          </w:p>
        </w:tc>
        <w:tc>
          <w:tcPr>
            <w:tcW w:w="941" w:type="dxa"/>
            <w:tcMar>
              <w:top w:w="57" w:type="dxa"/>
              <w:left w:w="57" w:type="dxa"/>
              <w:bottom w:w="57" w:type="dxa"/>
              <w:right w:w="57" w:type="dxa"/>
            </w:tcMar>
            <w:vAlign w:val="center"/>
          </w:tcPr>
          <w:p w:rsidR="00A34B2A" w:rsidRPr="00326DBE" w:rsidRDefault="00A34B2A" w:rsidP="00842711">
            <w:pPr>
              <w:jc w:val="center"/>
              <w:rPr>
                <w:sz w:val="22"/>
                <w:szCs w:val="21"/>
              </w:rPr>
            </w:pPr>
            <w:r w:rsidRPr="00326DBE">
              <w:rPr>
                <w:rFonts w:hint="eastAsia"/>
                <w:sz w:val="22"/>
                <w:szCs w:val="21"/>
              </w:rPr>
              <w:t>至少选</w:t>
            </w:r>
          </w:p>
          <w:p w:rsidR="00A34B2A" w:rsidRPr="00326DBE" w:rsidRDefault="00A34B2A" w:rsidP="00842711">
            <w:pPr>
              <w:jc w:val="center"/>
              <w:rPr>
                <w:rFonts w:cs="宋体"/>
                <w:sz w:val="22"/>
                <w:szCs w:val="21"/>
              </w:rPr>
            </w:pPr>
            <w:r w:rsidRPr="00326DBE">
              <w:rPr>
                <w:rFonts w:hint="eastAsia"/>
                <w:sz w:val="22"/>
                <w:szCs w:val="21"/>
              </w:rPr>
              <w:t>修</w:t>
            </w:r>
            <w:r w:rsidRPr="00326DBE">
              <w:rPr>
                <w:rFonts w:hint="eastAsia"/>
                <w:sz w:val="22"/>
                <w:szCs w:val="21"/>
              </w:rPr>
              <w:t>1</w:t>
            </w:r>
            <w:r w:rsidRPr="00326DBE">
              <w:rPr>
                <w:rFonts w:hint="eastAsia"/>
                <w:sz w:val="22"/>
                <w:szCs w:val="21"/>
              </w:rPr>
              <w:t>门</w:t>
            </w:r>
          </w:p>
        </w:tc>
      </w:tr>
      <w:tr w:rsidR="00A34B2A" w:rsidRPr="00326DBE" w:rsidTr="004F3E40">
        <w:trPr>
          <w:trHeight w:val="20"/>
          <w:jc w:val="center"/>
        </w:trPr>
        <w:tc>
          <w:tcPr>
            <w:tcW w:w="1696" w:type="dxa"/>
            <w:gridSpan w:val="2"/>
            <w:vMerge w:val="restart"/>
            <w:tcMar>
              <w:top w:w="57" w:type="dxa"/>
              <w:left w:w="57" w:type="dxa"/>
              <w:bottom w:w="57" w:type="dxa"/>
              <w:right w:w="57" w:type="dxa"/>
            </w:tcMar>
            <w:vAlign w:val="center"/>
          </w:tcPr>
          <w:p w:rsidR="00A34B2A" w:rsidRPr="00326DBE" w:rsidRDefault="00A34B2A" w:rsidP="00842711">
            <w:pPr>
              <w:widowControl/>
              <w:jc w:val="center"/>
              <w:textAlignment w:val="center"/>
              <w:rPr>
                <w:rFonts w:cs="宋体"/>
                <w:kern w:val="0"/>
                <w:sz w:val="22"/>
                <w:szCs w:val="21"/>
              </w:rPr>
            </w:pPr>
            <w:r w:rsidRPr="00326DBE">
              <w:rPr>
                <w:rFonts w:cs="宋体" w:hint="eastAsia"/>
                <w:kern w:val="0"/>
                <w:sz w:val="22"/>
                <w:szCs w:val="21"/>
              </w:rPr>
              <w:lastRenderedPageBreak/>
              <w:t>必修</w:t>
            </w:r>
          </w:p>
          <w:p w:rsidR="00A34B2A" w:rsidRPr="00326DBE" w:rsidRDefault="00A34B2A" w:rsidP="00842711">
            <w:pPr>
              <w:widowControl/>
              <w:jc w:val="center"/>
              <w:textAlignment w:val="center"/>
              <w:rPr>
                <w:rFonts w:cs="宋体"/>
                <w:kern w:val="0"/>
                <w:sz w:val="22"/>
                <w:szCs w:val="21"/>
              </w:rPr>
            </w:pPr>
            <w:r w:rsidRPr="00326DBE">
              <w:rPr>
                <w:rFonts w:cs="宋体" w:hint="eastAsia"/>
                <w:kern w:val="0"/>
                <w:sz w:val="22"/>
                <w:szCs w:val="21"/>
              </w:rPr>
              <w:t>环节</w:t>
            </w:r>
          </w:p>
          <w:p w:rsidR="00A34B2A" w:rsidRPr="00326DBE" w:rsidRDefault="00A34B2A" w:rsidP="00842711">
            <w:pPr>
              <w:widowControl/>
              <w:jc w:val="center"/>
              <w:textAlignment w:val="center"/>
              <w:rPr>
                <w:rFonts w:cs="宋体"/>
                <w:sz w:val="22"/>
                <w:szCs w:val="21"/>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学分）</w:t>
            </w: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pacing w:val="-20"/>
                <w:sz w:val="22"/>
                <w:szCs w:val="21"/>
              </w:rPr>
            </w:pPr>
            <w:r w:rsidRPr="00326DBE">
              <w:rPr>
                <w:rFonts w:cs="宋体" w:hint="eastAsia"/>
                <w:sz w:val="22"/>
                <w:szCs w:val="21"/>
              </w:rPr>
              <w:t>02124004</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实践环节</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3</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4</w:t>
            </w:r>
          </w:p>
        </w:tc>
        <w:tc>
          <w:tcPr>
            <w:tcW w:w="1288"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02124002</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选题报告及中期考核</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1</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4</w:t>
            </w:r>
          </w:p>
        </w:tc>
        <w:tc>
          <w:tcPr>
            <w:tcW w:w="1288"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r>
      <w:tr w:rsidR="00A34B2A" w:rsidRPr="00326DBE" w:rsidTr="004F3E40">
        <w:trPr>
          <w:trHeight w:val="20"/>
          <w:jc w:val="center"/>
        </w:trPr>
        <w:tc>
          <w:tcPr>
            <w:tcW w:w="1696" w:type="dxa"/>
            <w:gridSpan w:val="2"/>
            <w:vMerge/>
            <w:tcMar>
              <w:top w:w="57" w:type="dxa"/>
              <w:left w:w="57" w:type="dxa"/>
              <w:bottom w:w="57" w:type="dxa"/>
              <w:right w:w="57" w:type="dxa"/>
            </w:tcMar>
            <w:textDirection w:val="tbRlV"/>
            <w:vAlign w:val="center"/>
          </w:tcPr>
          <w:p w:rsidR="00A34B2A" w:rsidRPr="00326DBE" w:rsidRDefault="00A34B2A" w:rsidP="00842711">
            <w:pPr>
              <w:snapToGrid w:val="0"/>
              <w:jc w:val="center"/>
              <w:rPr>
                <w:rFonts w:cs="宋体"/>
                <w:sz w:val="22"/>
                <w:szCs w:val="21"/>
              </w:rPr>
            </w:pPr>
          </w:p>
        </w:tc>
        <w:tc>
          <w:tcPr>
            <w:tcW w:w="1084"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02124003</w:t>
            </w:r>
          </w:p>
        </w:tc>
        <w:tc>
          <w:tcPr>
            <w:tcW w:w="1904" w:type="dxa"/>
            <w:tcMar>
              <w:top w:w="57" w:type="dxa"/>
              <w:left w:w="57" w:type="dxa"/>
              <w:bottom w:w="57" w:type="dxa"/>
              <w:right w:w="57" w:type="dxa"/>
            </w:tcMar>
            <w:vAlign w:val="center"/>
          </w:tcPr>
          <w:p w:rsidR="00A34B2A" w:rsidRPr="00326DBE" w:rsidRDefault="00A34B2A" w:rsidP="00842711">
            <w:pPr>
              <w:snapToGrid w:val="0"/>
              <w:jc w:val="center"/>
              <w:rPr>
                <w:rFonts w:cs="宋体"/>
                <w:kern w:val="0"/>
                <w:sz w:val="22"/>
                <w:szCs w:val="21"/>
              </w:rPr>
            </w:pPr>
            <w:r w:rsidRPr="00326DBE">
              <w:rPr>
                <w:rFonts w:cs="宋体" w:hint="eastAsia"/>
                <w:kern w:val="0"/>
                <w:sz w:val="22"/>
                <w:szCs w:val="21"/>
              </w:rPr>
              <w:t>学术活动</w:t>
            </w: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567"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p>
        </w:tc>
        <w:tc>
          <w:tcPr>
            <w:tcW w:w="433"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1</w:t>
            </w:r>
          </w:p>
        </w:tc>
        <w:tc>
          <w:tcPr>
            <w:tcW w:w="546"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4</w:t>
            </w:r>
          </w:p>
        </w:tc>
        <w:tc>
          <w:tcPr>
            <w:tcW w:w="1288" w:type="dxa"/>
            <w:tcMar>
              <w:top w:w="57" w:type="dxa"/>
              <w:left w:w="57" w:type="dxa"/>
              <w:bottom w:w="57" w:type="dxa"/>
              <w:right w:w="57" w:type="dxa"/>
            </w:tcMar>
            <w:vAlign w:val="center"/>
          </w:tcPr>
          <w:p w:rsidR="00A34B2A" w:rsidRPr="00326DBE" w:rsidRDefault="00A34B2A" w:rsidP="00842711">
            <w:pPr>
              <w:jc w:val="center"/>
              <w:rPr>
                <w:rFonts w:cs="宋体"/>
                <w:sz w:val="22"/>
                <w:szCs w:val="21"/>
              </w:rPr>
            </w:pPr>
            <w:r w:rsidRPr="00326DBE">
              <w:rPr>
                <w:rFonts w:cs="宋体" w:hint="eastAsia"/>
                <w:kern w:val="0"/>
                <w:sz w:val="22"/>
                <w:szCs w:val="21"/>
              </w:rPr>
              <w:t>马克思学院</w:t>
            </w:r>
          </w:p>
        </w:tc>
        <w:tc>
          <w:tcPr>
            <w:tcW w:w="941" w:type="dxa"/>
            <w:tcMar>
              <w:top w:w="57" w:type="dxa"/>
              <w:left w:w="57" w:type="dxa"/>
              <w:bottom w:w="57" w:type="dxa"/>
              <w:right w:w="57" w:type="dxa"/>
            </w:tcMar>
            <w:vAlign w:val="center"/>
          </w:tcPr>
          <w:p w:rsidR="00A34B2A" w:rsidRPr="00326DBE" w:rsidRDefault="00A34B2A" w:rsidP="00842711">
            <w:pPr>
              <w:snapToGrid w:val="0"/>
              <w:jc w:val="center"/>
              <w:rPr>
                <w:rFonts w:cs="宋体"/>
                <w:sz w:val="22"/>
                <w:szCs w:val="21"/>
              </w:rPr>
            </w:pPr>
            <w:r w:rsidRPr="00326DBE">
              <w:rPr>
                <w:rFonts w:cs="宋体" w:hint="eastAsia"/>
                <w:sz w:val="22"/>
                <w:szCs w:val="21"/>
              </w:rPr>
              <w:t>≥</w:t>
            </w:r>
            <w:r w:rsidRPr="00326DBE">
              <w:rPr>
                <w:rFonts w:cs="宋体" w:hint="eastAsia"/>
                <w:sz w:val="22"/>
                <w:szCs w:val="21"/>
              </w:rPr>
              <w:t>5</w:t>
            </w:r>
            <w:r w:rsidRPr="00326DBE">
              <w:rPr>
                <w:rFonts w:cs="宋体" w:hint="eastAsia"/>
                <w:sz w:val="22"/>
                <w:szCs w:val="21"/>
              </w:rPr>
              <w:t>次</w:t>
            </w:r>
          </w:p>
        </w:tc>
      </w:tr>
    </w:tbl>
    <w:p w:rsidR="00A34B2A" w:rsidRPr="00326DBE" w:rsidRDefault="00A34B2A" w:rsidP="00842711">
      <w:pPr>
        <w:pStyle w:val="3"/>
        <w:spacing w:before="156" w:after="156"/>
      </w:pPr>
      <w:r w:rsidRPr="00326DBE">
        <w:rPr>
          <w:rFonts w:hint="eastAsia"/>
        </w:rPr>
        <w:t>五、必修环节</w:t>
      </w:r>
    </w:p>
    <w:p w:rsidR="00A34B2A" w:rsidRPr="00326DBE" w:rsidRDefault="00A95FAF" w:rsidP="00433A65">
      <w:pPr>
        <w:spacing w:line="400" w:lineRule="exact"/>
        <w:ind w:firstLineChars="200" w:firstLine="480"/>
        <w:rPr>
          <w:rFonts w:cs="宋体"/>
          <w:sz w:val="24"/>
        </w:rPr>
      </w:pPr>
      <w:r w:rsidRPr="00326DBE">
        <w:rPr>
          <w:rFonts w:cs="宋体" w:hint="eastAsia"/>
          <w:sz w:val="24"/>
        </w:rPr>
        <w:t>1</w:t>
      </w:r>
      <w:r w:rsidRPr="00326DBE">
        <w:rPr>
          <w:rFonts w:cs="宋体" w:hint="eastAsia"/>
          <w:sz w:val="24"/>
        </w:rPr>
        <w:t>．实</w:t>
      </w:r>
      <w:r w:rsidR="00A34B2A" w:rsidRPr="00326DBE">
        <w:rPr>
          <w:rFonts w:cs="宋体" w:hint="eastAsia"/>
          <w:sz w:val="24"/>
        </w:rPr>
        <w:t>践环节的基本类型</w:t>
      </w:r>
    </w:p>
    <w:p w:rsidR="00A34B2A" w:rsidRPr="00326DBE" w:rsidRDefault="00A34B2A" w:rsidP="00433A65">
      <w:pPr>
        <w:spacing w:line="400" w:lineRule="exact"/>
        <w:ind w:firstLineChars="200" w:firstLine="480"/>
        <w:rPr>
          <w:rFonts w:cs="宋体"/>
          <w:sz w:val="24"/>
        </w:rPr>
      </w:pPr>
      <w:r w:rsidRPr="00326DBE">
        <w:rPr>
          <w:rFonts w:cs="宋体" w:hint="eastAsia"/>
          <w:sz w:val="24"/>
        </w:rPr>
        <w:t>（</w:t>
      </w:r>
      <w:r w:rsidRPr="00326DBE">
        <w:rPr>
          <w:rFonts w:cs="宋体" w:hint="eastAsia"/>
          <w:sz w:val="24"/>
        </w:rPr>
        <w:t>1</w:t>
      </w:r>
      <w:r w:rsidRPr="00326DBE">
        <w:rPr>
          <w:rFonts w:cs="宋体" w:hint="eastAsia"/>
          <w:sz w:val="24"/>
        </w:rPr>
        <w:t>）社会实践</w:t>
      </w:r>
    </w:p>
    <w:p w:rsidR="00A34B2A" w:rsidRPr="00326DBE" w:rsidRDefault="00A34B2A" w:rsidP="00433A65">
      <w:pPr>
        <w:spacing w:line="400" w:lineRule="exact"/>
        <w:ind w:firstLineChars="200" w:firstLine="480"/>
        <w:rPr>
          <w:rFonts w:cs="宋体"/>
          <w:sz w:val="24"/>
        </w:rPr>
      </w:pPr>
      <w:r w:rsidRPr="00326DBE">
        <w:rPr>
          <w:rFonts w:cs="宋体" w:hint="eastAsia"/>
          <w:sz w:val="24"/>
        </w:rPr>
        <w:t>研究生可以通过组织和参与社会调查、支教、扶贫及其他志愿者服务等方式进行实践活动，提倡以小组或团队形式开展，累计不少于</w:t>
      </w:r>
      <w:r w:rsidRPr="00326DBE">
        <w:rPr>
          <w:rFonts w:cs="宋体" w:hint="eastAsia"/>
          <w:sz w:val="24"/>
        </w:rPr>
        <w:t>15</w:t>
      </w:r>
      <w:r w:rsidRPr="00326DBE">
        <w:rPr>
          <w:rFonts w:cs="宋体" w:hint="eastAsia"/>
          <w:sz w:val="24"/>
        </w:rPr>
        <w:t>个工作日。</w:t>
      </w:r>
    </w:p>
    <w:p w:rsidR="00A34B2A" w:rsidRPr="00326DBE" w:rsidRDefault="00A34B2A" w:rsidP="00433A65">
      <w:pPr>
        <w:spacing w:line="400" w:lineRule="exact"/>
        <w:ind w:firstLineChars="200" w:firstLine="480"/>
        <w:rPr>
          <w:rFonts w:cs="宋体"/>
          <w:sz w:val="24"/>
        </w:rPr>
      </w:pPr>
      <w:r w:rsidRPr="00326DBE">
        <w:rPr>
          <w:rFonts w:cs="宋体" w:hint="eastAsia"/>
          <w:sz w:val="24"/>
        </w:rPr>
        <w:t>研究生完成“社会实践”活动后，需撰写不少于</w:t>
      </w:r>
      <w:r w:rsidRPr="00326DBE">
        <w:rPr>
          <w:rFonts w:cs="宋体" w:hint="eastAsia"/>
          <w:sz w:val="24"/>
        </w:rPr>
        <w:t>2000</w:t>
      </w:r>
      <w:r w:rsidRPr="00326DBE">
        <w:rPr>
          <w:rFonts w:cs="宋体"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spacing w:line="400" w:lineRule="exact"/>
        <w:ind w:firstLineChars="200" w:firstLine="480"/>
        <w:rPr>
          <w:sz w:val="24"/>
        </w:rPr>
      </w:pPr>
      <w:r w:rsidRPr="00326DBE">
        <w:rPr>
          <w:rFonts w:cs="宋体" w:hint="eastAsia"/>
          <w:sz w:val="24"/>
        </w:rPr>
        <w:t>（</w:t>
      </w:r>
      <w:r w:rsidRPr="00326DBE">
        <w:rPr>
          <w:rFonts w:cs="宋体" w:hint="eastAsia"/>
          <w:sz w:val="24"/>
        </w:rPr>
        <w:t>2</w:t>
      </w:r>
      <w:r w:rsidRPr="00326DBE">
        <w:rPr>
          <w:rFonts w:cs="宋体" w:hint="eastAsia"/>
          <w:sz w:val="24"/>
        </w:rPr>
        <w:t>）</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rFonts w:cs="宋体"/>
          <w:sz w:val="24"/>
        </w:rPr>
      </w:pPr>
      <w:r w:rsidRPr="00326DBE">
        <w:rPr>
          <w:rFonts w:cs="宋体" w:hint="eastAsia"/>
          <w:sz w:val="24"/>
        </w:rPr>
        <w:t>（</w:t>
      </w:r>
      <w:r w:rsidRPr="00326DBE">
        <w:rPr>
          <w:rFonts w:cs="宋体" w:hint="eastAsia"/>
          <w:sz w:val="24"/>
        </w:rPr>
        <w:t>3</w:t>
      </w:r>
      <w:r w:rsidRPr="00326DBE">
        <w:rPr>
          <w:rFonts w:cs="宋体"/>
          <w:sz w:val="24"/>
        </w:rPr>
        <w:t>）</w:t>
      </w:r>
      <w:r w:rsidRPr="00326DBE">
        <w:rPr>
          <w:rFonts w:cs="宋体" w:hint="eastAsia"/>
          <w:sz w:val="24"/>
        </w:rPr>
        <w:t>创新创业竞赛</w:t>
      </w:r>
    </w:p>
    <w:p w:rsidR="00A34B2A" w:rsidRPr="00326DBE" w:rsidRDefault="00A34B2A" w:rsidP="00433A65">
      <w:pPr>
        <w:spacing w:line="400" w:lineRule="exact"/>
        <w:ind w:firstLineChars="200" w:firstLine="480"/>
        <w:rPr>
          <w:rFonts w:cs="宋体"/>
          <w:sz w:val="24"/>
        </w:rPr>
      </w:pPr>
      <w:r w:rsidRPr="00326DBE">
        <w:rPr>
          <w:rFonts w:cs="宋体" w:hint="eastAsia"/>
          <w:sz w:val="24"/>
        </w:rPr>
        <w:t>规范和促进研究生科研成果转化，鼓励研究生开展创业实践，提高创业技能。研究生在读期间，参与并完成我校各类创新创业竞赛，学院审核通过后记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spacing w:line="400" w:lineRule="exact"/>
        <w:ind w:firstLineChars="200" w:firstLine="480"/>
        <w:rPr>
          <w:rFonts w:cs="宋体"/>
          <w:sz w:val="24"/>
        </w:rPr>
      </w:pPr>
      <w:r w:rsidRPr="00326DBE">
        <w:rPr>
          <w:rFonts w:cs="宋体" w:hint="eastAsia"/>
          <w:sz w:val="24"/>
        </w:rPr>
        <w:t>（</w:t>
      </w:r>
      <w:r w:rsidRPr="00326DBE">
        <w:rPr>
          <w:rFonts w:cs="宋体"/>
          <w:sz w:val="24"/>
        </w:rPr>
        <w:t>4</w:t>
      </w:r>
      <w:r w:rsidRPr="00326DBE">
        <w:rPr>
          <w:rFonts w:cs="宋体" w:hint="eastAsia"/>
          <w:sz w:val="24"/>
        </w:rPr>
        <w:t>）基金申请书撰写</w:t>
      </w:r>
    </w:p>
    <w:p w:rsidR="00A34B2A" w:rsidRPr="00326DBE" w:rsidRDefault="00A34B2A" w:rsidP="00433A65">
      <w:pPr>
        <w:spacing w:line="400" w:lineRule="exact"/>
        <w:ind w:firstLineChars="200" w:firstLine="480"/>
        <w:rPr>
          <w:rFonts w:cs="宋体"/>
          <w:sz w:val="24"/>
        </w:rPr>
      </w:pPr>
      <w:r w:rsidRPr="00326DBE">
        <w:rPr>
          <w:rFonts w:cs="宋体" w:hint="eastAsia"/>
          <w:sz w:val="24"/>
        </w:rPr>
        <w:t>研究生在导师指导下完成</w:t>
      </w:r>
      <w:r w:rsidRPr="00326DBE">
        <w:rPr>
          <w:rFonts w:cs="宋体" w:hint="eastAsia"/>
          <w:sz w:val="24"/>
        </w:rPr>
        <w:t>1</w:t>
      </w:r>
      <w:r w:rsidRPr="00326DBE">
        <w:rPr>
          <w:rFonts w:cs="宋体" w:hint="eastAsia"/>
          <w:sz w:val="24"/>
        </w:rPr>
        <w:t>篇省（市）级及以上自然（社会）科学基金等纵向项目的申请书及</w:t>
      </w:r>
      <w:r w:rsidRPr="00326DBE">
        <w:rPr>
          <w:rFonts w:cs="宋体" w:hint="eastAsia"/>
          <w:sz w:val="24"/>
        </w:rPr>
        <w:t>20</w:t>
      </w:r>
      <w:r w:rsidRPr="00326DBE">
        <w:rPr>
          <w:rFonts w:cs="宋体" w:hint="eastAsia"/>
          <w:sz w:val="24"/>
        </w:rPr>
        <w:t>分钟汇报</w:t>
      </w:r>
      <w:r w:rsidRPr="00326DBE">
        <w:rPr>
          <w:rFonts w:cs="宋体" w:hint="eastAsia"/>
          <w:sz w:val="24"/>
        </w:rPr>
        <w:t>PPT</w:t>
      </w:r>
      <w:r w:rsidRPr="00326DBE">
        <w:rPr>
          <w:rFonts w:cs="宋体" w:hint="eastAsia"/>
          <w:sz w:val="24"/>
        </w:rPr>
        <w:t>，经指导教师检查、评阅合格者记</w:t>
      </w:r>
      <w:r w:rsidRPr="00326DBE">
        <w:rPr>
          <w:rFonts w:cs="宋体" w:hint="eastAsia"/>
          <w:sz w:val="24"/>
        </w:rPr>
        <w:t>1</w:t>
      </w:r>
      <w:r w:rsidRPr="00326DBE">
        <w:rPr>
          <w:rFonts w:cs="宋体" w:hint="eastAsia"/>
          <w:sz w:val="24"/>
        </w:rPr>
        <w:t>学分。</w:t>
      </w:r>
    </w:p>
    <w:p w:rsidR="00A34B2A" w:rsidRPr="00326DBE" w:rsidRDefault="00A34B2A" w:rsidP="00433A65">
      <w:pPr>
        <w:spacing w:line="400" w:lineRule="exact"/>
        <w:ind w:firstLineChars="200" w:firstLine="480"/>
        <w:rPr>
          <w:rFonts w:cs="宋体"/>
          <w:sz w:val="24"/>
        </w:rPr>
      </w:pPr>
      <w:r w:rsidRPr="00326DBE">
        <w:rPr>
          <w:rFonts w:cs="宋体" w:hint="eastAsia"/>
          <w:sz w:val="24"/>
        </w:rPr>
        <w:t>（</w:t>
      </w:r>
      <w:r w:rsidRPr="00326DBE">
        <w:rPr>
          <w:rFonts w:cs="宋体"/>
          <w:sz w:val="24"/>
        </w:rPr>
        <w:t>5</w:t>
      </w:r>
      <w:r w:rsidRPr="00326DBE">
        <w:rPr>
          <w:rFonts w:cs="宋体" w:hint="eastAsia"/>
          <w:sz w:val="24"/>
        </w:rPr>
        <w:t>）国际交流</w:t>
      </w:r>
    </w:p>
    <w:p w:rsidR="00A34B2A" w:rsidRPr="00326DBE" w:rsidRDefault="00A34B2A" w:rsidP="00433A65">
      <w:pPr>
        <w:spacing w:line="400" w:lineRule="exact"/>
        <w:ind w:firstLineChars="200" w:firstLine="480"/>
        <w:rPr>
          <w:rFonts w:cs="宋体"/>
          <w:sz w:val="24"/>
        </w:rPr>
      </w:pPr>
      <w:r w:rsidRPr="00326DBE">
        <w:rPr>
          <w:rFonts w:cs="宋体" w:hint="eastAsia"/>
          <w:sz w:val="24"/>
        </w:rPr>
        <w:t>研究生在读期间通过各类项目赴境外高校、科研机构学习、交流合作（不少于</w:t>
      </w:r>
      <w:r w:rsidRPr="00326DBE">
        <w:rPr>
          <w:rFonts w:cs="宋体" w:hint="eastAsia"/>
          <w:sz w:val="24"/>
        </w:rPr>
        <w:t>3</w:t>
      </w:r>
      <w:r w:rsidRPr="00326DBE">
        <w:rPr>
          <w:rFonts w:cs="宋体" w:hint="eastAsia"/>
          <w:sz w:val="24"/>
        </w:rPr>
        <w:t>个月），或参加一次境外国际学术会议并做口头报告。学院审核通过后记</w:t>
      </w:r>
      <w:r w:rsidRPr="00326DBE">
        <w:rPr>
          <w:rFonts w:cs="宋体" w:hint="eastAsia"/>
          <w:sz w:val="24"/>
        </w:rPr>
        <w:t>1</w:t>
      </w:r>
      <w:r w:rsidRPr="00326DBE">
        <w:rPr>
          <w:rFonts w:cs="宋体" w:hint="eastAsia"/>
          <w:sz w:val="24"/>
        </w:rPr>
        <w:t>学分。</w:t>
      </w:r>
    </w:p>
    <w:p w:rsidR="00A34B2A" w:rsidRPr="00326DBE" w:rsidRDefault="00A34B2A" w:rsidP="00433A65">
      <w:pPr>
        <w:spacing w:line="400" w:lineRule="exact"/>
        <w:ind w:firstLineChars="200" w:firstLine="480"/>
        <w:rPr>
          <w:rFonts w:cs="宋体"/>
          <w:sz w:val="24"/>
        </w:rPr>
      </w:pPr>
      <w:r w:rsidRPr="00326DBE">
        <w:rPr>
          <w:rFonts w:cs="宋体" w:hint="eastAsia"/>
          <w:sz w:val="24"/>
        </w:rPr>
        <w:t>※</w:t>
      </w:r>
      <w:r w:rsidRPr="00326DBE">
        <w:rPr>
          <w:rFonts w:cs="宋体" w:hint="eastAsia"/>
          <w:sz w:val="24"/>
        </w:rPr>
        <w:t xml:space="preserve"> </w:t>
      </w:r>
      <w:r w:rsidRPr="00326DBE">
        <w:rPr>
          <w:rFonts w:cs="宋体" w:hint="eastAsia"/>
          <w:sz w:val="24"/>
        </w:rPr>
        <w:t>定向培养研究生、来华留学生可免修实践环节，但不记学分，所缺学分必须通过选修课程补齐。</w:t>
      </w:r>
    </w:p>
    <w:p w:rsidR="00A34B2A" w:rsidRPr="00326DBE" w:rsidRDefault="00A95FAF" w:rsidP="00433A65">
      <w:pPr>
        <w:spacing w:line="400" w:lineRule="exact"/>
        <w:ind w:firstLineChars="200" w:firstLine="480"/>
        <w:rPr>
          <w:rFonts w:cs="宋体"/>
          <w:bCs/>
          <w:sz w:val="24"/>
        </w:rPr>
      </w:pPr>
      <w:r w:rsidRPr="00326DBE">
        <w:rPr>
          <w:rFonts w:cs="宋体" w:hint="eastAsia"/>
          <w:bCs/>
          <w:sz w:val="24"/>
        </w:rPr>
        <w:t>2</w:t>
      </w:r>
      <w:r w:rsidRPr="00326DBE">
        <w:rPr>
          <w:rFonts w:cs="宋体" w:hint="eastAsia"/>
          <w:bCs/>
          <w:sz w:val="24"/>
        </w:rPr>
        <w:t>．学</w:t>
      </w:r>
      <w:r w:rsidR="00A34B2A" w:rsidRPr="00326DBE">
        <w:rPr>
          <w:rFonts w:cs="宋体" w:hint="eastAsia"/>
          <w:bCs/>
          <w:sz w:val="24"/>
        </w:rPr>
        <w:t>术活动</w:t>
      </w:r>
    </w:p>
    <w:p w:rsidR="00A34B2A" w:rsidRPr="00326DBE" w:rsidRDefault="00A34B2A" w:rsidP="00433A65">
      <w:pPr>
        <w:spacing w:line="400" w:lineRule="exact"/>
        <w:ind w:firstLineChars="200" w:firstLine="480"/>
        <w:rPr>
          <w:rFonts w:cs="宋体"/>
          <w:bCs/>
          <w:sz w:val="24"/>
        </w:rPr>
      </w:pPr>
      <w:r w:rsidRPr="00326DBE">
        <w:rPr>
          <w:rFonts w:cs="宋体" w:hint="eastAsia"/>
          <w:bCs/>
          <w:sz w:val="24"/>
        </w:rPr>
        <w:t>为了促使研究生能主动关心和了解国内外本学科前沿的发展动态，开阔视野，启</w:t>
      </w:r>
      <w:r w:rsidRPr="00326DBE">
        <w:rPr>
          <w:rFonts w:cs="宋体" w:hint="eastAsia"/>
          <w:bCs/>
          <w:sz w:val="24"/>
        </w:rPr>
        <w:lastRenderedPageBreak/>
        <w:t>发创造力，要求每个学术学位硕士研究生应参加学术活动不少于</w:t>
      </w:r>
      <w:r w:rsidRPr="00326DBE">
        <w:rPr>
          <w:rFonts w:cs="宋体" w:hint="eastAsia"/>
          <w:bCs/>
          <w:sz w:val="24"/>
        </w:rPr>
        <w:t>5</w:t>
      </w:r>
      <w:r w:rsidRPr="00326DBE">
        <w:rPr>
          <w:rFonts w:cs="宋体" w:hint="eastAsia"/>
          <w:bCs/>
          <w:sz w:val="24"/>
        </w:rPr>
        <w:t>次，且每次参加学术活动必须写出</w:t>
      </w:r>
      <w:r w:rsidRPr="00326DBE">
        <w:rPr>
          <w:rFonts w:cs="宋体" w:hint="eastAsia"/>
          <w:bCs/>
          <w:sz w:val="24"/>
        </w:rPr>
        <w:t>500</w:t>
      </w:r>
      <w:r w:rsidRPr="00326DBE">
        <w:rPr>
          <w:rFonts w:cs="宋体" w:hint="eastAsia"/>
          <w:bCs/>
          <w:sz w:val="24"/>
        </w:rPr>
        <w:t>字以上的心得。经指导教师（小组）检查、审核，完成者在必修环节记</w:t>
      </w:r>
      <w:r w:rsidRPr="00326DBE">
        <w:rPr>
          <w:rFonts w:cs="宋体" w:hint="eastAsia"/>
          <w:bCs/>
          <w:sz w:val="24"/>
        </w:rPr>
        <w:t>1</w:t>
      </w:r>
      <w:r w:rsidRPr="00326DBE">
        <w:rPr>
          <w:rFonts w:cs="宋体" w:hint="eastAsia"/>
          <w:bCs/>
          <w:sz w:val="24"/>
        </w:rPr>
        <w:t>个学分。</w:t>
      </w:r>
    </w:p>
    <w:p w:rsidR="00A34B2A" w:rsidRPr="00326DBE" w:rsidRDefault="00A95FAF" w:rsidP="00433A65">
      <w:pPr>
        <w:spacing w:line="400" w:lineRule="exact"/>
        <w:ind w:firstLineChars="200" w:firstLine="480"/>
        <w:rPr>
          <w:rFonts w:cs="宋体"/>
          <w:bCs/>
          <w:sz w:val="24"/>
        </w:rPr>
      </w:pPr>
      <w:r w:rsidRPr="00326DBE">
        <w:rPr>
          <w:rFonts w:cs="宋体" w:hint="eastAsia"/>
          <w:bCs/>
          <w:sz w:val="24"/>
        </w:rPr>
        <w:t>3</w:t>
      </w:r>
      <w:r w:rsidRPr="00326DBE">
        <w:rPr>
          <w:rFonts w:cs="宋体" w:hint="eastAsia"/>
          <w:bCs/>
          <w:sz w:val="24"/>
        </w:rPr>
        <w:t>．选</w:t>
      </w:r>
      <w:r w:rsidR="00A34B2A" w:rsidRPr="00326DBE">
        <w:rPr>
          <w:rFonts w:cs="宋体" w:hint="eastAsia"/>
          <w:bCs/>
          <w:sz w:val="24"/>
        </w:rPr>
        <w:t>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pStyle w:val="3"/>
        <w:spacing w:beforeLines="0" w:before="0" w:afterLines="0" w:after="0" w:line="400" w:lineRule="exact"/>
        <w:ind w:firstLineChars="200" w:firstLine="480"/>
        <w:rPr>
          <w:b w:val="0"/>
        </w:rPr>
      </w:pPr>
      <w:r w:rsidRPr="00326DBE">
        <w:rPr>
          <w:b w:val="0"/>
        </w:rPr>
        <w:t>学术学位硕士研究生必须参加学校的中期考核。学术学位硕士研究生选题报告和中期考核的具体要求，按照研究生手册</w:t>
      </w:r>
      <w:r w:rsidRPr="00326DBE">
        <w:rPr>
          <w:rFonts w:hint="eastAsia"/>
          <w:b w:val="0"/>
        </w:rPr>
        <w:t>《武汉理工大学</w:t>
      </w:r>
      <w:r w:rsidRPr="00326DBE">
        <w:rPr>
          <w:b w:val="0"/>
        </w:rPr>
        <w:t>研究生中期考核</w:t>
      </w:r>
      <w:r w:rsidRPr="00326DBE">
        <w:rPr>
          <w:rFonts w:hint="eastAsia"/>
          <w:b w:val="0"/>
        </w:rPr>
        <w:t>及开</w:t>
      </w:r>
      <w:r w:rsidRPr="00326DBE">
        <w:rPr>
          <w:b w:val="0"/>
        </w:rPr>
        <w:t>题</w:t>
      </w:r>
      <w:r w:rsidRPr="00326DBE">
        <w:rPr>
          <w:rFonts w:hint="eastAsia"/>
          <w:b w:val="0"/>
        </w:rPr>
        <w:t>实施</w:t>
      </w:r>
      <w:r w:rsidRPr="00326DBE">
        <w:rPr>
          <w:b w:val="0"/>
        </w:rPr>
        <w:t>办法</w:t>
      </w:r>
      <w:r w:rsidRPr="00326DBE">
        <w:rPr>
          <w:rFonts w:hint="eastAsia"/>
          <w:b w:val="0"/>
        </w:rPr>
        <w:t>》</w:t>
      </w:r>
      <w:r w:rsidRPr="00326DBE">
        <w:rPr>
          <w:b w:val="0"/>
        </w:rPr>
        <w:t>执行。选题报告通过后记</w:t>
      </w:r>
      <w:r w:rsidRPr="00326DBE">
        <w:rPr>
          <w:b w:val="0"/>
        </w:rPr>
        <w:t>1</w:t>
      </w:r>
      <w:r w:rsidRPr="00326DBE">
        <w:rPr>
          <w:b w:val="0"/>
        </w:rPr>
        <w:t>个必修环节学分。</w:t>
      </w:r>
    </w:p>
    <w:p w:rsidR="00A34B2A" w:rsidRPr="00326DBE" w:rsidRDefault="00A34B2A" w:rsidP="00842711">
      <w:pPr>
        <w:pStyle w:val="3"/>
        <w:spacing w:before="156" w:after="156"/>
      </w:pPr>
      <w:r w:rsidRPr="00326DBE">
        <w:rPr>
          <w:rFonts w:hint="eastAsia"/>
        </w:rPr>
        <w:t>六、科学研究与学位论文</w:t>
      </w:r>
    </w:p>
    <w:p w:rsidR="00A34B2A" w:rsidRPr="00326DBE" w:rsidRDefault="00A95FAF" w:rsidP="00433A65">
      <w:pPr>
        <w:spacing w:line="400" w:lineRule="exact"/>
        <w:ind w:firstLineChars="200" w:firstLine="480"/>
        <w:rPr>
          <w:bCs/>
          <w:kern w:val="0"/>
          <w:sz w:val="24"/>
        </w:rPr>
      </w:pPr>
      <w:r w:rsidRPr="00326DBE">
        <w:rPr>
          <w:bCs/>
          <w:kern w:val="0"/>
          <w:sz w:val="24"/>
        </w:rPr>
        <w:t>1</w:t>
      </w:r>
      <w:r w:rsidRPr="00326DBE">
        <w:rPr>
          <w:bCs/>
          <w:kern w:val="0"/>
          <w:sz w:val="24"/>
        </w:rPr>
        <w:t>．科</w:t>
      </w:r>
      <w:r w:rsidR="00A34B2A" w:rsidRPr="00326DBE">
        <w:rPr>
          <w:rFonts w:hint="eastAsia"/>
          <w:bCs/>
          <w:kern w:val="0"/>
          <w:sz w:val="24"/>
        </w:rPr>
        <w:t>学研究</w:t>
      </w:r>
    </w:p>
    <w:p w:rsidR="00A34B2A" w:rsidRPr="00326DBE" w:rsidRDefault="00A34B2A" w:rsidP="00433A65">
      <w:pPr>
        <w:spacing w:line="400" w:lineRule="exact"/>
        <w:ind w:firstLineChars="200" w:firstLine="480"/>
        <w:rPr>
          <w:kern w:val="0"/>
          <w:sz w:val="24"/>
        </w:rPr>
      </w:pPr>
      <w:r w:rsidRPr="00326DBE">
        <w:rPr>
          <w:rFonts w:hint="eastAsia"/>
          <w:kern w:val="0"/>
          <w:sz w:val="24"/>
        </w:rPr>
        <w:t>学术学位硕士研究生在科学研究方面应当完成下列要求之一：</w:t>
      </w:r>
    </w:p>
    <w:p w:rsidR="00A34B2A" w:rsidRPr="00326DBE" w:rsidRDefault="00A34B2A" w:rsidP="00433A65">
      <w:pPr>
        <w:spacing w:line="400" w:lineRule="exact"/>
        <w:ind w:firstLineChars="200" w:firstLine="480"/>
        <w:rPr>
          <w:kern w:val="0"/>
          <w:sz w:val="24"/>
        </w:rPr>
      </w:pPr>
      <w:r w:rsidRPr="00326DBE">
        <w:rPr>
          <w:rFonts w:hint="eastAsia"/>
          <w:kern w:val="0"/>
          <w:sz w:val="24"/>
        </w:rPr>
        <w:t>（</w:t>
      </w:r>
      <w:r w:rsidRPr="00326DBE">
        <w:rPr>
          <w:rFonts w:hint="eastAsia"/>
          <w:kern w:val="0"/>
          <w:sz w:val="24"/>
        </w:rPr>
        <w:t>1</w:t>
      </w:r>
      <w:r w:rsidRPr="00326DBE">
        <w:rPr>
          <w:rFonts w:hint="eastAsia"/>
          <w:kern w:val="0"/>
          <w:sz w:val="24"/>
        </w:rPr>
        <w:t>）学术学位</w:t>
      </w:r>
      <w:r w:rsidRPr="00326DBE">
        <w:rPr>
          <w:kern w:val="0"/>
          <w:sz w:val="24"/>
        </w:rPr>
        <w:t>硕士研究生在学期间必须参加本学科的学术活动和科学研究，</w:t>
      </w:r>
      <w:r w:rsidRPr="00326DBE">
        <w:rPr>
          <w:rFonts w:hint="eastAsia"/>
          <w:kern w:val="0"/>
          <w:sz w:val="24"/>
        </w:rPr>
        <w:t>要求</w:t>
      </w:r>
      <w:r w:rsidRPr="00326DBE">
        <w:rPr>
          <w:kern w:val="0"/>
          <w:sz w:val="24"/>
        </w:rPr>
        <w:t>在本学科规定的</w:t>
      </w:r>
      <w:r w:rsidRPr="00326DBE">
        <w:rPr>
          <w:kern w:val="0"/>
          <w:sz w:val="24"/>
        </w:rPr>
        <w:t>C</w:t>
      </w:r>
      <w:r w:rsidRPr="00326DBE">
        <w:rPr>
          <w:kern w:val="0"/>
          <w:sz w:val="24"/>
        </w:rPr>
        <w:t>类以上刊物以第一作者或第二作者（导师为第一作者），且以武汉理工大学的名义公开发表至少</w:t>
      </w:r>
      <w:r w:rsidRPr="00326DBE">
        <w:rPr>
          <w:kern w:val="0"/>
          <w:sz w:val="24"/>
        </w:rPr>
        <w:t>1</w:t>
      </w:r>
      <w:r w:rsidRPr="00326DBE">
        <w:rPr>
          <w:kern w:val="0"/>
          <w:sz w:val="24"/>
        </w:rPr>
        <w:t>篇</w:t>
      </w:r>
      <w:r w:rsidRPr="00326DBE">
        <w:rPr>
          <w:rFonts w:hint="eastAsia"/>
          <w:kern w:val="0"/>
          <w:sz w:val="24"/>
        </w:rPr>
        <w:t>学术</w:t>
      </w:r>
      <w:r w:rsidRPr="00326DBE">
        <w:rPr>
          <w:kern w:val="0"/>
          <w:sz w:val="24"/>
        </w:rPr>
        <w:t>论文</w:t>
      </w:r>
      <w:r w:rsidRPr="00326DBE">
        <w:rPr>
          <w:rFonts w:hint="eastAsia"/>
          <w:kern w:val="0"/>
          <w:sz w:val="24"/>
        </w:rPr>
        <w:t>。</w:t>
      </w:r>
    </w:p>
    <w:p w:rsidR="00A34B2A" w:rsidRPr="00326DBE" w:rsidRDefault="00A34B2A" w:rsidP="00433A65">
      <w:pPr>
        <w:spacing w:line="400" w:lineRule="exact"/>
        <w:ind w:firstLineChars="200" w:firstLine="480"/>
        <w:rPr>
          <w:kern w:val="0"/>
          <w:sz w:val="24"/>
        </w:rPr>
      </w:pPr>
      <w:r w:rsidRPr="00326DBE">
        <w:rPr>
          <w:rFonts w:hint="eastAsia"/>
          <w:kern w:val="0"/>
          <w:sz w:val="24"/>
        </w:rPr>
        <w:t>（</w:t>
      </w:r>
      <w:r w:rsidRPr="00326DBE">
        <w:rPr>
          <w:rFonts w:hint="eastAsia"/>
          <w:kern w:val="0"/>
          <w:sz w:val="24"/>
        </w:rPr>
        <w:t>2</w:t>
      </w:r>
      <w:r w:rsidRPr="00326DBE">
        <w:rPr>
          <w:rFonts w:hint="eastAsia"/>
          <w:kern w:val="0"/>
          <w:sz w:val="24"/>
        </w:rPr>
        <w:t>）参加导师的省部级以上课题的实质性科研工作</w:t>
      </w:r>
      <w:r w:rsidRPr="00326DBE">
        <w:rPr>
          <w:kern w:val="0"/>
          <w:sz w:val="24"/>
        </w:rPr>
        <w:t>。</w:t>
      </w:r>
    </w:p>
    <w:p w:rsidR="00A34B2A" w:rsidRPr="00326DBE" w:rsidRDefault="00A95FAF" w:rsidP="00433A65">
      <w:pPr>
        <w:spacing w:line="400" w:lineRule="exact"/>
        <w:ind w:firstLineChars="200" w:firstLine="480"/>
        <w:rPr>
          <w:bCs/>
          <w:kern w:val="0"/>
          <w:sz w:val="24"/>
        </w:rPr>
      </w:pPr>
      <w:r w:rsidRPr="00326DBE">
        <w:rPr>
          <w:bCs/>
          <w:kern w:val="0"/>
          <w:sz w:val="24"/>
        </w:rPr>
        <w:t>2</w:t>
      </w:r>
      <w:r w:rsidRPr="00326DBE">
        <w:rPr>
          <w:bCs/>
          <w:kern w:val="0"/>
          <w:sz w:val="24"/>
        </w:rPr>
        <w:t>．学</w:t>
      </w:r>
      <w:r w:rsidR="00A34B2A" w:rsidRPr="00326DBE">
        <w:rPr>
          <w:bCs/>
          <w:kern w:val="0"/>
          <w:sz w:val="24"/>
        </w:rPr>
        <w:t>位论文</w:t>
      </w:r>
    </w:p>
    <w:p w:rsidR="00A34B2A" w:rsidRPr="00326DBE" w:rsidRDefault="00A34B2A" w:rsidP="00433A65">
      <w:pPr>
        <w:spacing w:line="400" w:lineRule="exact"/>
        <w:ind w:firstLineChars="200" w:firstLine="480"/>
        <w:rPr>
          <w:kern w:val="0"/>
          <w:sz w:val="24"/>
        </w:rPr>
      </w:pPr>
      <w:r w:rsidRPr="00326DBE">
        <w:rPr>
          <w:kern w:val="0"/>
          <w:sz w:val="24"/>
        </w:rPr>
        <w:t>（</w:t>
      </w:r>
      <w:r w:rsidRPr="00326DBE">
        <w:rPr>
          <w:kern w:val="0"/>
          <w:sz w:val="24"/>
        </w:rPr>
        <w:t>1</w:t>
      </w:r>
      <w:r w:rsidRPr="00326DBE">
        <w:rPr>
          <w:kern w:val="0"/>
          <w:sz w:val="24"/>
        </w:rPr>
        <w:t>）</w:t>
      </w:r>
      <w:r w:rsidRPr="00326DBE">
        <w:rPr>
          <w:rFonts w:hint="eastAsia"/>
          <w:kern w:val="0"/>
          <w:sz w:val="24"/>
        </w:rPr>
        <w:t>学术学位硕士</w:t>
      </w:r>
      <w:r w:rsidRPr="00326DBE">
        <w:rPr>
          <w:kern w:val="0"/>
          <w:sz w:val="24"/>
        </w:rPr>
        <w:t>研究生必须参加学校的中期考核筛选。考核内容包括所修课程和科学研究两个方面。考核时间安排在第</w:t>
      </w:r>
      <w:r w:rsidRPr="00326DBE">
        <w:rPr>
          <w:kern w:val="0"/>
          <w:sz w:val="24"/>
        </w:rPr>
        <w:t>3</w:t>
      </w:r>
      <w:r w:rsidRPr="00326DBE">
        <w:rPr>
          <w:kern w:val="0"/>
          <w:sz w:val="24"/>
        </w:rPr>
        <w:t>学期进行。学位课程总平均成绩应达到</w:t>
      </w:r>
      <w:r w:rsidRPr="00326DBE">
        <w:rPr>
          <w:kern w:val="0"/>
          <w:sz w:val="24"/>
        </w:rPr>
        <w:t>75</w:t>
      </w:r>
      <w:r w:rsidRPr="00326DBE">
        <w:rPr>
          <w:kern w:val="0"/>
          <w:sz w:val="24"/>
        </w:rPr>
        <w:t>分以上，方可进入学位论文阶段。</w:t>
      </w:r>
    </w:p>
    <w:p w:rsidR="00A34B2A" w:rsidRPr="00326DBE" w:rsidRDefault="00A34B2A" w:rsidP="00364E39">
      <w:pPr>
        <w:numPr>
          <w:ilvl w:val="0"/>
          <w:numId w:val="13"/>
        </w:numPr>
        <w:spacing w:line="400" w:lineRule="exact"/>
        <w:ind w:firstLineChars="200" w:firstLine="480"/>
        <w:rPr>
          <w:kern w:val="0"/>
          <w:sz w:val="24"/>
        </w:rPr>
      </w:pPr>
      <w:r w:rsidRPr="00326DBE">
        <w:rPr>
          <w:kern w:val="0"/>
          <w:sz w:val="24"/>
        </w:rPr>
        <w:t>开题报告。</w:t>
      </w:r>
      <w:r w:rsidRPr="00326DBE">
        <w:rPr>
          <w:rFonts w:hint="eastAsia"/>
          <w:kern w:val="0"/>
          <w:sz w:val="24"/>
        </w:rPr>
        <w:t>学术学位</w:t>
      </w:r>
      <w:r w:rsidRPr="00326DBE">
        <w:rPr>
          <w:kern w:val="0"/>
          <w:sz w:val="24"/>
        </w:rPr>
        <w:t>硕士研究生学位论文开题报告一般应在第</w:t>
      </w:r>
      <w:r w:rsidRPr="00326DBE">
        <w:rPr>
          <w:rFonts w:hint="eastAsia"/>
          <w:kern w:val="0"/>
          <w:sz w:val="24"/>
        </w:rPr>
        <w:t>4</w:t>
      </w:r>
      <w:r w:rsidRPr="00326DBE">
        <w:rPr>
          <w:kern w:val="0"/>
          <w:sz w:val="24"/>
        </w:rPr>
        <w:t>学期结束前完成；</w:t>
      </w:r>
      <w:r w:rsidRPr="00326DBE">
        <w:rPr>
          <w:rFonts w:hint="eastAsia"/>
          <w:kern w:val="0"/>
          <w:sz w:val="24"/>
        </w:rPr>
        <w:t>学术学位硕士</w:t>
      </w:r>
      <w:r w:rsidRPr="00326DBE">
        <w:rPr>
          <w:kern w:val="0"/>
          <w:sz w:val="24"/>
        </w:rPr>
        <w:t>研究生应在导师的指导下，通过阅读文献资料、调查实际情况和参加研究工作，提出学位论文选题报告，经审核后确定学位论文题目；研究生应填写规定格式的开题报告，就论文选题意义、主要研究内容和研究方案等做出论证；考核组结合研究生课程学习情况对其进行</w:t>
      </w:r>
      <w:r w:rsidRPr="00326DBE">
        <w:rPr>
          <w:rFonts w:hint="eastAsia"/>
          <w:kern w:val="0"/>
          <w:sz w:val="24"/>
        </w:rPr>
        <w:t>1</w:t>
      </w:r>
      <w:r w:rsidRPr="00326DBE">
        <w:rPr>
          <w:kern w:val="0"/>
          <w:sz w:val="24"/>
        </w:rPr>
        <w:t>次全面考核，经考核组审定通过后，研究生开始撰写学位论文；开题报告以书面的形式报学院研究生教学办公室。开题报告如不符合要求，必须在</w:t>
      </w:r>
      <w:r w:rsidRPr="00326DBE">
        <w:rPr>
          <w:rFonts w:hint="eastAsia"/>
          <w:kern w:val="0"/>
          <w:sz w:val="24"/>
        </w:rPr>
        <w:t>2</w:t>
      </w:r>
      <w:r w:rsidRPr="00326DBE">
        <w:rPr>
          <w:kern w:val="0"/>
          <w:sz w:val="24"/>
        </w:rPr>
        <w:t>到</w:t>
      </w:r>
      <w:r w:rsidRPr="00326DBE">
        <w:rPr>
          <w:rFonts w:hint="eastAsia"/>
          <w:kern w:val="0"/>
          <w:sz w:val="24"/>
        </w:rPr>
        <w:t>3</w:t>
      </w:r>
      <w:r w:rsidRPr="00326DBE">
        <w:rPr>
          <w:kern w:val="0"/>
          <w:sz w:val="24"/>
        </w:rPr>
        <w:t>个月内重做开题报告。</w:t>
      </w:r>
    </w:p>
    <w:p w:rsidR="00A34B2A" w:rsidRPr="00326DBE" w:rsidRDefault="00A34B2A" w:rsidP="00364E39">
      <w:pPr>
        <w:numPr>
          <w:ilvl w:val="0"/>
          <w:numId w:val="13"/>
        </w:numPr>
        <w:spacing w:line="400" w:lineRule="exact"/>
        <w:ind w:firstLineChars="200" w:firstLine="480"/>
        <w:rPr>
          <w:kern w:val="0"/>
          <w:sz w:val="24"/>
        </w:rPr>
      </w:pPr>
      <w:r w:rsidRPr="00326DBE">
        <w:rPr>
          <w:kern w:val="0"/>
          <w:sz w:val="24"/>
        </w:rPr>
        <w:t>学位论文。学位论文必须在导师的指导下由研究生本人完成，对所研究的课题具有自己的新见解。</w:t>
      </w:r>
      <w:r w:rsidRPr="00326DBE">
        <w:rPr>
          <w:rFonts w:hint="eastAsia"/>
          <w:kern w:val="0"/>
          <w:sz w:val="24"/>
        </w:rPr>
        <w:t>学术学位</w:t>
      </w:r>
      <w:r w:rsidRPr="00326DBE">
        <w:rPr>
          <w:kern w:val="0"/>
          <w:sz w:val="24"/>
        </w:rPr>
        <w:t>硕士</w:t>
      </w:r>
      <w:r w:rsidRPr="00326DBE">
        <w:rPr>
          <w:rFonts w:hint="eastAsia"/>
          <w:kern w:val="0"/>
          <w:sz w:val="24"/>
        </w:rPr>
        <w:t>研究生</w:t>
      </w:r>
      <w:r w:rsidRPr="00326DBE">
        <w:rPr>
          <w:kern w:val="0"/>
          <w:sz w:val="24"/>
        </w:rPr>
        <w:t>撰写学位论文的时间一般为</w:t>
      </w:r>
      <w:r w:rsidRPr="00326DBE">
        <w:rPr>
          <w:rFonts w:hint="eastAsia"/>
          <w:kern w:val="0"/>
          <w:sz w:val="24"/>
        </w:rPr>
        <w:t>1</w:t>
      </w:r>
      <w:r w:rsidRPr="00326DBE">
        <w:rPr>
          <w:kern w:val="0"/>
          <w:sz w:val="24"/>
        </w:rPr>
        <w:t>年左右。</w:t>
      </w:r>
    </w:p>
    <w:p w:rsidR="00A34B2A" w:rsidRPr="00326DBE" w:rsidRDefault="00A34B2A" w:rsidP="00433A65">
      <w:pPr>
        <w:spacing w:line="400" w:lineRule="exact"/>
        <w:ind w:firstLineChars="200" w:firstLine="480"/>
        <w:rPr>
          <w:bCs/>
          <w:kern w:val="0"/>
          <w:sz w:val="24"/>
        </w:rPr>
      </w:pPr>
      <w:r w:rsidRPr="00326DBE">
        <w:rPr>
          <w:rFonts w:cs="宋体" w:hint="eastAsia"/>
          <w:kern w:val="0"/>
          <w:sz w:val="24"/>
        </w:rPr>
        <w:t>（</w:t>
      </w:r>
      <w:r w:rsidRPr="00326DBE">
        <w:rPr>
          <w:rFonts w:cs="宋体" w:hint="eastAsia"/>
          <w:kern w:val="0"/>
          <w:sz w:val="24"/>
        </w:rPr>
        <w:t>4</w:t>
      </w:r>
      <w:r w:rsidRPr="00326DBE">
        <w:rPr>
          <w:rFonts w:cs="宋体" w:hint="eastAsia"/>
          <w:kern w:val="0"/>
          <w:sz w:val="24"/>
        </w:rPr>
        <w:t>）</w:t>
      </w:r>
      <w:r w:rsidRPr="00326DBE">
        <w:rPr>
          <w:kern w:val="0"/>
          <w:sz w:val="24"/>
        </w:rPr>
        <w:t>论文答辩。</w:t>
      </w:r>
      <w:r w:rsidRPr="00326DBE">
        <w:rPr>
          <w:rFonts w:hint="eastAsia"/>
          <w:kern w:val="0"/>
          <w:sz w:val="24"/>
        </w:rPr>
        <w:t>学术学位</w:t>
      </w:r>
      <w:r w:rsidRPr="00326DBE">
        <w:rPr>
          <w:kern w:val="0"/>
          <w:sz w:val="24"/>
        </w:rPr>
        <w:t>硕士研究生申请学位论文必须通过</w:t>
      </w:r>
      <w:r w:rsidRPr="00326DBE">
        <w:rPr>
          <w:kern w:val="0"/>
          <w:sz w:val="24"/>
        </w:rPr>
        <w:t>“</w:t>
      </w:r>
      <w:r w:rsidRPr="00326DBE">
        <w:rPr>
          <w:kern w:val="0"/>
          <w:sz w:val="24"/>
        </w:rPr>
        <w:t>学位论文学术不端行为检测系统（</w:t>
      </w:r>
      <w:r w:rsidRPr="00326DBE">
        <w:rPr>
          <w:kern w:val="0"/>
          <w:sz w:val="24"/>
        </w:rPr>
        <w:t>TMLC2</w:t>
      </w:r>
      <w:r w:rsidRPr="00326DBE">
        <w:rPr>
          <w:kern w:val="0"/>
          <w:sz w:val="24"/>
        </w:rPr>
        <w:t>）</w:t>
      </w:r>
      <w:r w:rsidRPr="00326DBE">
        <w:rPr>
          <w:kern w:val="0"/>
          <w:sz w:val="24"/>
        </w:rPr>
        <w:t>”</w:t>
      </w:r>
      <w:r w:rsidRPr="00326DBE">
        <w:rPr>
          <w:kern w:val="0"/>
          <w:sz w:val="24"/>
        </w:rPr>
        <w:t>检测，达到校学位评定委员会对学位论文的有关要求方可答辩。</w:t>
      </w:r>
    </w:p>
    <w:p w:rsidR="00A34B2A" w:rsidRPr="00326DBE" w:rsidRDefault="00A34B2A" w:rsidP="00842711">
      <w:pPr>
        <w:pStyle w:val="3"/>
        <w:spacing w:before="156" w:after="156"/>
      </w:pPr>
      <w:r w:rsidRPr="00326DBE">
        <w:rPr>
          <w:rFonts w:hint="eastAsia"/>
        </w:rPr>
        <w:lastRenderedPageBreak/>
        <w:t>七、</w:t>
      </w:r>
      <w:r w:rsidRPr="00326DBE">
        <w:t>培养方式与方法</w:t>
      </w:r>
    </w:p>
    <w:p w:rsidR="00A34B2A" w:rsidRPr="00326DBE" w:rsidRDefault="00A34B2A" w:rsidP="00433A65">
      <w:pPr>
        <w:spacing w:line="400" w:lineRule="exact"/>
        <w:ind w:firstLineChars="200" w:firstLine="480"/>
        <w:rPr>
          <w:kern w:val="0"/>
          <w:sz w:val="24"/>
        </w:rPr>
      </w:pPr>
      <w:r w:rsidRPr="00326DBE">
        <w:rPr>
          <w:rFonts w:hint="eastAsia"/>
          <w:kern w:val="0"/>
          <w:sz w:val="24"/>
        </w:rPr>
        <w:t>中国史学术学位</w:t>
      </w:r>
      <w:r w:rsidRPr="00326DBE">
        <w:rPr>
          <w:kern w:val="0"/>
          <w:sz w:val="24"/>
        </w:rPr>
        <w:t>硕士研究生的培养采取导师负责制与所研究方向导师组集体培养相结合的方式，充分发挥指导教师的主导作用，调动导师组的积极性，从政治思想和业务学习两方面引导研究生全面发展。具体方式如下：</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1</w:t>
      </w:r>
      <w:r w:rsidR="004F3E40" w:rsidRPr="00326DBE">
        <w:rPr>
          <w:rFonts w:cs="宋体" w:hint="eastAsia"/>
          <w:kern w:val="0"/>
          <w:sz w:val="24"/>
        </w:rPr>
        <w:t>．坚</w:t>
      </w:r>
      <w:r w:rsidRPr="00326DBE">
        <w:rPr>
          <w:rFonts w:cs="宋体" w:hint="eastAsia"/>
          <w:kern w:val="0"/>
          <w:sz w:val="24"/>
        </w:rPr>
        <w:t>持政治理论学习与经常性的政治纪律和思想教育相结合。在认真学好政治理论课的同时，要求研究生积极参加政治学习、公益劳动等集体活动。</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2</w:t>
      </w:r>
      <w:r w:rsidR="004F3E40" w:rsidRPr="00326DBE">
        <w:rPr>
          <w:rFonts w:cs="宋体" w:hint="eastAsia"/>
          <w:kern w:val="0"/>
          <w:sz w:val="24"/>
        </w:rPr>
        <w:t>．坚</w:t>
      </w:r>
      <w:r w:rsidRPr="00326DBE">
        <w:rPr>
          <w:rFonts w:cs="宋体" w:hint="eastAsia"/>
          <w:kern w:val="0"/>
          <w:sz w:val="24"/>
        </w:rPr>
        <w:t>持课堂讲授和自学讨论相结合的教学方式。提倡启发式、研讨式教学，培养独立分析问题和解决实际问题的能力。</w:t>
      </w:r>
    </w:p>
    <w:p w:rsidR="00A34B2A" w:rsidRPr="00326DBE" w:rsidRDefault="00A34B2A" w:rsidP="00433A65">
      <w:pPr>
        <w:spacing w:line="400" w:lineRule="exact"/>
        <w:ind w:firstLineChars="200" w:firstLine="480"/>
        <w:rPr>
          <w:rFonts w:cs="宋体"/>
          <w:kern w:val="0"/>
          <w:sz w:val="24"/>
        </w:rPr>
      </w:pPr>
      <w:r w:rsidRPr="00326DBE">
        <w:rPr>
          <w:rFonts w:cs="宋体" w:hint="eastAsia"/>
          <w:kern w:val="0"/>
          <w:sz w:val="24"/>
        </w:rPr>
        <w:t>3</w:t>
      </w:r>
      <w:r w:rsidR="004F3E40" w:rsidRPr="00326DBE">
        <w:rPr>
          <w:rFonts w:cs="宋体" w:hint="eastAsia"/>
          <w:kern w:val="0"/>
          <w:sz w:val="24"/>
        </w:rPr>
        <w:t>．课</w:t>
      </w:r>
      <w:r w:rsidRPr="00326DBE">
        <w:rPr>
          <w:rFonts w:cs="宋体" w:hint="eastAsia"/>
          <w:kern w:val="0"/>
          <w:sz w:val="24"/>
        </w:rPr>
        <w:t>程学习和科研论文工作并重的原则。既要深入掌握本门学科坚实的基础理论和系统的专门知识，又要培养具有科学研究或独立担负专门技术工作的能力。</w:t>
      </w:r>
    </w:p>
    <w:p w:rsidR="00A34B2A" w:rsidRPr="00326DBE" w:rsidRDefault="00A34B2A" w:rsidP="00842711">
      <w:pPr>
        <w:pStyle w:val="3"/>
        <w:spacing w:before="156" w:after="156"/>
      </w:pPr>
      <w:r w:rsidRPr="00326DBE">
        <w:t>八、其他</w:t>
      </w:r>
    </w:p>
    <w:p w:rsidR="00A34B2A" w:rsidRPr="00326DBE" w:rsidRDefault="00A34B2A" w:rsidP="00433A65">
      <w:pPr>
        <w:spacing w:line="400" w:lineRule="exact"/>
        <w:ind w:firstLineChars="200" w:firstLine="480"/>
        <w:rPr>
          <w:rFonts w:cs="宋体"/>
          <w:sz w:val="24"/>
        </w:rPr>
      </w:pPr>
      <w:bookmarkStart w:id="169" w:name="OLE_LINK13"/>
      <w:r w:rsidRPr="00326DBE">
        <w:rPr>
          <w:rFonts w:cs="宋体" w:hint="eastAsia"/>
          <w:sz w:val="24"/>
        </w:rPr>
        <w:t>1</w:t>
      </w:r>
      <w:r w:rsidR="00246666" w:rsidRPr="00326DBE">
        <w:rPr>
          <w:rFonts w:cs="宋体" w:hint="eastAsia"/>
          <w:sz w:val="24"/>
        </w:rPr>
        <w:t>．</w:t>
      </w:r>
      <w:r w:rsidRPr="00326DBE">
        <w:rPr>
          <w:rFonts w:cs="宋体" w:hint="eastAsia"/>
          <w:sz w:val="24"/>
        </w:rPr>
        <w:t>中国史学术学位硕士研究生开题前需修满学位课程的学分，允许研究生开题后根据论文研究需要选修部分其他课程，申请答辩前修完全部课程即可。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rFonts w:cs="宋体"/>
          <w:sz w:val="24"/>
        </w:rPr>
      </w:pPr>
      <w:r w:rsidRPr="00326DBE">
        <w:rPr>
          <w:rFonts w:cs="宋体" w:hint="eastAsia"/>
          <w:sz w:val="24"/>
        </w:rPr>
        <w:t>2</w:t>
      </w:r>
      <w:r w:rsidR="00246666" w:rsidRPr="00326DBE">
        <w:rPr>
          <w:rFonts w:cs="宋体" w:hint="eastAsia"/>
          <w:sz w:val="24"/>
        </w:rPr>
        <w:t>．</w:t>
      </w:r>
      <w:r w:rsidRPr="00326DBE">
        <w:rPr>
          <w:rFonts w:cs="宋体" w:hint="eastAsia"/>
          <w:sz w:val="24"/>
        </w:rPr>
        <w:t>中国史学术学位硕士研究生应查阅本学科国内外文献</w:t>
      </w:r>
      <w:r w:rsidRPr="00326DBE">
        <w:rPr>
          <w:rFonts w:cs="宋体" w:hint="eastAsia"/>
          <w:sz w:val="24"/>
        </w:rPr>
        <w:t>40</w:t>
      </w:r>
      <w:r w:rsidRPr="00326DBE">
        <w:rPr>
          <w:rFonts w:cs="宋体" w:hint="eastAsia"/>
          <w:sz w:val="24"/>
        </w:rPr>
        <w:t>篇以上，其中外文文献不少于三分之一。</w:t>
      </w:r>
    </w:p>
    <w:p w:rsidR="00A34B2A" w:rsidRPr="00326DBE" w:rsidRDefault="00A34B2A" w:rsidP="00433A65">
      <w:pPr>
        <w:spacing w:line="400" w:lineRule="exact"/>
        <w:ind w:firstLineChars="200" w:firstLine="480"/>
        <w:rPr>
          <w:rFonts w:cs="宋体"/>
          <w:sz w:val="24"/>
        </w:rPr>
      </w:pPr>
      <w:r w:rsidRPr="00326DBE">
        <w:rPr>
          <w:rFonts w:cs="宋体" w:hint="eastAsia"/>
          <w:sz w:val="24"/>
        </w:rPr>
        <w:t>3</w:t>
      </w:r>
      <w:r w:rsidR="00246666" w:rsidRPr="00326DBE">
        <w:rPr>
          <w:rFonts w:cs="宋体" w:hint="eastAsia"/>
          <w:sz w:val="24"/>
        </w:rPr>
        <w:t>．</w:t>
      </w:r>
      <w:r w:rsidRPr="00326DBE">
        <w:rPr>
          <w:rFonts w:cs="宋体" w:hint="eastAsia"/>
          <w:sz w:val="24"/>
        </w:rPr>
        <w:t>中国史学术学位硕士研究生在课程学习阶段每月至少</w:t>
      </w:r>
      <w:r w:rsidRPr="00326DBE">
        <w:rPr>
          <w:rFonts w:cs="宋体" w:hint="eastAsia"/>
          <w:sz w:val="24"/>
        </w:rPr>
        <w:t>1</w:t>
      </w:r>
      <w:r w:rsidRPr="00326DBE">
        <w:rPr>
          <w:rFonts w:cs="宋体" w:hint="eastAsia"/>
          <w:sz w:val="24"/>
        </w:rPr>
        <w:t>次，论文工作阶段至少每月</w:t>
      </w:r>
      <w:r w:rsidRPr="00326DBE">
        <w:rPr>
          <w:rFonts w:cs="宋体" w:hint="eastAsia"/>
          <w:sz w:val="24"/>
        </w:rPr>
        <w:t>2</w:t>
      </w:r>
      <w:r w:rsidRPr="00326DBE">
        <w:rPr>
          <w:rFonts w:cs="宋体" w:hint="eastAsia"/>
          <w:sz w:val="24"/>
        </w:rPr>
        <w:t>次向指导教师汇报自己的学习和研究工作情况，形成制度并在培养方案中予以明确。</w:t>
      </w:r>
    </w:p>
    <w:p w:rsidR="00A34B2A" w:rsidRPr="00326DBE" w:rsidRDefault="00A34B2A" w:rsidP="00433A65">
      <w:pPr>
        <w:spacing w:line="400" w:lineRule="exact"/>
        <w:ind w:firstLineChars="200" w:firstLine="480"/>
        <w:rPr>
          <w:rFonts w:cs="宋体"/>
          <w:sz w:val="24"/>
        </w:rPr>
      </w:pPr>
      <w:r w:rsidRPr="00326DBE">
        <w:rPr>
          <w:rFonts w:cs="宋体" w:hint="eastAsia"/>
          <w:sz w:val="24"/>
        </w:rPr>
        <w:t>4</w:t>
      </w:r>
      <w:r w:rsidR="00246666" w:rsidRPr="00326DBE">
        <w:rPr>
          <w:rFonts w:cs="宋体" w:hint="eastAsia"/>
          <w:sz w:val="24"/>
        </w:rPr>
        <w:t>．</w:t>
      </w:r>
      <w:r w:rsidRPr="00326DBE">
        <w:rPr>
          <w:rFonts w:cs="宋体" w:hint="eastAsia"/>
          <w:sz w:val="24"/>
        </w:rPr>
        <w:t>全日制、非全日制研究生适用同一培养方案。</w:t>
      </w:r>
    </w:p>
    <w:p w:rsidR="00A34B2A" w:rsidRPr="00326DBE" w:rsidRDefault="00A34B2A" w:rsidP="00433A65">
      <w:pPr>
        <w:spacing w:line="400" w:lineRule="exact"/>
        <w:ind w:firstLineChars="200" w:firstLine="480"/>
        <w:rPr>
          <w:rFonts w:cs="宋体"/>
          <w:sz w:val="24"/>
        </w:rPr>
      </w:pPr>
      <w:r w:rsidRPr="00326DBE">
        <w:rPr>
          <w:rFonts w:cs="宋体" w:hint="eastAsia"/>
          <w:sz w:val="24"/>
        </w:rPr>
        <w:t>5</w:t>
      </w:r>
      <w:r w:rsidR="00246666" w:rsidRPr="00326DBE">
        <w:rPr>
          <w:rFonts w:cs="宋体" w:hint="eastAsia"/>
          <w:sz w:val="24"/>
        </w:rPr>
        <w:t>．</w:t>
      </w:r>
      <w:r w:rsidRPr="00326DBE">
        <w:rPr>
          <w:rFonts w:cs="宋体" w:hint="eastAsia"/>
          <w:sz w:val="24"/>
        </w:rPr>
        <w:t>本次制订培养方案从</w:t>
      </w:r>
      <w:r w:rsidRPr="00326DBE">
        <w:rPr>
          <w:rFonts w:cs="宋体" w:hint="eastAsia"/>
          <w:sz w:val="24"/>
        </w:rPr>
        <w:t>2019</w:t>
      </w:r>
      <w:r w:rsidRPr="00326DBE">
        <w:rPr>
          <w:rFonts w:cs="宋体" w:hint="eastAsia"/>
          <w:sz w:val="24"/>
        </w:rPr>
        <w:t>级中国史学术学位硕士研究生开始执行</w:t>
      </w:r>
      <w:r w:rsidRPr="00326DBE">
        <w:rPr>
          <w:rFonts w:cs="宋体" w:hint="eastAsia"/>
          <w:sz w:val="24"/>
        </w:rPr>
        <w:t>.</w:t>
      </w:r>
    </w:p>
    <w:bookmarkEnd w:id="169"/>
    <w:p w:rsidR="00A34B2A" w:rsidRPr="00326DBE" w:rsidRDefault="00A34B2A" w:rsidP="00842711">
      <w:pPr>
        <w:pStyle w:val="1"/>
        <w:spacing w:before="312" w:after="312"/>
      </w:pPr>
      <w:r w:rsidRPr="00326DBE">
        <w:br w:type="page"/>
      </w:r>
      <w:bookmarkStart w:id="170" w:name="_Toc455393405"/>
      <w:bookmarkStart w:id="171" w:name="_Toc455393626"/>
      <w:bookmarkStart w:id="172" w:name="_Toc455394188"/>
      <w:bookmarkStart w:id="173" w:name="_Toc456711450"/>
      <w:bookmarkStart w:id="174" w:name="_Toc22352"/>
      <w:bookmarkStart w:id="175" w:name="_Toc15641128"/>
      <w:r w:rsidRPr="00326DBE">
        <w:lastRenderedPageBreak/>
        <w:t>数学学术学位硕士研究生培养方案</w:t>
      </w:r>
      <w:bookmarkEnd w:id="170"/>
      <w:bookmarkEnd w:id="171"/>
      <w:bookmarkEnd w:id="172"/>
      <w:bookmarkEnd w:id="173"/>
      <w:bookmarkEnd w:id="174"/>
      <w:bookmarkEnd w:id="175"/>
    </w:p>
    <w:p w:rsidR="00A34B2A" w:rsidRPr="00326DBE" w:rsidRDefault="00A34B2A" w:rsidP="00842711">
      <w:pPr>
        <w:pStyle w:val="2"/>
        <w:spacing w:after="312"/>
      </w:pPr>
      <w:bookmarkStart w:id="176" w:name="_Toc5773"/>
      <w:bookmarkStart w:id="177" w:name="_Toc454898943"/>
      <w:bookmarkStart w:id="178" w:name="_Toc455393406"/>
      <w:bookmarkStart w:id="179" w:name="_Toc455393627"/>
      <w:bookmarkStart w:id="180" w:name="_Toc455394189"/>
      <w:bookmarkStart w:id="181" w:name="_Toc456711451"/>
      <w:bookmarkStart w:id="182" w:name="_Toc7244"/>
      <w:bookmarkStart w:id="183" w:name="_Toc14598677"/>
      <w:bookmarkStart w:id="184" w:name="_Toc15151679"/>
      <w:bookmarkStart w:id="185" w:name="_Toc15641129"/>
      <w:r w:rsidRPr="00326DBE">
        <w:t>（学科代码：</w:t>
      </w:r>
      <w:r w:rsidRPr="00326DBE">
        <w:t>0701</w:t>
      </w:r>
      <w:r w:rsidRPr="00326DBE">
        <w:t>，申请理学硕士学位适用）</w:t>
      </w:r>
      <w:bookmarkEnd w:id="176"/>
      <w:bookmarkEnd w:id="177"/>
      <w:bookmarkEnd w:id="178"/>
      <w:bookmarkEnd w:id="179"/>
      <w:bookmarkEnd w:id="180"/>
      <w:bookmarkEnd w:id="181"/>
      <w:bookmarkEnd w:id="182"/>
      <w:bookmarkEnd w:id="183"/>
      <w:bookmarkEnd w:id="184"/>
      <w:bookmarkEnd w:id="185"/>
    </w:p>
    <w:p w:rsidR="00A34B2A" w:rsidRPr="00326DBE" w:rsidRDefault="00A34B2A" w:rsidP="00842711">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sz w:val="24"/>
        </w:rPr>
      </w:pPr>
      <w:r w:rsidRPr="00326DBE">
        <w:rPr>
          <w:sz w:val="24"/>
        </w:rPr>
        <w:t>本专业培养具有坚实宽广的数学理论基础，具备在实际应用领域中进行数学理论研究、信息处理、科学与工程计算的科学技术人才。具体要求为：</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掌握马列主义基本理论、树立科学的世界观，坚持党的基本路线，热爱祖国；遵纪守法，品行端正；诚实守信，学风严谨，团结协作，具有良好的科研道德和敬业精神</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掌握数学学科坚实的基础理论和系统的专业知识，并能够深入了解数学学科的现状、发展方向和国际学术研究前沿，具有严谨求实的科学态度和作风，以及独立从事创造性科学研究的能力，在科学或专门技术上能够做出创造性</w:t>
      </w:r>
      <w:r w:rsidRPr="00326DBE">
        <w:rPr>
          <w:rFonts w:hint="eastAsia"/>
          <w:sz w:val="24"/>
        </w:rPr>
        <w:t>的</w:t>
      </w:r>
      <w:r w:rsidRPr="00326DBE">
        <w:rPr>
          <w:sz w:val="24"/>
        </w:rPr>
        <w:t>成果</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能够胜任数学学科及相关领域较高层次的教学、科研、工程技术工作与科技管理工作</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w:t>
      </w:r>
      <w:r w:rsidRPr="00326DBE">
        <w:rPr>
          <w:sz w:val="24"/>
        </w:rPr>
        <w:t>掌握一门外国语，能较熟练地进行外文文献的专业阅读和写作，并能用该语言表达个人学术观点</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具有健康的体质和良好的心理素质。</w:t>
      </w:r>
    </w:p>
    <w:p w:rsidR="00A34B2A" w:rsidRPr="00326DBE" w:rsidRDefault="00A34B2A" w:rsidP="004F4D39">
      <w:pPr>
        <w:pStyle w:val="3"/>
        <w:spacing w:before="156" w:after="156"/>
      </w:pPr>
      <w:r w:rsidRPr="00326DBE">
        <w:t>二、研究方向</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应用数学</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计算数学</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概率论与数理统计</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w:t>
      </w:r>
      <w:r w:rsidRPr="00326DBE">
        <w:rPr>
          <w:sz w:val="24"/>
        </w:rPr>
        <w:t>运筹学与控制论</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基础数学</w:t>
      </w:r>
    </w:p>
    <w:p w:rsidR="00A34B2A" w:rsidRPr="00326DBE" w:rsidRDefault="00A34B2A" w:rsidP="004F4D39">
      <w:pPr>
        <w:pStyle w:val="3"/>
        <w:spacing w:before="156" w:after="156"/>
      </w:pPr>
      <w:r w:rsidRPr="00326DBE">
        <w:t>三、学制及学习年限</w:t>
      </w:r>
    </w:p>
    <w:p w:rsidR="00A34B2A" w:rsidRPr="00326DBE" w:rsidRDefault="00A34B2A" w:rsidP="00433A65">
      <w:pPr>
        <w:spacing w:line="400" w:lineRule="exact"/>
        <w:ind w:firstLineChars="200" w:firstLine="480"/>
        <w:rPr>
          <w:sz w:val="24"/>
        </w:rPr>
      </w:pPr>
      <w:r w:rsidRPr="00326DBE">
        <w:rPr>
          <w:rFonts w:hint="eastAsia"/>
          <w:sz w:val="24"/>
        </w:rPr>
        <w:t>数学</w:t>
      </w:r>
      <w:r w:rsidRPr="00326DBE">
        <w:rPr>
          <w:sz w:val="24"/>
        </w:rPr>
        <w:t>学术学位硕士研究生学制为</w:t>
      </w:r>
      <w:r w:rsidRPr="00326DBE">
        <w:rPr>
          <w:sz w:val="24"/>
        </w:rPr>
        <w:t>3</w:t>
      </w:r>
      <w:r w:rsidRPr="00326DBE">
        <w:rPr>
          <w:sz w:val="24"/>
        </w:rPr>
        <w:t>年，学习年限一般为</w:t>
      </w:r>
      <w:r w:rsidRPr="00326DBE">
        <w:rPr>
          <w:sz w:val="24"/>
        </w:rPr>
        <w:t>3-4</w:t>
      </w:r>
      <w:r w:rsidRPr="00326DBE">
        <w:rPr>
          <w:sz w:val="24"/>
        </w:rPr>
        <w:t>年，最长不超过</w:t>
      </w:r>
      <w:r w:rsidRPr="00326DBE">
        <w:rPr>
          <w:sz w:val="24"/>
        </w:rPr>
        <w:t>5</w:t>
      </w:r>
      <w:r w:rsidRPr="00326DBE">
        <w:rPr>
          <w:sz w:val="24"/>
        </w:rPr>
        <w:t>年。</w:t>
      </w:r>
    </w:p>
    <w:p w:rsidR="00A34B2A" w:rsidRPr="00326DBE" w:rsidRDefault="00A34B2A" w:rsidP="00433A65">
      <w:pPr>
        <w:spacing w:line="400" w:lineRule="exact"/>
        <w:ind w:firstLineChars="200" w:firstLine="480"/>
        <w:rPr>
          <w:sz w:val="24"/>
        </w:rPr>
      </w:pPr>
      <w:r w:rsidRPr="00326DBE">
        <w:rPr>
          <w:sz w:val="24"/>
        </w:rPr>
        <w:t>休学创业的研究生，最长学习年限为</w:t>
      </w:r>
      <w:r w:rsidRPr="00326DBE">
        <w:rPr>
          <w:sz w:val="24"/>
        </w:rPr>
        <w:t>10</w:t>
      </w:r>
      <w:r w:rsidRPr="00326DBE">
        <w:rPr>
          <w:sz w:val="24"/>
        </w:rPr>
        <w:t>年。</w:t>
      </w:r>
    </w:p>
    <w:p w:rsidR="00A34B2A" w:rsidRPr="00326DBE" w:rsidRDefault="00A34B2A" w:rsidP="004F4D39">
      <w:pPr>
        <w:pStyle w:val="3"/>
        <w:spacing w:before="156" w:after="156"/>
      </w:pPr>
      <w:r w:rsidRPr="00326DBE">
        <w:t>四、课程设置及学分要求</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学分要求</w:t>
      </w:r>
    </w:p>
    <w:p w:rsidR="00A34B2A" w:rsidRPr="00326DBE" w:rsidRDefault="00A34B2A" w:rsidP="00433A65">
      <w:pPr>
        <w:spacing w:line="400" w:lineRule="exact"/>
        <w:ind w:firstLineChars="200" w:firstLine="480"/>
        <w:rPr>
          <w:sz w:val="24"/>
        </w:rPr>
      </w:pPr>
      <w:r w:rsidRPr="00326DBE">
        <w:rPr>
          <w:sz w:val="24"/>
        </w:rPr>
        <w:t>总学分</w:t>
      </w:r>
      <w:r w:rsidRPr="00326DBE">
        <w:rPr>
          <w:rFonts w:hint="eastAsia"/>
          <w:sz w:val="24"/>
        </w:rPr>
        <w:t>数</w:t>
      </w:r>
      <w:r w:rsidRPr="00326DBE">
        <w:rPr>
          <w:sz w:val="24"/>
        </w:rPr>
        <w:t>为</w:t>
      </w:r>
      <w:r w:rsidRPr="00326DBE">
        <w:rPr>
          <w:sz w:val="24"/>
        </w:rPr>
        <w:t>≥30</w:t>
      </w:r>
      <w:r w:rsidRPr="00326DBE">
        <w:rPr>
          <w:sz w:val="24"/>
        </w:rPr>
        <w:t>学分，其中</w:t>
      </w:r>
      <w:r w:rsidRPr="00326DBE">
        <w:rPr>
          <w:rFonts w:hint="eastAsia"/>
          <w:sz w:val="24"/>
        </w:rPr>
        <w:t>所修</w:t>
      </w:r>
      <w:r w:rsidRPr="00326DBE">
        <w:rPr>
          <w:sz w:val="24"/>
        </w:rPr>
        <w:t>课程学分</w:t>
      </w:r>
      <w:r w:rsidRPr="00326DBE">
        <w:rPr>
          <w:sz w:val="24"/>
        </w:rPr>
        <w:t>≥25</w:t>
      </w:r>
      <w:r w:rsidRPr="00326DBE">
        <w:rPr>
          <w:sz w:val="24"/>
        </w:rPr>
        <w:t>学分，必修环节学分为</w:t>
      </w:r>
      <w:r w:rsidRPr="00326DBE">
        <w:rPr>
          <w:sz w:val="24"/>
        </w:rPr>
        <w:t>5</w:t>
      </w:r>
      <w:r w:rsidRPr="00326DBE">
        <w:rPr>
          <w:sz w:val="24"/>
        </w:rPr>
        <w:t>学分。所修课程</w:t>
      </w:r>
      <w:r w:rsidRPr="00326DBE">
        <w:rPr>
          <w:rFonts w:hint="eastAsia"/>
          <w:sz w:val="24"/>
        </w:rPr>
        <w:t>包括</w:t>
      </w:r>
      <w:r w:rsidRPr="00326DBE">
        <w:rPr>
          <w:sz w:val="24"/>
        </w:rPr>
        <w:t>公共学位课、专业学位课和选修课，其中公共学位课</w:t>
      </w:r>
      <w:r w:rsidRPr="00326DBE">
        <w:rPr>
          <w:sz w:val="24"/>
        </w:rPr>
        <w:t>≥7</w:t>
      </w:r>
      <w:r w:rsidRPr="00326DBE">
        <w:rPr>
          <w:sz w:val="24"/>
        </w:rPr>
        <w:t>学分，专业学位</w:t>
      </w:r>
      <w:r w:rsidRPr="00326DBE">
        <w:rPr>
          <w:sz w:val="24"/>
        </w:rPr>
        <w:lastRenderedPageBreak/>
        <w:t>课</w:t>
      </w:r>
      <w:r w:rsidRPr="00326DBE">
        <w:rPr>
          <w:sz w:val="24"/>
        </w:rPr>
        <w:t>≥12</w:t>
      </w:r>
      <w:r w:rsidRPr="00326DBE">
        <w:rPr>
          <w:sz w:val="24"/>
        </w:rPr>
        <w:t>学分，选修课</w:t>
      </w:r>
      <w:r w:rsidRPr="00326DBE">
        <w:rPr>
          <w:sz w:val="24"/>
        </w:rPr>
        <w:t>≥6</w:t>
      </w:r>
      <w:r w:rsidRPr="00326DBE">
        <w:rPr>
          <w:sz w:val="24"/>
        </w:rPr>
        <w:t>学分（</w:t>
      </w:r>
      <w:r w:rsidRPr="00326DBE">
        <w:rPr>
          <w:rFonts w:hint="eastAsia"/>
          <w:sz w:val="24"/>
        </w:rPr>
        <w:t>其中</w:t>
      </w:r>
      <w:r w:rsidRPr="00326DBE">
        <w:rPr>
          <w:sz w:val="24"/>
        </w:rPr>
        <w:t>跨学科选修课</w:t>
      </w:r>
      <w:r w:rsidRPr="00326DBE">
        <w:rPr>
          <w:sz w:val="24"/>
        </w:rPr>
        <w:t>≥1</w:t>
      </w:r>
      <w:r w:rsidRPr="00326DBE">
        <w:rPr>
          <w:sz w:val="24"/>
        </w:rPr>
        <w:t>学分）。必修环节包括：实践环节</w:t>
      </w:r>
      <w:r w:rsidRPr="00326DBE">
        <w:rPr>
          <w:sz w:val="24"/>
        </w:rPr>
        <w:t>3</w:t>
      </w:r>
      <w:r w:rsidRPr="00326DBE">
        <w:rPr>
          <w:sz w:val="24"/>
        </w:rPr>
        <w:t>学分、学术活动</w:t>
      </w:r>
      <w:r w:rsidRPr="00326DBE">
        <w:rPr>
          <w:sz w:val="24"/>
        </w:rPr>
        <w:t>1</w:t>
      </w:r>
      <w:r w:rsidRPr="00326DBE">
        <w:rPr>
          <w:sz w:val="24"/>
        </w:rPr>
        <w:t>学分、选题报告及中期考核</w:t>
      </w:r>
      <w:r w:rsidRPr="00326DBE">
        <w:rPr>
          <w:sz w:val="24"/>
        </w:rPr>
        <w:t>1</w:t>
      </w:r>
      <w:r w:rsidRPr="00326DBE">
        <w:rPr>
          <w:sz w:val="24"/>
        </w:rPr>
        <w:t>学分。</w:t>
      </w:r>
    </w:p>
    <w:p w:rsidR="00A34B2A" w:rsidRPr="00326DBE" w:rsidRDefault="00A34B2A" w:rsidP="004F3E40">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923"/>
        <w:gridCol w:w="1195"/>
        <w:gridCol w:w="1573"/>
        <w:gridCol w:w="678"/>
        <w:gridCol w:w="586"/>
        <w:gridCol w:w="588"/>
        <w:gridCol w:w="710"/>
        <w:gridCol w:w="1080"/>
        <w:gridCol w:w="542"/>
      </w:tblGrid>
      <w:tr w:rsidR="00A34B2A" w:rsidRPr="00326DBE" w:rsidTr="003A58D0">
        <w:trPr>
          <w:cantSplit/>
          <w:trHeight w:val="20"/>
          <w:tblHeader/>
          <w:jc w:val="center"/>
        </w:trPr>
        <w:tc>
          <w:tcPr>
            <w:tcW w:w="485"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课程</w:t>
            </w:r>
          </w:p>
          <w:p w:rsidR="00A34B2A" w:rsidRPr="00326DBE" w:rsidRDefault="00A34B2A" w:rsidP="004F4D39">
            <w:pPr>
              <w:jc w:val="center"/>
              <w:rPr>
                <w:b/>
                <w:bCs/>
                <w:sz w:val="22"/>
              </w:rPr>
            </w:pPr>
            <w:r w:rsidRPr="00326DBE">
              <w:rPr>
                <w:b/>
                <w:bCs/>
                <w:sz w:val="22"/>
              </w:rPr>
              <w:t>类别</w:t>
            </w:r>
          </w:p>
        </w:tc>
        <w:tc>
          <w:tcPr>
            <w:tcW w:w="529"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rFonts w:hint="eastAsia"/>
                <w:b/>
                <w:bCs/>
                <w:sz w:val="22"/>
              </w:rPr>
              <w:t>课程</w:t>
            </w:r>
          </w:p>
          <w:p w:rsidR="00A34B2A" w:rsidRPr="00326DBE" w:rsidRDefault="00A34B2A" w:rsidP="004F4D39">
            <w:pPr>
              <w:jc w:val="center"/>
              <w:rPr>
                <w:b/>
                <w:bCs/>
                <w:sz w:val="22"/>
              </w:rPr>
            </w:pPr>
            <w:r w:rsidRPr="00326DBE">
              <w:rPr>
                <w:rFonts w:hint="eastAsia"/>
                <w:b/>
                <w:bCs/>
                <w:sz w:val="22"/>
              </w:rPr>
              <w:t>类型</w:t>
            </w:r>
          </w:p>
        </w:tc>
        <w:tc>
          <w:tcPr>
            <w:tcW w:w="685"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课程编号</w:t>
            </w:r>
          </w:p>
        </w:tc>
        <w:tc>
          <w:tcPr>
            <w:tcW w:w="902"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课程名称</w:t>
            </w:r>
          </w:p>
        </w:tc>
        <w:tc>
          <w:tcPr>
            <w:tcW w:w="389"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rFonts w:hint="eastAsia"/>
                <w:b/>
                <w:bCs/>
                <w:sz w:val="22"/>
              </w:rPr>
              <w:t>理论</w:t>
            </w:r>
          </w:p>
          <w:p w:rsidR="00A34B2A" w:rsidRPr="00326DBE" w:rsidRDefault="00A34B2A" w:rsidP="004F4D39">
            <w:pPr>
              <w:jc w:val="center"/>
              <w:rPr>
                <w:b/>
                <w:bCs/>
                <w:sz w:val="22"/>
              </w:rPr>
            </w:pPr>
            <w:r w:rsidRPr="00326DBE">
              <w:rPr>
                <w:b/>
                <w:bCs/>
                <w:sz w:val="22"/>
              </w:rPr>
              <w:t>学时</w:t>
            </w:r>
          </w:p>
        </w:tc>
        <w:tc>
          <w:tcPr>
            <w:tcW w:w="336"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rFonts w:hint="eastAsia"/>
                <w:b/>
                <w:bCs/>
                <w:sz w:val="22"/>
              </w:rPr>
              <w:t>实验</w:t>
            </w:r>
          </w:p>
          <w:p w:rsidR="00A34B2A" w:rsidRPr="00326DBE" w:rsidRDefault="00A34B2A" w:rsidP="004F4D39">
            <w:pPr>
              <w:jc w:val="center"/>
              <w:rPr>
                <w:b/>
                <w:bCs/>
                <w:sz w:val="22"/>
              </w:rPr>
            </w:pPr>
            <w:r w:rsidRPr="00326DBE">
              <w:rPr>
                <w:rFonts w:hint="eastAsia"/>
                <w:b/>
                <w:bCs/>
                <w:sz w:val="22"/>
              </w:rPr>
              <w:t>学时</w:t>
            </w:r>
          </w:p>
        </w:tc>
        <w:tc>
          <w:tcPr>
            <w:tcW w:w="337"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学分</w:t>
            </w:r>
          </w:p>
        </w:tc>
        <w:tc>
          <w:tcPr>
            <w:tcW w:w="407"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开课</w:t>
            </w:r>
          </w:p>
          <w:p w:rsidR="00A34B2A" w:rsidRPr="00326DBE" w:rsidRDefault="00A34B2A" w:rsidP="004F4D39">
            <w:pPr>
              <w:jc w:val="center"/>
              <w:rPr>
                <w:b/>
                <w:bCs/>
                <w:sz w:val="22"/>
              </w:rPr>
            </w:pPr>
            <w:r w:rsidRPr="00326DBE">
              <w:rPr>
                <w:b/>
                <w:bCs/>
                <w:sz w:val="22"/>
              </w:rPr>
              <w:t>学期</w:t>
            </w:r>
          </w:p>
        </w:tc>
        <w:tc>
          <w:tcPr>
            <w:tcW w:w="619"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开课单位</w:t>
            </w:r>
          </w:p>
        </w:tc>
        <w:tc>
          <w:tcPr>
            <w:tcW w:w="312" w:type="pct"/>
            <w:tcMar>
              <w:top w:w="57" w:type="dxa"/>
              <w:left w:w="57" w:type="dxa"/>
              <w:bottom w:w="57" w:type="dxa"/>
              <w:right w:w="57" w:type="dxa"/>
            </w:tcMar>
            <w:vAlign w:val="center"/>
          </w:tcPr>
          <w:p w:rsidR="00A34B2A" w:rsidRPr="00326DBE" w:rsidRDefault="00A34B2A" w:rsidP="004F4D39">
            <w:pPr>
              <w:jc w:val="center"/>
              <w:rPr>
                <w:b/>
                <w:bCs/>
                <w:sz w:val="22"/>
              </w:rPr>
            </w:pPr>
            <w:r w:rsidRPr="00326DBE">
              <w:rPr>
                <w:b/>
                <w:bCs/>
                <w:sz w:val="22"/>
              </w:rPr>
              <w:t>备注</w:t>
            </w:r>
          </w:p>
        </w:tc>
      </w:tr>
      <w:tr w:rsidR="00A34B2A" w:rsidRPr="00326DBE" w:rsidTr="003A58D0">
        <w:trPr>
          <w:cantSplit/>
          <w:trHeight w:val="20"/>
          <w:jc w:val="center"/>
        </w:trPr>
        <w:tc>
          <w:tcPr>
            <w:tcW w:w="485" w:type="pct"/>
            <w:vMerge w:val="restart"/>
            <w:tcMar>
              <w:top w:w="57" w:type="dxa"/>
              <w:left w:w="57" w:type="dxa"/>
              <w:bottom w:w="57" w:type="dxa"/>
              <w:right w:w="57" w:type="dxa"/>
            </w:tcMar>
            <w:vAlign w:val="center"/>
          </w:tcPr>
          <w:p w:rsidR="00A34B2A" w:rsidRPr="00326DBE" w:rsidRDefault="00A34B2A" w:rsidP="004F4D39">
            <w:pPr>
              <w:jc w:val="center"/>
              <w:rPr>
                <w:sz w:val="22"/>
                <w:szCs w:val="21"/>
              </w:rPr>
            </w:pPr>
            <w:bookmarkStart w:id="186" w:name="_Hlk408559075"/>
            <w:r w:rsidRPr="00326DBE">
              <w:rPr>
                <w:sz w:val="22"/>
                <w:szCs w:val="21"/>
              </w:rPr>
              <w:t>公共</w:t>
            </w:r>
          </w:p>
          <w:p w:rsidR="00A34B2A" w:rsidRPr="00326DBE" w:rsidRDefault="00A34B2A" w:rsidP="004F4D39">
            <w:pPr>
              <w:jc w:val="center"/>
              <w:rPr>
                <w:sz w:val="22"/>
                <w:szCs w:val="21"/>
              </w:rPr>
            </w:pPr>
            <w:r w:rsidRPr="00326DBE">
              <w:rPr>
                <w:sz w:val="22"/>
                <w:szCs w:val="21"/>
              </w:rPr>
              <w:t>学位课</w:t>
            </w:r>
          </w:p>
          <w:p w:rsidR="00A34B2A" w:rsidRPr="00326DBE" w:rsidRDefault="004F3E40" w:rsidP="004F4D39">
            <w:pPr>
              <w:jc w:val="center"/>
              <w:rPr>
                <w:sz w:val="22"/>
                <w:szCs w:val="21"/>
              </w:rPr>
            </w:pPr>
            <w:r w:rsidRPr="00326DBE">
              <w:rPr>
                <w:sz w:val="22"/>
                <w:szCs w:val="21"/>
              </w:rPr>
              <w:t>（</w:t>
            </w:r>
            <w:r w:rsidR="00A34B2A" w:rsidRPr="00326DBE">
              <w:rPr>
                <w:sz w:val="22"/>
                <w:szCs w:val="21"/>
              </w:rPr>
              <w:t>7</w:t>
            </w:r>
            <w:r w:rsidR="00A34B2A" w:rsidRPr="00326DBE">
              <w:rPr>
                <w:sz w:val="22"/>
                <w:szCs w:val="21"/>
              </w:rPr>
              <w:t>学分</w:t>
            </w:r>
            <w:r w:rsidRPr="00326DBE">
              <w:rPr>
                <w:sz w:val="22"/>
                <w:szCs w:val="21"/>
              </w:rPr>
              <w:t>）</w:t>
            </w:r>
          </w:p>
        </w:tc>
        <w:tc>
          <w:tcPr>
            <w:tcW w:w="52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外语</w:t>
            </w:r>
          </w:p>
          <w:p w:rsidR="00A34B2A" w:rsidRPr="00326DBE" w:rsidRDefault="003A58D0" w:rsidP="003A58D0">
            <w:pPr>
              <w:jc w:val="center"/>
              <w:rPr>
                <w:sz w:val="22"/>
                <w:szCs w:val="21"/>
              </w:rPr>
            </w:pPr>
            <w:r>
              <w:rPr>
                <w:rFonts w:hint="eastAsia"/>
                <w:sz w:val="22"/>
                <w:szCs w:val="21"/>
              </w:rPr>
              <w:t>(</w:t>
            </w:r>
            <w:r w:rsidR="00A34B2A" w:rsidRPr="00326DBE">
              <w:rPr>
                <w:sz w:val="22"/>
                <w:szCs w:val="21"/>
              </w:rPr>
              <w:t>4</w:t>
            </w:r>
            <w:r w:rsidR="00A34B2A" w:rsidRPr="00326DBE">
              <w:rPr>
                <w:sz w:val="22"/>
                <w:szCs w:val="21"/>
              </w:rPr>
              <w:t>学分</w:t>
            </w:r>
            <w:r>
              <w:rPr>
                <w:rFonts w:hint="eastAsia"/>
                <w:sz w:val="22"/>
                <w:szCs w:val="21"/>
              </w:rPr>
              <w:t>)</w:t>
            </w: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01821031-</w:t>
            </w:r>
            <w:r w:rsidR="003A58D0">
              <w:rPr>
                <w:sz w:val="22"/>
                <w:szCs w:val="21"/>
              </w:rPr>
              <w:br/>
            </w:r>
            <w:r w:rsidRPr="00326DBE">
              <w:rPr>
                <w:sz w:val="22"/>
                <w:szCs w:val="21"/>
              </w:rPr>
              <w:t>040</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72</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4</w:t>
            </w:r>
          </w:p>
        </w:tc>
        <w:tc>
          <w:tcPr>
            <w:tcW w:w="407" w:type="pct"/>
            <w:tcMar>
              <w:top w:w="57" w:type="dxa"/>
              <w:left w:w="57" w:type="dxa"/>
              <w:bottom w:w="57" w:type="dxa"/>
              <w:right w:w="57" w:type="dxa"/>
            </w:tcMar>
            <w:vAlign w:val="center"/>
          </w:tcPr>
          <w:p w:rsidR="00A34B2A" w:rsidRPr="00326DBE" w:rsidRDefault="00A95FAF" w:rsidP="004F4D39">
            <w:pPr>
              <w:jc w:val="center"/>
              <w:rPr>
                <w:sz w:val="22"/>
                <w:szCs w:val="21"/>
              </w:rPr>
            </w:pPr>
            <w:r w:rsidRPr="00326DBE">
              <w:rPr>
                <w:sz w:val="22"/>
                <w:szCs w:val="21"/>
              </w:rPr>
              <w:t>1</w:t>
            </w:r>
            <w:r w:rsidRPr="00326DBE">
              <w:rPr>
                <w:sz w:val="22"/>
                <w:szCs w:val="21"/>
              </w:rPr>
              <w:t>、</w:t>
            </w: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外国语</w:t>
            </w:r>
          </w:p>
          <w:p w:rsidR="00A34B2A" w:rsidRPr="00326DBE" w:rsidRDefault="00A34B2A" w:rsidP="004F4D39">
            <w:pPr>
              <w:jc w:val="center"/>
              <w:rPr>
                <w:sz w:val="22"/>
                <w:szCs w:val="21"/>
              </w:rPr>
            </w:pPr>
            <w:r w:rsidRPr="00326DBE">
              <w:rPr>
                <w:sz w:val="22"/>
                <w:szCs w:val="21"/>
              </w:rPr>
              <w:t>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bookmarkEnd w:id="186"/>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val="restar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思政</w:t>
            </w:r>
          </w:p>
          <w:p w:rsidR="00A34B2A" w:rsidRPr="00326DBE" w:rsidRDefault="003A58D0" w:rsidP="003A58D0">
            <w:pPr>
              <w:jc w:val="center"/>
              <w:rPr>
                <w:sz w:val="22"/>
                <w:szCs w:val="21"/>
              </w:rPr>
            </w:pPr>
            <w:r>
              <w:rPr>
                <w:rFonts w:hint="eastAsia"/>
                <w:sz w:val="22"/>
                <w:szCs w:val="21"/>
              </w:rPr>
              <w:t>(</w:t>
            </w:r>
            <w:r w:rsidR="00A34B2A" w:rsidRPr="00326DBE">
              <w:rPr>
                <w:sz w:val="22"/>
                <w:szCs w:val="21"/>
              </w:rPr>
              <w:t>3</w:t>
            </w:r>
            <w:r w:rsidR="00A34B2A" w:rsidRPr="00326DBE">
              <w:rPr>
                <w:sz w:val="22"/>
                <w:szCs w:val="21"/>
              </w:rPr>
              <w:t>学分</w:t>
            </w:r>
            <w:r>
              <w:rPr>
                <w:rFonts w:hint="eastAsia"/>
                <w:sz w:val="22"/>
                <w:szCs w:val="21"/>
              </w:rPr>
              <w:t>)</w:t>
            </w: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02121102</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中国特色社会主义理论与实践</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马克思主义学院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02121007</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自然辩证法概论</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马克思主义学院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1014" w:type="pct"/>
            <w:gridSpan w:val="2"/>
            <w:vMerge w:val="restar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专业</w:t>
            </w:r>
          </w:p>
          <w:p w:rsidR="00A34B2A" w:rsidRPr="00326DBE" w:rsidRDefault="00A34B2A" w:rsidP="004F4D39">
            <w:pPr>
              <w:jc w:val="center"/>
              <w:rPr>
                <w:sz w:val="22"/>
                <w:szCs w:val="21"/>
              </w:rPr>
            </w:pPr>
            <w:r w:rsidRPr="00326DBE">
              <w:rPr>
                <w:sz w:val="22"/>
                <w:szCs w:val="21"/>
              </w:rPr>
              <w:t>学位课</w:t>
            </w:r>
          </w:p>
          <w:p w:rsidR="00A34B2A" w:rsidRPr="00326DBE" w:rsidRDefault="004F3E40" w:rsidP="004F4D39">
            <w:pPr>
              <w:jc w:val="center"/>
              <w:rPr>
                <w:sz w:val="22"/>
                <w:szCs w:val="21"/>
              </w:rPr>
            </w:pPr>
            <w:r w:rsidRPr="00326DBE">
              <w:rPr>
                <w:sz w:val="22"/>
                <w:szCs w:val="21"/>
              </w:rPr>
              <w:t>（</w:t>
            </w:r>
            <w:r w:rsidR="00A34B2A" w:rsidRPr="00326DBE">
              <w:rPr>
                <w:sz w:val="22"/>
                <w:szCs w:val="21"/>
              </w:rPr>
              <w:t>12</w:t>
            </w:r>
            <w:r w:rsidR="00A34B2A" w:rsidRPr="00326DBE">
              <w:rPr>
                <w:sz w:val="22"/>
                <w:szCs w:val="21"/>
              </w:rPr>
              <w:t>学分</w:t>
            </w:r>
            <w:r w:rsidRPr="00326DBE">
              <w:rPr>
                <w:sz w:val="22"/>
                <w:szCs w:val="21"/>
              </w:rPr>
              <w:t>）</w:t>
            </w:r>
          </w:p>
        </w:tc>
        <w:tc>
          <w:tcPr>
            <w:tcW w:w="685"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01421001</w:t>
            </w:r>
          </w:p>
        </w:tc>
        <w:tc>
          <w:tcPr>
            <w:tcW w:w="902"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代数学</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1014" w:type="pct"/>
            <w:gridSpan w:val="2"/>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01421002</w:t>
            </w:r>
          </w:p>
        </w:tc>
        <w:tc>
          <w:tcPr>
            <w:tcW w:w="902"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拓扑学</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1014" w:type="pct"/>
            <w:gridSpan w:val="2"/>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01421003</w:t>
            </w:r>
          </w:p>
        </w:tc>
        <w:tc>
          <w:tcPr>
            <w:tcW w:w="902"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泛函分析</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1014" w:type="pct"/>
            <w:gridSpan w:val="2"/>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01421004</w:t>
            </w:r>
          </w:p>
        </w:tc>
        <w:tc>
          <w:tcPr>
            <w:tcW w:w="902" w:type="pct"/>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高等数值分析</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val="restar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选修课</w:t>
            </w:r>
          </w:p>
          <w:p w:rsidR="00A34B2A" w:rsidRPr="00326DBE" w:rsidRDefault="004F3E40" w:rsidP="004F4D39">
            <w:pPr>
              <w:jc w:val="center"/>
              <w:rPr>
                <w:sz w:val="22"/>
                <w:szCs w:val="21"/>
              </w:rPr>
            </w:pPr>
            <w:r w:rsidRPr="00326DBE">
              <w:rPr>
                <w:sz w:val="22"/>
                <w:szCs w:val="21"/>
              </w:rPr>
              <w:t>（</w:t>
            </w:r>
            <w:r w:rsidR="00A34B2A" w:rsidRPr="00326DBE">
              <w:rPr>
                <w:sz w:val="22"/>
                <w:szCs w:val="21"/>
              </w:rPr>
              <w:t>6</w:t>
            </w:r>
            <w:r w:rsidR="00A34B2A" w:rsidRPr="00326DBE">
              <w:rPr>
                <w:sz w:val="22"/>
                <w:szCs w:val="21"/>
              </w:rPr>
              <w:t>学分</w:t>
            </w:r>
            <w:r w:rsidRPr="00326DBE">
              <w:rPr>
                <w:sz w:val="22"/>
                <w:szCs w:val="21"/>
              </w:rPr>
              <w:t>）</w:t>
            </w:r>
          </w:p>
        </w:tc>
        <w:tc>
          <w:tcPr>
            <w:tcW w:w="529" w:type="pct"/>
            <w:vMerge w:val="restar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专业</w:t>
            </w:r>
          </w:p>
          <w:p w:rsidR="00A34B2A" w:rsidRPr="00326DBE" w:rsidRDefault="00A34B2A" w:rsidP="004F4D39">
            <w:pPr>
              <w:jc w:val="center"/>
              <w:rPr>
                <w:sz w:val="22"/>
                <w:szCs w:val="21"/>
              </w:rPr>
            </w:pPr>
            <w:r w:rsidRPr="00326DBE">
              <w:rPr>
                <w:sz w:val="22"/>
                <w:szCs w:val="21"/>
              </w:rPr>
              <w:t>选修课</w:t>
            </w:r>
          </w:p>
          <w:p w:rsidR="00A34B2A" w:rsidRPr="00326DBE" w:rsidRDefault="004F3E40" w:rsidP="004F4D39">
            <w:pPr>
              <w:jc w:val="center"/>
              <w:rPr>
                <w:sz w:val="22"/>
                <w:szCs w:val="21"/>
              </w:rPr>
            </w:pPr>
            <w:r w:rsidRPr="00326DBE">
              <w:rPr>
                <w:sz w:val="22"/>
                <w:szCs w:val="21"/>
              </w:rPr>
              <w:t>（</w:t>
            </w:r>
            <w:r w:rsidR="00A34B2A" w:rsidRPr="00326DBE">
              <w:rPr>
                <w:sz w:val="22"/>
                <w:szCs w:val="21"/>
              </w:rPr>
              <w:t>5</w:t>
            </w:r>
            <w:r w:rsidR="00A34B2A" w:rsidRPr="00326DBE">
              <w:rPr>
                <w:sz w:val="22"/>
                <w:szCs w:val="21"/>
              </w:rPr>
              <w:t>学分</w:t>
            </w:r>
            <w:r w:rsidRPr="00326DBE">
              <w:rPr>
                <w:sz w:val="22"/>
                <w:szCs w:val="21"/>
              </w:rPr>
              <w:t>）</w:t>
            </w: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01422001</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数学专业英语</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18</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1</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szCs w:val="21"/>
              </w:rPr>
              <w:t>必选</w:t>
            </w: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01422002</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实分析</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01422003</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highlight w:val="yellow"/>
              </w:rPr>
            </w:pPr>
            <w:r w:rsidRPr="00326DBE">
              <w:rPr>
                <w:sz w:val="22"/>
                <w:szCs w:val="21"/>
              </w:rPr>
              <w:t>偏微分方程</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01422004</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多元统计分析</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01422005</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最优化方法</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01422006</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变分法</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szCs w:val="21"/>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01422007</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highlight w:val="yellow"/>
              </w:rPr>
            </w:pPr>
            <w:r w:rsidRPr="00326DBE">
              <w:rPr>
                <w:sz w:val="22"/>
                <w:szCs w:val="21"/>
              </w:rPr>
              <w:t>守恒律方程选讲</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01422008</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高等概率论</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01422009</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偏微分方程数值解</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01422010</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智能计算</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01422011</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数据挖掘</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01422012</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凸分析</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01422013</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数字图像处理</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01422014</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微分流形</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01422015</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动力系统和遍历理论</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01421066</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数学模型</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485" w:type="pct"/>
            <w:vMerge/>
            <w:tcMar>
              <w:top w:w="57" w:type="dxa"/>
              <w:left w:w="57" w:type="dxa"/>
              <w:bottom w:w="57" w:type="dxa"/>
              <w:right w:w="57" w:type="dxa"/>
            </w:tcMar>
            <w:vAlign w:val="center"/>
          </w:tcPr>
          <w:p w:rsidR="00A34B2A" w:rsidRPr="00326DBE" w:rsidRDefault="00A34B2A" w:rsidP="004F4D39">
            <w:pPr>
              <w:jc w:val="center"/>
              <w:rPr>
                <w:sz w:val="22"/>
              </w:rPr>
            </w:pPr>
          </w:p>
        </w:tc>
        <w:tc>
          <w:tcPr>
            <w:tcW w:w="529" w:type="pct"/>
            <w:tcMar>
              <w:top w:w="57" w:type="dxa"/>
              <w:left w:w="57" w:type="dxa"/>
              <w:bottom w:w="57" w:type="dxa"/>
              <w:right w:w="57" w:type="dxa"/>
            </w:tcMar>
            <w:vAlign w:val="center"/>
          </w:tcPr>
          <w:p w:rsidR="00A34B2A" w:rsidRPr="00326DBE" w:rsidRDefault="00A34B2A" w:rsidP="001B1BD8">
            <w:pPr>
              <w:ind w:leftChars="-50" w:left="-105" w:rightChars="-50" w:right="-105"/>
              <w:jc w:val="center"/>
              <w:rPr>
                <w:bCs/>
                <w:sz w:val="22"/>
                <w:szCs w:val="22"/>
              </w:rPr>
            </w:pPr>
            <w:r w:rsidRPr="00326DBE">
              <w:rPr>
                <w:bCs/>
                <w:sz w:val="22"/>
                <w:szCs w:val="22"/>
              </w:rPr>
              <w:t>跨学科</w:t>
            </w:r>
          </w:p>
          <w:p w:rsidR="00A34B2A" w:rsidRPr="00326DBE" w:rsidRDefault="00A34B2A" w:rsidP="001B1BD8">
            <w:pPr>
              <w:ind w:leftChars="-50" w:left="-105" w:rightChars="-50" w:right="-105"/>
              <w:jc w:val="center"/>
              <w:rPr>
                <w:bCs/>
                <w:sz w:val="22"/>
                <w:szCs w:val="22"/>
              </w:rPr>
            </w:pPr>
            <w:r w:rsidRPr="00326DBE">
              <w:rPr>
                <w:bCs/>
                <w:sz w:val="22"/>
                <w:szCs w:val="22"/>
              </w:rPr>
              <w:t>选修课</w:t>
            </w:r>
          </w:p>
          <w:p w:rsidR="00A34B2A" w:rsidRPr="00326DBE" w:rsidRDefault="004F3E40" w:rsidP="001B1BD8">
            <w:pPr>
              <w:ind w:leftChars="-50" w:left="-105" w:rightChars="-50" w:right="-105"/>
              <w:jc w:val="center"/>
              <w:rPr>
                <w:bCs/>
                <w:sz w:val="22"/>
                <w:szCs w:val="22"/>
              </w:rPr>
            </w:pPr>
            <w:r w:rsidRPr="00326DBE">
              <w:rPr>
                <w:sz w:val="22"/>
              </w:rPr>
              <w:t>（</w:t>
            </w:r>
            <w:r w:rsidR="00A34B2A" w:rsidRPr="00326DBE">
              <w:rPr>
                <w:sz w:val="22"/>
              </w:rPr>
              <w:t>1</w:t>
            </w:r>
            <w:r w:rsidR="00A34B2A" w:rsidRPr="00326DBE">
              <w:rPr>
                <w:sz w:val="22"/>
              </w:rPr>
              <w:t>学分</w:t>
            </w:r>
            <w:r w:rsidRPr="00326DBE">
              <w:rPr>
                <w:sz w:val="22"/>
              </w:rPr>
              <w:t>）</w:t>
            </w:r>
          </w:p>
        </w:tc>
        <w:tc>
          <w:tcPr>
            <w:tcW w:w="685" w:type="pct"/>
            <w:tcMar>
              <w:top w:w="57" w:type="dxa"/>
              <w:left w:w="57" w:type="dxa"/>
              <w:bottom w:w="57" w:type="dxa"/>
              <w:right w:w="57" w:type="dxa"/>
            </w:tcMar>
            <w:vAlign w:val="center"/>
          </w:tcPr>
          <w:p w:rsidR="00A34B2A" w:rsidRPr="00326DBE" w:rsidRDefault="00A34B2A" w:rsidP="004F4D39">
            <w:pPr>
              <w:widowControl/>
              <w:jc w:val="center"/>
              <w:textAlignment w:val="center"/>
              <w:rPr>
                <w:sz w:val="22"/>
                <w:szCs w:val="21"/>
                <w:highlight w:val="yellow"/>
              </w:rPr>
            </w:pP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具体课程见</w:t>
            </w:r>
          </w:p>
          <w:p w:rsidR="00A34B2A" w:rsidRPr="00326DBE" w:rsidRDefault="00A34B2A" w:rsidP="004F4D39">
            <w:pPr>
              <w:jc w:val="center"/>
              <w:rPr>
                <w:sz w:val="22"/>
                <w:szCs w:val="21"/>
                <w:highlight w:val="yellow"/>
              </w:rPr>
            </w:pPr>
            <w:r w:rsidRPr="00326DBE">
              <w:rPr>
                <w:sz w:val="22"/>
                <w:szCs w:val="21"/>
              </w:rPr>
              <w:t>原则意见</w:t>
            </w:r>
          </w:p>
        </w:tc>
        <w:tc>
          <w:tcPr>
            <w:tcW w:w="389" w:type="pct"/>
            <w:tcMar>
              <w:top w:w="57" w:type="dxa"/>
              <w:left w:w="57" w:type="dxa"/>
              <w:bottom w:w="57" w:type="dxa"/>
              <w:right w:w="57" w:type="dxa"/>
            </w:tcMar>
            <w:vAlign w:val="center"/>
          </w:tcPr>
          <w:p w:rsidR="00A34B2A" w:rsidRPr="00326DBE" w:rsidRDefault="00A34B2A" w:rsidP="004F4D39">
            <w:pPr>
              <w:widowControl/>
              <w:jc w:val="center"/>
              <w:textAlignment w:val="center"/>
              <w:rPr>
                <w:sz w:val="22"/>
                <w:szCs w:val="21"/>
              </w:rPr>
            </w:pPr>
          </w:p>
        </w:tc>
        <w:tc>
          <w:tcPr>
            <w:tcW w:w="336" w:type="pct"/>
            <w:tcMar>
              <w:top w:w="57" w:type="dxa"/>
              <w:left w:w="57" w:type="dxa"/>
              <w:bottom w:w="57" w:type="dxa"/>
              <w:right w:w="57" w:type="dxa"/>
            </w:tcMar>
            <w:vAlign w:val="center"/>
          </w:tcPr>
          <w:p w:rsidR="00A34B2A" w:rsidRPr="00326DBE" w:rsidRDefault="00A34B2A" w:rsidP="004F4D39">
            <w:pPr>
              <w:widowControl/>
              <w:jc w:val="center"/>
              <w:textAlignment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widowControl/>
              <w:jc w:val="center"/>
              <w:textAlignment w:val="center"/>
              <w:rPr>
                <w:sz w:val="22"/>
                <w:szCs w:val="21"/>
              </w:rPr>
            </w:pP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highlight w:val="yellow"/>
              </w:rPr>
            </w:pPr>
            <w:r w:rsidRPr="00326DBE">
              <w:rPr>
                <w:bCs/>
                <w:sz w:val="22"/>
                <w:szCs w:val="21"/>
              </w:rPr>
              <w:t>1-2</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highlight w:val="yellow"/>
              </w:rPr>
            </w:pPr>
            <w:r w:rsidRPr="00326DBE">
              <w:rPr>
                <w:bCs/>
                <w:sz w:val="22"/>
                <w:szCs w:val="21"/>
              </w:rPr>
              <w:t>研究生院</w:t>
            </w:r>
          </w:p>
        </w:tc>
        <w:tc>
          <w:tcPr>
            <w:tcW w:w="312" w:type="pct"/>
            <w:tcMar>
              <w:top w:w="57" w:type="dxa"/>
              <w:left w:w="57" w:type="dxa"/>
              <w:bottom w:w="57" w:type="dxa"/>
              <w:right w:w="57" w:type="dxa"/>
            </w:tcMar>
            <w:vAlign w:val="center"/>
          </w:tcPr>
          <w:p w:rsidR="00A34B2A" w:rsidRPr="00326DBE" w:rsidRDefault="00A34B2A" w:rsidP="001B1BD8">
            <w:pPr>
              <w:ind w:leftChars="-50" w:left="-105" w:rightChars="-50" w:right="-105"/>
              <w:jc w:val="center"/>
              <w:rPr>
                <w:bCs/>
                <w:sz w:val="22"/>
                <w:szCs w:val="21"/>
              </w:rPr>
            </w:pPr>
            <w:r w:rsidRPr="00326DBE">
              <w:rPr>
                <w:bCs/>
                <w:sz w:val="22"/>
                <w:szCs w:val="21"/>
              </w:rPr>
              <w:t>至少选修</w:t>
            </w:r>
          </w:p>
          <w:p w:rsidR="00A34B2A" w:rsidRPr="00326DBE" w:rsidRDefault="00A34B2A" w:rsidP="001B1BD8">
            <w:pPr>
              <w:ind w:leftChars="-50" w:left="-105" w:rightChars="-50" w:right="-105"/>
              <w:jc w:val="center"/>
              <w:rPr>
                <w:sz w:val="22"/>
                <w:szCs w:val="21"/>
              </w:rPr>
            </w:pPr>
            <w:r w:rsidRPr="00326DBE">
              <w:rPr>
                <w:bCs/>
                <w:sz w:val="22"/>
                <w:szCs w:val="21"/>
              </w:rPr>
              <w:t>1</w:t>
            </w:r>
            <w:r w:rsidRPr="00326DBE">
              <w:rPr>
                <w:bCs/>
                <w:sz w:val="22"/>
                <w:szCs w:val="21"/>
              </w:rPr>
              <w:t>门</w:t>
            </w:r>
          </w:p>
        </w:tc>
      </w:tr>
      <w:tr w:rsidR="00A34B2A" w:rsidRPr="00326DBE" w:rsidTr="003A58D0">
        <w:trPr>
          <w:cantSplit/>
          <w:trHeight w:val="20"/>
          <w:jc w:val="center"/>
        </w:trPr>
        <w:tc>
          <w:tcPr>
            <w:tcW w:w="1014" w:type="pct"/>
            <w:gridSpan w:val="2"/>
            <w:vMerge w:val="restart"/>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必修</w:t>
            </w:r>
          </w:p>
          <w:p w:rsidR="00A34B2A" w:rsidRPr="00326DBE" w:rsidRDefault="00A34B2A" w:rsidP="004F4D39">
            <w:pPr>
              <w:jc w:val="center"/>
              <w:rPr>
                <w:sz w:val="22"/>
              </w:rPr>
            </w:pPr>
            <w:r w:rsidRPr="00326DBE">
              <w:rPr>
                <w:sz w:val="22"/>
              </w:rPr>
              <w:t>环节</w:t>
            </w:r>
          </w:p>
          <w:p w:rsidR="00A34B2A" w:rsidRPr="00326DBE" w:rsidRDefault="004F3E40" w:rsidP="004F4D39">
            <w:pPr>
              <w:jc w:val="center"/>
              <w:rPr>
                <w:sz w:val="22"/>
              </w:rPr>
            </w:pPr>
            <w:r w:rsidRPr="00326DBE">
              <w:rPr>
                <w:sz w:val="22"/>
              </w:rPr>
              <w:t>（</w:t>
            </w:r>
            <w:r w:rsidR="00A34B2A" w:rsidRPr="00326DBE">
              <w:rPr>
                <w:sz w:val="22"/>
              </w:rPr>
              <w:t>5</w:t>
            </w:r>
            <w:r w:rsidR="00A34B2A" w:rsidRPr="00326DBE">
              <w:rPr>
                <w:sz w:val="22"/>
              </w:rPr>
              <w:t>学分</w:t>
            </w:r>
            <w:r w:rsidRPr="00326DBE">
              <w:rPr>
                <w:sz w:val="22"/>
              </w:rPr>
              <w:t>）</w:t>
            </w: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w:t>
            </w:r>
            <w:r w:rsidRPr="00326DBE">
              <w:rPr>
                <w:rFonts w:hint="eastAsia"/>
                <w:sz w:val="22"/>
                <w:szCs w:val="21"/>
              </w:rPr>
              <w:t>4</w:t>
            </w:r>
            <w:r w:rsidRPr="00326DBE">
              <w:rPr>
                <w:sz w:val="22"/>
                <w:szCs w:val="21"/>
              </w:rPr>
              <w:t>00</w:t>
            </w:r>
            <w:r w:rsidRPr="00326DBE">
              <w:rPr>
                <w:rFonts w:hint="eastAsia"/>
                <w:sz w:val="22"/>
                <w:szCs w:val="21"/>
              </w:rPr>
              <w:t>1</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实践环节</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1-4</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1014" w:type="pct"/>
            <w:gridSpan w:val="2"/>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w:t>
            </w:r>
            <w:r w:rsidRPr="00326DBE">
              <w:rPr>
                <w:rFonts w:hint="eastAsia"/>
                <w:sz w:val="22"/>
                <w:szCs w:val="21"/>
              </w:rPr>
              <w:t>4</w:t>
            </w:r>
            <w:r w:rsidRPr="00326DBE">
              <w:rPr>
                <w:sz w:val="22"/>
                <w:szCs w:val="21"/>
              </w:rPr>
              <w:t>002</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选题报告及中期</w:t>
            </w:r>
            <w:r w:rsidRPr="00326DBE">
              <w:rPr>
                <w:sz w:val="22"/>
                <w:szCs w:val="21"/>
              </w:rPr>
              <w:t xml:space="preserve"> </w:t>
            </w:r>
            <w:r w:rsidRPr="00326DBE">
              <w:rPr>
                <w:sz w:val="22"/>
                <w:szCs w:val="21"/>
              </w:rPr>
              <w:t>考核</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3A58D0">
        <w:trPr>
          <w:cantSplit/>
          <w:trHeight w:val="20"/>
          <w:jc w:val="center"/>
        </w:trPr>
        <w:tc>
          <w:tcPr>
            <w:tcW w:w="1014" w:type="pct"/>
            <w:gridSpan w:val="2"/>
            <w:vMerge/>
            <w:tcMar>
              <w:top w:w="57" w:type="dxa"/>
              <w:left w:w="57" w:type="dxa"/>
              <w:bottom w:w="57" w:type="dxa"/>
              <w:right w:w="57" w:type="dxa"/>
            </w:tcMar>
            <w:vAlign w:val="center"/>
          </w:tcPr>
          <w:p w:rsidR="00A34B2A" w:rsidRPr="00326DBE" w:rsidRDefault="00A34B2A" w:rsidP="004F4D39">
            <w:pPr>
              <w:jc w:val="center"/>
              <w:rPr>
                <w:sz w:val="22"/>
              </w:rPr>
            </w:pPr>
          </w:p>
        </w:tc>
        <w:tc>
          <w:tcPr>
            <w:tcW w:w="685"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0142</w:t>
            </w:r>
            <w:r w:rsidRPr="00326DBE">
              <w:rPr>
                <w:rFonts w:hint="eastAsia"/>
                <w:sz w:val="22"/>
                <w:szCs w:val="21"/>
              </w:rPr>
              <w:t>4</w:t>
            </w:r>
            <w:r w:rsidRPr="00326DBE">
              <w:rPr>
                <w:sz w:val="22"/>
                <w:szCs w:val="21"/>
              </w:rPr>
              <w:t>003</w:t>
            </w:r>
          </w:p>
        </w:tc>
        <w:tc>
          <w:tcPr>
            <w:tcW w:w="90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学术活动</w:t>
            </w:r>
          </w:p>
        </w:tc>
        <w:tc>
          <w:tcPr>
            <w:tcW w:w="389"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6"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337"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407" w:type="pct"/>
            <w:tcMar>
              <w:top w:w="57" w:type="dxa"/>
              <w:left w:w="57" w:type="dxa"/>
              <w:bottom w:w="57" w:type="dxa"/>
              <w:right w:w="57" w:type="dxa"/>
            </w:tcMar>
            <w:vAlign w:val="center"/>
          </w:tcPr>
          <w:p w:rsidR="00A34B2A" w:rsidRPr="00326DBE" w:rsidRDefault="00A34B2A" w:rsidP="004F4D39">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12" w:type="pct"/>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w:t>
            </w:r>
            <w:r w:rsidRPr="00326DBE">
              <w:rPr>
                <w:rFonts w:hint="eastAsia"/>
                <w:sz w:val="22"/>
                <w:szCs w:val="21"/>
              </w:rPr>
              <w:t>次</w:t>
            </w:r>
          </w:p>
        </w:tc>
      </w:tr>
    </w:tbl>
    <w:p w:rsidR="00A34B2A" w:rsidRPr="00326DBE" w:rsidRDefault="00A34B2A" w:rsidP="004F4D39">
      <w:pPr>
        <w:pStyle w:val="3"/>
        <w:spacing w:before="156" w:after="156"/>
      </w:pPr>
      <w:r w:rsidRPr="00326DBE">
        <w:t>五、必修环节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sz w:val="24"/>
        </w:rPr>
        <w:t>（</w:t>
      </w:r>
      <w:r w:rsidRPr="00326DBE">
        <w:rPr>
          <w:sz w:val="24"/>
        </w:rPr>
        <w:t>1</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sz w:val="24"/>
        </w:rPr>
        <w:t>（</w:t>
      </w:r>
      <w:r w:rsidRPr="00326DBE">
        <w:rPr>
          <w:sz w:val="24"/>
        </w:rPr>
        <w:t>2</w:t>
      </w:r>
      <w:r w:rsidRPr="00326DBE">
        <w:rPr>
          <w:sz w:val="24"/>
        </w:rPr>
        <w:t>）助研、助教、助管</w:t>
      </w:r>
    </w:p>
    <w:p w:rsidR="00A34B2A" w:rsidRPr="00326DBE" w:rsidRDefault="00A34B2A" w:rsidP="00433A65">
      <w:pPr>
        <w:spacing w:line="400" w:lineRule="exact"/>
        <w:ind w:firstLineChars="200" w:firstLine="480"/>
        <w:rPr>
          <w:sz w:val="24"/>
        </w:rPr>
      </w:pPr>
      <w:r w:rsidRPr="00326DBE">
        <w:rPr>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sz w:val="24"/>
        </w:rPr>
        <w:t>研究生担任助研、助教、助管的相关要求和考核办法等参照《武汉理工大学研究生</w:t>
      </w:r>
      <w:r w:rsidRPr="00326DBE">
        <w:rPr>
          <w:sz w:val="24"/>
        </w:rPr>
        <w:t>“</w:t>
      </w:r>
      <w:r w:rsidRPr="00326DBE">
        <w:rPr>
          <w:sz w:val="24"/>
        </w:rPr>
        <w:t>三助</w:t>
      </w:r>
      <w:r w:rsidRPr="00326DBE">
        <w:rPr>
          <w:sz w:val="24"/>
        </w:rPr>
        <w:t>”</w:t>
      </w:r>
      <w:r w:rsidRPr="00326DBE">
        <w:rPr>
          <w:sz w:val="24"/>
        </w:rPr>
        <w:t>工作实施细则》（校研字</w:t>
      </w:r>
      <w:r w:rsidRPr="00326DBE">
        <w:rPr>
          <w:sz w:val="24"/>
        </w:rPr>
        <w:t>[2016]1</w:t>
      </w:r>
      <w:r w:rsidRPr="00326DBE">
        <w:rPr>
          <w:sz w:val="24"/>
        </w:rPr>
        <w:t>号）。</w:t>
      </w:r>
    </w:p>
    <w:p w:rsidR="00A34B2A" w:rsidRPr="00326DBE" w:rsidRDefault="00A34B2A" w:rsidP="00433A65">
      <w:pPr>
        <w:spacing w:line="400" w:lineRule="exact"/>
        <w:ind w:firstLineChars="200" w:firstLine="480"/>
        <w:rPr>
          <w:sz w:val="24"/>
        </w:rPr>
      </w:pPr>
      <w:r w:rsidRPr="00326DBE">
        <w:rPr>
          <w:sz w:val="24"/>
        </w:rPr>
        <w:t>（</w:t>
      </w:r>
      <w:r w:rsidRPr="00326DBE">
        <w:rPr>
          <w:sz w:val="24"/>
        </w:rPr>
        <w:t>3</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sz w:val="24"/>
        </w:rPr>
        <w:t>（</w:t>
      </w:r>
      <w:r w:rsidRPr="00326DBE">
        <w:rPr>
          <w:sz w:val="24"/>
        </w:rPr>
        <w:t>4</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w:t>
      </w:r>
      <w:r w:rsidRPr="00326DBE">
        <w:rPr>
          <w:sz w:val="24"/>
        </w:rPr>
        <w:lastRenderedPageBreak/>
        <w:t>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sz w:val="24"/>
        </w:rPr>
        <w:t>（</w:t>
      </w:r>
      <w:r w:rsidRPr="00326DBE">
        <w:rPr>
          <w:sz w:val="24"/>
        </w:rPr>
        <w:t>5</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sz w:val="24"/>
        </w:rPr>
        <w:t>定向培养研究生、来华留学生可免修实践环节，但不记学分，所缺学分必须通过选修课程补齐。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kern w:val="0"/>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4F4D39">
      <w:pPr>
        <w:pStyle w:val="3"/>
        <w:spacing w:before="156" w:after="156"/>
      </w:pPr>
      <w:r w:rsidRPr="00326DBE">
        <w:t>六、科学研究与学位论文</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科学研究</w:t>
      </w:r>
    </w:p>
    <w:p w:rsidR="00A34B2A" w:rsidRPr="00326DBE" w:rsidRDefault="00A34B2A" w:rsidP="00433A65">
      <w:pPr>
        <w:spacing w:line="400" w:lineRule="exact"/>
        <w:ind w:firstLineChars="200" w:firstLine="480"/>
        <w:rPr>
          <w:sz w:val="24"/>
        </w:rPr>
      </w:pPr>
      <w:r w:rsidRPr="00326DBE">
        <w:rPr>
          <w:sz w:val="24"/>
        </w:rPr>
        <w:t>学术学位硕士研究生在读期间在本学科或相关学科的国外学术期刊（</w:t>
      </w:r>
      <w:r w:rsidRPr="00326DBE">
        <w:rPr>
          <w:sz w:val="24"/>
        </w:rPr>
        <w:t>SCI</w:t>
      </w:r>
      <w:r w:rsidRPr="00326DBE">
        <w:rPr>
          <w:sz w:val="24"/>
        </w:rPr>
        <w:t>或</w:t>
      </w:r>
      <w:r w:rsidRPr="00326DBE">
        <w:rPr>
          <w:sz w:val="24"/>
        </w:rPr>
        <w:t>EI</w:t>
      </w:r>
      <w:r w:rsidRPr="00326DBE">
        <w:rPr>
          <w:sz w:val="24"/>
        </w:rPr>
        <w:t>收录的期刊）、国内核心期刊（北大核心</w:t>
      </w:r>
      <w:r w:rsidRPr="00326DBE">
        <w:rPr>
          <w:sz w:val="24"/>
        </w:rPr>
        <w:t>2014</w:t>
      </w:r>
      <w:r w:rsidRPr="00326DBE">
        <w:rPr>
          <w:sz w:val="24"/>
        </w:rPr>
        <w:t>版及以后版本）</w:t>
      </w:r>
      <w:r w:rsidRPr="00326DBE">
        <w:rPr>
          <w:sz w:val="24"/>
        </w:rPr>
        <w:t>C</w:t>
      </w:r>
      <w:r w:rsidRPr="00326DBE">
        <w:rPr>
          <w:sz w:val="24"/>
        </w:rPr>
        <w:t>类及以上发表学术论文</w:t>
      </w:r>
      <w:r w:rsidRPr="00326DBE">
        <w:rPr>
          <w:sz w:val="24"/>
        </w:rPr>
        <w:t>1</w:t>
      </w:r>
      <w:r w:rsidRPr="00326DBE">
        <w:rPr>
          <w:sz w:val="24"/>
        </w:rPr>
        <w:t>篇或获授权发明专利</w:t>
      </w:r>
      <w:r w:rsidRPr="00326DBE">
        <w:rPr>
          <w:sz w:val="24"/>
        </w:rPr>
        <w:t>1</w:t>
      </w:r>
      <w:r w:rsidRPr="00326DBE">
        <w:rPr>
          <w:sz w:val="24"/>
        </w:rPr>
        <w:t>项。</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学位论文</w:t>
      </w:r>
    </w:p>
    <w:p w:rsidR="00A34B2A" w:rsidRPr="00326DBE" w:rsidRDefault="00A34B2A" w:rsidP="00433A65">
      <w:pPr>
        <w:spacing w:line="400" w:lineRule="exact"/>
        <w:ind w:firstLineChars="200" w:firstLine="480"/>
        <w:rPr>
          <w:sz w:val="24"/>
        </w:rPr>
      </w:pPr>
      <w:r w:rsidRPr="00326DBE">
        <w:rPr>
          <w:sz w:val="24"/>
        </w:rPr>
        <w:t>学位论文工作的主要目的是培养硕士研究生独立思考、勇于创新的精神和从事数学及应用数学等科学研究或担负专门技术工作的能力，使研究生的综合业务素质在科学研究或工程实际训练中得到全面提高。硕士研究生应在导师指导下独立完成硕士学位论文工作。</w:t>
      </w:r>
    </w:p>
    <w:p w:rsidR="00A34B2A" w:rsidRPr="00326DBE" w:rsidRDefault="00A34B2A" w:rsidP="00433A65">
      <w:pPr>
        <w:spacing w:line="400" w:lineRule="exact"/>
        <w:ind w:firstLineChars="200" w:firstLine="480"/>
        <w:rPr>
          <w:sz w:val="24"/>
        </w:rPr>
      </w:pPr>
      <w:r w:rsidRPr="00326DBE">
        <w:rPr>
          <w:sz w:val="24"/>
        </w:rPr>
        <w:t>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A34B2A" w:rsidRPr="00326DBE" w:rsidRDefault="00A34B2A" w:rsidP="004F4D39">
      <w:pPr>
        <w:pStyle w:val="3"/>
        <w:spacing w:before="156" w:after="156"/>
      </w:pPr>
      <w:r w:rsidRPr="00326DBE">
        <w:t>七、培养方式与方法</w:t>
      </w:r>
    </w:p>
    <w:p w:rsidR="00A34B2A" w:rsidRPr="00326DBE" w:rsidRDefault="00A34B2A" w:rsidP="00433A65">
      <w:pPr>
        <w:spacing w:line="400" w:lineRule="exact"/>
        <w:ind w:firstLineChars="200" w:firstLine="480"/>
        <w:rPr>
          <w:sz w:val="24"/>
        </w:rPr>
      </w:pPr>
      <w:r w:rsidRPr="00326DBE">
        <w:rPr>
          <w:rFonts w:hint="eastAsia"/>
          <w:sz w:val="24"/>
        </w:rPr>
        <w:t>数学学术学位</w:t>
      </w:r>
      <w:r w:rsidRPr="00326DBE">
        <w:rPr>
          <w:sz w:val="24"/>
        </w:rPr>
        <w:t>硕士研究生的培养采取导师负责制或以导师为主的指导小组的指导方法，培养方式应灵活多样，更多地采取启发式、研讨式的教学方式，充分发挥指</w:t>
      </w:r>
      <w:r w:rsidRPr="00326DBE">
        <w:rPr>
          <w:sz w:val="24"/>
        </w:rPr>
        <w:lastRenderedPageBreak/>
        <w:t>导教师的主导作用。</w:t>
      </w:r>
    </w:p>
    <w:p w:rsidR="00A34B2A" w:rsidRPr="00326DBE" w:rsidRDefault="00A34B2A" w:rsidP="00433A65">
      <w:pPr>
        <w:spacing w:line="400" w:lineRule="exact"/>
        <w:ind w:firstLineChars="200" w:firstLine="480"/>
        <w:rPr>
          <w:sz w:val="24"/>
        </w:rPr>
      </w:pPr>
      <w:r w:rsidRPr="00326DBE">
        <w:rPr>
          <w:rFonts w:hint="eastAsia"/>
          <w:bCs/>
          <w:sz w:val="24"/>
        </w:rPr>
        <w:t>1</w:t>
      </w:r>
      <w:r w:rsidRPr="00326DBE">
        <w:rPr>
          <w:rFonts w:hint="eastAsia"/>
          <w:bCs/>
          <w:sz w:val="24"/>
        </w:rPr>
        <w:t>．坚持政治理论学习与常态化的政治、纪律和思想教育相结合。在认真学好政治理论课的同时，要求研究生积极参加政治学习、公益劳动和理学院及数学系举办的各类集体活动。</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坚持课堂讲授和自学讨论相结合的教学方式。广泛、灵活地采用案例式教学、专题讲座式教学、辩论式教学、研究式教学、学术沙龙以及学术报告与学术讲座等多种教学方式，提倡启发式、研讨式教学，培养厚实的理论研究基础以及独立分析和解决实际问题的能力。</w:t>
      </w:r>
    </w:p>
    <w:p w:rsidR="00A34B2A" w:rsidRPr="00326DBE" w:rsidRDefault="00A34B2A" w:rsidP="00433A65">
      <w:pPr>
        <w:spacing w:line="400" w:lineRule="exact"/>
        <w:ind w:firstLineChars="200" w:firstLine="480"/>
        <w:rPr>
          <w:sz w:val="24"/>
        </w:rPr>
      </w:pPr>
      <w:r w:rsidRPr="00326DBE">
        <w:rPr>
          <w:bCs/>
          <w:sz w:val="24"/>
        </w:rPr>
        <w:t>3</w:t>
      </w:r>
      <w:r w:rsidRPr="00326DBE">
        <w:rPr>
          <w:rFonts w:hint="eastAsia"/>
          <w:bCs/>
          <w:sz w:val="24"/>
        </w:rPr>
        <w:t>．课程学习和科研论文工作并重的原则。既要深入掌握数学学科坚实的基础理论和系统的专业知识，又要培养具有科学研究和独立承担相关专业技术工作的能力。</w:t>
      </w:r>
    </w:p>
    <w:p w:rsidR="00A34B2A" w:rsidRPr="00326DBE" w:rsidRDefault="00A34B2A" w:rsidP="004F4D39">
      <w:pPr>
        <w:pStyle w:val="3"/>
        <w:spacing w:before="156" w:after="156"/>
      </w:pPr>
      <w:r w:rsidRPr="00326DBE">
        <w:t>八、其它</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bCs/>
          <w:sz w:val="24"/>
        </w:rPr>
        <w:t>．</w:t>
      </w:r>
      <w:r w:rsidRPr="00326DBE">
        <w:rPr>
          <w:rFonts w:hint="eastAsia"/>
          <w:sz w:val="24"/>
        </w:rPr>
        <w:t>数学</w:t>
      </w:r>
      <w:r w:rsidRPr="00326DBE">
        <w:rPr>
          <w:sz w:val="24"/>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bCs/>
          <w:sz w:val="24"/>
        </w:rPr>
        <w:t>．</w:t>
      </w:r>
      <w:r w:rsidRPr="00326DBE">
        <w:rPr>
          <w:rFonts w:hint="eastAsia"/>
          <w:sz w:val="24"/>
        </w:rPr>
        <w:t>数学</w:t>
      </w:r>
      <w:r w:rsidRPr="00326DBE">
        <w:rPr>
          <w:sz w:val="24"/>
        </w:rPr>
        <w:t>学术学位硕士研究生</w:t>
      </w:r>
      <w:r w:rsidRPr="00326DBE">
        <w:rPr>
          <w:rFonts w:hint="eastAsia"/>
          <w:sz w:val="24"/>
        </w:rPr>
        <w:t>在学期间</w:t>
      </w:r>
      <w:r w:rsidRPr="00326DBE">
        <w:rPr>
          <w:sz w:val="24"/>
        </w:rPr>
        <w:t>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bCs/>
          <w:sz w:val="24"/>
        </w:rPr>
        <w:t>．</w:t>
      </w:r>
      <w:r w:rsidRPr="00326DBE">
        <w:rPr>
          <w:rFonts w:hint="eastAsia"/>
          <w:sz w:val="24"/>
        </w:rPr>
        <w:t>数学</w:t>
      </w:r>
      <w:r w:rsidRPr="00326DBE">
        <w:rPr>
          <w:sz w:val="24"/>
        </w:rPr>
        <w:t>学术学位硕士研究生在课程学习阶段</w:t>
      </w:r>
      <w:r w:rsidRPr="00326DBE">
        <w:rPr>
          <w:rFonts w:hint="eastAsia"/>
          <w:sz w:val="24"/>
        </w:rPr>
        <w:t>必须</w:t>
      </w:r>
      <w:r w:rsidRPr="00326DBE">
        <w:rPr>
          <w:sz w:val="24"/>
        </w:rPr>
        <w:t>每月至少</w:t>
      </w:r>
      <w:r w:rsidRPr="00326DBE">
        <w:rPr>
          <w:sz w:val="24"/>
        </w:rPr>
        <w:t>1</w:t>
      </w:r>
      <w:r w:rsidRPr="00326DBE">
        <w:rPr>
          <w:sz w:val="24"/>
        </w:rPr>
        <w:t>次、论文工作阶段</w:t>
      </w:r>
      <w:r w:rsidRPr="00326DBE">
        <w:rPr>
          <w:rFonts w:hint="eastAsia"/>
          <w:sz w:val="24"/>
        </w:rPr>
        <w:t>必须</w:t>
      </w:r>
      <w:r w:rsidRPr="00326DBE">
        <w:rPr>
          <w:sz w:val="24"/>
        </w:rPr>
        <w:t>每月至少</w:t>
      </w:r>
      <w:r w:rsidRPr="00326DBE">
        <w:rPr>
          <w:sz w:val="24"/>
        </w:rPr>
        <w:t>2</w:t>
      </w:r>
      <w:r w:rsidRPr="00326DBE">
        <w:rPr>
          <w:sz w:val="24"/>
        </w:rPr>
        <w:t>次向指导教师汇报自己的学习和研究工作情况。</w:t>
      </w:r>
    </w:p>
    <w:p w:rsidR="00A34B2A" w:rsidRPr="00326DBE" w:rsidRDefault="00A34B2A" w:rsidP="00433A65">
      <w:pPr>
        <w:spacing w:line="400" w:lineRule="exact"/>
        <w:ind w:firstLineChars="200" w:firstLine="480"/>
        <w:rPr>
          <w:sz w:val="24"/>
        </w:rPr>
      </w:pPr>
      <w:r w:rsidRPr="00326DBE">
        <w:rPr>
          <w:sz w:val="24"/>
        </w:rPr>
        <w:t>4</w:t>
      </w:r>
      <w:r w:rsidRPr="00326DBE">
        <w:rPr>
          <w:rFonts w:hint="eastAsia"/>
          <w:bCs/>
          <w:sz w:val="24"/>
        </w:rPr>
        <w:t>．</w:t>
      </w:r>
      <w:r w:rsidRPr="00326DBE">
        <w:rPr>
          <w:sz w:val="24"/>
        </w:rPr>
        <w:t>本次制订培养方案从</w:t>
      </w:r>
      <w:r w:rsidRPr="00326DBE">
        <w:rPr>
          <w:sz w:val="24"/>
        </w:rPr>
        <w:t>2019</w:t>
      </w:r>
      <w:r w:rsidRPr="00326DBE">
        <w:rPr>
          <w:sz w:val="24"/>
        </w:rPr>
        <w:t>级</w:t>
      </w:r>
      <w:r w:rsidRPr="00326DBE">
        <w:rPr>
          <w:rFonts w:hint="eastAsia"/>
          <w:sz w:val="24"/>
        </w:rPr>
        <w:t>数学</w:t>
      </w:r>
      <w:r w:rsidRPr="00326DBE">
        <w:rPr>
          <w:sz w:val="24"/>
        </w:rPr>
        <w:t>学术学位硕士研究生开始执行。</w:t>
      </w:r>
    </w:p>
    <w:p w:rsidR="00A34B2A" w:rsidRPr="00326DBE" w:rsidRDefault="00A34B2A" w:rsidP="004F4D39">
      <w:pPr>
        <w:pStyle w:val="1"/>
        <w:spacing w:before="312" w:after="312"/>
      </w:pPr>
      <w:r w:rsidRPr="00326DBE">
        <w:rPr>
          <w:sz w:val="24"/>
        </w:rPr>
        <w:br w:type="page"/>
      </w:r>
      <w:bookmarkStart w:id="187" w:name="_Toc15641130"/>
      <w:r w:rsidRPr="00326DBE">
        <w:rPr>
          <w:rFonts w:hint="eastAsia"/>
        </w:rPr>
        <w:lastRenderedPageBreak/>
        <w:t>物理学学术学位硕士研究生</w:t>
      </w:r>
      <w:r w:rsidRPr="00326DBE">
        <w:t>培养方案</w:t>
      </w:r>
      <w:bookmarkEnd w:id="187"/>
    </w:p>
    <w:p w:rsidR="00A34B2A" w:rsidRPr="00326DBE" w:rsidRDefault="00A34B2A" w:rsidP="004F4D39">
      <w:pPr>
        <w:pStyle w:val="2"/>
        <w:spacing w:after="312"/>
      </w:pPr>
      <w:bookmarkStart w:id="188" w:name="_Toc8429"/>
      <w:bookmarkStart w:id="189" w:name="_Toc456711455"/>
      <w:bookmarkStart w:id="190" w:name="_Toc455394193"/>
      <w:bookmarkStart w:id="191" w:name="_Toc455393631"/>
      <w:bookmarkStart w:id="192" w:name="_Toc455393410"/>
      <w:bookmarkStart w:id="193" w:name="_Toc454898947"/>
      <w:bookmarkStart w:id="194" w:name="_Toc14598679"/>
      <w:bookmarkStart w:id="195" w:name="_Toc15151681"/>
      <w:bookmarkStart w:id="196" w:name="_Toc15641131"/>
      <w:r w:rsidRPr="00326DBE">
        <w:t>（学科代码：</w:t>
      </w:r>
      <w:r w:rsidRPr="00326DBE">
        <w:t>0702</w:t>
      </w:r>
      <w:r w:rsidRPr="00326DBE">
        <w:t>，授理学硕士学位）</w:t>
      </w:r>
      <w:bookmarkEnd w:id="188"/>
      <w:bookmarkEnd w:id="189"/>
      <w:bookmarkEnd w:id="190"/>
      <w:bookmarkEnd w:id="191"/>
      <w:bookmarkEnd w:id="192"/>
      <w:bookmarkEnd w:id="193"/>
      <w:bookmarkEnd w:id="194"/>
      <w:bookmarkEnd w:id="195"/>
      <w:bookmarkEnd w:id="196"/>
    </w:p>
    <w:p w:rsidR="00A34B2A" w:rsidRPr="00326DBE" w:rsidRDefault="00A34B2A" w:rsidP="004F4D39">
      <w:pPr>
        <w:pStyle w:val="3"/>
        <w:spacing w:before="156" w:after="156"/>
      </w:pPr>
      <w:r w:rsidRPr="00326DBE">
        <w:t>一、培养目标</w:t>
      </w:r>
    </w:p>
    <w:p w:rsidR="00A34B2A" w:rsidRPr="00326DBE" w:rsidRDefault="00A34B2A" w:rsidP="00433A65">
      <w:pPr>
        <w:spacing w:line="400" w:lineRule="exact"/>
        <w:ind w:firstLine="482"/>
        <w:rPr>
          <w:bCs/>
          <w:sz w:val="24"/>
        </w:rPr>
      </w:pPr>
      <w:r w:rsidRPr="00326DBE">
        <w:rPr>
          <w:bCs/>
          <w:sz w:val="24"/>
        </w:rPr>
        <w:t>为国家现代化建设的需要，培养具有从事物理学及相关领域的科研、教学、开发和应用的专业知识的科学技术人才，本专业研究生应：</w:t>
      </w:r>
    </w:p>
    <w:p w:rsidR="00A34B2A" w:rsidRPr="00326DBE" w:rsidRDefault="00A34B2A" w:rsidP="00433A65">
      <w:pPr>
        <w:spacing w:line="400" w:lineRule="exact"/>
        <w:ind w:firstLine="482"/>
        <w:rPr>
          <w:bCs/>
          <w:sz w:val="24"/>
        </w:rPr>
      </w:pPr>
      <w:r w:rsidRPr="00326DBE">
        <w:rPr>
          <w:bCs/>
          <w:sz w:val="24"/>
        </w:rPr>
        <w:t>1</w:t>
      </w:r>
      <w:r w:rsidRPr="00326DBE">
        <w:rPr>
          <w:rFonts w:hint="eastAsia"/>
          <w:bCs/>
          <w:sz w:val="24"/>
        </w:rPr>
        <w:t>．</w:t>
      </w:r>
      <w:r w:rsidRPr="00326DBE">
        <w:rPr>
          <w:bCs/>
          <w:sz w:val="24"/>
        </w:rPr>
        <w:t>学习、掌握马列主义、毛泽东思想的基本理论，树立</w:t>
      </w:r>
      <w:r w:rsidRPr="00326DBE">
        <w:rPr>
          <w:rFonts w:hint="eastAsia"/>
          <w:bCs/>
          <w:sz w:val="24"/>
        </w:rPr>
        <w:t>辩证</w:t>
      </w:r>
      <w:r w:rsidRPr="00326DBE">
        <w:rPr>
          <w:bCs/>
          <w:sz w:val="24"/>
        </w:rPr>
        <w:t>唯物主义的世界观，坚持党的基本路线，热爱祖国，遵纪守法，品行端正，诚实守信，团结协作，具有良好的思想品德、学术道德、科学素质和严谨求实的科学态度，以及科学创新思维和开拓的精神、坚持真理的科学品质。</w:t>
      </w:r>
    </w:p>
    <w:p w:rsidR="00A34B2A" w:rsidRPr="00326DBE" w:rsidRDefault="00A34B2A" w:rsidP="00433A65">
      <w:pPr>
        <w:spacing w:line="400" w:lineRule="exact"/>
        <w:ind w:firstLine="482"/>
        <w:rPr>
          <w:bCs/>
          <w:sz w:val="24"/>
        </w:rPr>
      </w:pPr>
      <w:r w:rsidRPr="00326DBE">
        <w:rPr>
          <w:bCs/>
          <w:sz w:val="24"/>
        </w:rPr>
        <w:t>2</w:t>
      </w:r>
      <w:r w:rsidRPr="00326DBE">
        <w:rPr>
          <w:rFonts w:hint="eastAsia"/>
          <w:bCs/>
          <w:sz w:val="24"/>
        </w:rPr>
        <w:t>．</w:t>
      </w:r>
      <w:r w:rsidRPr="00326DBE">
        <w:rPr>
          <w:bCs/>
          <w:sz w:val="24"/>
        </w:rPr>
        <w:t>熟悉物理学科领域的基础理论和一般方法，系统掌握至少一门二级学科、专业领域的专门知识和基本技能，了解该专业方向的国际学术前沿动态；在相关学科或专门技术上基本具备从事科技研究工作的能力和水平。</w:t>
      </w:r>
    </w:p>
    <w:p w:rsidR="00A34B2A" w:rsidRPr="00326DBE" w:rsidRDefault="00A34B2A" w:rsidP="00433A65">
      <w:pPr>
        <w:spacing w:line="400" w:lineRule="exact"/>
        <w:ind w:firstLine="482"/>
        <w:rPr>
          <w:bCs/>
          <w:sz w:val="24"/>
        </w:rPr>
      </w:pPr>
      <w:r w:rsidRPr="00326DBE">
        <w:rPr>
          <w:bCs/>
          <w:sz w:val="24"/>
        </w:rPr>
        <w:t>3</w:t>
      </w:r>
      <w:r w:rsidRPr="00326DBE">
        <w:rPr>
          <w:rFonts w:hint="eastAsia"/>
          <w:bCs/>
          <w:sz w:val="24"/>
        </w:rPr>
        <w:t>．</w:t>
      </w:r>
      <w:r w:rsidRPr="00326DBE">
        <w:rPr>
          <w:bCs/>
          <w:sz w:val="24"/>
        </w:rPr>
        <w:t>掌握一门外国语，能较熟练地阅读本专业的外文科技文献资料并能用该语言表达个人学术观点；能熟练地掌握与本学科研究领域有关的计算机应用技术。</w:t>
      </w:r>
    </w:p>
    <w:p w:rsidR="00A34B2A" w:rsidRPr="00326DBE" w:rsidRDefault="00A34B2A" w:rsidP="00433A65">
      <w:pPr>
        <w:spacing w:line="400" w:lineRule="exact"/>
        <w:ind w:firstLine="482"/>
        <w:rPr>
          <w:bCs/>
          <w:sz w:val="24"/>
        </w:rPr>
      </w:pPr>
      <w:r w:rsidRPr="00326DBE">
        <w:rPr>
          <w:bCs/>
          <w:sz w:val="24"/>
        </w:rPr>
        <w:t>4</w:t>
      </w:r>
      <w:r w:rsidRPr="00326DBE">
        <w:rPr>
          <w:rFonts w:hint="eastAsia"/>
          <w:bCs/>
          <w:sz w:val="24"/>
        </w:rPr>
        <w:t>．</w:t>
      </w:r>
      <w:r w:rsidRPr="00326DBE">
        <w:rPr>
          <w:bCs/>
          <w:sz w:val="24"/>
        </w:rPr>
        <w:t>毕业后能胜任高等院校、科研院所及高科技企业的教学、科研、开发和独立担负专门技术工作的能力。</w:t>
      </w:r>
    </w:p>
    <w:p w:rsidR="00A34B2A" w:rsidRPr="00326DBE" w:rsidRDefault="00A34B2A" w:rsidP="00433A65">
      <w:pPr>
        <w:spacing w:line="400" w:lineRule="exact"/>
        <w:ind w:firstLine="482"/>
        <w:rPr>
          <w:bCs/>
          <w:sz w:val="24"/>
        </w:rPr>
      </w:pPr>
      <w:r w:rsidRPr="00326DBE">
        <w:rPr>
          <w:bCs/>
          <w:sz w:val="24"/>
        </w:rPr>
        <w:t>5</w:t>
      </w:r>
      <w:r w:rsidRPr="00326DBE">
        <w:rPr>
          <w:rFonts w:hint="eastAsia"/>
          <w:bCs/>
          <w:sz w:val="24"/>
        </w:rPr>
        <w:t>．</w:t>
      </w:r>
      <w:r w:rsidRPr="00326DBE">
        <w:rPr>
          <w:bCs/>
          <w:sz w:val="24"/>
        </w:rPr>
        <w:t>身体健康，具有健全的心理素质、高尚的道德情操和健壮的体魄。</w:t>
      </w:r>
    </w:p>
    <w:p w:rsidR="00A34B2A" w:rsidRPr="00326DBE" w:rsidRDefault="004F4D39" w:rsidP="004F4D39">
      <w:pPr>
        <w:pStyle w:val="3"/>
        <w:spacing w:before="156" w:after="156"/>
      </w:pPr>
      <w:r w:rsidRPr="00326DBE">
        <w:rPr>
          <w:rFonts w:hint="eastAsia"/>
        </w:rPr>
        <w:t>二、</w:t>
      </w:r>
      <w:r w:rsidR="00A34B2A" w:rsidRPr="00326DBE">
        <w:t>研究方向</w:t>
      </w:r>
    </w:p>
    <w:p w:rsidR="00A34B2A" w:rsidRPr="00326DBE" w:rsidRDefault="004F3E40" w:rsidP="004F3E40">
      <w:pPr>
        <w:spacing w:line="400" w:lineRule="exact"/>
        <w:ind w:firstLineChars="200" w:firstLine="480"/>
        <w:rPr>
          <w:sz w:val="24"/>
        </w:rPr>
      </w:pPr>
      <w:r w:rsidRPr="00326DBE">
        <w:rPr>
          <w:rFonts w:hint="eastAsia"/>
          <w:sz w:val="24"/>
        </w:rPr>
        <w:t>1</w:t>
      </w:r>
      <w:r w:rsidRPr="00326DBE">
        <w:rPr>
          <w:rFonts w:hint="eastAsia"/>
          <w:bCs/>
          <w:sz w:val="24"/>
        </w:rPr>
        <w:t>．</w:t>
      </w:r>
      <w:r w:rsidR="00A34B2A" w:rsidRPr="00326DBE">
        <w:rPr>
          <w:sz w:val="24"/>
        </w:rPr>
        <w:t>凝聚态物理</w:t>
      </w:r>
    </w:p>
    <w:p w:rsidR="00A34B2A" w:rsidRPr="00326DBE" w:rsidRDefault="004F3E40" w:rsidP="004F3E40">
      <w:pPr>
        <w:spacing w:line="400" w:lineRule="exact"/>
        <w:ind w:firstLineChars="200" w:firstLine="480"/>
        <w:rPr>
          <w:sz w:val="24"/>
        </w:rPr>
      </w:pPr>
      <w:r w:rsidRPr="00326DBE">
        <w:rPr>
          <w:rFonts w:hint="eastAsia"/>
          <w:sz w:val="24"/>
        </w:rPr>
        <w:t>2</w:t>
      </w:r>
      <w:r w:rsidRPr="00326DBE">
        <w:rPr>
          <w:rFonts w:hint="eastAsia"/>
          <w:bCs/>
          <w:sz w:val="24"/>
        </w:rPr>
        <w:t>．</w:t>
      </w:r>
      <w:r w:rsidR="00A34B2A" w:rsidRPr="00326DBE">
        <w:rPr>
          <w:sz w:val="24"/>
        </w:rPr>
        <w:t>光学</w:t>
      </w:r>
    </w:p>
    <w:p w:rsidR="00A34B2A" w:rsidRPr="00326DBE" w:rsidRDefault="004F3E40" w:rsidP="004F3E40">
      <w:pPr>
        <w:spacing w:line="400" w:lineRule="exact"/>
        <w:ind w:firstLineChars="200" w:firstLine="480"/>
        <w:rPr>
          <w:sz w:val="24"/>
        </w:rPr>
      </w:pPr>
      <w:r w:rsidRPr="00326DBE">
        <w:rPr>
          <w:rFonts w:hint="eastAsia"/>
          <w:sz w:val="24"/>
        </w:rPr>
        <w:t>3</w:t>
      </w:r>
      <w:r w:rsidRPr="00326DBE">
        <w:rPr>
          <w:rFonts w:hint="eastAsia"/>
          <w:bCs/>
          <w:sz w:val="24"/>
        </w:rPr>
        <w:t>．</w:t>
      </w:r>
      <w:r w:rsidR="00A34B2A" w:rsidRPr="00326DBE">
        <w:rPr>
          <w:sz w:val="24"/>
        </w:rPr>
        <w:t>无线电物理</w:t>
      </w:r>
    </w:p>
    <w:p w:rsidR="00A34B2A" w:rsidRPr="00326DBE" w:rsidRDefault="004F3E40" w:rsidP="004F3E40">
      <w:pPr>
        <w:spacing w:line="400" w:lineRule="exact"/>
        <w:ind w:firstLineChars="200" w:firstLine="480"/>
        <w:rPr>
          <w:sz w:val="24"/>
        </w:rPr>
      </w:pPr>
      <w:r w:rsidRPr="00326DBE">
        <w:rPr>
          <w:rFonts w:hint="eastAsia"/>
          <w:sz w:val="24"/>
        </w:rPr>
        <w:t>4</w:t>
      </w:r>
      <w:r w:rsidRPr="00326DBE">
        <w:rPr>
          <w:rFonts w:hint="eastAsia"/>
          <w:bCs/>
          <w:sz w:val="24"/>
        </w:rPr>
        <w:t>．</w:t>
      </w:r>
      <w:r w:rsidR="00A34B2A" w:rsidRPr="00326DBE">
        <w:rPr>
          <w:sz w:val="24"/>
        </w:rPr>
        <w:t>理论物理</w:t>
      </w:r>
    </w:p>
    <w:p w:rsidR="00A34B2A" w:rsidRPr="00326DBE" w:rsidRDefault="004F3E40" w:rsidP="004F3E40">
      <w:pPr>
        <w:spacing w:line="400" w:lineRule="exact"/>
        <w:ind w:firstLineChars="200" w:firstLine="480"/>
        <w:rPr>
          <w:sz w:val="24"/>
        </w:rPr>
      </w:pPr>
      <w:r w:rsidRPr="00326DBE">
        <w:rPr>
          <w:rFonts w:hint="eastAsia"/>
          <w:sz w:val="24"/>
        </w:rPr>
        <w:t>5</w:t>
      </w:r>
      <w:r w:rsidRPr="00326DBE">
        <w:rPr>
          <w:rFonts w:hint="eastAsia"/>
          <w:bCs/>
          <w:sz w:val="24"/>
        </w:rPr>
        <w:t>．</w:t>
      </w:r>
      <w:r w:rsidR="00A34B2A" w:rsidRPr="00326DBE">
        <w:rPr>
          <w:sz w:val="24"/>
        </w:rPr>
        <w:t>等离子体物理</w:t>
      </w:r>
    </w:p>
    <w:p w:rsidR="00A34B2A" w:rsidRPr="00326DBE" w:rsidRDefault="004F3E40" w:rsidP="004F3E40">
      <w:pPr>
        <w:spacing w:line="400" w:lineRule="exact"/>
        <w:ind w:firstLineChars="200" w:firstLine="480"/>
        <w:rPr>
          <w:sz w:val="24"/>
        </w:rPr>
      </w:pPr>
      <w:r w:rsidRPr="00326DBE">
        <w:rPr>
          <w:rFonts w:hint="eastAsia"/>
          <w:sz w:val="24"/>
        </w:rPr>
        <w:t>6</w:t>
      </w:r>
      <w:r w:rsidRPr="00326DBE">
        <w:rPr>
          <w:rFonts w:hint="eastAsia"/>
          <w:bCs/>
          <w:sz w:val="24"/>
        </w:rPr>
        <w:t>．</w:t>
      </w:r>
      <w:r w:rsidR="00A34B2A" w:rsidRPr="00326DBE">
        <w:rPr>
          <w:sz w:val="24"/>
        </w:rPr>
        <w:t>原子与分子物理</w:t>
      </w:r>
    </w:p>
    <w:p w:rsidR="00A34B2A" w:rsidRPr="00326DBE" w:rsidRDefault="00A34B2A" w:rsidP="004F4D39">
      <w:pPr>
        <w:pStyle w:val="3"/>
        <w:spacing w:before="156" w:after="156"/>
      </w:pPr>
      <w:r w:rsidRPr="00326DBE">
        <w:t>三、学制及学习年限</w:t>
      </w:r>
    </w:p>
    <w:p w:rsidR="00A34B2A" w:rsidRPr="00326DBE" w:rsidRDefault="00A34B2A" w:rsidP="00433A65">
      <w:pPr>
        <w:spacing w:line="400" w:lineRule="exact"/>
        <w:ind w:firstLine="482"/>
        <w:rPr>
          <w:bCs/>
          <w:sz w:val="24"/>
        </w:rPr>
      </w:pPr>
      <w:r w:rsidRPr="00326DBE">
        <w:rPr>
          <w:rFonts w:hint="eastAsia"/>
          <w:sz w:val="24"/>
        </w:rPr>
        <w:t>物理学</w:t>
      </w:r>
      <w:r w:rsidRPr="00326DBE">
        <w:rPr>
          <w:bCs/>
          <w:sz w:val="24"/>
        </w:rPr>
        <w:t>学术学位硕士研究生学制为</w:t>
      </w:r>
      <w:r w:rsidRPr="00326DBE">
        <w:rPr>
          <w:bCs/>
          <w:sz w:val="24"/>
        </w:rPr>
        <w:t>3</w:t>
      </w:r>
      <w:r w:rsidRPr="00326DBE">
        <w:rPr>
          <w:bCs/>
          <w:sz w:val="24"/>
        </w:rPr>
        <w:t>年，学习年限一般为</w:t>
      </w:r>
      <w:r w:rsidRPr="00326DBE">
        <w:rPr>
          <w:bCs/>
          <w:sz w:val="24"/>
        </w:rPr>
        <w:t>3-4</w:t>
      </w:r>
      <w:r w:rsidRPr="00326DBE">
        <w:rPr>
          <w:bCs/>
          <w:sz w:val="24"/>
        </w:rPr>
        <w:t>年，最长不超过</w:t>
      </w:r>
      <w:r w:rsidRPr="00326DBE">
        <w:rPr>
          <w:bCs/>
          <w:sz w:val="24"/>
        </w:rPr>
        <w:t>5</w:t>
      </w:r>
      <w:r w:rsidRPr="00326DBE">
        <w:rPr>
          <w:bCs/>
          <w:sz w:val="24"/>
        </w:rPr>
        <w:t>年。</w:t>
      </w:r>
    </w:p>
    <w:p w:rsidR="00A34B2A" w:rsidRPr="00326DBE" w:rsidRDefault="00A34B2A" w:rsidP="00433A65">
      <w:pPr>
        <w:spacing w:line="400" w:lineRule="exact"/>
        <w:ind w:firstLine="482"/>
        <w:rPr>
          <w:bCs/>
          <w:sz w:val="24"/>
        </w:rPr>
      </w:pPr>
      <w:r w:rsidRPr="00326DBE">
        <w:rPr>
          <w:bCs/>
          <w:sz w:val="24"/>
        </w:rPr>
        <w:t>休学创业的研究生，最长学习年限为</w:t>
      </w:r>
      <w:r w:rsidRPr="00326DBE">
        <w:rPr>
          <w:bCs/>
          <w:sz w:val="24"/>
        </w:rPr>
        <w:t>10</w:t>
      </w:r>
      <w:r w:rsidRPr="00326DBE">
        <w:rPr>
          <w:bCs/>
          <w:sz w:val="24"/>
        </w:rPr>
        <w:t>年。</w:t>
      </w:r>
    </w:p>
    <w:p w:rsidR="00A34B2A" w:rsidRPr="00326DBE" w:rsidRDefault="00A34B2A" w:rsidP="004F4D39">
      <w:pPr>
        <w:pStyle w:val="3"/>
        <w:spacing w:before="156" w:after="156"/>
      </w:pPr>
      <w:r w:rsidRPr="00326DBE">
        <w:t>四、课程设置及学分要求</w:t>
      </w:r>
    </w:p>
    <w:p w:rsidR="00A34B2A" w:rsidRPr="00326DBE" w:rsidRDefault="00A34B2A" w:rsidP="00433A65">
      <w:pPr>
        <w:spacing w:line="400" w:lineRule="exact"/>
        <w:ind w:firstLine="480"/>
        <w:rPr>
          <w:bCs/>
          <w:sz w:val="24"/>
        </w:rPr>
      </w:pPr>
      <w:r w:rsidRPr="00326DBE">
        <w:rPr>
          <w:bCs/>
          <w:sz w:val="24"/>
        </w:rPr>
        <w:t>1</w:t>
      </w:r>
      <w:r w:rsidRPr="00326DBE">
        <w:rPr>
          <w:bCs/>
          <w:sz w:val="24"/>
        </w:rPr>
        <w:t>．学分要求</w:t>
      </w:r>
    </w:p>
    <w:p w:rsidR="00A34B2A" w:rsidRPr="00326DBE" w:rsidRDefault="00A34B2A" w:rsidP="00433A65">
      <w:pPr>
        <w:spacing w:line="400" w:lineRule="exact"/>
        <w:ind w:firstLineChars="200" w:firstLine="480"/>
        <w:rPr>
          <w:bCs/>
          <w:sz w:val="24"/>
        </w:rPr>
      </w:pPr>
      <w:r w:rsidRPr="00326DBE">
        <w:rPr>
          <w:bCs/>
          <w:sz w:val="24"/>
        </w:rPr>
        <w:lastRenderedPageBreak/>
        <w:t>总学分</w:t>
      </w:r>
      <w:r w:rsidRPr="00326DBE">
        <w:rPr>
          <w:rFonts w:hint="eastAsia"/>
          <w:bCs/>
          <w:sz w:val="24"/>
        </w:rPr>
        <w:t>数</w:t>
      </w:r>
      <w:r w:rsidRPr="00326DBE">
        <w:rPr>
          <w:bCs/>
          <w:sz w:val="24"/>
        </w:rPr>
        <w:t>为</w:t>
      </w:r>
      <w:r w:rsidRPr="00326DBE">
        <w:rPr>
          <w:bCs/>
          <w:sz w:val="24"/>
        </w:rPr>
        <w:t>≥30</w:t>
      </w:r>
      <w:r w:rsidRPr="00326DBE">
        <w:rPr>
          <w:bCs/>
          <w:sz w:val="24"/>
        </w:rPr>
        <w:t>学分，其中</w:t>
      </w:r>
      <w:r w:rsidRPr="00326DBE">
        <w:rPr>
          <w:rFonts w:hint="eastAsia"/>
          <w:bCs/>
          <w:sz w:val="24"/>
        </w:rPr>
        <w:t>所修</w:t>
      </w:r>
      <w:r w:rsidRPr="00326DBE">
        <w:rPr>
          <w:bCs/>
          <w:sz w:val="24"/>
        </w:rPr>
        <w:t>课程学习学分</w:t>
      </w:r>
      <w:r w:rsidRPr="00326DBE">
        <w:rPr>
          <w:bCs/>
          <w:sz w:val="24"/>
        </w:rPr>
        <w:t>≥25</w:t>
      </w:r>
      <w:r w:rsidRPr="00326DBE">
        <w:rPr>
          <w:bCs/>
          <w:sz w:val="24"/>
        </w:rPr>
        <w:t>学分，必修环节学分为</w:t>
      </w:r>
      <w:r w:rsidRPr="00326DBE">
        <w:rPr>
          <w:bCs/>
          <w:sz w:val="24"/>
        </w:rPr>
        <w:t>5</w:t>
      </w:r>
      <w:r w:rsidRPr="00326DBE">
        <w:rPr>
          <w:bCs/>
          <w:sz w:val="24"/>
        </w:rPr>
        <w:t>学分。所修课程</w:t>
      </w:r>
      <w:r w:rsidRPr="00326DBE">
        <w:rPr>
          <w:rFonts w:hint="eastAsia"/>
          <w:bCs/>
          <w:sz w:val="24"/>
        </w:rPr>
        <w:t>包括</w:t>
      </w:r>
      <w:r w:rsidRPr="00326DBE">
        <w:rPr>
          <w:bCs/>
          <w:sz w:val="24"/>
        </w:rPr>
        <w:t>公共学位课、专业学位课和选修课，其中公共学位课</w:t>
      </w:r>
      <w:r w:rsidRPr="00326DBE">
        <w:rPr>
          <w:bCs/>
          <w:sz w:val="24"/>
        </w:rPr>
        <w:t>≥11</w:t>
      </w:r>
      <w:r w:rsidRPr="00326DBE">
        <w:rPr>
          <w:bCs/>
          <w:sz w:val="24"/>
        </w:rPr>
        <w:t>学分，专业学位课</w:t>
      </w:r>
      <w:r w:rsidRPr="00326DBE">
        <w:rPr>
          <w:bCs/>
          <w:sz w:val="24"/>
        </w:rPr>
        <w:t>≥8</w:t>
      </w:r>
      <w:r w:rsidRPr="00326DBE">
        <w:rPr>
          <w:bCs/>
          <w:sz w:val="24"/>
        </w:rPr>
        <w:t>学分，选修课</w:t>
      </w:r>
      <w:r w:rsidRPr="00326DBE">
        <w:rPr>
          <w:bCs/>
          <w:sz w:val="24"/>
        </w:rPr>
        <w:t>≥6</w:t>
      </w:r>
      <w:r w:rsidRPr="00326DBE">
        <w:rPr>
          <w:bCs/>
          <w:sz w:val="24"/>
        </w:rPr>
        <w:t>学分</w:t>
      </w:r>
      <w:r w:rsidRPr="00326DBE">
        <w:rPr>
          <w:rFonts w:hint="eastAsia"/>
          <w:bCs/>
          <w:sz w:val="24"/>
        </w:rPr>
        <w:t>（其中</w:t>
      </w:r>
      <w:r w:rsidRPr="00326DBE">
        <w:rPr>
          <w:bCs/>
          <w:sz w:val="24"/>
        </w:rPr>
        <w:t>跨学科选修课</w:t>
      </w:r>
      <w:r w:rsidRPr="00326DBE">
        <w:rPr>
          <w:bCs/>
          <w:sz w:val="24"/>
        </w:rPr>
        <w:t>≥1</w:t>
      </w:r>
      <w:r w:rsidRPr="00326DBE">
        <w:rPr>
          <w:bCs/>
          <w:sz w:val="24"/>
        </w:rPr>
        <w:t>学分</w:t>
      </w:r>
      <w:r w:rsidRPr="00326DBE">
        <w:rPr>
          <w:rFonts w:hint="eastAsia"/>
          <w:bCs/>
          <w:sz w:val="24"/>
        </w:rPr>
        <w:t>）</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34B2A" w:rsidRPr="00326DBE" w:rsidRDefault="00A34B2A" w:rsidP="00433A65">
      <w:pPr>
        <w:spacing w:line="400" w:lineRule="exact"/>
        <w:ind w:firstLine="480"/>
        <w:rPr>
          <w:bCs/>
          <w:sz w:val="24"/>
        </w:rPr>
      </w:pPr>
      <w:r w:rsidRPr="00326DBE">
        <w:rPr>
          <w:bCs/>
          <w:sz w:val="24"/>
        </w:rPr>
        <w:t>2</w:t>
      </w:r>
      <w:r w:rsidRPr="00326DBE">
        <w:rPr>
          <w:bCs/>
          <w:sz w:val="24"/>
        </w:rPr>
        <w:t>．课程设置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833"/>
        <w:gridCol w:w="838"/>
        <w:gridCol w:w="1379"/>
        <w:gridCol w:w="1646"/>
        <w:gridCol w:w="558"/>
        <w:gridCol w:w="558"/>
        <w:gridCol w:w="514"/>
        <w:gridCol w:w="657"/>
        <w:gridCol w:w="1085"/>
        <w:gridCol w:w="652"/>
      </w:tblGrid>
      <w:tr w:rsidR="00A34B2A" w:rsidRPr="00326DBE" w:rsidTr="004F4D39">
        <w:trPr>
          <w:cantSplit/>
          <w:trHeight w:val="20"/>
          <w:tblHeader/>
          <w:jc w:val="center"/>
        </w:trPr>
        <w:tc>
          <w:tcPr>
            <w:tcW w:w="4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课程</w:t>
            </w:r>
          </w:p>
          <w:p w:rsidR="00A34B2A" w:rsidRPr="00326DBE" w:rsidRDefault="00A34B2A" w:rsidP="004F4D39">
            <w:pPr>
              <w:snapToGrid w:val="0"/>
              <w:jc w:val="center"/>
              <w:rPr>
                <w:b/>
                <w:sz w:val="22"/>
                <w:szCs w:val="21"/>
              </w:rPr>
            </w:pPr>
            <w:r w:rsidRPr="00326DBE">
              <w:rPr>
                <w:b/>
                <w:sz w:val="22"/>
                <w:szCs w:val="21"/>
              </w:rPr>
              <w:t>类别</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课程</w:t>
            </w:r>
          </w:p>
          <w:p w:rsidR="00A34B2A" w:rsidRPr="00326DBE" w:rsidRDefault="00A34B2A" w:rsidP="004F4D39">
            <w:pPr>
              <w:snapToGrid w:val="0"/>
              <w:jc w:val="center"/>
              <w:rPr>
                <w:b/>
                <w:sz w:val="22"/>
                <w:szCs w:val="21"/>
              </w:rPr>
            </w:pPr>
            <w:r w:rsidRPr="00326DBE">
              <w:rPr>
                <w:rFonts w:hint="eastAsia"/>
                <w:b/>
                <w:sz w:val="22"/>
                <w:szCs w:val="21"/>
              </w:rPr>
              <w:t>类型</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课程编号</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课程名称</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rFonts w:hint="eastAsia"/>
                <w:b/>
                <w:sz w:val="22"/>
                <w:szCs w:val="21"/>
              </w:rPr>
              <w:t>理论</w:t>
            </w:r>
          </w:p>
          <w:p w:rsidR="00A34B2A" w:rsidRPr="00326DBE" w:rsidRDefault="00A34B2A" w:rsidP="004F4D39">
            <w:pPr>
              <w:snapToGrid w:val="0"/>
              <w:jc w:val="center"/>
              <w:rPr>
                <w:b/>
                <w:sz w:val="22"/>
                <w:szCs w:val="21"/>
              </w:rPr>
            </w:pPr>
            <w:r w:rsidRPr="00326DBE">
              <w:rPr>
                <w:b/>
                <w:sz w:val="22"/>
                <w:szCs w:val="21"/>
              </w:rPr>
              <w:t>学时</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rFonts w:hint="eastAsia"/>
                <w:b/>
                <w:sz w:val="22"/>
                <w:szCs w:val="21"/>
              </w:rPr>
              <w:t>实验</w:t>
            </w:r>
          </w:p>
          <w:p w:rsidR="00A34B2A" w:rsidRPr="00326DBE" w:rsidRDefault="00A34B2A" w:rsidP="004F4D39">
            <w:pPr>
              <w:snapToGrid w:val="0"/>
              <w:jc w:val="center"/>
              <w:rPr>
                <w:b/>
                <w:sz w:val="22"/>
                <w:szCs w:val="21"/>
              </w:rPr>
            </w:pPr>
            <w:r w:rsidRPr="00326DBE">
              <w:rPr>
                <w:b/>
                <w:sz w:val="22"/>
                <w:szCs w:val="21"/>
              </w:rPr>
              <w:t>学时</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学分</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开课</w:t>
            </w:r>
          </w:p>
          <w:p w:rsidR="00A34B2A" w:rsidRPr="00326DBE" w:rsidRDefault="00A34B2A" w:rsidP="004F4D39">
            <w:pPr>
              <w:snapToGrid w:val="0"/>
              <w:jc w:val="center"/>
              <w:rPr>
                <w:b/>
                <w:sz w:val="22"/>
                <w:szCs w:val="21"/>
              </w:rPr>
            </w:pPr>
            <w:r w:rsidRPr="00326DBE">
              <w:rPr>
                <w:b/>
                <w:sz w:val="22"/>
                <w:szCs w:val="21"/>
              </w:rPr>
              <w:t>学期</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开课单位</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b/>
                <w:sz w:val="22"/>
                <w:szCs w:val="21"/>
              </w:rPr>
            </w:pPr>
            <w:r w:rsidRPr="00326DBE">
              <w:rPr>
                <w:b/>
                <w:sz w:val="22"/>
                <w:szCs w:val="21"/>
              </w:rPr>
              <w:t>备注</w:t>
            </w:r>
          </w:p>
        </w:tc>
      </w:tr>
      <w:tr w:rsidR="00A34B2A" w:rsidRPr="00326DBE" w:rsidTr="004F4D39">
        <w:trPr>
          <w:cantSplit/>
          <w:trHeight w:val="20"/>
          <w:jc w:val="center"/>
        </w:trPr>
        <w:tc>
          <w:tcPr>
            <w:tcW w:w="477"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公共</w:t>
            </w:r>
          </w:p>
          <w:p w:rsidR="00A34B2A" w:rsidRPr="00326DBE" w:rsidRDefault="00A34B2A" w:rsidP="004F4D39">
            <w:pPr>
              <w:jc w:val="center"/>
              <w:rPr>
                <w:sz w:val="22"/>
                <w:szCs w:val="21"/>
              </w:rPr>
            </w:pPr>
            <w:r w:rsidRPr="00326DBE">
              <w:rPr>
                <w:sz w:val="22"/>
                <w:szCs w:val="21"/>
              </w:rPr>
              <w:t>学位课</w:t>
            </w:r>
          </w:p>
          <w:p w:rsidR="00A34B2A" w:rsidRPr="00326DBE" w:rsidRDefault="00A34B2A" w:rsidP="003A58D0">
            <w:pPr>
              <w:ind w:leftChars="-50" w:left="-105" w:rightChars="-50" w:right="-105"/>
              <w:jc w:val="center"/>
              <w:rPr>
                <w:sz w:val="22"/>
                <w:szCs w:val="21"/>
              </w:rPr>
            </w:pPr>
            <w:r w:rsidRPr="00326DBE">
              <w:rPr>
                <w:sz w:val="22"/>
                <w:szCs w:val="21"/>
              </w:rPr>
              <w:t>（</w:t>
            </w:r>
            <w:r w:rsidRPr="00326DBE">
              <w:rPr>
                <w:sz w:val="22"/>
                <w:szCs w:val="21"/>
              </w:rPr>
              <w:t>11</w:t>
            </w:r>
            <w:r w:rsidRPr="00326DBE">
              <w:rPr>
                <w:sz w:val="22"/>
                <w:szCs w:val="21"/>
              </w:rPr>
              <w:t>学分）</w:t>
            </w:r>
          </w:p>
          <w:p w:rsidR="00A34B2A" w:rsidRPr="00326DBE" w:rsidRDefault="00A34B2A" w:rsidP="004F4D39">
            <w:pPr>
              <w:jc w:val="center"/>
              <w:rPr>
                <w:sz w:val="22"/>
                <w:szCs w:val="21"/>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3A58D0">
            <w:pPr>
              <w:ind w:leftChars="-50" w:left="-105" w:rightChars="-50" w:right="-105"/>
              <w:jc w:val="center"/>
              <w:rPr>
                <w:sz w:val="22"/>
              </w:rPr>
            </w:pPr>
            <w:r w:rsidRPr="00326DBE">
              <w:rPr>
                <w:sz w:val="22"/>
              </w:rPr>
              <w:t>外语</w:t>
            </w:r>
          </w:p>
          <w:p w:rsidR="00A34B2A" w:rsidRPr="00326DBE" w:rsidRDefault="00A34B2A" w:rsidP="003A58D0">
            <w:pPr>
              <w:ind w:leftChars="-50" w:left="-105" w:rightChars="-50" w:right="-105"/>
              <w:jc w:val="center"/>
              <w:rPr>
                <w:sz w:val="22"/>
              </w:rPr>
            </w:pPr>
            <w:r w:rsidRPr="00326DBE">
              <w:rPr>
                <w:sz w:val="22"/>
              </w:rPr>
              <w:t>（</w:t>
            </w:r>
            <w:r w:rsidRPr="00326DBE">
              <w:rPr>
                <w:sz w:val="22"/>
              </w:rPr>
              <w:t>4</w:t>
            </w:r>
            <w:r w:rsidRPr="00326DBE">
              <w:rPr>
                <w:sz w:val="22"/>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01821031-040</w:t>
            </w:r>
          </w:p>
        </w:tc>
        <w:tc>
          <w:tcPr>
            <w:tcW w:w="944"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72</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4</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95FAF" w:rsidP="004F4D39">
            <w:pPr>
              <w:jc w:val="center"/>
              <w:rPr>
                <w:sz w:val="22"/>
                <w:szCs w:val="21"/>
              </w:rPr>
            </w:pPr>
            <w:r w:rsidRPr="00326DBE">
              <w:rPr>
                <w:sz w:val="22"/>
                <w:szCs w:val="21"/>
              </w:rPr>
              <w:t>1</w:t>
            </w:r>
            <w:r w:rsidRPr="00326DBE">
              <w:rPr>
                <w:sz w:val="22"/>
                <w:szCs w:val="21"/>
              </w:rPr>
              <w:t>、</w:t>
            </w: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外国语</w:t>
            </w:r>
          </w:p>
          <w:p w:rsidR="00A34B2A" w:rsidRPr="00326DBE" w:rsidRDefault="00A34B2A" w:rsidP="004F4D39">
            <w:pPr>
              <w:jc w:val="center"/>
              <w:rPr>
                <w:sz w:val="22"/>
                <w:szCs w:val="21"/>
              </w:rPr>
            </w:pPr>
            <w:r w:rsidRPr="00326DBE">
              <w:rPr>
                <w:sz w:val="22"/>
                <w:szCs w:val="21"/>
              </w:rPr>
              <w:t>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3A58D0">
            <w:pPr>
              <w:ind w:leftChars="-50" w:left="-105" w:rightChars="-50" w:right="-105"/>
              <w:jc w:val="center"/>
              <w:rPr>
                <w:bCs/>
                <w:sz w:val="22"/>
                <w:szCs w:val="21"/>
              </w:rPr>
            </w:pPr>
            <w:r w:rsidRPr="00326DBE">
              <w:rPr>
                <w:bCs/>
                <w:sz w:val="22"/>
                <w:szCs w:val="21"/>
              </w:rPr>
              <w:t>思政</w:t>
            </w:r>
          </w:p>
          <w:p w:rsidR="00A34B2A" w:rsidRPr="00326DBE" w:rsidRDefault="00A34B2A" w:rsidP="003A58D0">
            <w:pPr>
              <w:ind w:leftChars="-50" w:left="-105" w:rightChars="-50" w:right="-105"/>
              <w:jc w:val="center"/>
              <w:rPr>
                <w:sz w:val="22"/>
              </w:rPr>
            </w:pPr>
            <w:r w:rsidRPr="00326DBE">
              <w:rPr>
                <w:bCs/>
                <w:sz w:val="22"/>
                <w:szCs w:val="21"/>
              </w:rPr>
              <w:t>（</w:t>
            </w:r>
            <w:r w:rsidRPr="00326DBE">
              <w:rPr>
                <w:bCs/>
                <w:sz w:val="22"/>
                <w:szCs w:val="21"/>
              </w:rPr>
              <w:t>3</w:t>
            </w:r>
            <w:r w:rsidRPr="00326DBE">
              <w:rPr>
                <w:bCs/>
                <w:sz w:val="22"/>
                <w:szCs w:val="21"/>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02121102</w:t>
            </w:r>
          </w:p>
        </w:tc>
        <w:tc>
          <w:tcPr>
            <w:tcW w:w="944"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中国特色社会主义理论与实践</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马克思主义学院</w:t>
            </w:r>
          </w:p>
        </w:tc>
        <w:tc>
          <w:tcPr>
            <w:tcW w:w="374" w:type="pct"/>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02121007</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自然辩证法概论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马克思主义学院</w:t>
            </w:r>
          </w:p>
        </w:tc>
        <w:tc>
          <w:tcPr>
            <w:tcW w:w="374"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数学</w:t>
            </w:r>
          </w:p>
          <w:p w:rsidR="00A34B2A" w:rsidRPr="00326DBE" w:rsidRDefault="00A34B2A" w:rsidP="003A58D0">
            <w:pPr>
              <w:ind w:leftChars="-50" w:left="-105" w:rightChars="-50" w:right="-105"/>
              <w:jc w:val="center"/>
              <w:rPr>
                <w:sz w:val="22"/>
              </w:rPr>
            </w:pPr>
            <w:r w:rsidRPr="00326DBE">
              <w:rPr>
                <w:sz w:val="22"/>
              </w:rPr>
              <w:t>（</w:t>
            </w:r>
            <w:r w:rsidRPr="00326DBE">
              <w:rPr>
                <w:sz w:val="22"/>
              </w:rPr>
              <w:t>4</w:t>
            </w:r>
            <w:r w:rsidRPr="00326DBE">
              <w:rPr>
                <w:sz w:val="22"/>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01421031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矩阵论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21"/>
              </w:rPr>
            </w:pPr>
            <w:r w:rsidRPr="00326DBE">
              <w:rPr>
                <w:rFonts w:hint="eastAsia"/>
                <w:bCs/>
                <w:sz w:val="22"/>
                <w:szCs w:val="21"/>
              </w:rPr>
              <w:t>任选</w:t>
            </w:r>
          </w:p>
          <w:p w:rsidR="00A34B2A" w:rsidRPr="00326DBE" w:rsidRDefault="00A34B2A" w:rsidP="004F4D39">
            <w:pPr>
              <w:jc w:val="center"/>
              <w:rPr>
                <w:sz w:val="22"/>
                <w:szCs w:val="21"/>
              </w:rPr>
            </w:pPr>
            <w:r w:rsidRPr="00326DBE">
              <w:rPr>
                <w:bCs/>
                <w:sz w:val="22"/>
                <w:szCs w:val="21"/>
              </w:rPr>
              <w:t>2</w:t>
            </w:r>
            <w:r w:rsidRPr="00326DBE">
              <w:rPr>
                <w:rFonts w:hint="eastAsia"/>
                <w:bCs/>
                <w:sz w:val="22"/>
                <w:szCs w:val="21"/>
              </w:rPr>
              <w:t>门</w:t>
            </w: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01421032</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应用数理统计</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理学院</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01421033</w:t>
            </w:r>
          </w:p>
        </w:tc>
        <w:tc>
          <w:tcPr>
            <w:tcW w:w="944"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数值计算</w:t>
            </w:r>
          </w:p>
        </w:tc>
        <w:tc>
          <w:tcPr>
            <w:tcW w:w="32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36</w:t>
            </w:r>
          </w:p>
        </w:tc>
        <w:tc>
          <w:tcPr>
            <w:tcW w:w="320" w:type="pct"/>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rPr>
            </w:pPr>
          </w:p>
        </w:tc>
        <w:tc>
          <w:tcPr>
            <w:tcW w:w="295"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2</w:t>
            </w:r>
          </w:p>
        </w:tc>
        <w:tc>
          <w:tcPr>
            <w:tcW w:w="377"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2</w:t>
            </w:r>
          </w:p>
        </w:tc>
        <w:tc>
          <w:tcPr>
            <w:tcW w:w="622"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理学院</w:t>
            </w:r>
          </w:p>
        </w:tc>
        <w:tc>
          <w:tcPr>
            <w:tcW w:w="374"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0142103</w:t>
            </w:r>
            <w:r w:rsidRPr="00326DBE">
              <w:rPr>
                <w:rFonts w:hint="eastAsia"/>
                <w:sz w:val="22"/>
              </w:rPr>
              <w:t>4</w:t>
            </w:r>
          </w:p>
        </w:tc>
        <w:tc>
          <w:tcPr>
            <w:tcW w:w="944"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计算电磁学</w:t>
            </w:r>
          </w:p>
        </w:tc>
        <w:tc>
          <w:tcPr>
            <w:tcW w:w="32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36</w:t>
            </w:r>
          </w:p>
        </w:tc>
        <w:tc>
          <w:tcPr>
            <w:tcW w:w="320" w:type="pct"/>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2</w:t>
            </w:r>
          </w:p>
        </w:tc>
        <w:tc>
          <w:tcPr>
            <w:tcW w:w="377"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1</w:t>
            </w:r>
          </w:p>
        </w:tc>
        <w:tc>
          <w:tcPr>
            <w:tcW w:w="622"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理学院</w:t>
            </w:r>
          </w:p>
        </w:tc>
        <w:tc>
          <w:tcPr>
            <w:tcW w:w="374"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ind w:firstLine="420"/>
              <w:jc w:val="center"/>
              <w:rPr>
                <w:sz w:val="22"/>
                <w:szCs w:val="21"/>
              </w:rPr>
            </w:pPr>
          </w:p>
        </w:tc>
        <w:tc>
          <w:tcPr>
            <w:tcW w:w="480"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0142103</w:t>
            </w:r>
            <w:r w:rsidRPr="00326DBE">
              <w:rPr>
                <w:rFonts w:hint="eastAsia"/>
                <w:sz w:val="22"/>
              </w:rPr>
              <w:t>5</w:t>
            </w:r>
          </w:p>
        </w:tc>
        <w:tc>
          <w:tcPr>
            <w:tcW w:w="944"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计算物理</w:t>
            </w:r>
          </w:p>
        </w:tc>
        <w:tc>
          <w:tcPr>
            <w:tcW w:w="32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专业</w:t>
            </w:r>
          </w:p>
          <w:p w:rsidR="00A34B2A" w:rsidRPr="00326DBE" w:rsidRDefault="00A34B2A" w:rsidP="004F4D39">
            <w:pPr>
              <w:jc w:val="center"/>
              <w:rPr>
                <w:sz w:val="22"/>
                <w:szCs w:val="21"/>
              </w:rPr>
            </w:pPr>
            <w:r w:rsidRPr="00326DBE">
              <w:rPr>
                <w:sz w:val="22"/>
                <w:szCs w:val="21"/>
              </w:rPr>
              <w:t>学位课</w:t>
            </w:r>
          </w:p>
          <w:p w:rsidR="00A34B2A" w:rsidRPr="00326DBE" w:rsidRDefault="00A34B2A" w:rsidP="004F4D39">
            <w:pPr>
              <w:jc w:val="center"/>
              <w:rPr>
                <w:sz w:val="22"/>
              </w:rPr>
            </w:pPr>
            <w:r w:rsidRPr="00326DBE">
              <w:rPr>
                <w:sz w:val="22"/>
                <w:szCs w:val="21"/>
              </w:rPr>
              <w:t>（</w:t>
            </w:r>
            <w:r w:rsidRPr="00326DBE">
              <w:rPr>
                <w:sz w:val="22"/>
                <w:szCs w:val="21"/>
              </w:rPr>
              <w:t>8</w:t>
            </w:r>
            <w:r w:rsidRPr="00326DBE">
              <w:rPr>
                <w:sz w:val="22"/>
                <w:szCs w:val="21"/>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rPr>
              <w:t>01421201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高等量子力学</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rPr>
              <w:t>014212</w:t>
            </w:r>
            <w:r w:rsidRPr="00326DBE">
              <w:rPr>
                <w:rFonts w:hint="eastAsia"/>
                <w:sz w:val="22"/>
              </w:rPr>
              <w:t>11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固体理论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highlight w:val="yellow"/>
              </w:rPr>
            </w:pPr>
            <w:r w:rsidRPr="00326DBE">
              <w:rPr>
                <w:sz w:val="22"/>
              </w:rPr>
              <w:t>01421203</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高等电磁</w:t>
            </w:r>
            <w:r w:rsidRPr="00326DBE">
              <w:rPr>
                <w:rFonts w:hint="eastAsia"/>
                <w:sz w:val="22"/>
                <w:szCs w:val="21"/>
              </w:rPr>
              <w:t>场</w:t>
            </w:r>
            <w:r w:rsidRPr="00326DBE">
              <w:rPr>
                <w:sz w:val="22"/>
                <w:szCs w:val="21"/>
              </w:rPr>
              <w:t>理论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highlight w:val="yellow"/>
              </w:rPr>
            </w:pPr>
            <w:r w:rsidRPr="00326DBE">
              <w:rPr>
                <w:sz w:val="22"/>
                <w:szCs w:val="21"/>
              </w:rPr>
              <w:t>54</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highlight w:val="yellow"/>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highlight w:val="yellow"/>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highlight w:val="yellow"/>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rPr>
            </w:pPr>
          </w:p>
        </w:tc>
        <w:tc>
          <w:tcPr>
            <w:tcW w:w="79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014212</w:t>
            </w:r>
            <w:r w:rsidRPr="00326DBE">
              <w:rPr>
                <w:rFonts w:hint="eastAsia"/>
                <w:sz w:val="22"/>
              </w:rPr>
              <w:t>12</w:t>
            </w:r>
          </w:p>
        </w:tc>
        <w:tc>
          <w:tcPr>
            <w:tcW w:w="944"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量子场论</w:t>
            </w:r>
          </w:p>
        </w:tc>
        <w:tc>
          <w:tcPr>
            <w:tcW w:w="320"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20" w:type="pct"/>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77"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014212</w:t>
            </w:r>
            <w:r w:rsidRPr="00326DBE">
              <w:rPr>
                <w:rFonts w:hint="eastAsia"/>
                <w:sz w:val="22"/>
              </w:rPr>
              <w:t>13</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量子统计物理</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54</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01421206</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物理学科前沿与进展</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3A58D0">
            <w:pPr>
              <w:ind w:leftChars="-50" w:left="-105" w:rightChars="-50" w:right="-105"/>
              <w:jc w:val="center"/>
              <w:rPr>
                <w:sz w:val="22"/>
                <w:szCs w:val="21"/>
              </w:rPr>
            </w:pPr>
            <w:r w:rsidRPr="00326DBE">
              <w:rPr>
                <w:sz w:val="22"/>
                <w:szCs w:val="21"/>
              </w:rPr>
              <w:t>选修课</w:t>
            </w:r>
          </w:p>
          <w:p w:rsidR="00A34B2A" w:rsidRPr="00326DBE" w:rsidRDefault="00A34B2A" w:rsidP="003A58D0">
            <w:pPr>
              <w:ind w:leftChars="-50" w:left="-105" w:rightChars="-50" w:right="-105"/>
              <w:jc w:val="center"/>
              <w:rPr>
                <w:sz w:val="22"/>
                <w:szCs w:val="21"/>
              </w:rPr>
            </w:pPr>
            <w:r w:rsidRPr="00326DBE">
              <w:rPr>
                <w:sz w:val="22"/>
                <w:szCs w:val="21"/>
              </w:rPr>
              <w:t>（</w:t>
            </w:r>
            <w:r w:rsidRPr="00326DBE">
              <w:rPr>
                <w:sz w:val="22"/>
                <w:szCs w:val="21"/>
              </w:rPr>
              <w:t>6</w:t>
            </w:r>
            <w:r w:rsidRPr="00326DBE">
              <w:rPr>
                <w:sz w:val="22"/>
                <w:szCs w:val="21"/>
              </w:rPr>
              <w:t>学分）</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3A58D0">
            <w:pPr>
              <w:ind w:leftChars="-50" w:left="-105" w:rightChars="-50" w:right="-105"/>
              <w:jc w:val="center"/>
              <w:rPr>
                <w:sz w:val="22"/>
              </w:rPr>
            </w:pPr>
            <w:r w:rsidRPr="00326DBE">
              <w:rPr>
                <w:sz w:val="22"/>
              </w:rPr>
              <w:t>专业</w:t>
            </w:r>
          </w:p>
          <w:p w:rsidR="00A34B2A" w:rsidRPr="00326DBE" w:rsidRDefault="00A34B2A" w:rsidP="003A58D0">
            <w:pPr>
              <w:ind w:leftChars="-50" w:left="-105" w:rightChars="-50" w:right="-105"/>
              <w:jc w:val="center"/>
              <w:rPr>
                <w:sz w:val="22"/>
              </w:rPr>
            </w:pPr>
            <w:r w:rsidRPr="00326DBE">
              <w:rPr>
                <w:sz w:val="22"/>
              </w:rPr>
              <w:t>选修课</w:t>
            </w:r>
          </w:p>
          <w:p w:rsidR="00A34B2A" w:rsidRPr="00326DBE" w:rsidRDefault="00A34B2A" w:rsidP="003A58D0">
            <w:pPr>
              <w:ind w:leftChars="-50" w:left="-105" w:rightChars="-50" w:right="-105"/>
              <w:jc w:val="center"/>
              <w:rPr>
                <w:sz w:val="22"/>
              </w:rPr>
            </w:pPr>
            <w:r w:rsidRPr="00326DBE">
              <w:rPr>
                <w:sz w:val="22"/>
              </w:rPr>
              <w:t>（</w:t>
            </w:r>
            <w:r w:rsidRPr="00326DBE">
              <w:rPr>
                <w:sz w:val="22"/>
              </w:rPr>
              <w:t>5</w:t>
            </w:r>
            <w:r w:rsidRPr="00326DBE">
              <w:rPr>
                <w:sz w:val="22"/>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01422201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专业英语</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18</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1</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必选</w:t>
            </w: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w:t>
            </w:r>
            <w:r w:rsidRPr="00326DBE">
              <w:rPr>
                <w:rFonts w:hint="eastAsia"/>
                <w:sz w:val="22"/>
              </w:rPr>
              <w:t>21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光电传感器原理与应用</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0142220</w:t>
            </w:r>
            <w:r w:rsidRPr="00326DBE">
              <w:rPr>
                <w:rFonts w:hint="eastAsia"/>
                <w:sz w:val="22"/>
              </w:rPr>
              <w:t>3</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导波光学</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w:t>
            </w:r>
            <w:r w:rsidRPr="00326DBE">
              <w:rPr>
                <w:rFonts w:hint="eastAsia"/>
                <w:sz w:val="22"/>
              </w:rPr>
              <w:t>222</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射频微波新材料与应用</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rFonts w:hint="eastAsia"/>
                <w:sz w:val="22"/>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0142220</w:t>
            </w:r>
            <w:r w:rsidRPr="00326DBE">
              <w:rPr>
                <w:rFonts w:hint="eastAsia"/>
                <w:sz w:val="22"/>
              </w:rPr>
              <w:t>5</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电磁兼容与信号完整性</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46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8</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0142220</w:t>
            </w:r>
            <w:r w:rsidRPr="00326DBE">
              <w:rPr>
                <w:rFonts w:hint="eastAsia"/>
                <w:sz w:val="22"/>
              </w:rPr>
              <w:t>6</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材料微观分析与研究方法</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0142220</w:t>
            </w:r>
            <w:r w:rsidRPr="00326DBE">
              <w:rPr>
                <w:rFonts w:hint="eastAsia"/>
                <w:sz w:val="22"/>
              </w:rPr>
              <w:t>7</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半导体器件物理与工艺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w:t>
            </w:r>
            <w:r w:rsidRPr="00326DBE">
              <w:rPr>
                <w:rFonts w:hint="eastAsia"/>
                <w:sz w:val="22"/>
              </w:rPr>
              <w:t>23</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凝聚态物理中的相变理论</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014222</w:t>
            </w:r>
            <w:r w:rsidRPr="00326DBE">
              <w:rPr>
                <w:rFonts w:hint="eastAsia"/>
                <w:sz w:val="22"/>
              </w:rPr>
              <w:t>09</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高压实验原理与应用</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54</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477"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jc w:val="center"/>
              <w:rPr>
                <w:sz w:val="22"/>
                <w:szCs w:val="21"/>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跨</w:t>
            </w:r>
            <w:r w:rsidRPr="00326DBE">
              <w:rPr>
                <w:rFonts w:hint="eastAsia"/>
                <w:sz w:val="22"/>
                <w:szCs w:val="21"/>
              </w:rPr>
              <w:t>学科</w:t>
            </w:r>
          </w:p>
          <w:p w:rsidR="00A34B2A" w:rsidRPr="00326DBE" w:rsidRDefault="00A34B2A" w:rsidP="004F4D39">
            <w:pPr>
              <w:jc w:val="center"/>
              <w:rPr>
                <w:sz w:val="22"/>
                <w:szCs w:val="21"/>
              </w:rPr>
            </w:pPr>
            <w:r w:rsidRPr="00326DBE">
              <w:rPr>
                <w:sz w:val="22"/>
                <w:szCs w:val="21"/>
              </w:rPr>
              <w:t>选修课</w:t>
            </w:r>
          </w:p>
          <w:p w:rsidR="00A34B2A" w:rsidRPr="00326DBE" w:rsidRDefault="00A34B2A" w:rsidP="003A58D0">
            <w:pPr>
              <w:ind w:leftChars="-50" w:left="-105" w:rightChars="-50" w:right="-105"/>
              <w:jc w:val="center"/>
              <w:rPr>
                <w:sz w:val="22"/>
                <w:szCs w:val="21"/>
              </w:rPr>
            </w:pPr>
            <w:r w:rsidRPr="00326DBE">
              <w:rPr>
                <w:sz w:val="22"/>
                <w:szCs w:val="21"/>
              </w:rPr>
              <w:t>（</w:t>
            </w:r>
            <w:r w:rsidRPr="00326DBE">
              <w:rPr>
                <w:sz w:val="22"/>
                <w:szCs w:val="21"/>
              </w:rPr>
              <w:t>1</w:t>
            </w:r>
            <w:r w:rsidRPr="00326DBE">
              <w:rPr>
                <w:sz w:val="22"/>
                <w:szCs w:val="21"/>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具体课程见原则意见</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1-2</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sz w:val="22"/>
                <w:szCs w:val="21"/>
              </w:rPr>
              <w:t>研究生院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21"/>
              </w:rPr>
            </w:pPr>
            <w:r w:rsidRPr="00326DBE">
              <w:rPr>
                <w:rFonts w:hint="eastAsia"/>
                <w:bCs/>
                <w:sz w:val="22"/>
                <w:szCs w:val="21"/>
              </w:rPr>
              <w:t>至少</w:t>
            </w:r>
          </w:p>
          <w:p w:rsidR="00A34B2A" w:rsidRPr="00326DBE" w:rsidRDefault="00A34B2A" w:rsidP="004F4D39">
            <w:pPr>
              <w:jc w:val="center"/>
              <w:rPr>
                <w:bCs/>
                <w:sz w:val="22"/>
                <w:szCs w:val="21"/>
              </w:rPr>
            </w:pPr>
            <w:r w:rsidRPr="00326DBE">
              <w:rPr>
                <w:rFonts w:hint="eastAsia"/>
                <w:bCs/>
                <w:sz w:val="22"/>
                <w:szCs w:val="21"/>
              </w:rPr>
              <w:t>选修</w:t>
            </w:r>
          </w:p>
          <w:p w:rsidR="00A34B2A" w:rsidRPr="00326DBE" w:rsidRDefault="00A34B2A" w:rsidP="004F4D39">
            <w:pPr>
              <w:jc w:val="center"/>
              <w:rPr>
                <w:sz w:val="22"/>
                <w:szCs w:val="21"/>
              </w:rPr>
            </w:pPr>
            <w:r w:rsidRPr="00326DBE">
              <w:rPr>
                <w:rFonts w:hint="eastAsia"/>
                <w:bCs/>
                <w:sz w:val="22"/>
                <w:szCs w:val="21"/>
              </w:rPr>
              <w:t>1</w:t>
            </w:r>
            <w:r w:rsidRPr="00326DBE">
              <w:rPr>
                <w:rFonts w:hint="eastAsia"/>
                <w:bCs/>
                <w:sz w:val="22"/>
                <w:szCs w:val="21"/>
              </w:rPr>
              <w:t>门</w:t>
            </w:r>
          </w:p>
        </w:tc>
      </w:tr>
      <w:tr w:rsidR="00A34B2A" w:rsidRPr="00326DBE" w:rsidTr="004F4D39">
        <w:trPr>
          <w:cantSplit/>
          <w:trHeight w:val="20"/>
          <w:jc w:val="center"/>
        </w:trPr>
        <w:tc>
          <w:tcPr>
            <w:tcW w:w="95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必修</w:t>
            </w:r>
          </w:p>
          <w:p w:rsidR="00A34B2A" w:rsidRPr="00326DBE" w:rsidRDefault="00A34B2A" w:rsidP="004F4D39">
            <w:pPr>
              <w:snapToGrid w:val="0"/>
              <w:jc w:val="center"/>
              <w:rPr>
                <w:sz w:val="22"/>
                <w:szCs w:val="21"/>
              </w:rPr>
            </w:pPr>
            <w:r w:rsidRPr="00326DBE">
              <w:rPr>
                <w:sz w:val="22"/>
                <w:szCs w:val="21"/>
              </w:rPr>
              <w:t>环节</w:t>
            </w:r>
          </w:p>
          <w:p w:rsidR="00A34B2A" w:rsidRPr="00326DBE" w:rsidRDefault="00A34B2A" w:rsidP="004F4D39">
            <w:pPr>
              <w:snapToGrid w:val="0"/>
              <w:jc w:val="center"/>
              <w:rPr>
                <w:sz w:val="22"/>
                <w:szCs w:val="21"/>
              </w:rPr>
            </w:pPr>
            <w:r w:rsidRPr="00326DBE">
              <w:rPr>
                <w:sz w:val="22"/>
                <w:szCs w:val="21"/>
              </w:rPr>
              <w:t>（</w:t>
            </w:r>
            <w:r w:rsidRPr="00326DBE">
              <w:rPr>
                <w:sz w:val="22"/>
                <w:szCs w:val="21"/>
              </w:rPr>
              <w:t>5</w:t>
            </w:r>
            <w:r w:rsidRPr="00326DBE">
              <w:rPr>
                <w:sz w:val="22"/>
                <w:szCs w:val="21"/>
              </w:rPr>
              <w:t>学分）</w:t>
            </w: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01424001</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实践环节</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3</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1-3</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snapToGrid w:val="0"/>
              <w:jc w:val="center"/>
              <w:rPr>
                <w:sz w:val="22"/>
                <w:szCs w:val="21"/>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0142400</w:t>
            </w:r>
            <w:r w:rsidRPr="00326DBE">
              <w:rPr>
                <w:rFonts w:hint="eastAsia"/>
                <w:sz w:val="22"/>
                <w:szCs w:val="21"/>
              </w:rPr>
              <w:t>5</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选题报告及中期考核</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1</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1-3</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ind w:firstLine="420"/>
              <w:jc w:val="center"/>
              <w:rPr>
                <w:sz w:val="22"/>
                <w:szCs w:val="21"/>
              </w:rPr>
            </w:pPr>
          </w:p>
        </w:tc>
      </w:tr>
      <w:tr w:rsidR="00A34B2A" w:rsidRPr="00326DBE" w:rsidTr="004F4D39">
        <w:trPr>
          <w:cantSplit/>
          <w:trHeight w:val="20"/>
          <w:jc w:val="center"/>
        </w:trPr>
        <w:tc>
          <w:tcPr>
            <w:tcW w:w="957"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A34B2A" w:rsidRPr="00326DBE" w:rsidRDefault="00A34B2A" w:rsidP="004F4D39">
            <w:pPr>
              <w:snapToGrid w:val="0"/>
              <w:jc w:val="center"/>
              <w:rPr>
                <w:sz w:val="22"/>
                <w:szCs w:val="21"/>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01424003</w:t>
            </w:r>
          </w:p>
        </w:tc>
        <w:tc>
          <w:tcPr>
            <w:tcW w:w="94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rPr>
            </w:pPr>
            <w:r w:rsidRPr="00326DBE">
              <w:rPr>
                <w:sz w:val="22"/>
              </w:rPr>
              <w:t>学术活动</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34B2A" w:rsidRPr="00326DBE" w:rsidRDefault="00A34B2A" w:rsidP="004F4D39">
            <w:pPr>
              <w:snapToGrid w:val="0"/>
              <w:jc w:val="center"/>
              <w:rPr>
                <w:sz w:val="22"/>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1</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3</w:t>
            </w:r>
          </w:p>
        </w:tc>
        <w:tc>
          <w:tcPr>
            <w:tcW w:w="6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snapToGrid w:val="0"/>
              <w:jc w:val="center"/>
              <w:rPr>
                <w:sz w:val="22"/>
                <w:szCs w:val="21"/>
              </w:rPr>
            </w:pPr>
            <w:r w:rsidRPr="00326DBE">
              <w:rPr>
                <w:sz w:val="22"/>
                <w:szCs w:val="21"/>
              </w:rPr>
              <w:t>理学院</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A34B2A" w:rsidRPr="00326DBE" w:rsidRDefault="00A34B2A" w:rsidP="004F4D39">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次</w:t>
            </w:r>
          </w:p>
        </w:tc>
      </w:tr>
    </w:tbl>
    <w:p w:rsidR="00A34B2A" w:rsidRPr="00326DBE" w:rsidRDefault="00A34B2A" w:rsidP="004F4D39">
      <w:pPr>
        <w:pStyle w:val="3"/>
        <w:spacing w:before="156" w:after="156"/>
      </w:pPr>
      <w:r w:rsidRPr="00326DBE">
        <w:t>五、必修环节</w:t>
      </w:r>
    </w:p>
    <w:p w:rsidR="00A34B2A" w:rsidRPr="00326DBE" w:rsidRDefault="00A34B2A" w:rsidP="00433A65">
      <w:pPr>
        <w:spacing w:line="400" w:lineRule="exact"/>
        <w:ind w:firstLine="480"/>
        <w:rPr>
          <w:bCs/>
          <w:sz w:val="24"/>
        </w:rPr>
      </w:pPr>
      <w:r w:rsidRPr="00326DBE">
        <w:rPr>
          <w:bCs/>
          <w:sz w:val="24"/>
        </w:rPr>
        <w:t>1</w:t>
      </w:r>
      <w:r w:rsidRPr="00326DBE">
        <w:rPr>
          <w:bCs/>
          <w:sz w:val="24"/>
        </w:rPr>
        <w:t>．实践环节的基本类型</w:t>
      </w:r>
    </w:p>
    <w:p w:rsidR="00A34B2A" w:rsidRPr="00326DBE" w:rsidRDefault="00A34B2A" w:rsidP="00433A65">
      <w:pPr>
        <w:spacing w:line="400" w:lineRule="exact"/>
        <w:ind w:firstLine="480"/>
        <w:rPr>
          <w:sz w:val="24"/>
        </w:rPr>
      </w:pPr>
      <w:r w:rsidRPr="00326DBE">
        <w:rPr>
          <w:sz w:val="24"/>
        </w:rPr>
        <w:t>（</w:t>
      </w:r>
      <w:r w:rsidRPr="00326DBE">
        <w:rPr>
          <w:sz w:val="24"/>
        </w:rPr>
        <w:t>1</w:t>
      </w:r>
      <w:r w:rsidRPr="00326DBE">
        <w:rPr>
          <w:sz w:val="24"/>
        </w:rPr>
        <w:t>）社会实践</w:t>
      </w:r>
    </w:p>
    <w:p w:rsidR="00A34B2A" w:rsidRPr="00326DBE" w:rsidRDefault="00A34B2A" w:rsidP="00433A65">
      <w:pPr>
        <w:spacing w:line="400" w:lineRule="exact"/>
        <w:ind w:firstLine="482"/>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482"/>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480"/>
        <w:rPr>
          <w:sz w:val="24"/>
        </w:rPr>
      </w:pPr>
      <w:r w:rsidRPr="00326DBE">
        <w:rPr>
          <w:sz w:val="24"/>
        </w:rPr>
        <w:t>（</w:t>
      </w:r>
      <w:r w:rsidRPr="00326DBE">
        <w:rPr>
          <w:sz w:val="24"/>
        </w:rPr>
        <w:t>2</w:t>
      </w:r>
      <w:r w:rsidRPr="00326DBE">
        <w:rPr>
          <w:sz w:val="24"/>
        </w:rPr>
        <w:t>）助研、助教、助管</w:t>
      </w:r>
    </w:p>
    <w:p w:rsidR="00A34B2A" w:rsidRPr="00326DBE" w:rsidRDefault="00A34B2A" w:rsidP="00433A65">
      <w:pPr>
        <w:spacing w:line="400" w:lineRule="exact"/>
        <w:ind w:firstLineChars="200" w:firstLine="480"/>
        <w:rPr>
          <w:sz w:val="24"/>
        </w:rPr>
      </w:pPr>
      <w:r w:rsidRPr="00326DBE">
        <w:rPr>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sz w:val="24"/>
        </w:rPr>
        <w:t>研究生担任助研、助教、助管的相关要求和考核办法等参照《武汉理工大学研究生</w:t>
      </w:r>
      <w:r w:rsidRPr="00326DBE">
        <w:rPr>
          <w:sz w:val="24"/>
        </w:rPr>
        <w:t>“</w:t>
      </w:r>
      <w:r w:rsidRPr="00326DBE">
        <w:rPr>
          <w:sz w:val="24"/>
        </w:rPr>
        <w:t>三助</w:t>
      </w:r>
      <w:r w:rsidRPr="00326DBE">
        <w:rPr>
          <w:sz w:val="24"/>
        </w:rPr>
        <w:t>”</w:t>
      </w:r>
      <w:r w:rsidRPr="00326DBE">
        <w:rPr>
          <w:sz w:val="24"/>
        </w:rPr>
        <w:t>工作实施细则》（校研字</w:t>
      </w:r>
      <w:r w:rsidRPr="00326DBE">
        <w:rPr>
          <w:sz w:val="24"/>
        </w:rPr>
        <w:t>[2016]1</w:t>
      </w:r>
      <w:r w:rsidRPr="00326DBE">
        <w:rPr>
          <w:sz w:val="24"/>
        </w:rPr>
        <w:t>号）。</w:t>
      </w:r>
    </w:p>
    <w:p w:rsidR="00A34B2A" w:rsidRPr="00326DBE" w:rsidRDefault="00A34B2A" w:rsidP="00433A65">
      <w:pPr>
        <w:spacing w:line="400" w:lineRule="exact"/>
        <w:ind w:firstLine="480"/>
        <w:rPr>
          <w:sz w:val="24"/>
        </w:rPr>
      </w:pPr>
      <w:r w:rsidRPr="00326DBE">
        <w:rPr>
          <w:sz w:val="24"/>
        </w:rPr>
        <w:lastRenderedPageBreak/>
        <w:t>（</w:t>
      </w:r>
      <w:r w:rsidRPr="00326DBE">
        <w:rPr>
          <w:sz w:val="24"/>
        </w:rPr>
        <w:t>3</w:t>
      </w:r>
      <w:r w:rsidRPr="00326DBE">
        <w:rPr>
          <w:sz w:val="24"/>
        </w:rPr>
        <w:t>）创新创业竞赛</w:t>
      </w:r>
    </w:p>
    <w:p w:rsidR="00A34B2A" w:rsidRPr="00326DBE" w:rsidRDefault="00A34B2A" w:rsidP="004F3E40">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F3E40">
      <w:pPr>
        <w:spacing w:line="400" w:lineRule="exact"/>
        <w:ind w:firstLineChars="200" w:firstLine="480"/>
        <w:rPr>
          <w:sz w:val="24"/>
        </w:rPr>
      </w:pPr>
      <w:r w:rsidRPr="00326DBE">
        <w:rPr>
          <w:sz w:val="24"/>
        </w:rPr>
        <w:t>（</w:t>
      </w:r>
      <w:r w:rsidRPr="00326DBE">
        <w:rPr>
          <w:sz w:val="24"/>
        </w:rPr>
        <w:t>4</w:t>
      </w:r>
      <w:r w:rsidRPr="00326DBE">
        <w:rPr>
          <w:sz w:val="24"/>
        </w:rPr>
        <w:t>）基金申请书撰写</w:t>
      </w:r>
    </w:p>
    <w:p w:rsidR="00A34B2A" w:rsidRPr="00326DBE" w:rsidRDefault="00A34B2A" w:rsidP="004F3E40">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F3E40">
      <w:pPr>
        <w:spacing w:line="400" w:lineRule="exact"/>
        <w:ind w:firstLineChars="200" w:firstLine="480"/>
        <w:rPr>
          <w:sz w:val="24"/>
        </w:rPr>
      </w:pPr>
      <w:r w:rsidRPr="00326DBE">
        <w:rPr>
          <w:sz w:val="24"/>
        </w:rPr>
        <w:t>（</w:t>
      </w:r>
      <w:r w:rsidRPr="00326DBE">
        <w:rPr>
          <w:sz w:val="24"/>
        </w:rPr>
        <w:t>5</w:t>
      </w:r>
      <w:r w:rsidRPr="00326DBE">
        <w:rPr>
          <w:sz w:val="24"/>
        </w:rPr>
        <w:t>）国际交流</w:t>
      </w:r>
    </w:p>
    <w:p w:rsidR="00A34B2A" w:rsidRPr="00326DBE" w:rsidRDefault="00A34B2A" w:rsidP="004F3E40">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F3E40">
      <w:pPr>
        <w:spacing w:line="400" w:lineRule="exact"/>
        <w:ind w:firstLineChars="200" w:firstLine="480"/>
        <w:rPr>
          <w:sz w:val="24"/>
        </w:rPr>
      </w:pPr>
      <w:r w:rsidRPr="00326DBE">
        <w:rPr>
          <w:rFonts w:hint="eastAsia"/>
          <w:sz w:val="24"/>
        </w:rPr>
        <w:t>※</w:t>
      </w:r>
      <w:r w:rsidRPr="00326DBE">
        <w:rPr>
          <w:sz w:val="24"/>
        </w:rPr>
        <w:t>定向培养研究生、来华留学生可免修实践环节，但不记学分，所缺学分必须通过选修课程补齐。</w:t>
      </w:r>
    </w:p>
    <w:p w:rsidR="00A34B2A" w:rsidRPr="00326DBE" w:rsidRDefault="00A34B2A" w:rsidP="00433A65">
      <w:pPr>
        <w:spacing w:line="400" w:lineRule="exact"/>
        <w:ind w:firstLine="480"/>
        <w:rPr>
          <w:bCs/>
          <w:sz w:val="24"/>
        </w:rPr>
      </w:pPr>
      <w:r w:rsidRPr="00326DBE">
        <w:rPr>
          <w:sz w:val="24"/>
        </w:rPr>
        <w:t>2</w:t>
      </w:r>
      <w:r w:rsidRPr="00326DBE">
        <w:rPr>
          <w:sz w:val="24"/>
        </w:rPr>
        <w:t>．</w:t>
      </w:r>
      <w:r w:rsidRPr="00326DBE">
        <w:rPr>
          <w:bCs/>
          <w:sz w:val="24"/>
        </w:rPr>
        <w:t>学术活动</w:t>
      </w:r>
    </w:p>
    <w:p w:rsidR="00A34B2A" w:rsidRPr="00326DBE" w:rsidRDefault="00A34B2A" w:rsidP="00433A65">
      <w:pPr>
        <w:spacing w:line="400" w:lineRule="exact"/>
        <w:ind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字以上的心得报告。报告内容包括：学术活动的时间、地点、宣讲人、报告的内容和体会等。经指导教师（小组）检查、审核，完成者在必修环节记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480"/>
        <w:rPr>
          <w:sz w:val="24"/>
        </w:rPr>
      </w:pPr>
      <w:r w:rsidRPr="00326DBE">
        <w:rPr>
          <w:sz w:val="24"/>
        </w:rPr>
        <w:t>3</w:t>
      </w:r>
      <w:r w:rsidRPr="00326DBE">
        <w:rPr>
          <w:sz w:val="24"/>
        </w:rPr>
        <w:t>．选题报告及中期考核</w:t>
      </w:r>
    </w:p>
    <w:p w:rsidR="00A34B2A" w:rsidRPr="00326DBE" w:rsidRDefault="00A34B2A" w:rsidP="00433A65">
      <w:pPr>
        <w:spacing w:line="400" w:lineRule="exact"/>
        <w:ind w:firstLine="51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510"/>
        <w:rPr>
          <w:sz w:val="24"/>
        </w:rPr>
      </w:pPr>
      <w:r w:rsidRPr="00326DBE">
        <w:rPr>
          <w:sz w:val="24"/>
        </w:rPr>
        <w:t>学术学位硕士研究生必须参加学校的中期考核。学术学位硕士研究生选题报告和中期考核的具体要求，按照研究生手册</w:t>
      </w:r>
      <w:r w:rsidRPr="00326DBE">
        <w:rPr>
          <w:rFonts w:hint="eastAsia"/>
          <w:kern w:val="0"/>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4F4D39">
      <w:pPr>
        <w:pStyle w:val="3"/>
        <w:spacing w:before="156" w:after="156"/>
      </w:pPr>
      <w:r w:rsidRPr="00326DBE">
        <w:t>六、科学研究与学位论文</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科学研究</w:t>
      </w:r>
    </w:p>
    <w:p w:rsidR="00A34B2A" w:rsidRPr="00326DBE" w:rsidRDefault="00A34B2A" w:rsidP="00433A65">
      <w:pPr>
        <w:spacing w:line="400" w:lineRule="exact"/>
        <w:ind w:firstLine="482"/>
        <w:rPr>
          <w:sz w:val="24"/>
        </w:rPr>
      </w:pPr>
      <w:r w:rsidRPr="00326DBE">
        <w:rPr>
          <w:sz w:val="24"/>
        </w:rPr>
        <w:t>研究生科研能力的培养应贯穿于研究生学习的全过程。</w:t>
      </w:r>
      <w:r w:rsidRPr="00326DBE">
        <w:rPr>
          <w:rFonts w:hint="eastAsia"/>
          <w:sz w:val="24"/>
        </w:rPr>
        <w:t>学术学位硕士研究生在读期间必须在本学科或相关学科的国外学术期刊（</w:t>
      </w:r>
      <w:r w:rsidRPr="00326DBE">
        <w:rPr>
          <w:rFonts w:hint="eastAsia"/>
          <w:sz w:val="24"/>
        </w:rPr>
        <w:t>S</w:t>
      </w:r>
      <w:r w:rsidRPr="00326DBE">
        <w:rPr>
          <w:sz w:val="24"/>
        </w:rPr>
        <w:t>CI</w:t>
      </w:r>
      <w:r w:rsidRPr="00326DBE">
        <w:rPr>
          <w:rFonts w:hint="eastAsia"/>
          <w:sz w:val="24"/>
        </w:rPr>
        <w:t>或</w:t>
      </w:r>
      <w:r w:rsidRPr="00326DBE">
        <w:rPr>
          <w:sz w:val="24"/>
        </w:rPr>
        <w:t>EI</w:t>
      </w:r>
      <w:r w:rsidRPr="00326DBE">
        <w:rPr>
          <w:rFonts w:hint="eastAsia"/>
          <w:sz w:val="24"/>
        </w:rPr>
        <w:t>收录的期刊）、国内核心期刊（北大核心</w:t>
      </w:r>
      <w:r w:rsidRPr="00326DBE">
        <w:rPr>
          <w:rFonts w:hint="eastAsia"/>
          <w:sz w:val="24"/>
        </w:rPr>
        <w:t>2014</w:t>
      </w:r>
      <w:r w:rsidRPr="00326DBE">
        <w:rPr>
          <w:rFonts w:hint="eastAsia"/>
          <w:sz w:val="24"/>
        </w:rPr>
        <w:t>版及以后版本）</w:t>
      </w:r>
      <w:r w:rsidRPr="00326DBE">
        <w:rPr>
          <w:rFonts w:hint="eastAsia"/>
          <w:sz w:val="24"/>
        </w:rPr>
        <w:t>C</w:t>
      </w:r>
      <w:r w:rsidRPr="00326DBE">
        <w:rPr>
          <w:rFonts w:hint="eastAsia"/>
          <w:sz w:val="24"/>
        </w:rPr>
        <w:t>类及以上发表学术论文</w:t>
      </w:r>
      <w:r w:rsidRPr="00326DBE">
        <w:rPr>
          <w:rFonts w:hint="eastAsia"/>
          <w:sz w:val="24"/>
        </w:rPr>
        <w:t>1</w:t>
      </w:r>
      <w:r w:rsidRPr="00326DBE">
        <w:rPr>
          <w:rFonts w:hint="eastAsia"/>
          <w:sz w:val="24"/>
        </w:rPr>
        <w:t>篇或获授权发明专利</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学位论文</w:t>
      </w:r>
    </w:p>
    <w:p w:rsidR="00A34B2A" w:rsidRPr="00326DBE" w:rsidRDefault="00A34B2A" w:rsidP="00433A65">
      <w:pPr>
        <w:spacing w:line="400" w:lineRule="exact"/>
        <w:ind w:firstLine="482"/>
        <w:rPr>
          <w:sz w:val="24"/>
        </w:rPr>
      </w:pPr>
      <w:r w:rsidRPr="00326DBE">
        <w:rPr>
          <w:sz w:val="24"/>
        </w:rPr>
        <w:t>学位论文工作是研究生培养的重要组成部分。学位论文工作的主要目的是培养硕士研究生独立思考、勇于创新的精神和从事科学研究或担负专门技术工作的能力，使研究生的综合业务素质在科学研究或工程实际训练中得到全面提高。硕士研究生</w:t>
      </w:r>
      <w:r w:rsidRPr="00326DBE">
        <w:rPr>
          <w:sz w:val="24"/>
        </w:rPr>
        <w:lastRenderedPageBreak/>
        <w:t>应在导师指导下独立完成硕士学位论文工作，应至少参加一项导师承担的科研课题，论文选题应具有一定的理论或应用参考价值，学位论文要有新见解。</w:t>
      </w:r>
    </w:p>
    <w:p w:rsidR="00A34B2A" w:rsidRPr="00326DBE" w:rsidRDefault="00A34B2A" w:rsidP="00433A65">
      <w:pPr>
        <w:spacing w:line="400" w:lineRule="exact"/>
        <w:ind w:firstLine="482"/>
        <w:rPr>
          <w:sz w:val="24"/>
        </w:rPr>
      </w:pPr>
      <w:r w:rsidRPr="00326DBE">
        <w:rPr>
          <w:sz w:val="24"/>
        </w:rPr>
        <w:t>开题报告应在第</w:t>
      </w:r>
      <w:r w:rsidRPr="00326DBE">
        <w:rPr>
          <w:sz w:val="24"/>
        </w:rPr>
        <w:t>3</w:t>
      </w:r>
      <w:r w:rsidRPr="00326DBE">
        <w:rPr>
          <w:sz w:val="24"/>
        </w:rPr>
        <w:t>学期结束前（最迟第</w:t>
      </w:r>
      <w:r w:rsidRPr="00326DBE">
        <w:rPr>
          <w:sz w:val="24"/>
        </w:rPr>
        <w:t>4</w:t>
      </w:r>
      <w:r w:rsidRPr="00326DBE">
        <w:rPr>
          <w:sz w:val="24"/>
        </w:rPr>
        <w:t>学期开学第一个月内）完成，同时结合课程学习的情况（含实践环节等）进行一次全面的考核，以决定是否进入学位论文阶段。</w:t>
      </w:r>
    </w:p>
    <w:p w:rsidR="00A34B2A" w:rsidRPr="00326DBE" w:rsidRDefault="00A34B2A" w:rsidP="00433A65">
      <w:pPr>
        <w:spacing w:line="400" w:lineRule="exact"/>
        <w:ind w:firstLine="482"/>
        <w:rPr>
          <w:sz w:val="24"/>
        </w:rPr>
      </w:pPr>
      <w:r w:rsidRPr="00326DBE">
        <w:rPr>
          <w:sz w:val="24"/>
        </w:rPr>
        <w:t>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A34B2A" w:rsidRPr="00326DBE" w:rsidRDefault="00A34B2A" w:rsidP="004F4D39">
      <w:pPr>
        <w:pStyle w:val="3"/>
        <w:spacing w:before="156" w:after="156"/>
      </w:pPr>
      <w:r w:rsidRPr="00326DBE">
        <w:t>七、培养方式与方法</w:t>
      </w:r>
    </w:p>
    <w:p w:rsidR="00A34B2A" w:rsidRPr="00326DBE" w:rsidRDefault="00A34B2A" w:rsidP="00433A65">
      <w:pPr>
        <w:spacing w:line="400" w:lineRule="exact"/>
        <w:ind w:firstLine="482"/>
        <w:rPr>
          <w:sz w:val="24"/>
        </w:rPr>
      </w:pPr>
      <w:r w:rsidRPr="00326DBE">
        <w:rPr>
          <w:rFonts w:hint="eastAsia"/>
          <w:sz w:val="24"/>
        </w:rPr>
        <w:t>物理学学术学位</w:t>
      </w:r>
      <w:r w:rsidRPr="00326DBE">
        <w:rPr>
          <w:sz w:val="24"/>
        </w:rPr>
        <w:t>硕士研究生的培养坚持导师（导师小组）负责制和系（所、教研室）集体培养相结合的方式，充分发挥指导教师的主导作用，调动导师（导师小组）和集体的积极性，从政治思想和业务学习两方面引导研究生全面发展。具体方式如下：</w:t>
      </w:r>
    </w:p>
    <w:p w:rsidR="00A34B2A" w:rsidRPr="00326DBE" w:rsidRDefault="00A34B2A" w:rsidP="00433A65">
      <w:pPr>
        <w:spacing w:line="400" w:lineRule="exact"/>
        <w:ind w:firstLine="482"/>
        <w:rPr>
          <w:sz w:val="24"/>
        </w:rPr>
      </w:pPr>
      <w:r w:rsidRPr="00326DBE">
        <w:rPr>
          <w:sz w:val="24"/>
        </w:rPr>
        <w:t>1</w:t>
      </w:r>
      <w:r w:rsidRPr="00326DBE">
        <w:rPr>
          <w:rFonts w:hint="eastAsia"/>
          <w:sz w:val="24"/>
        </w:rPr>
        <w:t>．</w:t>
      </w:r>
      <w:r w:rsidRPr="00326DBE">
        <w:rPr>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spacing w:line="400" w:lineRule="exact"/>
        <w:ind w:firstLine="482"/>
        <w:rPr>
          <w:sz w:val="24"/>
        </w:rPr>
      </w:pPr>
      <w:r w:rsidRPr="00326DBE">
        <w:rPr>
          <w:sz w:val="24"/>
        </w:rPr>
        <w:t>2</w:t>
      </w:r>
      <w:r w:rsidRPr="00326DBE">
        <w:rPr>
          <w:rFonts w:hint="eastAsia"/>
          <w:sz w:val="24"/>
        </w:rPr>
        <w:t>．</w:t>
      </w:r>
      <w:r w:rsidRPr="00326DBE">
        <w:rPr>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spacing w:line="400" w:lineRule="exact"/>
        <w:ind w:firstLine="482"/>
        <w:rPr>
          <w:sz w:val="24"/>
        </w:rPr>
      </w:pPr>
      <w:r w:rsidRPr="00326DBE">
        <w:rPr>
          <w:sz w:val="24"/>
        </w:rPr>
        <w:t>3</w:t>
      </w:r>
      <w:r w:rsidRPr="00326DBE">
        <w:rPr>
          <w:rFonts w:hint="eastAsia"/>
          <w:sz w:val="24"/>
        </w:rPr>
        <w:t>．</w:t>
      </w:r>
      <w:r w:rsidRPr="00326DBE">
        <w:rPr>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4F4D39">
      <w:pPr>
        <w:pStyle w:val="3"/>
        <w:spacing w:before="156" w:after="156"/>
      </w:pPr>
      <w:r w:rsidRPr="00326DBE">
        <w:t>八、其他</w:t>
      </w:r>
    </w:p>
    <w:p w:rsidR="00A34B2A" w:rsidRPr="00326DBE" w:rsidRDefault="00A34B2A" w:rsidP="00433A65">
      <w:pPr>
        <w:spacing w:line="400" w:lineRule="exact"/>
        <w:ind w:firstLine="482"/>
        <w:rPr>
          <w:sz w:val="24"/>
        </w:rPr>
      </w:pPr>
      <w:r w:rsidRPr="00326DBE">
        <w:rPr>
          <w:sz w:val="24"/>
        </w:rPr>
        <w:t>1</w:t>
      </w:r>
      <w:r w:rsidRPr="00326DBE">
        <w:rPr>
          <w:rFonts w:hint="eastAsia"/>
          <w:sz w:val="24"/>
        </w:rPr>
        <w:t>．凡以同等学力或跨学科录取的物理学学术学位硕士研究生，均须补修至少</w:t>
      </w:r>
      <w:r w:rsidRPr="00326DBE">
        <w:rPr>
          <w:rFonts w:hint="eastAsia"/>
          <w:sz w:val="24"/>
        </w:rPr>
        <w:t>2</w:t>
      </w:r>
      <w:r w:rsidRPr="00326DBE">
        <w:rPr>
          <w:rFonts w:hint="eastAsia"/>
          <w:sz w:val="24"/>
        </w:rPr>
        <w:t>门本学科大学本科主干课程，不计学分，具体规定见《研究生手册》中研究生培养管理规定。</w:t>
      </w:r>
    </w:p>
    <w:p w:rsidR="00A34B2A" w:rsidRPr="00326DBE" w:rsidRDefault="00A34B2A" w:rsidP="00433A65">
      <w:pPr>
        <w:spacing w:line="400" w:lineRule="exact"/>
        <w:ind w:firstLine="482"/>
        <w:rPr>
          <w:sz w:val="24"/>
        </w:rPr>
      </w:pPr>
      <w:r w:rsidRPr="00326DBE">
        <w:rPr>
          <w:sz w:val="24"/>
        </w:rPr>
        <w:t>2</w:t>
      </w:r>
      <w:r w:rsidRPr="00326DBE">
        <w:rPr>
          <w:rFonts w:hint="eastAsia"/>
          <w:sz w:val="24"/>
        </w:rPr>
        <w:t>．物理学</w:t>
      </w:r>
      <w:r w:rsidRPr="00326DBE">
        <w:rPr>
          <w:sz w:val="24"/>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482"/>
        <w:rPr>
          <w:sz w:val="24"/>
        </w:rPr>
      </w:pPr>
      <w:r w:rsidRPr="00326DBE">
        <w:rPr>
          <w:sz w:val="24"/>
        </w:rPr>
        <w:t>3</w:t>
      </w:r>
      <w:r w:rsidRPr="00326DBE">
        <w:rPr>
          <w:rFonts w:hint="eastAsia"/>
          <w:sz w:val="24"/>
        </w:rPr>
        <w:t>．物理学学术学位</w:t>
      </w:r>
      <w:r w:rsidRPr="00326DBE">
        <w:rPr>
          <w:sz w:val="24"/>
        </w:rPr>
        <w:t>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482"/>
        <w:rPr>
          <w:sz w:val="24"/>
        </w:rPr>
      </w:pPr>
      <w:r w:rsidRPr="00326DBE">
        <w:rPr>
          <w:sz w:val="24"/>
        </w:rPr>
        <w:t>4</w:t>
      </w:r>
      <w:r w:rsidRPr="00326DBE">
        <w:rPr>
          <w:rFonts w:hint="eastAsia"/>
          <w:sz w:val="24"/>
        </w:rPr>
        <w:t>．物理学</w:t>
      </w:r>
      <w:r w:rsidRPr="00326DBE">
        <w:rPr>
          <w:sz w:val="24"/>
        </w:rPr>
        <w:t>学术学位硕士研究生在课程学习阶段</w:t>
      </w:r>
      <w:r w:rsidRPr="00326DBE">
        <w:rPr>
          <w:rFonts w:hint="eastAsia"/>
          <w:sz w:val="24"/>
        </w:rPr>
        <w:t>至少</w:t>
      </w:r>
      <w:r w:rsidRPr="00326DBE">
        <w:rPr>
          <w:sz w:val="24"/>
        </w:rPr>
        <w:t>每月</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482"/>
        <w:rPr>
          <w:sz w:val="24"/>
        </w:rPr>
      </w:pPr>
      <w:r w:rsidRPr="00326DBE">
        <w:rPr>
          <w:sz w:val="24"/>
        </w:rPr>
        <w:t>5</w:t>
      </w:r>
      <w:r w:rsidRPr="00326DBE">
        <w:rPr>
          <w:rFonts w:hint="eastAsia"/>
          <w:sz w:val="24"/>
        </w:rPr>
        <w:t>．</w:t>
      </w:r>
      <w:r w:rsidRPr="00326DBE">
        <w:rPr>
          <w:sz w:val="24"/>
        </w:rPr>
        <w:t>本次制订培养方案从</w:t>
      </w:r>
      <w:r w:rsidRPr="00326DBE">
        <w:rPr>
          <w:sz w:val="24"/>
        </w:rPr>
        <w:t>2019</w:t>
      </w:r>
      <w:r w:rsidRPr="00326DBE">
        <w:rPr>
          <w:sz w:val="24"/>
        </w:rPr>
        <w:t>级</w:t>
      </w:r>
      <w:r w:rsidRPr="00326DBE">
        <w:rPr>
          <w:rFonts w:hint="eastAsia"/>
          <w:sz w:val="24"/>
        </w:rPr>
        <w:t>物理学</w:t>
      </w:r>
      <w:r w:rsidRPr="00326DBE">
        <w:rPr>
          <w:sz w:val="24"/>
        </w:rPr>
        <w:t>学术学位硕士研究生开始执行。</w:t>
      </w:r>
    </w:p>
    <w:p w:rsidR="00A34B2A" w:rsidRPr="00326DBE" w:rsidRDefault="00A34B2A" w:rsidP="004F4D39">
      <w:pPr>
        <w:pStyle w:val="1"/>
        <w:spacing w:before="312" w:after="312"/>
      </w:pPr>
      <w:r w:rsidRPr="00326DBE">
        <w:br w:type="page"/>
      </w:r>
      <w:bookmarkStart w:id="197" w:name="_Toc15641132"/>
      <w:r w:rsidRPr="00326DBE">
        <w:rPr>
          <w:rFonts w:hint="eastAsia"/>
        </w:rPr>
        <w:lastRenderedPageBreak/>
        <w:t>化学</w:t>
      </w:r>
      <w:r w:rsidRPr="00326DBE">
        <w:t>学术学位硕士研究生培养方案</w:t>
      </w:r>
      <w:bookmarkEnd w:id="197"/>
    </w:p>
    <w:p w:rsidR="00A34B2A" w:rsidRPr="00326DBE" w:rsidRDefault="00A34B2A" w:rsidP="004F4D39">
      <w:pPr>
        <w:pStyle w:val="2"/>
        <w:spacing w:after="312"/>
      </w:pPr>
      <w:bookmarkStart w:id="198" w:name="_Toc14598681"/>
      <w:bookmarkStart w:id="199" w:name="_Toc15151683"/>
      <w:bookmarkStart w:id="200" w:name="_Toc15641133"/>
      <w:r w:rsidRPr="00326DBE">
        <w:t>（</w:t>
      </w:r>
      <w:r w:rsidRPr="00326DBE">
        <w:rPr>
          <w:rFonts w:hint="eastAsia"/>
        </w:rPr>
        <w:t>学科</w:t>
      </w:r>
      <w:r w:rsidRPr="00326DBE">
        <w:t>代码：</w:t>
      </w:r>
      <w:r w:rsidRPr="00326DBE">
        <w:t>0703</w:t>
      </w:r>
      <w:r w:rsidRPr="00326DBE">
        <w:rPr>
          <w:rFonts w:hint="eastAsia"/>
        </w:rPr>
        <w:t>，</w:t>
      </w:r>
      <w:r w:rsidRPr="00326DBE">
        <w:rPr>
          <w:rFonts w:hint="eastAsia"/>
          <w:bCs/>
        </w:rPr>
        <w:t>申请理学硕士学位适用</w:t>
      </w:r>
      <w:r w:rsidRPr="00326DBE">
        <w:t>）</w:t>
      </w:r>
      <w:bookmarkEnd w:id="198"/>
      <w:bookmarkEnd w:id="199"/>
      <w:bookmarkEnd w:id="200"/>
    </w:p>
    <w:p w:rsidR="00A34B2A" w:rsidRPr="00326DBE" w:rsidRDefault="00A34B2A" w:rsidP="004F4D39">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bCs/>
          <w:sz w:val="24"/>
        </w:rPr>
      </w:pPr>
      <w:r w:rsidRPr="00326DBE">
        <w:rPr>
          <w:rFonts w:hint="eastAsia"/>
          <w:bCs/>
          <w:sz w:val="24"/>
        </w:rPr>
        <w:t>培养面向未来，德、智、体全面发展的能够在化学领域从事教学、训练、科研及管理工作的高层次人才，具体要求为：</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w:t>
      </w:r>
      <w:r w:rsidRPr="00326DBE">
        <w:rPr>
          <w:bCs/>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bCs/>
          <w:sz w:val="24"/>
        </w:rPr>
      </w:pPr>
      <w:r w:rsidRPr="00326DBE">
        <w:rPr>
          <w:rFonts w:hint="eastAsia"/>
          <w:bCs/>
          <w:sz w:val="24"/>
        </w:rPr>
        <w:t>2</w:t>
      </w:r>
      <w:r w:rsidRPr="00326DBE">
        <w:rPr>
          <w:rFonts w:hint="eastAsia"/>
          <w:bCs/>
          <w:sz w:val="24"/>
        </w:rPr>
        <w:t>．掌握化学学科领域坚实的基础理论知识和系统的专业知识，具备基本化学实验技能，了解学科的前沿动态。</w:t>
      </w:r>
    </w:p>
    <w:p w:rsidR="00A34B2A" w:rsidRPr="00326DBE" w:rsidRDefault="00A34B2A" w:rsidP="00433A65">
      <w:pPr>
        <w:spacing w:line="400" w:lineRule="exact"/>
        <w:ind w:firstLineChars="200" w:firstLine="480"/>
        <w:rPr>
          <w:bCs/>
          <w:sz w:val="24"/>
        </w:rPr>
      </w:pPr>
      <w:r w:rsidRPr="00326DBE">
        <w:rPr>
          <w:rFonts w:hint="eastAsia"/>
          <w:bCs/>
          <w:sz w:val="24"/>
        </w:rPr>
        <w:t>3</w:t>
      </w:r>
      <w:r w:rsidRPr="00326DBE">
        <w:rPr>
          <w:rFonts w:hint="eastAsia"/>
          <w:bCs/>
          <w:sz w:val="24"/>
        </w:rPr>
        <w:t>．可胜任本学科领域较高层次的教学、科学研究、工程技术工作与科技管理工作。</w:t>
      </w:r>
    </w:p>
    <w:p w:rsidR="00A34B2A" w:rsidRPr="00326DBE" w:rsidRDefault="00A34B2A"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．掌握一门外国语，能熟练进行专业阅读和写作。</w:t>
      </w:r>
    </w:p>
    <w:p w:rsidR="00A34B2A" w:rsidRPr="00326DBE" w:rsidRDefault="00A34B2A" w:rsidP="00433A65">
      <w:pPr>
        <w:spacing w:line="400" w:lineRule="exact"/>
        <w:ind w:firstLineChars="200" w:firstLine="480"/>
        <w:rPr>
          <w:bCs/>
          <w:sz w:val="24"/>
        </w:rPr>
      </w:pPr>
      <w:r w:rsidRPr="00326DBE">
        <w:rPr>
          <w:rFonts w:hint="eastAsia"/>
          <w:bCs/>
          <w:sz w:val="24"/>
        </w:rPr>
        <w:t>5</w:t>
      </w:r>
      <w:r w:rsidRPr="00326DBE">
        <w:rPr>
          <w:rFonts w:hint="eastAsia"/>
          <w:bCs/>
          <w:sz w:val="24"/>
        </w:rPr>
        <w:t>．</w:t>
      </w:r>
      <w:r w:rsidRPr="00326DBE">
        <w:rPr>
          <w:bCs/>
          <w:sz w:val="24"/>
        </w:rPr>
        <w:t>具有健康的体质和良好的心理素质。</w:t>
      </w:r>
    </w:p>
    <w:p w:rsidR="00A34B2A" w:rsidRPr="00326DBE" w:rsidRDefault="00A34B2A" w:rsidP="004F4D39">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．无机化学</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．物理化学</w:t>
      </w:r>
    </w:p>
    <w:p w:rsidR="00A34B2A" w:rsidRPr="00326DBE" w:rsidRDefault="00A34B2A" w:rsidP="00433A65">
      <w:pPr>
        <w:spacing w:line="400" w:lineRule="exact"/>
        <w:ind w:firstLineChars="200" w:firstLine="480"/>
        <w:rPr>
          <w:bCs/>
          <w:sz w:val="24"/>
        </w:rPr>
      </w:pPr>
      <w:r w:rsidRPr="00326DBE">
        <w:rPr>
          <w:bCs/>
          <w:sz w:val="24"/>
        </w:rPr>
        <w:t>3</w:t>
      </w:r>
      <w:r w:rsidRPr="00326DBE">
        <w:rPr>
          <w:rFonts w:hint="eastAsia"/>
          <w:bCs/>
          <w:sz w:val="24"/>
        </w:rPr>
        <w:t>．有机化学</w:t>
      </w:r>
    </w:p>
    <w:p w:rsidR="00A34B2A" w:rsidRPr="00326DBE" w:rsidRDefault="00A34B2A" w:rsidP="00433A65">
      <w:pPr>
        <w:spacing w:line="400" w:lineRule="exact"/>
        <w:ind w:firstLineChars="200" w:firstLine="480"/>
        <w:rPr>
          <w:bCs/>
          <w:sz w:val="24"/>
        </w:rPr>
      </w:pPr>
      <w:r w:rsidRPr="00326DBE">
        <w:rPr>
          <w:bCs/>
          <w:sz w:val="24"/>
        </w:rPr>
        <w:t>4</w:t>
      </w:r>
      <w:r w:rsidRPr="00326DBE">
        <w:rPr>
          <w:rFonts w:hint="eastAsia"/>
          <w:bCs/>
          <w:sz w:val="24"/>
        </w:rPr>
        <w:t>．高分子化学与物理</w:t>
      </w:r>
    </w:p>
    <w:p w:rsidR="00A34B2A" w:rsidRPr="00326DBE" w:rsidRDefault="00A34B2A" w:rsidP="00433A65">
      <w:pPr>
        <w:spacing w:line="400" w:lineRule="exact"/>
        <w:ind w:firstLineChars="200" w:firstLine="480"/>
        <w:rPr>
          <w:bCs/>
          <w:sz w:val="24"/>
        </w:rPr>
      </w:pPr>
      <w:r w:rsidRPr="00326DBE">
        <w:rPr>
          <w:bCs/>
          <w:sz w:val="24"/>
        </w:rPr>
        <w:t>5</w:t>
      </w:r>
      <w:r w:rsidRPr="00326DBE">
        <w:rPr>
          <w:rFonts w:hint="eastAsia"/>
          <w:bCs/>
          <w:sz w:val="24"/>
        </w:rPr>
        <w:t>．分析化学</w:t>
      </w:r>
    </w:p>
    <w:p w:rsidR="00A34B2A" w:rsidRPr="00326DBE" w:rsidRDefault="00A34B2A" w:rsidP="004F4D39">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bCs/>
          <w:sz w:val="24"/>
        </w:rPr>
      </w:pPr>
      <w:r w:rsidRPr="00326DBE">
        <w:rPr>
          <w:rFonts w:hint="eastAsia"/>
          <w:sz w:val="24"/>
        </w:rPr>
        <w:t>化学</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4F4D39">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≥32</w:t>
      </w:r>
      <w:r w:rsidRPr="00326DBE">
        <w:rPr>
          <w:bCs/>
          <w:sz w:val="24"/>
        </w:rPr>
        <w:t>学分，其中课程学习学分为</w:t>
      </w:r>
      <w:r w:rsidRPr="00326DBE">
        <w:rPr>
          <w:bCs/>
          <w:sz w:val="24"/>
        </w:rPr>
        <w:t>≥27</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≥7</w:t>
      </w:r>
      <w:r w:rsidRPr="00326DBE">
        <w:rPr>
          <w:bCs/>
          <w:sz w:val="24"/>
        </w:rPr>
        <w:t>学分，专业学位课</w:t>
      </w:r>
      <w:r w:rsidRPr="00326DBE">
        <w:rPr>
          <w:bCs/>
          <w:sz w:val="24"/>
        </w:rPr>
        <w:t>≥14</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lastRenderedPageBreak/>
        <w:t>2</w:t>
      </w:r>
      <w:r w:rsidRPr="00326DBE">
        <w:rPr>
          <w:rFonts w:hint="eastAsia"/>
          <w:bCs/>
          <w:sz w:val="24"/>
        </w:rPr>
        <w:t>．课程设置</w:t>
      </w:r>
      <w:r w:rsidRPr="00326DBE">
        <w:rPr>
          <w:bCs/>
          <w:sz w:val="24"/>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6"/>
        <w:gridCol w:w="1275"/>
        <w:gridCol w:w="1005"/>
        <w:gridCol w:w="1632"/>
        <w:gridCol w:w="544"/>
        <w:gridCol w:w="544"/>
        <w:gridCol w:w="545"/>
        <w:gridCol w:w="549"/>
        <w:gridCol w:w="1120"/>
        <w:gridCol w:w="650"/>
      </w:tblGrid>
      <w:tr w:rsidR="00A34B2A" w:rsidRPr="00326DBE" w:rsidTr="001B1BD8">
        <w:trPr>
          <w:cantSplit/>
          <w:trHeight w:val="20"/>
          <w:tblHeader/>
          <w:jc w:val="center"/>
        </w:trPr>
        <w:tc>
          <w:tcPr>
            <w:tcW w:w="486"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课程</w:t>
            </w:r>
          </w:p>
          <w:p w:rsidR="00A34B2A" w:rsidRPr="00326DBE" w:rsidRDefault="00A34B2A" w:rsidP="004F4D39">
            <w:pPr>
              <w:widowControl/>
              <w:ind w:leftChars="-50" w:left="-105" w:rightChars="-50" w:right="-105"/>
              <w:jc w:val="center"/>
              <w:rPr>
                <w:b/>
                <w:kern w:val="0"/>
                <w:sz w:val="22"/>
                <w:szCs w:val="21"/>
              </w:rPr>
            </w:pPr>
            <w:r w:rsidRPr="00326DBE">
              <w:rPr>
                <w:b/>
                <w:bCs/>
                <w:sz w:val="22"/>
                <w:szCs w:val="21"/>
              </w:rPr>
              <w:t>类别</w:t>
            </w:r>
          </w:p>
        </w:tc>
        <w:tc>
          <w:tcPr>
            <w:tcW w:w="732"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课程</w:t>
            </w:r>
          </w:p>
          <w:p w:rsidR="00A34B2A" w:rsidRPr="00326DBE" w:rsidRDefault="00A34B2A" w:rsidP="004F4D39">
            <w:pPr>
              <w:widowControl/>
              <w:ind w:leftChars="-50" w:left="-105" w:rightChars="-50" w:right="-105"/>
              <w:jc w:val="center"/>
              <w:rPr>
                <w:b/>
                <w:kern w:val="0"/>
                <w:sz w:val="22"/>
                <w:szCs w:val="21"/>
              </w:rPr>
            </w:pPr>
            <w:r w:rsidRPr="00326DBE">
              <w:rPr>
                <w:b/>
                <w:bCs/>
                <w:sz w:val="22"/>
                <w:szCs w:val="21"/>
              </w:rPr>
              <w:t>类型</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课程编号</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课程名称</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bCs/>
                <w:sz w:val="22"/>
                <w:szCs w:val="21"/>
              </w:rPr>
            </w:pPr>
            <w:r w:rsidRPr="00326DBE">
              <w:rPr>
                <w:b/>
                <w:bCs/>
                <w:sz w:val="22"/>
                <w:szCs w:val="21"/>
              </w:rPr>
              <w:t>理论</w:t>
            </w:r>
          </w:p>
          <w:p w:rsidR="00A34B2A" w:rsidRPr="00326DBE" w:rsidRDefault="00A34B2A" w:rsidP="004F4D39">
            <w:pPr>
              <w:widowControl/>
              <w:ind w:leftChars="-50" w:left="-105" w:rightChars="-50" w:right="-105"/>
              <w:jc w:val="center"/>
              <w:rPr>
                <w:b/>
                <w:kern w:val="0"/>
                <w:sz w:val="22"/>
                <w:szCs w:val="21"/>
              </w:rPr>
            </w:pPr>
            <w:r w:rsidRPr="00326DBE">
              <w:rPr>
                <w:b/>
                <w:bCs/>
                <w:sz w:val="22"/>
                <w:szCs w:val="21"/>
              </w:rPr>
              <w:t>学时</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bCs/>
                <w:sz w:val="22"/>
                <w:szCs w:val="21"/>
              </w:rPr>
            </w:pPr>
            <w:r w:rsidRPr="00326DBE">
              <w:rPr>
                <w:b/>
                <w:bCs/>
                <w:sz w:val="22"/>
                <w:szCs w:val="21"/>
              </w:rPr>
              <w:t>实验</w:t>
            </w:r>
          </w:p>
          <w:p w:rsidR="00A34B2A" w:rsidRPr="00326DBE" w:rsidRDefault="00A34B2A" w:rsidP="004F4D39">
            <w:pPr>
              <w:widowControl/>
              <w:ind w:leftChars="-50" w:left="-105" w:rightChars="-50" w:right="-105"/>
              <w:jc w:val="center"/>
              <w:rPr>
                <w:b/>
                <w:kern w:val="0"/>
                <w:sz w:val="22"/>
                <w:szCs w:val="21"/>
              </w:rPr>
            </w:pPr>
            <w:r w:rsidRPr="00326DBE">
              <w:rPr>
                <w:b/>
                <w:bCs/>
                <w:sz w:val="22"/>
                <w:szCs w:val="21"/>
              </w:rPr>
              <w:t>学时</w:t>
            </w: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学分</w:t>
            </w:r>
          </w:p>
        </w:tc>
        <w:tc>
          <w:tcPr>
            <w:tcW w:w="315"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bCs/>
                <w:sz w:val="22"/>
                <w:szCs w:val="21"/>
              </w:rPr>
            </w:pPr>
            <w:r w:rsidRPr="00326DBE">
              <w:rPr>
                <w:b/>
                <w:bCs/>
                <w:sz w:val="22"/>
                <w:szCs w:val="21"/>
              </w:rPr>
              <w:t>开课</w:t>
            </w:r>
          </w:p>
          <w:p w:rsidR="00A34B2A" w:rsidRPr="00326DBE" w:rsidRDefault="00A34B2A" w:rsidP="004F4D39">
            <w:pPr>
              <w:widowControl/>
              <w:ind w:leftChars="-50" w:left="-105" w:rightChars="-50" w:right="-105"/>
              <w:jc w:val="center"/>
              <w:rPr>
                <w:b/>
                <w:kern w:val="0"/>
                <w:sz w:val="22"/>
                <w:szCs w:val="21"/>
              </w:rPr>
            </w:pPr>
            <w:r w:rsidRPr="00326DBE">
              <w:rPr>
                <w:b/>
                <w:bCs/>
                <w:sz w:val="22"/>
                <w:szCs w:val="21"/>
              </w:rPr>
              <w:t>学期</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开课单位</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ind w:leftChars="-50" w:left="-105" w:rightChars="-50" w:right="-105"/>
              <w:jc w:val="center"/>
              <w:rPr>
                <w:b/>
                <w:kern w:val="0"/>
                <w:sz w:val="22"/>
                <w:szCs w:val="21"/>
              </w:rPr>
            </w:pPr>
            <w:r w:rsidRPr="00326DBE">
              <w:rPr>
                <w:b/>
                <w:bCs/>
                <w:sz w:val="22"/>
                <w:szCs w:val="21"/>
              </w:rPr>
              <w:t>备注</w:t>
            </w:r>
          </w:p>
        </w:tc>
      </w:tr>
      <w:tr w:rsidR="00A34B2A" w:rsidRPr="00326DBE" w:rsidTr="001B1BD8">
        <w:trPr>
          <w:cantSplit/>
          <w:trHeight w:val="20"/>
          <w:jc w:val="center"/>
        </w:trPr>
        <w:tc>
          <w:tcPr>
            <w:tcW w:w="486" w:type="pct"/>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公共</w:t>
            </w:r>
          </w:p>
          <w:p w:rsidR="00A34B2A" w:rsidRPr="00326DBE" w:rsidRDefault="00A34B2A" w:rsidP="004F4D39">
            <w:pPr>
              <w:widowControl/>
              <w:jc w:val="center"/>
              <w:rPr>
                <w:kern w:val="0"/>
                <w:sz w:val="22"/>
                <w:szCs w:val="21"/>
              </w:rPr>
            </w:pPr>
            <w:r w:rsidRPr="00326DBE">
              <w:rPr>
                <w:bCs/>
                <w:sz w:val="22"/>
                <w:szCs w:val="21"/>
              </w:rPr>
              <w:t>学位课</w:t>
            </w:r>
          </w:p>
          <w:p w:rsidR="00A34B2A" w:rsidRPr="00326DBE" w:rsidRDefault="00A34B2A" w:rsidP="004F3E40">
            <w:pPr>
              <w:widowControl/>
              <w:jc w:val="center"/>
              <w:rPr>
                <w:kern w:val="0"/>
                <w:sz w:val="22"/>
                <w:szCs w:val="21"/>
              </w:rPr>
            </w:pPr>
            <w:r w:rsidRPr="00326DBE">
              <w:rPr>
                <w:bCs/>
                <w:sz w:val="22"/>
                <w:szCs w:val="21"/>
              </w:rPr>
              <w:t>（</w:t>
            </w:r>
            <w:r w:rsidRPr="00326DBE">
              <w:rPr>
                <w:bCs/>
                <w:sz w:val="22"/>
                <w:szCs w:val="21"/>
              </w:rPr>
              <w:t>7</w:t>
            </w:r>
            <w:r w:rsidRPr="00326DBE">
              <w:rPr>
                <w:bCs/>
                <w:sz w:val="22"/>
                <w:szCs w:val="21"/>
              </w:rPr>
              <w:t>学分）</w:t>
            </w:r>
          </w:p>
        </w:tc>
        <w:tc>
          <w:tcPr>
            <w:tcW w:w="73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外语</w:t>
            </w:r>
          </w:p>
          <w:p w:rsidR="00A34B2A" w:rsidRPr="00326DBE" w:rsidRDefault="00A34B2A" w:rsidP="004F4D39">
            <w:pPr>
              <w:widowControl/>
              <w:jc w:val="center"/>
              <w:rPr>
                <w:kern w:val="0"/>
                <w:sz w:val="22"/>
                <w:szCs w:val="21"/>
              </w:rPr>
            </w:pPr>
            <w:r w:rsidRPr="00326DBE">
              <w:rPr>
                <w:bCs/>
                <w:sz w:val="22"/>
                <w:szCs w:val="21"/>
              </w:rPr>
              <w:t>（</w:t>
            </w:r>
            <w:r w:rsidRPr="00326DBE">
              <w:rPr>
                <w:bCs/>
                <w:sz w:val="22"/>
                <w:szCs w:val="21"/>
              </w:rPr>
              <w:t>4</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01821031-040</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sz w:val="22"/>
              </w:rPr>
            </w:pPr>
            <w:r w:rsidRPr="00326DBE">
              <w:rPr>
                <w:bCs/>
                <w:kern w:val="0"/>
                <w:sz w:val="22"/>
                <w:szCs w:val="21"/>
              </w:rPr>
              <w:t>第一外国语（英、日、法、德、俄语）</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72</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4</w:t>
            </w:r>
          </w:p>
        </w:tc>
        <w:tc>
          <w:tcPr>
            <w:tcW w:w="315" w:type="pct"/>
            <w:shd w:val="clear" w:color="auto" w:fill="auto"/>
            <w:tcMar>
              <w:top w:w="57" w:type="dxa"/>
              <w:left w:w="57" w:type="dxa"/>
              <w:bottom w:w="57" w:type="dxa"/>
              <w:right w:w="57" w:type="dxa"/>
            </w:tcMar>
            <w:vAlign w:val="center"/>
            <w:hideMark/>
          </w:tcPr>
          <w:p w:rsidR="00A34B2A" w:rsidRPr="00326DBE" w:rsidRDefault="00A95FAF" w:rsidP="004F4D39">
            <w:pPr>
              <w:widowControl/>
              <w:jc w:val="center"/>
              <w:rPr>
                <w:kern w:val="0"/>
                <w:sz w:val="22"/>
                <w:szCs w:val="21"/>
              </w:rPr>
            </w:pPr>
            <w:r w:rsidRPr="00326DBE">
              <w:rPr>
                <w:bCs/>
                <w:kern w:val="0"/>
                <w:sz w:val="22"/>
                <w:szCs w:val="21"/>
              </w:rPr>
              <w:t>1</w:t>
            </w:r>
            <w:r w:rsidRPr="00326DBE">
              <w:rPr>
                <w:bCs/>
                <w:kern w:val="0"/>
                <w:sz w:val="22"/>
                <w:szCs w:val="21"/>
              </w:rPr>
              <w:t>、</w:t>
            </w:r>
            <w:r w:rsidRPr="00326DBE">
              <w:rPr>
                <w:bCs/>
                <w:kern w:val="0"/>
                <w:sz w:val="22"/>
                <w:szCs w:val="21"/>
              </w:rPr>
              <w:t>2</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外国语学院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732" w:type="pct"/>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思政</w:t>
            </w:r>
          </w:p>
          <w:p w:rsidR="00A34B2A" w:rsidRPr="00326DBE" w:rsidRDefault="00A34B2A" w:rsidP="004F4D39">
            <w:pPr>
              <w:widowControl/>
              <w:jc w:val="center"/>
              <w:rPr>
                <w:kern w:val="0"/>
                <w:sz w:val="22"/>
                <w:szCs w:val="21"/>
              </w:rPr>
            </w:pPr>
            <w:r w:rsidRPr="00326DBE">
              <w:rPr>
                <w:bCs/>
                <w:sz w:val="22"/>
                <w:szCs w:val="21"/>
              </w:rPr>
              <w:t>（</w:t>
            </w:r>
            <w:r w:rsidRPr="00326DBE">
              <w:rPr>
                <w:bCs/>
                <w:sz w:val="22"/>
                <w:szCs w:val="21"/>
              </w:rPr>
              <w:t>3</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02121102</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kern w:val="0"/>
                <w:sz w:val="22"/>
                <w:szCs w:val="21"/>
              </w:rPr>
            </w:pPr>
            <w:r w:rsidRPr="00326DBE">
              <w:rPr>
                <w:bCs/>
                <w:kern w:val="0"/>
                <w:sz w:val="22"/>
                <w:szCs w:val="21"/>
              </w:rPr>
              <w:t>中国特色社会主义理论与实践</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36</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2</w:t>
            </w:r>
          </w:p>
        </w:tc>
        <w:tc>
          <w:tcPr>
            <w:tcW w:w="315"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kern w:val="0"/>
                <w:sz w:val="22"/>
                <w:szCs w:val="21"/>
              </w:rPr>
            </w:pPr>
            <w:r w:rsidRPr="00326DBE">
              <w:rPr>
                <w:bCs/>
                <w:kern w:val="0"/>
                <w:sz w:val="22"/>
                <w:szCs w:val="21"/>
              </w:rPr>
              <w:t>马克思主义学院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02121007</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rFonts w:hint="eastAsia"/>
                <w:bCs/>
                <w:sz w:val="22"/>
                <w:szCs w:val="21"/>
              </w:rPr>
              <w:t>自然辩证法概论</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18</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315" w:type="pct"/>
            <w:tcBorders>
              <w:bottom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643" w:type="pct"/>
            <w:tcBorders>
              <w:bottom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kern w:val="0"/>
                <w:sz w:val="22"/>
                <w:szCs w:val="21"/>
              </w:rPr>
            </w:pPr>
            <w:r w:rsidRPr="00326DBE">
              <w:rPr>
                <w:bCs/>
                <w:kern w:val="0"/>
                <w:sz w:val="22"/>
                <w:szCs w:val="21"/>
              </w:rPr>
              <w:t>马克思主义学院</w:t>
            </w:r>
          </w:p>
        </w:tc>
        <w:tc>
          <w:tcPr>
            <w:tcW w:w="373" w:type="pct"/>
            <w:tcBorders>
              <w:bottom w:val="single" w:sz="8" w:space="0" w:color="000000"/>
            </w:tcBorders>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r>
      <w:tr w:rsidR="00A34B2A" w:rsidRPr="00326DBE" w:rsidTr="001B1BD8">
        <w:trPr>
          <w:cantSplit/>
          <w:trHeight w:val="20"/>
          <w:jc w:val="center"/>
        </w:trPr>
        <w:tc>
          <w:tcPr>
            <w:tcW w:w="1218" w:type="pct"/>
            <w:gridSpan w:val="2"/>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专业</w:t>
            </w:r>
          </w:p>
          <w:p w:rsidR="00A34B2A" w:rsidRPr="00326DBE" w:rsidRDefault="00A34B2A" w:rsidP="004F4D39">
            <w:pPr>
              <w:widowControl/>
              <w:jc w:val="center"/>
              <w:rPr>
                <w:kern w:val="0"/>
                <w:sz w:val="22"/>
                <w:szCs w:val="21"/>
              </w:rPr>
            </w:pPr>
            <w:r w:rsidRPr="00326DBE">
              <w:rPr>
                <w:bCs/>
                <w:sz w:val="22"/>
                <w:szCs w:val="21"/>
              </w:rPr>
              <w:t>学位课</w:t>
            </w:r>
          </w:p>
          <w:p w:rsidR="00A34B2A" w:rsidRPr="00326DBE" w:rsidRDefault="00A34B2A" w:rsidP="004F4D39">
            <w:pPr>
              <w:widowControl/>
              <w:jc w:val="center"/>
              <w:rPr>
                <w:sz w:val="22"/>
              </w:rPr>
            </w:pPr>
            <w:r w:rsidRPr="00326DBE">
              <w:rPr>
                <w:bCs/>
                <w:sz w:val="22"/>
                <w:szCs w:val="21"/>
              </w:rPr>
              <w:t>（</w:t>
            </w:r>
            <w:r w:rsidRPr="00326DBE">
              <w:rPr>
                <w:bCs/>
                <w:sz w:val="22"/>
                <w:szCs w:val="21"/>
              </w:rPr>
              <w:t>14</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01521321</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snapToGrid w:val="0"/>
              <w:jc w:val="center"/>
              <w:rPr>
                <w:sz w:val="22"/>
                <w:szCs w:val="18"/>
              </w:rPr>
            </w:pPr>
            <w:r w:rsidRPr="00326DBE">
              <w:rPr>
                <w:sz w:val="22"/>
                <w:szCs w:val="18"/>
              </w:rPr>
              <w:t>高等无机化学</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36</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315" w:type="pct"/>
            <w:tcBorders>
              <w:bottom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rFonts w:hint="eastAsia"/>
                <w:kern w:val="0"/>
                <w:sz w:val="22"/>
                <w:szCs w:val="21"/>
              </w:rPr>
              <w:t>1</w:t>
            </w:r>
          </w:p>
        </w:tc>
        <w:tc>
          <w:tcPr>
            <w:tcW w:w="643" w:type="pct"/>
            <w:tcBorders>
              <w:bottom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sz w:val="22"/>
              </w:rPr>
            </w:pPr>
            <w:r w:rsidRPr="00326DBE">
              <w:rPr>
                <w:rFonts w:hint="eastAsia"/>
                <w:kern w:val="0"/>
                <w:sz w:val="22"/>
                <w:szCs w:val="21"/>
              </w:rPr>
              <w:t>化生学院</w:t>
            </w:r>
          </w:p>
        </w:tc>
        <w:tc>
          <w:tcPr>
            <w:tcW w:w="373" w:type="pct"/>
            <w:tcBorders>
              <w:bottom w:val="single" w:sz="8" w:space="0" w:color="000000"/>
            </w:tcBorders>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1218" w:type="pct"/>
            <w:gridSpan w:val="2"/>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01521322</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rFonts w:hint="eastAsia"/>
                <w:bCs/>
                <w:sz w:val="22"/>
                <w:szCs w:val="21"/>
              </w:rPr>
              <w:t>高等有机化学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3</w:t>
            </w:r>
            <w:r w:rsidRPr="00326DBE">
              <w:rPr>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315" w:type="pct"/>
            <w:tcBorders>
              <w:top w:val="single" w:sz="4" w:space="0" w:color="auto"/>
            </w:tcBorders>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p>
        </w:tc>
        <w:tc>
          <w:tcPr>
            <w:tcW w:w="643" w:type="pct"/>
            <w:tcBorders>
              <w:top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kern w:val="0"/>
                <w:sz w:val="22"/>
                <w:szCs w:val="21"/>
              </w:rPr>
            </w:pPr>
            <w:r w:rsidRPr="00326DBE">
              <w:rPr>
                <w:rFonts w:hint="eastAsia"/>
                <w:bCs/>
                <w:kern w:val="0"/>
                <w:sz w:val="22"/>
                <w:szCs w:val="21"/>
              </w:rPr>
              <w:t>化生学院</w:t>
            </w:r>
          </w:p>
        </w:tc>
        <w:tc>
          <w:tcPr>
            <w:tcW w:w="373" w:type="pct"/>
            <w:tcBorders>
              <w:top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r>
      <w:tr w:rsidR="00A34B2A" w:rsidRPr="00326DBE" w:rsidTr="001B1BD8">
        <w:trPr>
          <w:cantSplit/>
          <w:trHeight w:val="20"/>
          <w:jc w:val="center"/>
        </w:trPr>
        <w:tc>
          <w:tcPr>
            <w:tcW w:w="1218" w:type="pct"/>
            <w:gridSpan w:val="2"/>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01521307</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高等物理化学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3</w:t>
            </w:r>
            <w:r w:rsidRPr="00326DBE">
              <w:rPr>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1218" w:type="pct"/>
            <w:gridSpan w:val="2"/>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01521308</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高等分析化学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3</w:t>
            </w:r>
            <w:r w:rsidRPr="00326DBE">
              <w:rPr>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1218" w:type="pct"/>
            <w:gridSpan w:val="2"/>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01521304</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化学信息学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kern w:val="0"/>
                <w:sz w:val="22"/>
                <w:szCs w:val="21"/>
              </w:rPr>
              <w:t>22</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r w:rsidRPr="00326DBE">
              <w:rPr>
                <w:kern w:val="0"/>
                <w:sz w:val="22"/>
                <w:szCs w:val="21"/>
              </w:rPr>
              <w:t>4</w:t>
            </w: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1218" w:type="pct"/>
            <w:gridSpan w:val="2"/>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01561303</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现代分析与测试技术</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kern w:val="0"/>
                <w:sz w:val="22"/>
                <w:szCs w:val="21"/>
              </w:rPr>
              <w:t>54</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r w:rsidRPr="00326DBE">
              <w:rPr>
                <w:kern w:val="0"/>
                <w:sz w:val="22"/>
                <w:szCs w:val="21"/>
              </w:rPr>
              <w:t>8</w:t>
            </w: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4</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选修课</w:t>
            </w:r>
          </w:p>
          <w:p w:rsidR="00A34B2A" w:rsidRPr="00326DBE" w:rsidRDefault="00A34B2A" w:rsidP="004F3E40">
            <w:pPr>
              <w:widowControl/>
              <w:jc w:val="center"/>
              <w:rPr>
                <w:kern w:val="0"/>
                <w:sz w:val="22"/>
                <w:szCs w:val="21"/>
              </w:rPr>
            </w:pPr>
            <w:r w:rsidRPr="00326DBE">
              <w:rPr>
                <w:bCs/>
                <w:sz w:val="22"/>
                <w:szCs w:val="21"/>
              </w:rPr>
              <w:t>（</w:t>
            </w:r>
            <w:r w:rsidRPr="00326DBE">
              <w:rPr>
                <w:bCs/>
                <w:sz w:val="22"/>
                <w:szCs w:val="21"/>
              </w:rPr>
              <w:t>6</w:t>
            </w:r>
            <w:r w:rsidRPr="00326DBE">
              <w:rPr>
                <w:bCs/>
                <w:sz w:val="22"/>
                <w:szCs w:val="21"/>
              </w:rPr>
              <w:t>学分）</w:t>
            </w:r>
          </w:p>
        </w:tc>
        <w:tc>
          <w:tcPr>
            <w:tcW w:w="732" w:type="pct"/>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专业</w:t>
            </w:r>
          </w:p>
          <w:p w:rsidR="00A34B2A" w:rsidRPr="00326DBE" w:rsidRDefault="00A34B2A" w:rsidP="004F4D39">
            <w:pPr>
              <w:widowControl/>
              <w:jc w:val="center"/>
              <w:rPr>
                <w:kern w:val="0"/>
                <w:sz w:val="22"/>
                <w:szCs w:val="21"/>
              </w:rPr>
            </w:pPr>
            <w:r w:rsidRPr="00326DBE">
              <w:rPr>
                <w:bCs/>
                <w:sz w:val="22"/>
                <w:szCs w:val="21"/>
              </w:rPr>
              <w:t>选修课</w:t>
            </w:r>
          </w:p>
          <w:p w:rsidR="00A34B2A" w:rsidRPr="00326DBE" w:rsidRDefault="00A34B2A" w:rsidP="004F4D39">
            <w:pPr>
              <w:widowControl/>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01562308</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rFonts w:hint="eastAsia"/>
                <w:bCs/>
                <w:sz w:val="22"/>
                <w:szCs w:val="21"/>
              </w:rPr>
              <w:t>化学前沿与进展</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18</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315"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bCs/>
                <w:sz w:val="22"/>
                <w:szCs w:val="21"/>
              </w:rPr>
              <w:t>必选</w:t>
            </w:r>
          </w:p>
        </w:tc>
      </w:tr>
      <w:tr w:rsidR="00A34B2A" w:rsidRPr="00326DBE" w:rsidTr="001B1BD8">
        <w:trPr>
          <w:cantSplit/>
          <w:trHeight w:val="20"/>
          <w:jc w:val="center"/>
        </w:trPr>
        <w:tc>
          <w:tcPr>
            <w:tcW w:w="486" w:type="pct"/>
            <w:vMerge/>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c>
          <w:tcPr>
            <w:tcW w:w="732" w:type="pct"/>
            <w:vMerge/>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01522324</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化学专业英语</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r w:rsidRPr="00326DBE">
              <w:rPr>
                <w:bCs/>
                <w:kern w:val="0"/>
                <w:sz w:val="22"/>
                <w:szCs w:val="21"/>
              </w:rPr>
              <w:t>8</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必选</w:t>
            </w:r>
          </w:p>
        </w:tc>
      </w:tr>
      <w:tr w:rsidR="00A34B2A" w:rsidRPr="00326DBE" w:rsidTr="001B1BD8">
        <w:trPr>
          <w:cantSplit/>
          <w:trHeight w:val="20"/>
          <w:jc w:val="center"/>
        </w:trPr>
        <w:tc>
          <w:tcPr>
            <w:tcW w:w="486"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01522322</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rFonts w:hint="eastAsia"/>
                <w:bCs/>
                <w:sz w:val="22"/>
                <w:szCs w:val="21"/>
              </w:rPr>
              <w:t>精细有机合成</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36</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2</w:t>
            </w:r>
          </w:p>
        </w:tc>
        <w:tc>
          <w:tcPr>
            <w:tcW w:w="315"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kern w:val="0"/>
                <w:sz w:val="22"/>
                <w:szCs w:val="21"/>
              </w:rPr>
              <w:t>1</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jc w:val="center"/>
              <w:rPr>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01522302</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计算化学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bCs/>
                <w:kern w:val="0"/>
                <w:sz w:val="22"/>
                <w:szCs w:val="21"/>
              </w:rPr>
              <w:t>20</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r w:rsidRPr="00326DBE">
              <w:rPr>
                <w:bCs/>
                <w:kern w:val="0"/>
                <w:sz w:val="22"/>
                <w:szCs w:val="21"/>
              </w:rPr>
              <w:t>6</w:t>
            </w: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p>
        </w:tc>
        <w:tc>
          <w:tcPr>
            <w:tcW w:w="643" w:type="pct"/>
            <w:shd w:val="clear" w:color="auto" w:fill="auto"/>
            <w:tcMar>
              <w:top w:w="57" w:type="dxa"/>
              <w:left w:w="57" w:type="dxa"/>
              <w:bottom w:w="57" w:type="dxa"/>
              <w:right w:w="57" w:type="dxa"/>
            </w:tcMar>
            <w:vAlign w:val="center"/>
          </w:tcPr>
          <w:p w:rsidR="00A34B2A" w:rsidRPr="00326DBE" w:rsidRDefault="00A34B2A" w:rsidP="004F4D39">
            <w:pPr>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01562311</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电化学原理与方法</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bCs/>
                <w:kern w:val="0"/>
                <w:sz w:val="22"/>
                <w:szCs w:val="21"/>
              </w:rPr>
              <w:t>16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bCs/>
                <w:kern w:val="0"/>
                <w:sz w:val="22"/>
                <w:szCs w:val="21"/>
              </w:rPr>
              <w:t>20</w:t>
            </w: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01522308</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材料化学导论</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01522307</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量子化学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5</w:t>
            </w:r>
            <w:r w:rsidRPr="00326DBE">
              <w:rPr>
                <w:bCs/>
                <w:kern w:val="0"/>
                <w:sz w:val="22"/>
                <w:szCs w:val="21"/>
              </w:rPr>
              <w:t>4</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01522323</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精细无机合成</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01522309</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纳米材料合成表征</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01522319</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高分子合成化学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01522321</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能源环境电化学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732" w:type="pct"/>
            <w:vMerge/>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01522310</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表面与界面化学</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r w:rsidRPr="00326DBE">
              <w:rPr>
                <w:bCs/>
                <w:kern w:val="0"/>
                <w:sz w:val="22"/>
                <w:szCs w:val="21"/>
              </w:rPr>
              <w:t>6</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2</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3</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p>
        </w:tc>
      </w:tr>
      <w:tr w:rsidR="00A34B2A" w:rsidRPr="00326DBE" w:rsidTr="001B1BD8">
        <w:trPr>
          <w:cantSplit/>
          <w:trHeight w:val="20"/>
          <w:jc w:val="center"/>
        </w:trPr>
        <w:tc>
          <w:tcPr>
            <w:tcW w:w="486" w:type="pct"/>
            <w:vMerge/>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73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bCs/>
                <w:sz w:val="22"/>
                <w:szCs w:val="21"/>
              </w:rPr>
              <w:t>跨</w:t>
            </w:r>
            <w:r w:rsidRPr="00326DBE">
              <w:rPr>
                <w:rFonts w:hint="eastAsia"/>
                <w:bCs/>
                <w:sz w:val="22"/>
                <w:szCs w:val="21"/>
              </w:rPr>
              <w:t>学科</w:t>
            </w:r>
          </w:p>
          <w:p w:rsidR="00A34B2A" w:rsidRPr="00326DBE" w:rsidRDefault="00A34B2A" w:rsidP="004F4D39">
            <w:pPr>
              <w:widowControl/>
              <w:jc w:val="center"/>
              <w:rPr>
                <w:bCs/>
                <w:sz w:val="22"/>
                <w:szCs w:val="21"/>
              </w:rPr>
            </w:pPr>
            <w:r w:rsidRPr="00326DBE">
              <w:rPr>
                <w:bCs/>
                <w:sz w:val="22"/>
                <w:szCs w:val="21"/>
              </w:rPr>
              <w:t>选修课</w:t>
            </w:r>
          </w:p>
          <w:p w:rsidR="00A34B2A" w:rsidRPr="00326DBE" w:rsidRDefault="00A34B2A" w:rsidP="004F4D39">
            <w:pPr>
              <w:widowControl/>
              <w:jc w:val="center"/>
              <w:rPr>
                <w:bCs/>
                <w:sz w:val="22"/>
                <w:szCs w:val="21"/>
              </w:rPr>
            </w:pPr>
            <w:r w:rsidRPr="00326DBE">
              <w:rPr>
                <w:bCs/>
                <w:sz w:val="22"/>
                <w:szCs w:val="21"/>
              </w:rPr>
              <w:t>（</w:t>
            </w:r>
            <w:r w:rsidRPr="00326DBE">
              <w:rPr>
                <w:bCs/>
                <w:sz w:val="22"/>
                <w:szCs w:val="21"/>
              </w:rPr>
              <w:t>1</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rFonts w:hint="eastAsia"/>
                <w:bCs/>
                <w:sz w:val="22"/>
                <w:szCs w:val="21"/>
              </w:rPr>
              <w:t>02</w:t>
            </w:r>
            <w:r w:rsidRPr="00326DBE">
              <w:rPr>
                <w:bCs/>
                <w:sz w:val="22"/>
                <w:szCs w:val="21"/>
              </w:rPr>
              <w:t>2</w:t>
            </w:r>
            <w:r w:rsidRPr="00326DBE">
              <w:rPr>
                <w:rFonts w:hint="eastAsia"/>
                <w:bCs/>
                <w:sz w:val="22"/>
                <w:szCs w:val="21"/>
              </w:rPr>
              <w:t>23001</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jc w:val="center"/>
              <w:rPr>
                <w:sz w:val="22"/>
                <w:szCs w:val="21"/>
              </w:rPr>
            </w:pPr>
            <w:r w:rsidRPr="00326DBE">
              <w:rPr>
                <w:rFonts w:hint="eastAsia"/>
                <w:sz w:val="22"/>
                <w:szCs w:val="21"/>
              </w:rPr>
              <w:t>具体课程见原则意见</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5"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1-2</w:t>
            </w:r>
          </w:p>
        </w:tc>
        <w:tc>
          <w:tcPr>
            <w:tcW w:w="64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研究生院</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至少</w:t>
            </w:r>
          </w:p>
          <w:p w:rsidR="00A34B2A" w:rsidRPr="00326DBE" w:rsidRDefault="00A34B2A" w:rsidP="004F4D39">
            <w:pPr>
              <w:widowControl/>
              <w:jc w:val="center"/>
              <w:rPr>
                <w:kern w:val="0"/>
                <w:sz w:val="22"/>
                <w:szCs w:val="21"/>
              </w:rPr>
            </w:pPr>
            <w:r w:rsidRPr="00326DBE">
              <w:rPr>
                <w:bCs/>
                <w:sz w:val="22"/>
                <w:szCs w:val="21"/>
              </w:rPr>
              <w:t>选修</w:t>
            </w:r>
          </w:p>
          <w:p w:rsidR="00A34B2A" w:rsidRPr="00326DBE" w:rsidRDefault="00A34B2A" w:rsidP="004F4D39">
            <w:pPr>
              <w:widowControl/>
              <w:jc w:val="center"/>
              <w:rPr>
                <w:kern w:val="0"/>
                <w:sz w:val="22"/>
                <w:szCs w:val="21"/>
              </w:rPr>
            </w:pPr>
            <w:r w:rsidRPr="00326DBE">
              <w:rPr>
                <w:bCs/>
                <w:sz w:val="22"/>
                <w:szCs w:val="21"/>
              </w:rPr>
              <w:t>1</w:t>
            </w:r>
            <w:r w:rsidRPr="00326DBE">
              <w:rPr>
                <w:bCs/>
                <w:sz w:val="22"/>
                <w:szCs w:val="21"/>
              </w:rPr>
              <w:t>门</w:t>
            </w:r>
          </w:p>
        </w:tc>
      </w:tr>
      <w:tr w:rsidR="00A34B2A" w:rsidRPr="00326DBE" w:rsidTr="001B1BD8">
        <w:trPr>
          <w:cantSplit/>
          <w:trHeight w:val="20"/>
          <w:jc w:val="center"/>
        </w:trPr>
        <w:tc>
          <w:tcPr>
            <w:tcW w:w="1218" w:type="pct"/>
            <w:gridSpan w:val="2"/>
            <w:vMerge w:val="restar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bCs/>
                <w:sz w:val="22"/>
                <w:szCs w:val="21"/>
              </w:rPr>
            </w:pPr>
            <w:r w:rsidRPr="00326DBE">
              <w:rPr>
                <w:bCs/>
                <w:sz w:val="22"/>
                <w:szCs w:val="21"/>
              </w:rPr>
              <w:t>必修</w:t>
            </w:r>
          </w:p>
          <w:p w:rsidR="00A34B2A" w:rsidRPr="00326DBE" w:rsidRDefault="00A34B2A" w:rsidP="004F4D39">
            <w:pPr>
              <w:widowControl/>
              <w:jc w:val="center"/>
              <w:rPr>
                <w:kern w:val="0"/>
                <w:sz w:val="22"/>
                <w:szCs w:val="21"/>
              </w:rPr>
            </w:pPr>
            <w:r w:rsidRPr="00326DBE">
              <w:rPr>
                <w:bCs/>
                <w:sz w:val="22"/>
                <w:szCs w:val="21"/>
              </w:rPr>
              <w:t>环节</w:t>
            </w:r>
          </w:p>
          <w:p w:rsidR="00A34B2A" w:rsidRPr="00326DBE" w:rsidRDefault="00A34B2A" w:rsidP="004F4D39">
            <w:pPr>
              <w:widowControl/>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01524301</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rFonts w:hint="eastAsia"/>
                <w:bCs/>
                <w:sz w:val="22"/>
                <w:szCs w:val="21"/>
              </w:rPr>
              <w:t>实践环节</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3</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r w:rsidRPr="00326DBE">
              <w:rPr>
                <w:kern w:val="0"/>
                <w:sz w:val="22"/>
                <w:szCs w:val="21"/>
              </w:rPr>
              <w:t>-3</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r>
      <w:tr w:rsidR="00A34B2A" w:rsidRPr="00326DBE" w:rsidTr="001B1BD8">
        <w:trPr>
          <w:cantSplit/>
          <w:trHeight w:val="20"/>
          <w:jc w:val="center"/>
        </w:trPr>
        <w:tc>
          <w:tcPr>
            <w:tcW w:w="1218" w:type="pct"/>
            <w:gridSpan w:val="2"/>
            <w:vMerge/>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bCs/>
                <w:sz w:val="22"/>
                <w:szCs w:val="21"/>
              </w:rPr>
              <w:t>01524002</w:t>
            </w:r>
          </w:p>
        </w:tc>
        <w:tc>
          <w:tcPr>
            <w:tcW w:w="937"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r w:rsidRPr="00326DBE">
              <w:rPr>
                <w:rFonts w:hint="eastAsia"/>
                <w:bCs/>
                <w:sz w:val="22"/>
                <w:szCs w:val="21"/>
              </w:rPr>
              <w:t>选题报告及中期考核</w:t>
            </w:r>
          </w:p>
        </w:tc>
        <w:tc>
          <w:tcPr>
            <w:tcW w:w="312"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1</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kern w:val="0"/>
                <w:sz w:val="22"/>
                <w:szCs w:val="21"/>
              </w:rPr>
              <w:t>3</w:t>
            </w:r>
            <w:r w:rsidRPr="00326DBE">
              <w:rPr>
                <w:kern w:val="0"/>
                <w:sz w:val="22"/>
                <w:szCs w:val="21"/>
              </w:rPr>
              <w:t>-5</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hideMark/>
          </w:tcPr>
          <w:p w:rsidR="00A34B2A" w:rsidRPr="00326DBE" w:rsidRDefault="00A34B2A" w:rsidP="004F4D39">
            <w:pPr>
              <w:widowControl/>
              <w:jc w:val="center"/>
              <w:rPr>
                <w:kern w:val="0"/>
                <w:sz w:val="22"/>
                <w:szCs w:val="21"/>
              </w:rPr>
            </w:pPr>
          </w:p>
        </w:tc>
      </w:tr>
      <w:tr w:rsidR="00A34B2A" w:rsidRPr="00326DBE" w:rsidTr="001B1BD8">
        <w:trPr>
          <w:cantSplit/>
          <w:trHeight w:val="20"/>
          <w:jc w:val="center"/>
        </w:trPr>
        <w:tc>
          <w:tcPr>
            <w:tcW w:w="1218" w:type="pct"/>
            <w:gridSpan w:val="2"/>
            <w:vMerge/>
            <w:shd w:val="clear" w:color="auto" w:fill="auto"/>
            <w:tcMar>
              <w:top w:w="57" w:type="dxa"/>
              <w:left w:w="57" w:type="dxa"/>
              <w:bottom w:w="57" w:type="dxa"/>
              <w:right w:w="57" w:type="dxa"/>
            </w:tcMar>
            <w:vAlign w:val="center"/>
          </w:tcPr>
          <w:p w:rsidR="00A34B2A" w:rsidRPr="00326DBE" w:rsidRDefault="00A34B2A" w:rsidP="004F4D39">
            <w:pPr>
              <w:widowControl/>
              <w:jc w:val="center"/>
              <w:rPr>
                <w:kern w:val="0"/>
                <w:sz w:val="22"/>
                <w:szCs w:val="21"/>
              </w:rPr>
            </w:pPr>
          </w:p>
        </w:tc>
        <w:tc>
          <w:tcPr>
            <w:tcW w:w="57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bCs/>
                <w:sz w:val="22"/>
                <w:szCs w:val="21"/>
              </w:rPr>
              <w:t>01524003</w:t>
            </w:r>
          </w:p>
        </w:tc>
        <w:tc>
          <w:tcPr>
            <w:tcW w:w="937"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sz w:val="22"/>
                <w:szCs w:val="21"/>
              </w:rPr>
              <w:t>学术活动</w:t>
            </w: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2"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p>
        </w:tc>
        <w:tc>
          <w:tcPr>
            <w:tcW w:w="31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p>
        </w:tc>
        <w:tc>
          <w:tcPr>
            <w:tcW w:w="315"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1</w:t>
            </w:r>
            <w:r w:rsidRPr="00326DBE">
              <w:rPr>
                <w:bCs/>
                <w:kern w:val="0"/>
                <w:sz w:val="22"/>
                <w:szCs w:val="21"/>
              </w:rPr>
              <w:t>-5</w:t>
            </w:r>
          </w:p>
        </w:tc>
        <w:tc>
          <w:tcPr>
            <w:tcW w:w="64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kern w:val="0"/>
                <w:sz w:val="22"/>
                <w:szCs w:val="21"/>
              </w:rPr>
            </w:pPr>
            <w:r w:rsidRPr="00326DBE">
              <w:rPr>
                <w:rFonts w:hint="eastAsia"/>
                <w:bCs/>
                <w:kern w:val="0"/>
                <w:sz w:val="22"/>
                <w:szCs w:val="21"/>
              </w:rPr>
              <w:t>化生学院</w:t>
            </w:r>
          </w:p>
        </w:tc>
        <w:tc>
          <w:tcPr>
            <w:tcW w:w="373" w:type="pct"/>
            <w:shd w:val="clear" w:color="auto" w:fill="auto"/>
            <w:tcMar>
              <w:top w:w="57" w:type="dxa"/>
              <w:left w:w="57" w:type="dxa"/>
              <w:bottom w:w="57" w:type="dxa"/>
              <w:right w:w="57" w:type="dxa"/>
            </w:tcMar>
            <w:vAlign w:val="center"/>
          </w:tcPr>
          <w:p w:rsidR="00A34B2A" w:rsidRPr="00326DBE" w:rsidRDefault="00A34B2A" w:rsidP="004F4D39">
            <w:pPr>
              <w:widowControl/>
              <w:jc w:val="center"/>
              <w:rPr>
                <w:bCs/>
                <w:sz w:val="22"/>
                <w:szCs w:val="21"/>
              </w:rPr>
            </w:pPr>
            <w:r w:rsidRPr="00326DBE">
              <w:rPr>
                <w:rFonts w:hint="eastAsia"/>
                <w:bCs/>
                <w:kern w:val="0"/>
                <w:sz w:val="22"/>
                <w:szCs w:val="21"/>
              </w:rPr>
              <w:t>≥</w:t>
            </w:r>
            <w:r w:rsidRPr="00326DBE">
              <w:rPr>
                <w:rFonts w:hint="eastAsia"/>
                <w:bCs/>
                <w:kern w:val="0"/>
                <w:sz w:val="22"/>
                <w:szCs w:val="21"/>
              </w:rPr>
              <w:t>5</w:t>
            </w:r>
            <w:r w:rsidRPr="00326DBE">
              <w:rPr>
                <w:rFonts w:hint="eastAsia"/>
                <w:bCs/>
                <w:kern w:val="0"/>
                <w:sz w:val="22"/>
                <w:szCs w:val="21"/>
              </w:rPr>
              <w:t>次</w:t>
            </w:r>
          </w:p>
        </w:tc>
      </w:tr>
    </w:tbl>
    <w:p w:rsidR="00A34B2A" w:rsidRPr="00326DBE" w:rsidRDefault="00A34B2A" w:rsidP="004F4D39">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1B1BD8">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1B1BD8">
      <w:pPr>
        <w:spacing w:line="39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1B1BD8">
      <w:pPr>
        <w:spacing w:line="39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1B1BD8">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1B1BD8">
      <w:pPr>
        <w:spacing w:line="39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1B1BD8">
      <w:pPr>
        <w:spacing w:line="39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1B1BD8">
      <w:pPr>
        <w:spacing w:line="39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1B1BD8">
      <w:pPr>
        <w:spacing w:line="39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1B1BD8">
      <w:pPr>
        <w:spacing w:line="39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1B1BD8">
      <w:pPr>
        <w:spacing w:line="39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1B1BD8">
      <w:pPr>
        <w:spacing w:line="39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1B1BD8">
      <w:pPr>
        <w:spacing w:line="39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lastRenderedPageBreak/>
        <w:t>个月），或参加一次境外国际学术会议并做口头报告。学院审核通过后记</w:t>
      </w:r>
      <w:r w:rsidRPr="00326DBE">
        <w:rPr>
          <w:sz w:val="24"/>
        </w:rPr>
        <w:t>1</w:t>
      </w:r>
      <w:r w:rsidRPr="00326DBE">
        <w:rPr>
          <w:sz w:val="24"/>
        </w:rPr>
        <w:t>学分。</w:t>
      </w:r>
    </w:p>
    <w:p w:rsidR="00A34B2A" w:rsidRPr="00326DBE" w:rsidRDefault="00A34B2A" w:rsidP="001B1BD8">
      <w:pPr>
        <w:spacing w:line="39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1B1BD8">
      <w:pPr>
        <w:spacing w:line="39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1B1BD8">
      <w:pPr>
        <w:spacing w:line="39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1B1BD8">
      <w:pPr>
        <w:spacing w:line="39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1B1BD8">
      <w:pPr>
        <w:spacing w:line="39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4F4D39">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1B1BD8">
      <w:pPr>
        <w:spacing w:line="390" w:lineRule="exact"/>
        <w:ind w:firstLineChars="200" w:firstLine="480"/>
        <w:rPr>
          <w:kern w:val="0"/>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w:t>
      </w:r>
      <w:r w:rsidRPr="00326DBE">
        <w:rPr>
          <w:rFonts w:hint="eastAsia"/>
          <w:sz w:val="24"/>
        </w:rPr>
        <w:t>选择有重要理论或应用价值的课题，</w:t>
      </w:r>
      <w:r w:rsidRPr="00326DBE">
        <w:rPr>
          <w:sz w:val="24"/>
        </w:rPr>
        <w:t>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培养进行科学研究的能力或承担专门技术工作的能力</w:t>
      </w:r>
      <w:r w:rsidRPr="00326DBE">
        <w:rPr>
          <w:kern w:val="0"/>
          <w:sz w:val="24"/>
        </w:rPr>
        <w:t>。</w:t>
      </w:r>
    </w:p>
    <w:p w:rsidR="00A34B2A" w:rsidRPr="00326DBE" w:rsidRDefault="00A34B2A" w:rsidP="001B1BD8">
      <w:pPr>
        <w:spacing w:line="390" w:lineRule="exact"/>
        <w:ind w:firstLineChars="200" w:firstLine="480"/>
        <w:rPr>
          <w:bCs/>
          <w:sz w:val="24"/>
        </w:rPr>
      </w:pPr>
      <w:r w:rsidRPr="00326DBE">
        <w:rPr>
          <w:kern w:val="0"/>
          <w:sz w:val="24"/>
        </w:rPr>
        <w:t>研究生在学位论文答辩之前，必须在本学科或相关学科的国内外学术刊物上以第一作者或第二作者（导师为第一作者），且以武汉理工大学的名义公开发表至少</w:t>
      </w:r>
      <w:r w:rsidRPr="00326DBE">
        <w:rPr>
          <w:kern w:val="0"/>
          <w:sz w:val="24"/>
        </w:rPr>
        <w:t>1</w:t>
      </w:r>
      <w:r w:rsidRPr="00326DBE">
        <w:rPr>
          <w:kern w:val="0"/>
          <w:sz w:val="24"/>
        </w:rPr>
        <w:t>篇与学位论文内容有关的</w:t>
      </w:r>
      <w:r w:rsidRPr="00326DBE">
        <w:rPr>
          <w:rFonts w:hint="eastAsia"/>
          <w:kern w:val="0"/>
          <w:sz w:val="24"/>
        </w:rPr>
        <w:t>SCI</w:t>
      </w:r>
      <w:r w:rsidRPr="00326DBE">
        <w:rPr>
          <w:rFonts w:hint="eastAsia"/>
          <w:kern w:val="0"/>
          <w:sz w:val="24"/>
        </w:rPr>
        <w:t>收录的</w:t>
      </w:r>
      <w:r w:rsidRPr="00326DBE">
        <w:rPr>
          <w:kern w:val="0"/>
          <w:sz w:val="24"/>
        </w:rPr>
        <w:t>学术论文</w:t>
      </w:r>
      <w:r w:rsidRPr="00326DBE">
        <w:rPr>
          <w:rFonts w:hint="eastAsia"/>
          <w:kern w:val="0"/>
          <w:sz w:val="24"/>
        </w:rPr>
        <w:t>。</w:t>
      </w:r>
    </w:p>
    <w:p w:rsidR="00A34B2A" w:rsidRPr="00326DBE" w:rsidRDefault="00A34B2A" w:rsidP="001B1BD8">
      <w:pPr>
        <w:spacing w:line="39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1B1BD8">
      <w:pPr>
        <w:spacing w:line="390" w:lineRule="exact"/>
        <w:ind w:firstLineChars="200" w:firstLine="480"/>
        <w:rPr>
          <w:bCs/>
          <w:sz w:val="24"/>
        </w:rPr>
      </w:pPr>
      <w:r w:rsidRPr="00326DBE">
        <w:rPr>
          <w:kern w:val="0"/>
          <w:sz w:val="24"/>
        </w:rPr>
        <w:t>学位论文是研究生综合运用所学专业知识，接受科研能力基本训练和掌握科学研究方法的最重要环节，是研究生学术水平和科研创新能力的综合体现，对提高研究生培养质量至关重要。</w:t>
      </w: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p>
    <w:p w:rsidR="00A34B2A" w:rsidRPr="00326DBE" w:rsidRDefault="00A34B2A" w:rsidP="001B1BD8">
      <w:pPr>
        <w:spacing w:line="390" w:lineRule="exact"/>
        <w:ind w:firstLineChars="200" w:firstLine="480"/>
        <w:rPr>
          <w:bCs/>
          <w:sz w:val="24"/>
        </w:rPr>
      </w:pPr>
      <w:r w:rsidRPr="00326DBE">
        <w:rPr>
          <w:rFonts w:hint="eastAsia"/>
          <w:bCs/>
          <w:sz w:val="24"/>
        </w:rPr>
        <w:t>研究生需按照以下要求完成学位论文</w:t>
      </w:r>
      <w:r w:rsidRPr="00326DBE">
        <w:rPr>
          <w:rFonts w:hint="eastAsia"/>
          <w:bCs/>
          <w:sz w:val="24"/>
        </w:rPr>
        <w:t>:</w:t>
      </w:r>
    </w:p>
    <w:p w:rsidR="00A34B2A" w:rsidRPr="00326DBE" w:rsidRDefault="00A34B2A" w:rsidP="001B1BD8">
      <w:pPr>
        <w:spacing w:line="39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）基本要求</w:t>
      </w:r>
    </w:p>
    <w:p w:rsidR="00A34B2A" w:rsidRPr="00326DBE" w:rsidRDefault="00A34B2A" w:rsidP="001B1BD8">
      <w:pPr>
        <w:spacing w:line="390" w:lineRule="exact"/>
        <w:ind w:firstLineChars="200" w:firstLine="480"/>
        <w:rPr>
          <w:bCs/>
          <w:sz w:val="24"/>
        </w:rPr>
      </w:pPr>
      <w:r w:rsidRPr="00326DBE">
        <w:rPr>
          <w:rFonts w:hint="eastAsia"/>
          <w:bCs/>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34B2A" w:rsidRPr="00326DBE" w:rsidRDefault="00A34B2A" w:rsidP="001B1BD8">
      <w:pPr>
        <w:spacing w:line="39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34B2A" w:rsidRPr="00326DBE" w:rsidRDefault="00A34B2A" w:rsidP="001B1BD8">
      <w:pPr>
        <w:spacing w:line="390" w:lineRule="exact"/>
        <w:ind w:firstLineChars="200" w:firstLine="480"/>
        <w:rPr>
          <w:bCs/>
          <w:sz w:val="24"/>
        </w:rPr>
      </w:pPr>
      <w:r w:rsidRPr="00326DBE">
        <w:rPr>
          <w:rFonts w:hint="eastAsia"/>
          <w:bCs/>
          <w:sz w:val="24"/>
        </w:rPr>
        <w:t>学生在撰写论文前，必须广泛阅读相关书籍，查阅国内外文献资料，了解本学科</w:t>
      </w:r>
      <w:r w:rsidRPr="00326DBE">
        <w:rPr>
          <w:rFonts w:hint="eastAsia"/>
          <w:bCs/>
          <w:sz w:val="24"/>
        </w:rPr>
        <w:lastRenderedPageBreak/>
        <w:t>研究方向的历史、现状和发展趋势，以此确定学位论文的题目。论文的选题要切实反映本学科领域最新的研究进展，要有创新性，有一定的理论价值和现实意义。</w:t>
      </w:r>
    </w:p>
    <w:p w:rsidR="00A34B2A" w:rsidRPr="00326DBE" w:rsidRDefault="00A34B2A"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A34B2A" w:rsidRPr="00326DBE" w:rsidRDefault="00A34B2A" w:rsidP="001B1BD8">
      <w:pPr>
        <w:spacing w:line="390" w:lineRule="exact"/>
        <w:ind w:firstLineChars="200" w:firstLine="480"/>
        <w:rPr>
          <w:bCs/>
          <w:sz w:val="24"/>
        </w:rPr>
      </w:pPr>
      <w:r w:rsidRPr="00326DBE">
        <w:rPr>
          <w:rFonts w:hint="eastAsia"/>
          <w:bCs/>
          <w:sz w:val="24"/>
        </w:rPr>
        <w:t>学生在论文撰写的过程中要定期向导师和指导小组进行阶段报告，在导师的指导下不断完善论文的结构、思路和观点。撰写学位论文的时间一般为</w:t>
      </w:r>
      <w:r w:rsidRPr="00326DBE">
        <w:rPr>
          <w:bCs/>
          <w:sz w:val="24"/>
        </w:rPr>
        <w:t>1</w:t>
      </w:r>
      <w:r w:rsidRPr="00326DBE">
        <w:rPr>
          <w:rFonts w:hint="eastAsia"/>
          <w:bCs/>
          <w:sz w:val="24"/>
        </w:rPr>
        <w:t>年。</w:t>
      </w:r>
    </w:p>
    <w:p w:rsidR="00A34B2A" w:rsidRPr="00326DBE" w:rsidRDefault="00A34B2A" w:rsidP="001B1BD8">
      <w:pPr>
        <w:spacing w:line="39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）论文评审</w:t>
      </w:r>
    </w:p>
    <w:p w:rsidR="00A34B2A" w:rsidRPr="00326DBE" w:rsidRDefault="00A34B2A" w:rsidP="001B1BD8">
      <w:pPr>
        <w:spacing w:line="390" w:lineRule="exact"/>
        <w:ind w:firstLineChars="200" w:firstLine="480"/>
        <w:rPr>
          <w:bCs/>
          <w:sz w:val="24"/>
        </w:rPr>
      </w:pPr>
      <w:r w:rsidRPr="00326DBE">
        <w:rPr>
          <w:rFonts w:hint="eastAsia"/>
          <w:bCs/>
          <w:sz w:val="24"/>
        </w:rPr>
        <w:t>硕士研究生申请学位，必须先通过学院组织的学位论文格式规范性检查，再按学校要求进行</w:t>
      </w:r>
      <w:r w:rsidRPr="00326DBE">
        <w:rPr>
          <w:bCs/>
          <w:sz w:val="24"/>
        </w:rPr>
        <w:t>“</w:t>
      </w:r>
      <w:r w:rsidRPr="00326DBE">
        <w:rPr>
          <w:rFonts w:hint="eastAsia"/>
          <w:bCs/>
          <w:sz w:val="24"/>
        </w:rPr>
        <w:t>学位论文学术不端行为检测系统</w:t>
      </w:r>
      <w:r w:rsidRPr="00326DBE">
        <w:rPr>
          <w:bCs/>
          <w:sz w:val="24"/>
        </w:rPr>
        <w:t>（</w:t>
      </w:r>
      <w:r w:rsidRPr="00326DBE">
        <w:rPr>
          <w:bCs/>
          <w:sz w:val="24"/>
        </w:rPr>
        <w:t>TMLC2</w:t>
      </w:r>
      <w:r w:rsidRPr="00326DBE">
        <w:rPr>
          <w:bCs/>
          <w:sz w:val="24"/>
        </w:rPr>
        <w:t>）</w:t>
      </w:r>
      <w:r w:rsidRPr="00326DBE">
        <w:rPr>
          <w:bCs/>
          <w:sz w:val="24"/>
        </w:rPr>
        <w:t>”</w:t>
      </w:r>
      <w:r w:rsidRPr="00326DBE">
        <w:rPr>
          <w:rFonts w:hint="eastAsia"/>
          <w:bCs/>
          <w:sz w:val="24"/>
        </w:rPr>
        <w:t>检测、盲评，达到校学位评定委员会对论文的有关要求后方可申请答辩。</w:t>
      </w:r>
    </w:p>
    <w:p w:rsidR="00A34B2A" w:rsidRPr="00326DBE" w:rsidRDefault="00A34B2A" w:rsidP="001B1BD8">
      <w:pPr>
        <w:spacing w:line="39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）论文答辩</w:t>
      </w:r>
    </w:p>
    <w:p w:rsidR="00A34B2A" w:rsidRPr="00326DBE" w:rsidRDefault="00A34B2A" w:rsidP="001B1BD8">
      <w:pPr>
        <w:spacing w:line="390" w:lineRule="exact"/>
        <w:ind w:firstLineChars="200" w:firstLine="480"/>
        <w:rPr>
          <w:bCs/>
          <w:sz w:val="24"/>
        </w:rPr>
      </w:pPr>
      <w:r w:rsidRPr="00326DBE">
        <w:rPr>
          <w:rFonts w:hint="eastAsia"/>
          <w:bCs/>
          <w:sz w:val="24"/>
        </w:rPr>
        <w:t>论文答辩委员会由具有副教授（或相当职称）或以上职称专家</w:t>
      </w:r>
      <w:r w:rsidRPr="00326DBE">
        <w:rPr>
          <w:rFonts w:hint="eastAsia"/>
          <w:bCs/>
          <w:sz w:val="24"/>
        </w:rPr>
        <w:t xml:space="preserve"> 5 </w:t>
      </w:r>
      <w:r w:rsidRPr="00326DBE">
        <w:rPr>
          <w:rFonts w:hint="eastAsia"/>
          <w:bCs/>
          <w:sz w:val="24"/>
        </w:rPr>
        <w:t>人组成。论文指导教师不可参加答辩委员会。答辩委员会对论文评语要有较具体和针对性的说明，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学院学位评定分委员会、学校学位委员会审批。</w:t>
      </w:r>
    </w:p>
    <w:p w:rsidR="00A34B2A" w:rsidRPr="00326DBE" w:rsidRDefault="00A34B2A" w:rsidP="004F4D39">
      <w:pPr>
        <w:pStyle w:val="3"/>
        <w:spacing w:before="156" w:after="156"/>
      </w:pPr>
      <w:r w:rsidRPr="00326DBE">
        <w:rPr>
          <w:rFonts w:hint="eastAsia"/>
        </w:rPr>
        <w:t>七、</w:t>
      </w:r>
      <w:r w:rsidRPr="00326DBE">
        <w:t>培养方式与方法</w:t>
      </w:r>
    </w:p>
    <w:p w:rsidR="00A34B2A" w:rsidRPr="00326DBE" w:rsidRDefault="00A34B2A" w:rsidP="001B1BD8">
      <w:pPr>
        <w:tabs>
          <w:tab w:val="left" w:pos="360"/>
        </w:tabs>
        <w:adjustRightInd w:val="0"/>
        <w:snapToGrid w:val="0"/>
        <w:spacing w:line="390" w:lineRule="exact"/>
        <w:ind w:firstLineChars="200" w:firstLine="480"/>
        <w:rPr>
          <w:sz w:val="24"/>
        </w:rPr>
      </w:pPr>
      <w:r w:rsidRPr="00326DBE">
        <w:rPr>
          <w:rFonts w:hint="eastAsia"/>
          <w:sz w:val="24"/>
        </w:rPr>
        <w:t>化学</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1B1BD8">
      <w:pPr>
        <w:spacing w:line="390" w:lineRule="exact"/>
        <w:ind w:firstLineChars="200" w:firstLine="480"/>
        <w:rPr>
          <w:bCs/>
          <w:sz w:val="24"/>
        </w:rPr>
      </w:pPr>
      <w:r w:rsidRPr="00326DBE">
        <w:rPr>
          <w:bCs/>
          <w:sz w:val="24"/>
        </w:rPr>
        <w:t>1</w:t>
      </w:r>
      <w:r w:rsidR="00246666" w:rsidRPr="00326DBE">
        <w:rPr>
          <w:bCs/>
          <w:sz w:val="24"/>
        </w:rPr>
        <w:t>．</w:t>
      </w:r>
      <w:r w:rsidRPr="00326DBE">
        <w:rPr>
          <w:rFonts w:hint="eastAsia"/>
          <w:bCs/>
          <w:sz w:val="24"/>
        </w:rPr>
        <w:t>坚持政治理论学习与常态化的政治、纪律和思想教育相结合。在认真学好政治理论课的同时，要求研究生积极参加政治学习、公益劳动和学校举办的各类集体活动。</w:t>
      </w:r>
    </w:p>
    <w:p w:rsidR="00A34B2A" w:rsidRPr="00326DBE" w:rsidRDefault="00A34B2A" w:rsidP="001B1BD8">
      <w:pPr>
        <w:spacing w:line="390" w:lineRule="exact"/>
        <w:ind w:firstLineChars="200" w:firstLine="472"/>
        <w:rPr>
          <w:bCs/>
          <w:spacing w:val="-2"/>
          <w:sz w:val="24"/>
        </w:rPr>
      </w:pPr>
      <w:r w:rsidRPr="00326DBE">
        <w:rPr>
          <w:bCs/>
          <w:spacing w:val="-2"/>
          <w:sz w:val="24"/>
        </w:rPr>
        <w:t>2</w:t>
      </w:r>
      <w:r w:rsidR="00246666" w:rsidRPr="00326DBE">
        <w:rPr>
          <w:bCs/>
          <w:spacing w:val="-2"/>
          <w:sz w:val="24"/>
        </w:rPr>
        <w:t>．</w:t>
      </w:r>
      <w:r w:rsidRPr="00326DBE">
        <w:rPr>
          <w:rFonts w:hint="eastAsia"/>
          <w:bCs/>
          <w:spacing w:val="-2"/>
          <w:sz w:val="24"/>
        </w:rPr>
        <w:t>坚持课堂讲授和自学讨论相结合的教学方式。广泛、灵活的采用案例式教学、专题讲座式教学、辩论式教学、研究式教学、学术沙龙以及学术报告与学术讲座等多种教学方式，提倡启发式、研讨式教学，培养独立分析问题和解决实际问题的能力。</w:t>
      </w:r>
    </w:p>
    <w:p w:rsidR="00A34B2A" w:rsidRPr="00326DBE" w:rsidRDefault="00A34B2A" w:rsidP="00433A65">
      <w:pPr>
        <w:spacing w:line="400" w:lineRule="exact"/>
        <w:ind w:firstLineChars="200" w:firstLine="480"/>
        <w:rPr>
          <w:bCs/>
          <w:sz w:val="24"/>
        </w:rPr>
      </w:pPr>
      <w:r w:rsidRPr="00326DBE">
        <w:rPr>
          <w:bCs/>
          <w:sz w:val="24"/>
        </w:rPr>
        <w:t>3</w:t>
      </w:r>
      <w:r w:rsidR="00246666" w:rsidRPr="00326DBE">
        <w:rPr>
          <w:bCs/>
          <w:sz w:val="24"/>
        </w:rPr>
        <w:t>．</w:t>
      </w:r>
      <w:r w:rsidRPr="00326DBE">
        <w:rPr>
          <w:rFonts w:hint="eastAsia"/>
          <w:bCs/>
          <w:sz w:val="24"/>
        </w:rPr>
        <w:t>课程学习和科研论文工作并重的原则。既要深入掌握本门学科坚实的基础理论和系统的专业知识，又要培养具有科学研究或独立担负专业技术工作的能力。</w:t>
      </w:r>
    </w:p>
    <w:p w:rsidR="00A34B2A" w:rsidRPr="00326DBE" w:rsidRDefault="00A34B2A" w:rsidP="004F4D39">
      <w:pPr>
        <w:pStyle w:val="3"/>
        <w:spacing w:before="156" w:after="156"/>
      </w:pPr>
      <w:r w:rsidRPr="00326DBE">
        <w:rPr>
          <w:rFonts w:hint="eastAsia"/>
        </w:rPr>
        <w:t>八</w:t>
      </w:r>
      <w:r w:rsidRPr="00326DBE">
        <w:t>、其它</w:t>
      </w:r>
    </w:p>
    <w:p w:rsidR="00A34B2A" w:rsidRPr="00326DBE" w:rsidRDefault="00A34B2A" w:rsidP="001B1BD8">
      <w:pPr>
        <w:spacing w:line="390" w:lineRule="exact"/>
        <w:ind w:firstLineChars="200" w:firstLine="480"/>
        <w:rPr>
          <w:sz w:val="24"/>
        </w:rPr>
      </w:pPr>
      <w:r w:rsidRPr="00326DBE">
        <w:rPr>
          <w:rFonts w:hint="eastAsia"/>
          <w:sz w:val="24"/>
        </w:rPr>
        <w:t>1</w:t>
      </w:r>
      <w:r w:rsidRPr="00326DBE">
        <w:rPr>
          <w:rFonts w:hint="eastAsia"/>
          <w:sz w:val="24"/>
        </w:rPr>
        <w:t>．化学</w:t>
      </w:r>
      <w:r w:rsidRPr="00326DBE">
        <w:rPr>
          <w:sz w:val="24"/>
        </w:rPr>
        <w:t>学术学位硕士研究生开题前需修满学位课程的学分，允许研究生开题后根据论文研究需要选修部分其他课程，申请答辩前修完全部课程即可。</w:t>
      </w:r>
    </w:p>
    <w:p w:rsidR="00A34B2A" w:rsidRPr="00326DBE" w:rsidRDefault="00A34B2A" w:rsidP="001B1BD8">
      <w:pPr>
        <w:spacing w:line="390" w:lineRule="exact"/>
        <w:ind w:firstLineChars="200" w:firstLine="480"/>
        <w:rPr>
          <w:sz w:val="24"/>
        </w:rPr>
      </w:pPr>
      <w:r w:rsidRPr="00326DBE">
        <w:rPr>
          <w:rFonts w:hint="eastAsia"/>
          <w:sz w:val="24"/>
        </w:rPr>
        <w:t>2</w:t>
      </w:r>
      <w:r w:rsidRPr="00326DBE">
        <w:rPr>
          <w:rFonts w:hint="eastAsia"/>
          <w:sz w:val="24"/>
        </w:rPr>
        <w:t>．化学</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1B1BD8">
      <w:pPr>
        <w:spacing w:line="390" w:lineRule="exact"/>
        <w:ind w:firstLineChars="200" w:firstLine="480"/>
        <w:rPr>
          <w:sz w:val="24"/>
        </w:rPr>
      </w:pPr>
      <w:r w:rsidRPr="00326DBE">
        <w:rPr>
          <w:rFonts w:hint="eastAsia"/>
          <w:sz w:val="24"/>
        </w:rPr>
        <w:lastRenderedPageBreak/>
        <w:t>3</w:t>
      </w:r>
      <w:r w:rsidRPr="00326DBE">
        <w:rPr>
          <w:rFonts w:hint="eastAsia"/>
          <w:sz w:val="24"/>
        </w:rPr>
        <w:t>．化学</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1B1BD8">
      <w:pPr>
        <w:spacing w:line="390" w:lineRule="exact"/>
        <w:ind w:firstLineChars="200" w:firstLine="480"/>
        <w:rPr>
          <w:sz w:val="24"/>
        </w:rPr>
      </w:pPr>
      <w:r w:rsidRPr="00326DBE">
        <w:rPr>
          <w:sz w:val="24"/>
        </w:rPr>
        <w:t>4</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化学</w:t>
      </w:r>
      <w:r w:rsidRPr="00326DBE">
        <w:rPr>
          <w:sz w:val="24"/>
        </w:rPr>
        <w:t>学术学位硕士研究生开始执行。</w:t>
      </w:r>
    </w:p>
    <w:p w:rsidR="00A34B2A" w:rsidRPr="00326DBE" w:rsidRDefault="00A34B2A" w:rsidP="00433A65">
      <w:pPr>
        <w:spacing w:line="400" w:lineRule="exact"/>
        <w:ind w:firstLine="482"/>
        <w:rPr>
          <w:sz w:val="24"/>
        </w:rPr>
      </w:pPr>
    </w:p>
    <w:p w:rsidR="00A34B2A" w:rsidRPr="00326DBE" w:rsidRDefault="00A34B2A" w:rsidP="004F4D39">
      <w:pPr>
        <w:pStyle w:val="1"/>
        <w:spacing w:before="312" w:after="312"/>
        <w:rPr>
          <w:kern w:val="0"/>
        </w:rPr>
      </w:pPr>
      <w:r w:rsidRPr="00326DBE">
        <w:br w:type="page"/>
      </w:r>
      <w:bookmarkStart w:id="201" w:name="_Toc15641134"/>
      <w:r w:rsidRPr="00326DBE">
        <w:rPr>
          <w:rFonts w:hint="eastAsia"/>
          <w:kern w:val="0"/>
        </w:rPr>
        <w:lastRenderedPageBreak/>
        <w:t>地理学学术学位硕士研究生培养方案</w:t>
      </w:r>
      <w:bookmarkEnd w:id="201"/>
    </w:p>
    <w:p w:rsidR="00A34B2A" w:rsidRPr="00326DBE" w:rsidRDefault="00A34B2A" w:rsidP="004F4D39">
      <w:pPr>
        <w:pStyle w:val="2"/>
        <w:spacing w:after="312"/>
      </w:pPr>
      <w:bookmarkStart w:id="202" w:name="_Toc454899047"/>
      <w:bookmarkStart w:id="203" w:name="_Toc14598683"/>
      <w:bookmarkStart w:id="204" w:name="_Toc15151685"/>
      <w:bookmarkStart w:id="205" w:name="_Toc15641135"/>
      <w:r w:rsidRPr="00326DBE">
        <w:rPr>
          <w:rFonts w:hint="eastAsia"/>
        </w:rPr>
        <w:t>（学科代码：</w:t>
      </w:r>
      <w:r w:rsidRPr="00326DBE">
        <w:t>0705</w:t>
      </w:r>
      <w:r w:rsidRPr="00326DBE">
        <w:rPr>
          <w:rFonts w:hint="eastAsia"/>
        </w:rPr>
        <w:t>，申请理学硕士学位适用）</w:t>
      </w:r>
      <w:bookmarkEnd w:id="202"/>
      <w:bookmarkEnd w:id="203"/>
      <w:bookmarkEnd w:id="204"/>
      <w:bookmarkEnd w:id="205"/>
    </w:p>
    <w:p w:rsidR="00A34B2A" w:rsidRPr="00326DBE" w:rsidRDefault="00A34B2A" w:rsidP="004F4D39">
      <w:pPr>
        <w:pStyle w:val="3"/>
        <w:spacing w:before="156" w:after="156"/>
      </w:pPr>
      <w:r w:rsidRPr="00326DBE">
        <w:t>一、培养目标</w:t>
      </w:r>
    </w:p>
    <w:p w:rsidR="00A34B2A" w:rsidRPr="00326DBE" w:rsidRDefault="00A34B2A" w:rsidP="00433A65">
      <w:pPr>
        <w:spacing w:line="400" w:lineRule="exact"/>
        <w:ind w:firstLine="435"/>
        <w:rPr>
          <w:kern w:val="0"/>
          <w:sz w:val="24"/>
          <w:lang w:bidi="ar"/>
        </w:rPr>
      </w:pPr>
      <w:r w:rsidRPr="00326DBE">
        <w:rPr>
          <w:kern w:val="0"/>
          <w:sz w:val="24"/>
          <w:lang w:bidi="ar"/>
        </w:rPr>
        <w:t>本专业培养具有独立从事地理学相关领域科学研究或担负专门技术和管理工作能力的，可胜任高等院校、科研院所、企业或其他部门的教学、科研、管理和工程设计与开发工作的地理学高级专门人才，具体要求为</w:t>
      </w:r>
      <w:r w:rsidRPr="00326DBE">
        <w:rPr>
          <w:kern w:val="0"/>
          <w:sz w:val="24"/>
          <w:lang w:bidi="ar"/>
        </w:rPr>
        <w:t xml:space="preserve"> </w:t>
      </w:r>
      <w:r w:rsidRPr="00326DBE">
        <w:rPr>
          <w:kern w:val="0"/>
          <w:sz w:val="24"/>
          <w:lang w:bidi="ar"/>
        </w:rPr>
        <w:t>：</w:t>
      </w:r>
    </w:p>
    <w:p w:rsidR="00A34B2A" w:rsidRPr="00326DBE" w:rsidRDefault="00A34B2A" w:rsidP="00433A65">
      <w:pPr>
        <w:spacing w:line="400" w:lineRule="exact"/>
        <w:ind w:firstLineChars="200" w:firstLine="480"/>
        <w:rPr>
          <w:kern w:val="0"/>
          <w:sz w:val="24"/>
          <w:lang w:bidi="ar"/>
        </w:rPr>
      </w:pPr>
      <w:r w:rsidRPr="00326DBE">
        <w:rPr>
          <w:kern w:val="0"/>
          <w:sz w:val="24"/>
          <w:lang w:bidi="ar"/>
        </w:rPr>
        <w:t>1</w:t>
      </w:r>
      <w:r w:rsidR="00246666" w:rsidRPr="00326DBE">
        <w:rPr>
          <w:kern w:val="0"/>
          <w:sz w:val="24"/>
          <w:lang w:bidi="ar"/>
        </w:rPr>
        <w:t>．</w:t>
      </w:r>
      <w:r w:rsidRPr="00326DBE">
        <w:rPr>
          <w:kern w:val="0"/>
          <w:sz w:val="24"/>
          <w:lang w:bidi="ar"/>
        </w:rPr>
        <w:t>努力学习和掌握马克思主义基本理论，树立科学的世界观，坚持党的基本路线，热爱祖国，遵纪守法，品行端正；诚实守信，学风严谨，团结协作，具有良好的科研道德和敬业精神，积极为社会经济和文化建设服务。</w:t>
      </w:r>
    </w:p>
    <w:p w:rsidR="00A34B2A" w:rsidRPr="00326DBE" w:rsidRDefault="00A34B2A" w:rsidP="00433A65">
      <w:pPr>
        <w:spacing w:line="400" w:lineRule="exact"/>
        <w:ind w:firstLineChars="200" w:firstLine="480"/>
        <w:rPr>
          <w:kern w:val="0"/>
          <w:sz w:val="24"/>
          <w:lang w:bidi="ar"/>
        </w:rPr>
      </w:pPr>
      <w:r w:rsidRPr="00326DBE">
        <w:rPr>
          <w:kern w:val="0"/>
          <w:sz w:val="24"/>
          <w:lang w:bidi="ar"/>
        </w:rPr>
        <w:t>2</w:t>
      </w:r>
      <w:r w:rsidR="00246666" w:rsidRPr="00326DBE">
        <w:rPr>
          <w:kern w:val="0"/>
          <w:sz w:val="24"/>
          <w:lang w:bidi="ar"/>
        </w:rPr>
        <w:t>．</w:t>
      </w:r>
      <w:r w:rsidRPr="00326DBE">
        <w:rPr>
          <w:kern w:val="0"/>
          <w:sz w:val="24"/>
          <w:lang w:bidi="ar"/>
        </w:rPr>
        <w:t>掌握地理学坚实的基础理论和系统的专门知识，了解地理学的发展趋势和前沿领域，了解社会发展对地理学应用研究的要求。</w:t>
      </w:r>
    </w:p>
    <w:p w:rsidR="00A34B2A" w:rsidRPr="00326DBE" w:rsidRDefault="00A34B2A" w:rsidP="00433A65">
      <w:pPr>
        <w:spacing w:line="400" w:lineRule="exact"/>
        <w:ind w:firstLineChars="200" w:firstLine="480"/>
        <w:rPr>
          <w:kern w:val="0"/>
          <w:sz w:val="24"/>
          <w:lang w:bidi="ar"/>
        </w:rPr>
      </w:pPr>
      <w:r w:rsidRPr="00326DBE">
        <w:rPr>
          <w:kern w:val="0"/>
          <w:sz w:val="24"/>
          <w:lang w:bidi="ar"/>
        </w:rPr>
        <w:t>3</w:t>
      </w:r>
      <w:r w:rsidR="00246666" w:rsidRPr="00326DBE">
        <w:rPr>
          <w:kern w:val="0"/>
          <w:sz w:val="24"/>
          <w:lang w:bidi="ar"/>
        </w:rPr>
        <w:t>．</w:t>
      </w:r>
      <w:r w:rsidRPr="00326DBE">
        <w:rPr>
          <w:kern w:val="0"/>
          <w:sz w:val="24"/>
          <w:lang w:bidi="ar"/>
        </w:rPr>
        <w:t>具备从事地理学科学研究工作或独立承担专门技术工作的能力。</w:t>
      </w:r>
    </w:p>
    <w:p w:rsidR="00A34B2A" w:rsidRPr="00326DBE" w:rsidRDefault="00A34B2A" w:rsidP="00433A65">
      <w:pPr>
        <w:spacing w:line="400" w:lineRule="exact"/>
        <w:ind w:firstLineChars="200" w:firstLine="480"/>
        <w:rPr>
          <w:kern w:val="0"/>
          <w:sz w:val="24"/>
          <w:lang w:bidi="ar"/>
        </w:rPr>
      </w:pPr>
      <w:r w:rsidRPr="00326DBE">
        <w:rPr>
          <w:kern w:val="0"/>
          <w:sz w:val="24"/>
          <w:lang w:bidi="ar"/>
        </w:rPr>
        <w:t>4</w:t>
      </w:r>
      <w:r w:rsidR="00246666" w:rsidRPr="00326DBE">
        <w:rPr>
          <w:kern w:val="0"/>
          <w:sz w:val="24"/>
          <w:lang w:bidi="ar"/>
        </w:rPr>
        <w:t>．</w:t>
      </w:r>
      <w:r w:rsidRPr="00326DBE">
        <w:rPr>
          <w:kern w:val="0"/>
          <w:sz w:val="24"/>
          <w:lang w:bidi="ar"/>
        </w:rPr>
        <w:t>掌握一门外国语，能熟练地进行专业阅读和写作。</w:t>
      </w:r>
    </w:p>
    <w:p w:rsidR="00A34B2A" w:rsidRPr="00326DBE" w:rsidRDefault="00A34B2A" w:rsidP="00433A65">
      <w:pPr>
        <w:spacing w:line="400" w:lineRule="exact"/>
        <w:ind w:firstLineChars="200" w:firstLine="480"/>
        <w:rPr>
          <w:kern w:val="0"/>
          <w:sz w:val="24"/>
          <w:lang w:bidi="ar"/>
        </w:rPr>
      </w:pPr>
      <w:r w:rsidRPr="00326DBE">
        <w:rPr>
          <w:kern w:val="0"/>
          <w:sz w:val="24"/>
          <w:lang w:bidi="ar"/>
        </w:rPr>
        <w:t>5</w:t>
      </w:r>
      <w:r w:rsidR="00246666" w:rsidRPr="00326DBE">
        <w:rPr>
          <w:kern w:val="0"/>
          <w:sz w:val="24"/>
          <w:lang w:bidi="ar"/>
        </w:rPr>
        <w:t>．</w:t>
      </w:r>
      <w:r w:rsidRPr="00326DBE">
        <w:rPr>
          <w:kern w:val="0"/>
          <w:sz w:val="24"/>
          <w:lang w:bidi="ar"/>
        </w:rPr>
        <w:t>具有健康的体质和良好的心理素质。</w:t>
      </w:r>
    </w:p>
    <w:p w:rsidR="00A34B2A" w:rsidRPr="00326DBE" w:rsidRDefault="00A34B2A" w:rsidP="004F4D39">
      <w:pPr>
        <w:pStyle w:val="3"/>
        <w:spacing w:before="156" w:after="156"/>
      </w:pPr>
      <w:r w:rsidRPr="00326DBE">
        <w:t>二、研究方向</w:t>
      </w:r>
    </w:p>
    <w:p w:rsidR="00A34B2A" w:rsidRPr="00326DBE" w:rsidRDefault="00A34B2A" w:rsidP="00433A65">
      <w:pPr>
        <w:spacing w:line="400" w:lineRule="exact"/>
        <w:ind w:firstLineChars="200" w:firstLine="480"/>
        <w:rPr>
          <w:sz w:val="24"/>
        </w:rPr>
      </w:pPr>
      <w:r w:rsidRPr="00326DBE">
        <w:rPr>
          <w:sz w:val="24"/>
          <w:lang w:bidi="ar"/>
        </w:rPr>
        <w:t>1</w:t>
      </w:r>
      <w:r w:rsidRPr="00326DBE">
        <w:rPr>
          <w:sz w:val="24"/>
          <w:lang w:bidi="ar"/>
        </w:rPr>
        <w:t>．</w:t>
      </w:r>
      <w:r w:rsidRPr="00326DBE">
        <w:rPr>
          <w:sz w:val="24"/>
        </w:rPr>
        <w:t>自然地理学</w:t>
      </w:r>
    </w:p>
    <w:p w:rsidR="00A34B2A" w:rsidRPr="00326DBE" w:rsidRDefault="00A34B2A" w:rsidP="00433A65">
      <w:pPr>
        <w:spacing w:line="400" w:lineRule="exact"/>
        <w:ind w:firstLineChars="200" w:firstLine="480"/>
        <w:rPr>
          <w:sz w:val="24"/>
        </w:rPr>
      </w:pPr>
      <w:r w:rsidRPr="00326DBE">
        <w:rPr>
          <w:sz w:val="24"/>
          <w:lang w:bidi="ar"/>
        </w:rPr>
        <w:t>2</w:t>
      </w:r>
      <w:r w:rsidRPr="00326DBE">
        <w:rPr>
          <w:sz w:val="24"/>
          <w:lang w:bidi="ar"/>
        </w:rPr>
        <w:t>．</w:t>
      </w:r>
      <w:r w:rsidRPr="00326DBE">
        <w:rPr>
          <w:sz w:val="24"/>
        </w:rPr>
        <w:t>人文地理学</w:t>
      </w:r>
    </w:p>
    <w:p w:rsidR="00A34B2A" w:rsidRPr="00326DBE" w:rsidRDefault="00A34B2A" w:rsidP="00433A65">
      <w:pPr>
        <w:spacing w:line="400" w:lineRule="exact"/>
        <w:ind w:firstLineChars="200" w:firstLine="480"/>
        <w:rPr>
          <w:sz w:val="24"/>
        </w:rPr>
      </w:pPr>
      <w:r w:rsidRPr="00326DBE">
        <w:rPr>
          <w:sz w:val="24"/>
          <w:lang w:bidi="ar"/>
        </w:rPr>
        <w:t>3</w:t>
      </w:r>
      <w:r w:rsidRPr="00326DBE">
        <w:rPr>
          <w:sz w:val="24"/>
          <w:lang w:bidi="ar"/>
        </w:rPr>
        <w:t>．</w:t>
      </w:r>
      <w:r w:rsidRPr="00326DBE">
        <w:rPr>
          <w:sz w:val="24"/>
        </w:rPr>
        <w:t>地图学与地理信息系统</w:t>
      </w:r>
    </w:p>
    <w:p w:rsidR="00A34B2A" w:rsidRPr="00326DBE" w:rsidRDefault="00A34B2A" w:rsidP="004F4D39">
      <w:pPr>
        <w:pStyle w:val="3"/>
        <w:spacing w:before="156" w:after="156"/>
      </w:pPr>
      <w:r w:rsidRPr="00326DBE">
        <w:t>三、学制及学习年限</w:t>
      </w:r>
    </w:p>
    <w:p w:rsidR="00A34B2A" w:rsidRPr="00326DBE" w:rsidRDefault="00A34B2A" w:rsidP="00433A65">
      <w:pPr>
        <w:spacing w:line="400" w:lineRule="exact"/>
        <w:ind w:firstLine="482"/>
        <w:rPr>
          <w:sz w:val="24"/>
          <w:lang w:bidi="ar"/>
        </w:rPr>
      </w:pPr>
      <w:r w:rsidRPr="00326DBE">
        <w:rPr>
          <w:rFonts w:hint="eastAsia"/>
          <w:sz w:val="24"/>
          <w:lang w:bidi="ar"/>
        </w:rPr>
        <w:t>地理学</w:t>
      </w:r>
      <w:r w:rsidRPr="00326DBE">
        <w:rPr>
          <w:sz w:val="24"/>
          <w:lang w:bidi="ar"/>
        </w:rPr>
        <w:t>学术学位硕士研究生学制为</w:t>
      </w:r>
      <w:r w:rsidRPr="00326DBE">
        <w:rPr>
          <w:sz w:val="24"/>
          <w:lang w:bidi="ar"/>
        </w:rPr>
        <w:t>3</w:t>
      </w:r>
      <w:r w:rsidRPr="00326DBE">
        <w:rPr>
          <w:sz w:val="24"/>
          <w:lang w:bidi="ar"/>
        </w:rPr>
        <w:t>年，学习年限一般为</w:t>
      </w:r>
      <w:r w:rsidRPr="00326DBE">
        <w:rPr>
          <w:sz w:val="24"/>
          <w:lang w:bidi="ar"/>
        </w:rPr>
        <w:t>3-4</w:t>
      </w:r>
      <w:r w:rsidRPr="00326DBE">
        <w:rPr>
          <w:sz w:val="24"/>
          <w:lang w:bidi="ar"/>
        </w:rPr>
        <w:t>年，最长不超过</w:t>
      </w:r>
      <w:r w:rsidRPr="00326DBE">
        <w:rPr>
          <w:sz w:val="24"/>
          <w:lang w:bidi="ar"/>
        </w:rPr>
        <w:t>5</w:t>
      </w:r>
      <w:r w:rsidRPr="00326DBE">
        <w:rPr>
          <w:sz w:val="24"/>
          <w:lang w:bidi="ar"/>
        </w:rPr>
        <w:t>年。</w:t>
      </w:r>
    </w:p>
    <w:p w:rsidR="00A34B2A" w:rsidRPr="00326DBE" w:rsidRDefault="00A34B2A" w:rsidP="00433A65">
      <w:pPr>
        <w:spacing w:line="400" w:lineRule="exact"/>
        <w:ind w:firstLine="482"/>
        <w:rPr>
          <w:sz w:val="24"/>
          <w:lang w:bidi="ar"/>
        </w:rPr>
      </w:pPr>
      <w:r w:rsidRPr="00326DBE">
        <w:rPr>
          <w:sz w:val="24"/>
          <w:lang w:bidi="ar"/>
        </w:rPr>
        <w:t>非全日制学术学位硕士研究生学习年限可适当延长，一般为</w:t>
      </w:r>
      <w:r w:rsidRPr="00326DBE">
        <w:rPr>
          <w:sz w:val="24"/>
          <w:lang w:bidi="ar"/>
        </w:rPr>
        <w:t>3-4</w:t>
      </w:r>
      <w:r w:rsidRPr="00326DBE">
        <w:rPr>
          <w:sz w:val="24"/>
          <w:lang w:bidi="ar"/>
        </w:rPr>
        <w:t>年，最长不超过</w:t>
      </w:r>
      <w:r w:rsidRPr="00326DBE">
        <w:rPr>
          <w:sz w:val="24"/>
          <w:lang w:bidi="ar"/>
        </w:rPr>
        <w:t>6</w:t>
      </w:r>
      <w:r w:rsidRPr="00326DBE">
        <w:rPr>
          <w:sz w:val="24"/>
          <w:lang w:bidi="ar"/>
        </w:rPr>
        <w:t>年。</w:t>
      </w:r>
    </w:p>
    <w:p w:rsidR="00A34B2A" w:rsidRPr="00326DBE" w:rsidRDefault="00A34B2A" w:rsidP="00433A65">
      <w:pPr>
        <w:pStyle w:val="3"/>
        <w:keepNext w:val="0"/>
        <w:widowControl/>
        <w:spacing w:beforeLines="0" w:before="0" w:afterLines="0" w:after="0" w:line="400" w:lineRule="exact"/>
        <w:ind w:firstLineChars="200" w:firstLine="480"/>
        <w:rPr>
          <w:b w:val="0"/>
          <w:bCs w:val="0"/>
          <w:lang w:bidi="ar"/>
        </w:rPr>
      </w:pPr>
      <w:r w:rsidRPr="00326DBE">
        <w:rPr>
          <w:b w:val="0"/>
          <w:bCs w:val="0"/>
          <w:lang w:bidi="ar"/>
        </w:rPr>
        <w:t>休学创业的研究生，最长学习年限为</w:t>
      </w:r>
      <w:r w:rsidRPr="00326DBE">
        <w:rPr>
          <w:b w:val="0"/>
          <w:bCs w:val="0"/>
          <w:lang w:bidi="ar"/>
        </w:rPr>
        <w:t>10</w:t>
      </w:r>
      <w:r w:rsidRPr="00326DBE">
        <w:rPr>
          <w:b w:val="0"/>
          <w:bCs w:val="0"/>
          <w:lang w:bidi="ar"/>
        </w:rPr>
        <w:t>年。</w:t>
      </w:r>
    </w:p>
    <w:p w:rsidR="00A34B2A" w:rsidRPr="00326DBE" w:rsidRDefault="00A34B2A" w:rsidP="004F4D39">
      <w:pPr>
        <w:pStyle w:val="3"/>
        <w:spacing w:before="156" w:after="156"/>
      </w:pPr>
      <w:r w:rsidRPr="00326DBE">
        <w:t>四、课程设置及学分要求</w:t>
      </w:r>
    </w:p>
    <w:p w:rsidR="00A34B2A" w:rsidRPr="00326DBE" w:rsidRDefault="00A95FAF" w:rsidP="004F4D39">
      <w:pPr>
        <w:spacing w:line="400" w:lineRule="exact"/>
        <w:ind w:firstLineChars="200" w:firstLine="480"/>
        <w:rPr>
          <w:rFonts w:hAnsi="宋体"/>
          <w:kern w:val="0"/>
          <w:sz w:val="24"/>
        </w:rPr>
      </w:pPr>
      <w:r w:rsidRPr="00326DBE">
        <w:rPr>
          <w:rFonts w:hAnsi="宋体"/>
          <w:kern w:val="0"/>
          <w:sz w:val="24"/>
        </w:rPr>
        <w:t>1</w:t>
      </w:r>
      <w:r w:rsidRPr="00326DBE">
        <w:rPr>
          <w:rFonts w:hAnsi="宋体"/>
          <w:kern w:val="0"/>
          <w:sz w:val="24"/>
        </w:rPr>
        <w:t>．</w:t>
      </w:r>
      <w:r w:rsidR="00A34B2A" w:rsidRPr="00326DBE">
        <w:rPr>
          <w:rFonts w:hAnsi="宋体"/>
          <w:kern w:val="0"/>
          <w:sz w:val="24"/>
        </w:rPr>
        <w:t>学分要求</w:t>
      </w:r>
    </w:p>
    <w:p w:rsidR="00A34B2A" w:rsidRPr="00326DBE" w:rsidRDefault="00A34B2A" w:rsidP="00433A65">
      <w:pPr>
        <w:spacing w:line="400" w:lineRule="exact"/>
        <w:ind w:firstLineChars="200" w:firstLine="480"/>
        <w:rPr>
          <w:bCs/>
          <w:sz w:val="24"/>
        </w:rPr>
      </w:pPr>
      <w:r w:rsidRPr="00326DBE">
        <w:rPr>
          <w:bCs/>
          <w:sz w:val="24"/>
        </w:rPr>
        <w:t>总学分数为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学分，专业选修课</w:t>
      </w:r>
      <w:r w:rsidRPr="00326DBE">
        <w:rPr>
          <w:bCs/>
          <w:sz w:val="24"/>
        </w:rPr>
        <w:t>≥5</w:t>
      </w:r>
      <w:r w:rsidRPr="00326DBE">
        <w:rPr>
          <w:bCs/>
          <w:sz w:val="24"/>
        </w:rPr>
        <w:t>学分，跨学科选修课</w:t>
      </w:r>
      <w:r w:rsidRPr="00326DBE">
        <w:rPr>
          <w:bCs/>
          <w:sz w:val="24"/>
        </w:rPr>
        <w:t>≥1</w:t>
      </w:r>
      <w:r w:rsidRPr="00326DBE">
        <w:rPr>
          <w:bCs/>
          <w:sz w:val="24"/>
        </w:rPr>
        <w:t>学分。必修环节包括：实践环节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34B2A" w:rsidRPr="00326DBE" w:rsidRDefault="00A95FAF" w:rsidP="00433A65">
      <w:pPr>
        <w:snapToGrid w:val="0"/>
        <w:spacing w:line="400" w:lineRule="exact"/>
        <w:rPr>
          <w:sz w:val="24"/>
        </w:rPr>
      </w:pPr>
      <w:r w:rsidRPr="00326DBE">
        <w:rPr>
          <w:rFonts w:hint="eastAsia"/>
          <w:sz w:val="24"/>
        </w:rPr>
        <w:lastRenderedPageBreak/>
        <w:t>2</w:t>
      </w:r>
      <w:r w:rsidRPr="00326DBE">
        <w:rPr>
          <w:rFonts w:hint="eastAsia"/>
          <w:sz w:val="24"/>
        </w:rPr>
        <w:t>．</w:t>
      </w:r>
      <w:r w:rsidR="00A34B2A" w:rsidRPr="00326DBE">
        <w:rPr>
          <w:rFonts w:hint="eastAsia"/>
          <w:sz w:val="24"/>
        </w:rPr>
        <w:t>课程设置</w:t>
      </w:r>
    </w:p>
    <w:tbl>
      <w:tblPr>
        <w:tblW w:w="5000" w:type="pct"/>
        <w:jc w:val="center"/>
        <w:tblCellMar>
          <w:left w:w="0" w:type="dxa"/>
          <w:right w:w="0" w:type="dxa"/>
        </w:tblCellMar>
        <w:tblLook w:val="04A0" w:firstRow="1" w:lastRow="0" w:firstColumn="1" w:lastColumn="0" w:noHBand="0" w:noVBand="1"/>
      </w:tblPr>
      <w:tblGrid>
        <w:gridCol w:w="756"/>
        <w:gridCol w:w="784"/>
        <w:gridCol w:w="994"/>
        <w:gridCol w:w="2259"/>
        <w:gridCol w:w="559"/>
        <w:gridCol w:w="559"/>
        <w:gridCol w:w="558"/>
        <w:gridCol w:w="560"/>
        <w:gridCol w:w="1013"/>
        <w:gridCol w:w="668"/>
      </w:tblGrid>
      <w:tr w:rsidR="00A34B2A" w:rsidRPr="00326DBE" w:rsidTr="003A58D0">
        <w:trPr>
          <w:cantSplit/>
          <w:trHeight w:val="20"/>
          <w:tblHeader/>
          <w:jc w:val="center"/>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3A58D0">
            <w:pPr>
              <w:ind w:leftChars="-50" w:left="-105" w:rightChars="-50" w:right="-105"/>
              <w:jc w:val="center"/>
              <w:rPr>
                <w:b/>
                <w:bCs/>
                <w:sz w:val="22"/>
                <w:szCs w:val="21"/>
              </w:rPr>
            </w:pPr>
            <w:r w:rsidRPr="00326DBE">
              <w:rPr>
                <w:rFonts w:hint="eastAsia"/>
                <w:b/>
                <w:bCs/>
                <w:sz w:val="22"/>
                <w:szCs w:val="21"/>
              </w:rPr>
              <w:t>课程</w:t>
            </w:r>
          </w:p>
          <w:p w:rsidR="00A34B2A" w:rsidRPr="00326DBE" w:rsidRDefault="00A34B2A" w:rsidP="003A58D0">
            <w:pPr>
              <w:ind w:leftChars="-50" w:left="-105" w:rightChars="-50" w:right="-105"/>
              <w:jc w:val="center"/>
              <w:rPr>
                <w:b/>
                <w:bCs/>
                <w:sz w:val="22"/>
                <w:szCs w:val="21"/>
              </w:rPr>
            </w:pPr>
            <w:r w:rsidRPr="00326DBE">
              <w:rPr>
                <w:rFonts w:hint="eastAsia"/>
                <w:b/>
                <w:bCs/>
                <w:sz w:val="22"/>
                <w:szCs w:val="21"/>
              </w:rPr>
              <w:t>类别</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3A58D0">
            <w:pPr>
              <w:ind w:leftChars="-50" w:left="-105" w:rightChars="-50" w:right="-105"/>
              <w:jc w:val="center"/>
              <w:rPr>
                <w:b/>
                <w:bCs/>
                <w:sz w:val="22"/>
                <w:szCs w:val="21"/>
              </w:rPr>
            </w:pPr>
            <w:r w:rsidRPr="00326DBE">
              <w:rPr>
                <w:rFonts w:hint="eastAsia"/>
                <w:b/>
                <w:bCs/>
                <w:sz w:val="22"/>
                <w:szCs w:val="21"/>
              </w:rPr>
              <w:t>课程</w:t>
            </w:r>
          </w:p>
          <w:p w:rsidR="00A34B2A" w:rsidRPr="00326DBE" w:rsidRDefault="00A34B2A" w:rsidP="003A58D0">
            <w:pPr>
              <w:ind w:leftChars="-50" w:left="-105" w:rightChars="-50" w:right="-105"/>
              <w:jc w:val="center"/>
              <w:rPr>
                <w:b/>
                <w:bCs/>
                <w:sz w:val="22"/>
                <w:szCs w:val="21"/>
              </w:rPr>
            </w:pPr>
            <w:r w:rsidRPr="00326DBE">
              <w:rPr>
                <w:rFonts w:hint="eastAsia"/>
                <w:b/>
                <w:bCs/>
                <w:sz w:val="22"/>
                <w:szCs w:val="21"/>
              </w:rPr>
              <w:t>类型</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课程</w:t>
            </w:r>
            <w:r w:rsidR="003A58D0">
              <w:rPr>
                <w:b/>
                <w:bCs/>
                <w:sz w:val="22"/>
                <w:szCs w:val="21"/>
              </w:rPr>
              <w:br/>
            </w:r>
            <w:r w:rsidRPr="00326DBE">
              <w:rPr>
                <w:rFonts w:hint="eastAsia"/>
                <w:b/>
                <w:bCs/>
                <w:sz w:val="22"/>
                <w:szCs w:val="21"/>
              </w:rPr>
              <w:t>编号</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课程名称</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理论</w:t>
            </w:r>
          </w:p>
          <w:p w:rsidR="00A34B2A" w:rsidRPr="00326DBE" w:rsidRDefault="00A34B2A" w:rsidP="004F4D39">
            <w:pPr>
              <w:jc w:val="center"/>
              <w:rPr>
                <w:b/>
                <w:bCs/>
                <w:sz w:val="22"/>
                <w:szCs w:val="21"/>
              </w:rPr>
            </w:pPr>
            <w:r w:rsidRPr="00326DBE">
              <w:rPr>
                <w:rFonts w:hint="eastAsia"/>
                <w:b/>
                <w:bCs/>
                <w:sz w:val="22"/>
                <w:szCs w:val="21"/>
              </w:rPr>
              <w:t>学时</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实验</w:t>
            </w:r>
          </w:p>
          <w:p w:rsidR="00A34B2A" w:rsidRPr="00326DBE" w:rsidRDefault="00A34B2A" w:rsidP="004F4D39">
            <w:pPr>
              <w:jc w:val="center"/>
              <w:rPr>
                <w:b/>
                <w:bCs/>
                <w:sz w:val="22"/>
                <w:szCs w:val="21"/>
              </w:rPr>
            </w:pPr>
            <w:r w:rsidRPr="00326DBE">
              <w:rPr>
                <w:rFonts w:hint="eastAsia"/>
                <w:b/>
                <w:bCs/>
                <w:sz w:val="22"/>
                <w:szCs w:val="21"/>
              </w:rPr>
              <w:t>学时</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学分</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开课</w:t>
            </w:r>
          </w:p>
          <w:p w:rsidR="00A34B2A" w:rsidRPr="00326DBE" w:rsidRDefault="00A34B2A" w:rsidP="004F4D39">
            <w:pPr>
              <w:jc w:val="center"/>
              <w:rPr>
                <w:b/>
                <w:bCs/>
                <w:sz w:val="22"/>
                <w:szCs w:val="21"/>
              </w:rPr>
            </w:pPr>
            <w:r w:rsidRPr="00326DBE">
              <w:rPr>
                <w:rFonts w:hint="eastAsia"/>
                <w:b/>
                <w:bCs/>
                <w:sz w:val="22"/>
                <w:szCs w:val="21"/>
              </w:rPr>
              <w:t>学期</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开课单位</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4F4D39">
            <w:pPr>
              <w:jc w:val="center"/>
              <w:rPr>
                <w:b/>
                <w:bCs/>
                <w:sz w:val="22"/>
                <w:szCs w:val="21"/>
              </w:rPr>
            </w:pPr>
            <w:r w:rsidRPr="00326DBE">
              <w:rPr>
                <w:rFonts w:hint="eastAsia"/>
                <w:b/>
                <w:bCs/>
                <w:sz w:val="22"/>
                <w:szCs w:val="21"/>
              </w:rPr>
              <w:t>备注</w:t>
            </w:r>
          </w:p>
        </w:tc>
      </w:tr>
      <w:tr w:rsidR="00A34B2A" w:rsidRPr="00326DBE" w:rsidTr="006869F3">
        <w:trPr>
          <w:cantSplit/>
          <w:trHeight w:val="20"/>
          <w:jc w:val="center"/>
        </w:trPr>
        <w:tc>
          <w:tcPr>
            <w:tcW w:w="435" w:type="pct"/>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公共</w:t>
            </w:r>
          </w:p>
          <w:p w:rsidR="00A34B2A" w:rsidRPr="00326DBE" w:rsidRDefault="00A34B2A" w:rsidP="003A58D0">
            <w:pPr>
              <w:ind w:leftChars="-50" w:left="-105" w:rightChars="-50" w:right="-105"/>
              <w:jc w:val="center"/>
              <w:rPr>
                <w:bCs/>
                <w:sz w:val="22"/>
                <w:szCs w:val="21"/>
              </w:rPr>
            </w:pPr>
            <w:r w:rsidRPr="00326DBE">
              <w:rPr>
                <w:rFonts w:hint="eastAsia"/>
                <w:bCs/>
                <w:sz w:val="22"/>
                <w:szCs w:val="21"/>
              </w:rPr>
              <w:t>学位课</w:t>
            </w:r>
          </w:p>
          <w:p w:rsidR="00A34B2A" w:rsidRPr="00326DBE" w:rsidRDefault="00A34B2A" w:rsidP="003A58D0">
            <w:pPr>
              <w:ind w:leftChars="-50" w:left="-105" w:rightChars="-50" w:right="-105"/>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外语</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bCs/>
                <w:sz w:val="22"/>
                <w:szCs w:val="21"/>
              </w:rPr>
              <w:t>4</w:t>
            </w:r>
            <w:r w:rsidR="00A34B2A" w:rsidRPr="00326DBE">
              <w:rPr>
                <w:rFonts w:hint="eastAsia"/>
                <w:bCs/>
                <w:sz w:val="22"/>
                <w:szCs w:val="21"/>
              </w:rPr>
              <w:t>学分</w:t>
            </w:r>
            <w:r>
              <w:rPr>
                <w:rFonts w:hint="eastAsia"/>
                <w:bCs/>
                <w:sz w:val="22"/>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bCs/>
                <w:sz w:val="22"/>
                <w:szCs w:val="21"/>
              </w:rPr>
              <w:t>01821031</w:t>
            </w:r>
          </w:p>
          <w:p w:rsidR="00A34B2A" w:rsidRPr="00326DBE" w:rsidRDefault="00A34B2A" w:rsidP="004F4D39">
            <w:pPr>
              <w:jc w:val="center"/>
              <w:rPr>
                <w:bCs/>
                <w:sz w:val="22"/>
                <w:szCs w:val="21"/>
              </w:rPr>
            </w:pPr>
            <w:r w:rsidRPr="00326DBE">
              <w:rPr>
                <w:bCs/>
                <w:sz w:val="22"/>
                <w:szCs w:val="21"/>
              </w:rPr>
              <w:t>-040</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第一外国语（英、日、法、俄语）</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72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bCs/>
                <w:sz w:val="22"/>
                <w:szCs w:val="21"/>
              </w:rPr>
              <w:t>1</w:t>
            </w:r>
            <w:r w:rsidRPr="00326DBE">
              <w:rPr>
                <w:rFonts w:hint="eastAsia"/>
                <w:bCs/>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外国语学院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思政</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bCs/>
                <w:sz w:val="22"/>
                <w:szCs w:val="21"/>
              </w:rPr>
              <w:t>3</w:t>
            </w:r>
            <w:r w:rsidR="00A34B2A" w:rsidRPr="00326DBE">
              <w:rPr>
                <w:rFonts w:hint="eastAsia"/>
                <w:bCs/>
                <w:sz w:val="22"/>
                <w:szCs w:val="21"/>
              </w:rPr>
              <w:t>学分</w:t>
            </w:r>
            <w:r>
              <w:rPr>
                <w:rFonts w:hint="eastAsia"/>
                <w:bCs/>
                <w:sz w:val="22"/>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rPr>
            </w:pPr>
            <w:r w:rsidRPr="00326DBE">
              <w:rPr>
                <w:rFonts w:hint="eastAsia"/>
                <w:sz w:val="22"/>
              </w:rPr>
              <w:t>0221102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rPr>
            </w:pPr>
            <w:r w:rsidRPr="00326DBE">
              <w:rPr>
                <w:rFonts w:hint="eastAsia"/>
                <w:sz w:val="22"/>
              </w:rPr>
              <w:t>科学社会主义理论与实践</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bCs/>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马克思主义学院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02121007</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自然辩证法概论</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r w:rsidRPr="00326DBE">
              <w:rPr>
                <w:rFonts w:hint="eastAsia"/>
                <w:bCs/>
                <w:sz w:val="22"/>
                <w:szCs w:val="21"/>
              </w:rPr>
              <w:t>马克思主义学院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数学</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bCs/>
                <w:sz w:val="22"/>
                <w:szCs w:val="21"/>
              </w:rPr>
              <w:t>4</w:t>
            </w:r>
            <w:r w:rsidR="00A34B2A" w:rsidRPr="00326DBE">
              <w:rPr>
                <w:rFonts w:hint="eastAsia"/>
                <w:bCs/>
                <w:sz w:val="22"/>
                <w:szCs w:val="21"/>
              </w:rPr>
              <w:t>学分</w:t>
            </w:r>
            <w:r>
              <w:rPr>
                <w:rFonts w:hint="eastAsia"/>
                <w:bCs/>
                <w:sz w:val="22"/>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01421063</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应用数理统计</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理学院</w:t>
            </w:r>
          </w:p>
        </w:tc>
        <w:tc>
          <w:tcPr>
            <w:tcW w:w="384" w:type="pct"/>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01421066</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数学模型</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理学院</w:t>
            </w:r>
          </w:p>
        </w:tc>
        <w:tc>
          <w:tcPr>
            <w:tcW w:w="384"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专业</w:t>
            </w:r>
          </w:p>
          <w:p w:rsidR="00A34B2A" w:rsidRPr="00326DBE" w:rsidRDefault="00A34B2A" w:rsidP="003A58D0">
            <w:pPr>
              <w:ind w:leftChars="-50" w:left="-105" w:rightChars="-50" w:right="-105"/>
              <w:jc w:val="center"/>
              <w:rPr>
                <w:bCs/>
                <w:sz w:val="22"/>
                <w:szCs w:val="21"/>
              </w:rPr>
            </w:pPr>
            <w:r w:rsidRPr="00326DBE">
              <w:rPr>
                <w:rFonts w:hint="eastAsia"/>
                <w:bCs/>
                <w:sz w:val="22"/>
                <w:szCs w:val="21"/>
              </w:rPr>
              <w:t>学位课</w:t>
            </w:r>
          </w:p>
          <w:p w:rsidR="00A34B2A" w:rsidRPr="00326DBE" w:rsidRDefault="00A34B2A" w:rsidP="003A58D0">
            <w:pPr>
              <w:ind w:leftChars="-50" w:left="-105" w:rightChars="-50" w:right="-105"/>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00821501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综合地理学</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00821502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资源环境遥感</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00821503</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空间统计分析</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00821504</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现代地图学</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选修课</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bCs/>
                <w:sz w:val="22"/>
                <w:szCs w:val="21"/>
              </w:rPr>
              <w:t>6</w:t>
            </w:r>
            <w:r w:rsidR="00A34B2A" w:rsidRPr="00326DBE">
              <w:rPr>
                <w:rFonts w:hint="eastAsia"/>
                <w:bCs/>
                <w:sz w:val="22"/>
                <w:szCs w:val="21"/>
              </w:rPr>
              <w:t>学分</w:t>
            </w:r>
            <w:r>
              <w:rPr>
                <w:rFonts w:hint="eastAsia"/>
                <w:bCs/>
                <w:sz w:val="22"/>
                <w:szCs w:val="21"/>
              </w:rPr>
              <w:t>)</w:t>
            </w: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专业</w:t>
            </w:r>
          </w:p>
          <w:p w:rsidR="00A34B2A" w:rsidRPr="00326DBE" w:rsidRDefault="00A34B2A" w:rsidP="003A58D0">
            <w:pPr>
              <w:ind w:leftChars="-50" w:left="-105" w:rightChars="-50" w:right="-105"/>
              <w:jc w:val="center"/>
              <w:rPr>
                <w:bCs/>
                <w:sz w:val="22"/>
                <w:szCs w:val="21"/>
              </w:rPr>
            </w:pPr>
            <w:r w:rsidRPr="00326DBE">
              <w:rPr>
                <w:rFonts w:hint="eastAsia"/>
                <w:bCs/>
                <w:sz w:val="22"/>
                <w:szCs w:val="21"/>
              </w:rPr>
              <w:t>选修课</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rFonts w:hint="eastAsia"/>
                <w:bCs/>
                <w:sz w:val="22"/>
                <w:szCs w:val="21"/>
              </w:rPr>
              <w:t>5</w:t>
            </w:r>
            <w:r w:rsidR="00A34B2A" w:rsidRPr="00326DBE">
              <w:rPr>
                <w:rFonts w:hint="eastAsia"/>
                <w:bCs/>
                <w:sz w:val="22"/>
                <w:szCs w:val="21"/>
              </w:rPr>
              <w:t>学分</w:t>
            </w:r>
            <w:r>
              <w:rPr>
                <w:rFonts w:hint="eastAsia"/>
                <w:bCs/>
                <w:sz w:val="22"/>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地理学专业英语</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必选</w:t>
            </w: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3S</w:t>
            </w:r>
            <w:r w:rsidRPr="00326DBE">
              <w:rPr>
                <w:sz w:val="22"/>
                <w:szCs w:val="21"/>
              </w:rPr>
              <w:t>技术集成综合实验</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00862421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GIS</w:t>
            </w:r>
            <w:r w:rsidRPr="00326DBE">
              <w:rPr>
                <w:sz w:val="22"/>
                <w:szCs w:val="21"/>
              </w:rPr>
              <w:t>进展与前沿</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00862503</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大数据地理信息系统</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00862504</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空间数据组织与人工智能</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00862505</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GIS</w:t>
            </w:r>
            <w:r w:rsidRPr="00326DBE">
              <w:rPr>
                <w:sz w:val="22"/>
                <w:szCs w:val="21"/>
              </w:rPr>
              <w:t>工程方法论</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00862506</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大气遥感</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00862507</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环境演化模拟与建模</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00862508</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自然灾害与气候变化</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00862509</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生态地理学</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00862510</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人文地理学理论</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00841412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环境经济地理学</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451" w:type="pct"/>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t>跨学科</w:t>
            </w:r>
          </w:p>
          <w:p w:rsidR="00A34B2A" w:rsidRPr="00326DBE" w:rsidRDefault="00A34B2A" w:rsidP="003A58D0">
            <w:pPr>
              <w:ind w:leftChars="-50" w:left="-105" w:rightChars="-50" w:right="-105"/>
              <w:jc w:val="center"/>
              <w:rPr>
                <w:bCs/>
                <w:sz w:val="22"/>
                <w:szCs w:val="21"/>
              </w:rPr>
            </w:pPr>
            <w:r w:rsidRPr="00326DBE">
              <w:rPr>
                <w:rFonts w:hint="eastAsia"/>
                <w:bCs/>
                <w:sz w:val="22"/>
                <w:szCs w:val="21"/>
              </w:rPr>
              <w:t>选修课</w:t>
            </w:r>
          </w:p>
          <w:p w:rsidR="00A34B2A" w:rsidRPr="00326DBE" w:rsidRDefault="003A58D0" w:rsidP="003A58D0">
            <w:pPr>
              <w:ind w:leftChars="-50" w:left="-105" w:rightChars="-50" w:right="-105"/>
              <w:jc w:val="center"/>
              <w:rPr>
                <w:bCs/>
                <w:sz w:val="22"/>
                <w:szCs w:val="21"/>
              </w:rPr>
            </w:pPr>
            <w:r>
              <w:rPr>
                <w:rFonts w:hint="eastAsia"/>
                <w:bCs/>
                <w:sz w:val="22"/>
                <w:szCs w:val="21"/>
              </w:rPr>
              <w:t>(</w:t>
            </w:r>
            <w:r w:rsidR="00A34B2A" w:rsidRPr="00326DBE">
              <w:rPr>
                <w:rFonts w:hint="eastAsia"/>
                <w:bCs/>
                <w:sz w:val="22"/>
                <w:szCs w:val="21"/>
              </w:rPr>
              <w:t>1</w:t>
            </w:r>
            <w:r w:rsidR="00A34B2A" w:rsidRPr="00326DBE">
              <w:rPr>
                <w:rFonts w:hint="eastAsia"/>
                <w:bCs/>
                <w:sz w:val="22"/>
                <w:szCs w:val="21"/>
              </w:rPr>
              <w:t>学分</w:t>
            </w:r>
            <w:r>
              <w:rPr>
                <w:rFonts w:hint="eastAsia"/>
                <w:bCs/>
                <w:sz w:val="22"/>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sz w:val="22"/>
                <w:szCs w:val="21"/>
              </w:rPr>
            </w:pPr>
            <w:r w:rsidRPr="00326DBE">
              <w:rPr>
                <w:sz w:val="22"/>
                <w:szCs w:val="21"/>
              </w:rPr>
              <w:t>00423002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人工智能前沿</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机电学院</w:t>
            </w:r>
          </w:p>
        </w:tc>
        <w:tc>
          <w:tcPr>
            <w:tcW w:w="384" w:type="pct"/>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r w:rsidRPr="00326DBE">
              <w:rPr>
                <w:rFonts w:hint="eastAsia"/>
                <w:bCs/>
                <w:sz w:val="22"/>
                <w:szCs w:val="21"/>
              </w:rPr>
              <w:t>至少</w:t>
            </w:r>
          </w:p>
          <w:p w:rsidR="00A34B2A" w:rsidRPr="00326DBE" w:rsidRDefault="00A34B2A" w:rsidP="004F4D39">
            <w:pPr>
              <w:jc w:val="center"/>
              <w:rPr>
                <w:bCs/>
                <w:sz w:val="22"/>
                <w:szCs w:val="21"/>
              </w:rPr>
            </w:pPr>
            <w:r w:rsidRPr="00326DBE">
              <w:rPr>
                <w:rFonts w:hint="eastAsia"/>
                <w:bCs/>
                <w:sz w:val="22"/>
                <w:szCs w:val="21"/>
              </w:rPr>
              <w:t>选修</w:t>
            </w:r>
          </w:p>
          <w:p w:rsidR="00A34B2A" w:rsidRPr="00326DBE" w:rsidRDefault="00A34B2A" w:rsidP="004F4D39">
            <w:pPr>
              <w:jc w:val="center"/>
              <w:rPr>
                <w:bCs/>
                <w:sz w:val="22"/>
                <w:szCs w:val="21"/>
              </w:rPr>
            </w:pPr>
            <w:r w:rsidRPr="00326DBE">
              <w:rPr>
                <w:rFonts w:hint="eastAsia"/>
                <w:bCs/>
                <w:sz w:val="22"/>
                <w:szCs w:val="21"/>
              </w:rPr>
              <w:t>1</w:t>
            </w:r>
            <w:r w:rsidRPr="00326DBE">
              <w:rPr>
                <w:rFonts w:hint="eastAsia"/>
                <w:bCs/>
                <w:sz w:val="22"/>
                <w:szCs w:val="21"/>
              </w:rPr>
              <w:t>门</w:t>
            </w:r>
          </w:p>
        </w:tc>
      </w:tr>
      <w:tr w:rsidR="00A34B2A" w:rsidRPr="00326DBE" w:rsidTr="006869F3">
        <w:trPr>
          <w:cantSplit/>
          <w:trHeight w:val="20"/>
          <w:jc w:val="center"/>
        </w:trPr>
        <w:tc>
          <w:tcPr>
            <w:tcW w:w="435" w:type="pct"/>
            <w:vMerge/>
            <w:tcBorders>
              <w:left w:val="single" w:sz="8" w:space="0" w:color="000000"/>
              <w:right w:val="single" w:sz="8" w:space="0" w:color="000000"/>
            </w:tcBorders>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01923001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专利申请与专利信息运用</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法学社会学院</w:t>
            </w:r>
          </w:p>
        </w:tc>
        <w:tc>
          <w:tcPr>
            <w:tcW w:w="384" w:type="pct"/>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435" w:type="pct"/>
            <w:vMerge/>
            <w:tcBorders>
              <w:left w:val="single" w:sz="8" w:space="0" w:color="000000"/>
              <w:bottom w:val="single" w:sz="8" w:space="0" w:color="000000"/>
              <w:right w:val="single" w:sz="8" w:space="0" w:color="000000"/>
            </w:tcBorders>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451" w:type="pct"/>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02423001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信息检索与利用</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图书馆</w:t>
            </w:r>
          </w:p>
        </w:tc>
        <w:tc>
          <w:tcPr>
            <w:tcW w:w="384" w:type="pct"/>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r w:rsidRPr="00326DBE">
              <w:rPr>
                <w:rFonts w:hint="eastAsia"/>
                <w:bCs/>
                <w:sz w:val="22"/>
                <w:szCs w:val="21"/>
              </w:rPr>
              <w:lastRenderedPageBreak/>
              <w:t>必修</w:t>
            </w:r>
          </w:p>
          <w:p w:rsidR="00A34B2A" w:rsidRPr="00326DBE" w:rsidRDefault="00A34B2A" w:rsidP="003A58D0">
            <w:pPr>
              <w:ind w:leftChars="-50" w:left="-105" w:rightChars="-50" w:right="-105"/>
              <w:jc w:val="center"/>
              <w:rPr>
                <w:bCs/>
                <w:sz w:val="22"/>
                <w:szCs w:val="21"/>
              </w:rPr>
            </w:pPr>
            <w:r w:rsidRPr="00326DBE">
              <w:rPr>
                <w:rFonts w:hint="eastAsia"/>
                <w:bCs/>
                <w:sz w:val="22"/>
                <w:szCs w:val="21"/>
              </w:rPr>
              <w:t>环节</w:t>
            </w:r>
          </w:p>
          <w:p w:rsidR="00A34B2A" w:rsidRPr="00326DBE" w:rsidRDefault="00A34B2A" w:rsidP="003A58D0">
            <w:pPr>
              <w:ind w:leftChars="-50" w:left="-105" w:rightChars="-50" w:right="-105"/>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w:t>
            </w:r>
            <w:r w:rsidRPr="00326DBE">
              <w:rPr>
                <w:rFonts w:hint="eastAsia"/>
                <w:sz w:val="22"/>
                <w:szCs w:val="21"/>
              </w:rPr>
              <w:t>4</w:t>
            </w:r>
            <w:r w:rsidRPr="00326DBE">
              <w:rPr>
                <w:sz w:val="22"/>
                <w:szCs w:val="21"/>
              </w:rPr>
              <w:t>5</w:t>
            </w:r>
            <w:r w:rsidRPr="00326DBE">
              <w:rPr>
                <w:rFonts w:hint="eastAsia"/>
                <w:sz w:val="22"/>
                <w:szCs w:val="21"/>
              </w:rPr>
              <w:t>01</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实践环节</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4</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hideMark/>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w:t>
            </w:r>
            <w:r w:rsidRPr="00326DBE">
              <w:rPr>
                <w:rFonts w:hint="eastAsia"/>
                <w:sz w:val="22"/>
                <w:szCs w:val="21"/>
              </w:rPr>
              <w:t>4</w:t>
            </w:r>
            <w:r w:rsidRPr="00326DBE">
              <w:rPr>
                <w:sz w:val="22"/>
                <w:szCs w:val="21"/>
              </w:rPr>
              <w:t>5</w:t>
            </w:r>
            <w:r w:rsidRPr="00326DBE">
              <w:rPr>
                <w:rFonts w:hint="eastAsia"/>
                <w:sz w:val="22"/>
                <w:szCs w:val="21"/>
              </w:rPr>
              <w:t>02</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开题报告</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3</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p>
        </w:tc>
      </w:tr>
      <w:tr w:rsidR="00A34B2A" w:rsidRPr="00326DBE" w:rsidTr="006869F3">
        <w:trPr>
          <w:cantSplit/>
          <w:trHeight w:val="20"/>
          <w:jc w:val="center"/>
        </w:trPr>
        <w:tc>
          <w:tcPr>
            <w:tcW w:w="886" w:type="pct"/>
            <w:gridSpan w:val="2"/>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A34B2A" w:rsidRPr="00326DBE" w:rsidRDefault="00A34B2A" w:rsidP="003A58D0">
            <w:pPr>
              <w:ind w:leftChars="-50" w:left="-105" w:rightChars="-50" w:right="-105"/>
              <w:jc w:val="center"/>
              <w:rPr>
                <w:bCs/>
                <w:sz w:val="22"/>
                <w:szCs w:val="21"/>
              </w:rPr>
            </w:pPr>
          </w:p>
        </w:tc>
        <w:tc>
          <w:tcPr>
            <w:tcW w:w="56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0086</w:t>
            </w:r>
            <w:r w:rsidRPr="00326DBE">
              <w:rPr>
                <w:rFonts w:hint="eastAsia"/>
                <w:sz w:val="22"/>
                <w:szCs w:val="21"/>
              </w:rPr>
              <w:t>4</w:t>
            </w:r>
            <w:r w:rsidRPr="00326DBE">
              <w:rPr>
                <w:sz w:val="22"/>
                <w:szCs w:val="21"/>
              </w:rPr>
              <w:t>5</w:t>
            </w:r>
            <w:r w:rsidRPr="00326DBE">
              <w:rPr>
                <w:rFonts w:hint="eastAsia"/>
                <w:sz w:val="22"/>
                <w:szCs w:val="21"/>
              </w:rPr>
              <w:t>03</w:t>
            </w:r>
          </w:p>
        </w:tc>
        <w:tc>
          <w:tcPr>
            <w:tcW w:w="1298"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学术活动</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sz w:val="22"/>
                <w:szCs w:val="21"/>
              </w:rPr>
              <w:t>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1-3</w:t>
            </w:r>
          </w:p>
        </w:tc>
        <w:tc>
          <w:tcPr>
            <w:tcW w:w="582"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sz w:val="22"/>
                <w:szCs w:val="21"/>
              </w:rPr>
            </w:pPr>
            <w:r w:rsidRPr="00326DBE">
              <w:rPr>
                <w:rFonts w:hint="eastAsia"/>
                <w:sz w:val="22"/>
                <w:szCs w:val="21"/>
              </w:rPr>
              <w:t>资环学院</w:t>
            </w:r>
          </w:p>
        </w:tc>
        <w:tc>
          <w:tcPr>
            <w:tcW w:w="384" w:type="pc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A34B2A" w:rsidRPr="00326DBE" w:rsidRDefault="00A34B2A" w:rsidP="004F4D39">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次</w:t>
            </w:r>
          </w:p>
        </w:tc>
      </w:tr>
    </w:tbl>
    <w:p w:rsidR="00A34B2A" w:rsidRPr="00326DBE" w:rsidRDefault="00A34B2A" w:rsidP="004F4D39">
      <w:pPr>
        <w:pStyle w:val="3"/>
        <w:spacing w:before="156" w:after="156"/>
      </w:pPr>
      <w:r w:rsidRPr="00326DBE">
        <w:rPr>
          <w:rFonts w:hint="eastAsia"/>
        </w:rPr>
        <w:t>五、</w:t>
      </w:r>
      <w:r w:rsidRPr="00326DBE">
        <w:t>必修环节</w:t>
      </w:r>
    </w:p>
    <w:p w:rsidR="00A34B2A" w:rsidRPr="00326DBE" w:rsidRDefault="00A34B2A" w:rsidP="006869F3">
      <w:pPr>
        <w:spacing w:line="38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6869F3">
      <w:pPr>
        <w:spacing w:line="38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6869F3">
      <w:pPr>
        <w:spacing w:line="380" w:lineRule="exact"/>
        <w:ind w:firstLineChars="200" w:firstLine="480"/>
        <w:rPr>
          <w:sz w:val="24"/>
        </w:rPr>
      </w:pPr>
      <w:r w:rsidRPr="00326DBE">
        <w:rPr>
          <w:rFonts w:hint="eastAsia"/>
          <w:sz w:val="24"/>
        </w:rPr>
        <w:t>学术学位硕士</w:t>
      </w: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6869F3">
      <w:pPr>
        <w:spacing w:line="380" w:lineRule="exact"/>
        <w:ind w:firstLineChars="200" w:firstLine="480"/>
        <w:rPr>
          <w:sz w:val="24"/>
        </w:rPr>
      </w:pPr>
      <w:r w:rsidRPr="00326DBE">
        <w:rPr>
          <w:rFonts w:hint="eastAsia"/>
          <w:sz w:val="24"/>
        </w:rPr>
        <w:t>学术学位硕士</w:t>
      </w: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sidRPr="00326DBE">
        <w:rPr>
          <w:sz w:val="24"/>
        </w:rPr>
        <w:t>1</w:t>
      </w:r>
      <w:r w:rsidRPr="00326DBE">
        <w:rPr>
          <w:sz w:val="24"/>
        </w:rPr>
        <w:t>学分。</w:t>
      </w:r>
    </w:p>
    <w:p w:rsidR="00A34B2A" w:rsidRPr="00326DBE" w:rsidRDefault="00A34B2A" w:rsidP="006869F3">
      <w:pPr>
        <w:spacing w:line="38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6869F3">
      <w:pPr>
        <w:spacing w:line="380" w:lineRule="exact"/>
        <w:ind w:firstLineChars="200" w:firstLine="480"/>
        <w:rPr>
          <w:sz w:val="24"/>
        </w:rPr>
      </w:pPr>
      <w:r w:rsidRPr="00326DBE">
        <w:rPr>
          <w:rFonts w:hint="eastAsia"/>
          <w:sz w:val="24"/>
        </w:rPr>
        <w:t>学术学位硕士研究生担任助教、助管或助研工作，其目的是培养研究生的综合能力，是学术学位硕士研究生培养过程的有机组成部分。完成至少一个标准岗位的助教、助管或助研工作通过后记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34B2A" w:rsidRPr="00326DBE" w:rsidRDefault="00A34B2A" w:rsidP="006869F3">
      <w:pPr>
        <w:spacing w:line="380" w:lineRule="exact"/>
        <w:ind w:firstLineChars="200" w:firstLine="480"/>
        <w:rPr>
          <w:sz w:val="24"/>
        </w:rPr>
      </w:pPr>
      <w:r w:rsidRPr="00326DBE">
        <w:rPr>
          <w:rFonts w:hint="eastAsia"/>
          <w:sz w:val="24"/>
        </w:rPr>
        <w:t>学术学位硕士研究生担任助研、助教、助管的相关要求和考核办法等参照《武汉理工大学研究生“三助”工作实施细则》（校研字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6869F3">
      <w:pPr>
        <w:spacing w:line="38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6869F3">
      <w:pPr>
        <w:spacing w:line="380" w:lineRule="exact"/>
        <w:ind w:firstLineChars="200" w:firstLine="480"/>
        <w:rPr>
          <w:sz w:val="24"/>
        </w:rPr>
      </w:pPr>
      <w:r w:rsidRPr="00326DBE">
        <w:rPr>
          <w:sz w:val="24"/>
        </w:rPr>
        <w:t>规范和促进</w:t>
      </w:r>
      <w:r w:rsidRPr="00326DBE">
        <w:rPr>
          <w:rFonts w:hint="eastAsia"/>
          <w:sz w:val="24"/>
        </w:rPr>
        <w:t>学术学位硕士</w:t>
      </w:r>
      <w:r w:rsidRPr="00326DBE">
        <w:rPr>
          <w:sz w:val="24"/>
        </w:rPr>
        <w:t>研究生科研成果转化，鼓励</w:t>
      </w:r>
      <w:r w:rsidRPr="00326DBE">
        <w:rPr>
          <w:rFonts w:hint="eastAsia"/>
          <w:sz w:val="24"/>
        </w:rPr>
        <w:t>学术学位硕士</w:t>
      </w:r>
      <w:r w:rsidRPr="00326DBE">
        <w:rPr>
          <w:sz w:val="24"/>
        </w:rPr>
        <w:t>研究生开展创业实践，提高创业技能。</w:t>
      </w:r>
      <w:r w:rsidRPr="00326DBE">
        <w:rPr>
          <w:rFonts w:hint="eastAsia"/>
          <w:sz w:val="24"/>
        </w:rPr>
        <w:t>学术学位硕士</w:t>
      </w:r>
      <w:r w:rsidRPr="00326DBE">
        <w:rPr>
          <w:sz w:val="24"/>
        </w:rPr>
        <w:t>研究生在读期间，参与并完成我校各类创新创业竞赛，学院审核通过后记</w:t>
      </w:r>
      <w:r w:rsidRPr="00326DBE">
        <w:rPr>
          <w:sz w:val="24"/>
        </w:rPr>
        <w:t>1</w:t>
      </w:r>
      <w:r w:rsidRPr="00326DBE">
        <w:rPr>
          <w:sz w:val="24"/>
        </w:rPr>
        <w:t>学分。</w:t>
      </w:r>
    </w:p>
    <w:p w:rsidR="00A34B2A" w:rsidRPr="00326DBE" w:rsidRDefault="00A34B2A" w:rsidP="006869F3">
      <w:pPr>
        <w:spacing w:line="38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6869F3">
      <w:pPr>
        <w:spacing w:line="380" w:lineRule="exact"/>
        <w:ind w:firstLineChars="200" w:firstLine="480"/>
        <w:rPr>
          <w:sz w:val="24"/>
        </w:rPr>
      </w:pPr>
      <w:r w:rsidRPr="00326DBE">
        <w:rPr>
          <w:rFonts w:hint="eastAsia"/>
          <w:sz w:val="24"/>
        </w:rPr>
        <w:t>学术学位硕士</w:t>
      </w: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6869F3">
      <w:pPr>
        <w:spacing w:line="38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6869F3">
      <w:pPr>
        <w:spacing w:line="380" w:lineRule="exact"/>
        <w:ind w:firstLineChars="200" w:firstLine="480"/>
        <w:rPr>
          <w:sz w:val="24"/>
        </w:rPr>
      </w:pPr>
      <w:r w:rsidRPr="00326DBE">
        <w:rPr>
          <w:rFonts w:hint="eastAsia"/>
          <w:sz w:val="24"/>
        </w:rPr>
        <w:t>学术学位硕士</w:t>
      </w: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6869F3">
      <w:pPr>
        <w:spacing w:line="38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定向培养学术学位硕士</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6869F3">
      <w:pPr>
        <w:spacing w:line="380" w:lineRule="exact"/>
        <w:ind w:firstLineChars="200" w:firstLine="480"/>
        <w:rPr>
          <w:bCs/>
          <w:sz w:val="24"/>
        </w:rPr>
      </w:pPr>
      <w:r w:rsidRPr="00326DBE">
        <w:rPr>
          <w:sz w:val="24"/>
        </w:rPr>
        <w:lastRenderedPageBreak/>
        <w:t>2</w:t>
      </w:r>
      <w:r w:rsidRPr="00326DBE">
        <w:rPr>
          <w:rFonts w:hint="eastAsia"/>
          <w:sz w:val="24"/>
        </w:rPr>
        <w:t>．</w:t>
      </w:r>
      <w:r w:rsidRPr="00326DBE">
        <w:rPr>
          <w:bCs/>
          <w:sz w:val="24"/>
        </w:rPr>
        <w:t>学术活动</w:t>
      </w:r>
    </w:p>
    <w:p w:rsidR="00A34B2A" w:rsidRPr="00326DBE" w:rsidRDefault="00A34B2A" w:rsidP="006869F3">
      <w:pPr>
        <w:spacing w:line="380" w:lineRule="exact"/>
        <w:ind w:firstLineChars="200" w:firstLine="480"/>
        <w:rPr>
          <w:bCs/>
          <w:sz w:val="24"/>
        </w:rPr>
      </w:pPr>
      <w:r w:rsidRPr="00326DBE">
        <w:rPr>
          <w:bCs/>
          <w:sz w:val="24"/>
        </w:rPr>
        <w:t>为了促使</w:t>
      </w:r>
      <w:r w:rsidRPr="00326DBE">
        <w:rPr>
          <w:rFonts w:hint="eastAsia"/>
          <w:sz w:val="24"/>
        </w:rPr>
        <w:t>学术学位硕士</w:t>
      </w:r>
      <w:r w:rsidRPr="00326DBE">
        <w:rPr>
          <w:bCs/>
          <w:sz w:val="24"/>
        </w:rPr>
        <w:t>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6869F3">
      <w:pPr>
        <w:spacing w:line="38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6869F3">
      <w:pPr>
        <w:spacing w:line="380" w:lineRule="exact"/>
        <w:ind w:firstLineChars="200" w:firstLine="480"/>
        <w:rPr>
          <w:sz w:val="24"/>
        </w:rPr>
      </w:pPr>
      <w:r w:rsidRPr="00326DBE">
        <w:rPr>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sidRPr="00326DBE">
        <w:rPr>
          <w:rFonts w:hint="eastAsia"/>
          <w:sz w:val="24"/>
        </w:rPr>
        <w:t>科研</w:t>
      </w:r>
      <w:r w:rsidRPr="00326DBE">
        <w:rPr>
          <w:sz w:val="24"/>
        </w:rPr>
        <w:t>能力和培养年限等因素。</w:t>
      </w:r>
    </w:p>
    <w:p w:rsidR="00A34B2A" w:rsidRPr="00326DBE" w:rsidRDefault="00A34B2A" w:rsidP="006869F3">
      <w:pPr>
        <w:spacing w:line="380" w:lineRule="exact"/>
        <w:ind w:firstLineChars="200" w:firstLine="480"/>
        <w:rPr>
          <w:sz w:val="24"/>
        </w:rPr>
      </w:pPr>
      <w:r w:rsidRPr="00326DBE">
        <w:rPr>
          <w:sz w:val="24"/>
        </w:rPr>
        <w:t>学术学位硕士研究生必须参加学校的中期考核。学术学位硕士研究生选题报告和中期考核的具体要求，按照武汉理工大学</w:t>
      </w:r>
      <w:r w:rsidRPr="00326DBE">
        <w:rPr>
          <w:rFonts w:hint="eastAsia"/>
          <w:sz w:val="24"/>
        </w:rPr>
        <w:t>《</w:t>
      </w:r>
      <w:r w:rsidRPr="00326DBE">
        <w:rPr>
          <w:sz w:val="24"/>
        </w:rPr>
        <w:t>研究生手册</w:t>
      </w:r>
      <w:r w:rsidRPr="00326DBE">
        <w:rPr>
          <w:rFonts w:hint="eastAsia"/>
          <w:sz w:val="24"/>
        </w:rPr>
        <w:t>》</w:t>
      </w:r>
      <w:r w:rsidRPr="00326DBE">
        <w:rPr>
          <w:sz w:val="24"/>
        </w:rPr>
        <w:t>中</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6869F3">
      <w:pPr>
        <w:pStyle w:val="3"/>
        <w:spacing w:before="156" w:after="156" w:line="380" w:lineRule="exact"/>
      </w:pPr>
      <w:r w:rsidRPr="00326DBE">
        <w:rPr>
          <w:rFonts w:hint="eastAsia"/>
        </w:rPr>
        <w:t>六、科学研究</w:t>
      </w:r>
      <w:r w:rsidRPr="00326DBE">
        <w:t>与</w:t>
      </w:r>
      <w:r w:rsidRPr="00326DBE">
        <w:rPr>
          <w:rFonts w:hint="eastAsia"/>
        </w:rPr>
        <w:t>学位论文</w:t>
      </w:r>
    </w:p>
    <w:p w:rsidR="00A34B2A" w:rsidRPr="00326DBE" w:rsidRDefault="00A34B2A" w:rsidP="006869F3">
      <w:pPr>
        <w:spacing w:line="380" w:lineRule="exact"/>
        <w:ind w:firstLineChars="200" w:firstLine="480"/>
        <w:rPr>
          <w:sz w:val="24"/>
        </w:rPr>
      </w:pPr>
      <w:r w:rsidRPr="00326DBE">
        <w:rPr>
          <w:sz w:val="24"/>
        </w:rPr>
        <w:t>1</w:t>
      </w:r>
      <w:r w:rsidRPr="00326DBE">
        <w:rPr>
          <w:sz w:val="24"/>
        </w:rPr>
        <w:t>．科学研究</w:t>
      </w:r>
    </w:p>
    <w:p w:rsidR="00A34B2A" w:rsidRPr="00326DBE" w:rsidRDefault="00A34B2A" w:rsidP="006869F3">
      <w:pPr>
        <w:spacing w:line="380" w:lineRule="exact"/>
        <w:ind w:firstLineChars="200" w:firstLine="480"/>
        <w:rPr>
          <w:sz w:val="24"/>
        </w:rPr>
      </w:pPr>
      <w:r w:rsidRPr="00326DBE">
        <w:rPr>
          <w:sz w:val="24"/>
        </w:rPr>
        <w:t>学术学位硕士研究生必须在导师的指导下，依托相应的科研项目、科研条件和科研设施，开展科研工作，进行科研实践，培养较强</w:t>
      </w:r>
      <w:r w:rsidRPr="00326DBE">
        <w:rPr>
          <w:rFonts w:hint="eastAsia"/>
          <w:sz w:val="24"/>
        </w:rPr>
        <w:t>的</w:t>
      </w:r>
      <w:r w:rsidRPr="00326DBE">
        <w:rPr>
          <w:sz w:val="24"/>
        </w:rPr>
        <w:t>开展科学研究的能力或承担专门技术工作的能力。</w:t>
      </w:r>
    </w:p>
    <w:p w:rsidR="00A34B2A" w:rsidRPr="00326DBE" w:rsidRDefault="00A34B2A" w:rsidP="006869F3">
      <w:pPr>
        <w:spacing w:line="380" w:lineRule="exact"/>
        <w:ind w:firstLineChars="200" w:firstLine="480"/>
        <w:rPr>
          <w:sz w:val="24"/>
        </w:rPr>
      </w:pPr>
      <w:r w:rsidRPr="00326DBE">
        <w:rPr>
          <w:sz w:val="24"/>
        </w:rPr>
        <w:t>学术学位硕士研究生在硕士学位论文送审前，</w:t>
      </w:r>
      <w:r w:rsidRPr="00326DBE">
        <w:rPr>
          <w:rFonts w:hint="eastAsia"/>
          <w:sz w:val="24"/>
        </w:rPr>
        <w:t>必须达到武汉理工大学规定的申请</w:t>
      </w:r>
      <w:r w:rsidRPr="00326DBE">
        <w:rPr>
          <w:sz w:val="24"/>
        </w:rPr>
        <w:t>学术型</w:t>
      </w:r>
      <w:r w:rsidRPr="00326DBE">
        <w:rPr>
          <w:rFonts w:hint="eastAsia"/>
          <w:sz w:val="24"/>
        </w:rPr>
        <w:t>硕士学位的科研成果要求。</w:t>
      </w:r>
    </w:p>
    <w:p w:rsidR="00A34B2A" w:rsidRPr="00326DBE" w:rsidRDefault="00A34B2A" w:rsidP="006869F3">
      <w:pPr>
        <w:spacing w:line="380" w:lineRule="exact"/>
        <w:ind w:firstLineChars="200" w:firstLine="480"/>
        <w:rPr>
          <w:sz w:val="24"/>
        </w:rPr>
      </w:pPr>
      <w:r w:rsidRPr="00326DBE">
        <w:rPr>
          <w:sz w:val="24"/>
        </w:rPr>
        <w:t>2</w:t>
      </w:r>
      <w:r w:rsidRPr="00326DBE">
        <w:rPr>
          <w:sz w:val="24"/>
        </w:rPr>
        <w:t>．学位论文</w:t>
      </w:r>
    </w:p>
    <w:p w:rsidR="00A34B2A" w:rsidRPr="00326DBE" w:rsidRDefault="00A34B2A" w:rsidP="006869F3">
      <w:pPr>
        <w:spacing w:line="38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A34B2A" w:rsidRPr="00326DBE" w:rsidRDefault="00A34B2A" w:rsidP="006869F3">
      <w:pPr>
        <w:spacing w:line="380" w:lineRule="exact"/>
        <w:ind w:firstLineChars="200" w:firstLine="480"/>
        <w:rPr>
          <w:bCs/>
          <w:sz w:val="24"/>
        </w:rPr>
      </w:pPr>
      <w:r w:rsidRPr="00326DBE">
        <w:rPr>
          <w:rFonts w:hint="eastAsia"/>
          <w:bCs/>
          <w:sz w:val="24"/>
        </w:rPr>
        <w:t>学术学位硕士研究生的学位论文应是一篇系统完整的学术论文，要对所研究的课题有新见解，应具有较强的理论意义或实用价值。论文工作要有一定难度、深度、广度和工作量。论文内容应体现出学术学位硕士研究生具有独立从事科学研究工作的能力、具有较坚实的基础理论和系统的专门知识，应反映出科学的研究方法和熟练的专业技能。</w:t>
      </w:r>
    </w:p>
    <w:p w:rsidR="00A34B2A" w:rsidRPr="00326DBE" w:rsidRDefault="00A34B2A" w:rsidP="006869F3">
      <w:pPr>
        <w:spacing w:line="38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34B2A" w:rsidRPr="00326DBE" w:rsidRDefault="00A34B2A" w:rsidP="006869F3">
      <w:pPr>
        <w:spacing w:line="380" w:lineRule="exact"/>
        <w:ind w:firstLineChars="200" w:firstLine="480"/>
        <w:rPr>
          <w:bCs/>
          <w:sz w:val="24"/>
        </w:rPr>
      </w:pPr>
      <w:r w:rsidRPr="00326DBE">
        <w:rPr>
          <w:rFonts w:hint="eastAsia"/>
          <w:bCs/>
          <w:sz w:val="24"/>
        </w:rPr>
        <w:t>学术学位硕士研究生在撰写论文前，必须广泛阅读相关书籍，查阅国内外文献资料，了解本学科研究方向的历史、现状和发展趋势，以此确定学位论文的题目。论文的选题要能反映本学科领域最新的研究进展，要有新见解，有较强的理论价值和现实意义。</w:t>
      </w:r>
    </w:p>
    <w:p w:rsidR="00A34B2A" w:rsidRPr="00326DBE" w:rsidRDefault="00A34B2A" w:rsidP="006869F3">
      <w:pPr>
        <w:spacing w:line="38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A34B2A" w:rsidRPr="00326DBE" w:rsidRDefault="00A34B2A" w:rsidP="006869F3">
      <w:pPr>
        <w:spacing w:line="380" w:lineRule="exact"/>
        <w:ind w:firstLineChars="200" w:firstLine="480"/>
        <w:rPr>
          <w:bCs/>
          <w:sz w:val="24"/>
        </w:rPr>
      </w:pPr>
      <w:r w:rsidRPr="00326DBE">
        <w:rPr>
          <w:rFonts w:hint="eastAsia"/>
          <w:bCs/>
          <w:sz w:val="24"/>
        </w:rPr>
        <w:t>学术学位硕士研究生在论文撰写的过程中要定期向导师或指导小组进行阶段报告，在导师的指导下不断完善论文的结构、思路和观点。学位论文应由学术学位硕士研究生本人独立完成，撰写学位论文的时间不少于</w:t>
      </w:r>
      <w:r w:rsidRPr="00326DBE">
        <w:rPr>
          <w:rFonts w:hint="eastAsia"/>
          <w:bCs/>
          <w:sz w:val="24"/>
        </w:rPr>
        <w:t>12</w:t>
      </w:r>
      <w:r w:rsidRPr="00326DBE">
        <w:rPr>
          <w:rFonts w:hint="eastAsia"/>
          <w:bCs/>
          <w:sz w:val="24"/>
        </w:rPr>
        <w:t>个月。</w:t>
      </w:r>
    </w:p>
    <w:p w:rsidR="00A34B2A" w:rsidRPr="00326DBE" w:rsidRDefault="00A34B2A" w:rsidP="006869F3">
      <w:pPr>
        <w:spacing w:line="380" w:lineRule="exact"/>
        <w:ind w:firstLineChars="200" w:firstLine="480"/>
        <w:rPr>
          <w:bCs/>
          <w:sz w:val="24"/>
        </w:rPr>
      </w:pPr>
      <w:r w:rsidRPr="00326DBE">
        <w:rPr>
          <w:bCs/>
          <w:sz w:val="24"/>
        </w:rPr>
        <w:t>（</w:t>
      </w:r>
      <w:r w:rsidRPr="00326DBE">
        <w:rPr>
          <w:bCs/>
          <w:sz w:val="24"/>
        </w:rPr>
        <w:t>4</w:t>
      </w:r>
      <w:r w:rsidRPr="00326DBE">
        <w:rPr>
          <w:bCs/>
          <w:sz w:val="24"/>
        </w:rPr>
        <w:t>）论文评审</w:t>
      </w:r>
    </w:p>
    <w:p w:rsidR="00A34B2A" w:rsidRPr="00326DBE" w:rsidRDefault="00A34B2A" w:rsidP="006869F3">
      <w:pPr>
        <w:spacing w:line="380" w:lineRule="exact"/>
        <w:ind w:firstLineChars="200" w:firstLine="480"/>
        <w:rPr>
          <w:bCs/>
          <w:sz w:val="24"/>
        </w:rPr>
      </w:pPr>
      <w:r w:rsidRPr="00326DBE">
        <w:rPr>
          <w:rFonts w:hint="eastAsia"/>
          <w:bCs/>
          <w:sz w:val="24"/>
        </w:rPr>
        <w:lastRenderedPageBreak/>
        <w:t>学术学位硕士研究生申请学位论文答辩必须先按学校要求进行复制比检测和盲评，在通过“学位论文学术不端行为检测系统（</w:t>
      </w:r>
      <w:r w:rsidRPr="00326DBE">
        <w:rPr>
          <w:rFonts w:hint="eastAsia"/>
          <w:bCs/>
          <w:sz w:val="24"/>
        </w:rPr>
        <w:t>TMLC2</w:t>
      </w:r>
      <w:r w:rsidRPr="00326DBE">
        <w:rPr>
          <w:rFonts w:hint="eastAsia"/>
          <w:bCs/>
          <w:sz w:val="24"/>
        </w:rPr>
        <w:t>）”检测，达到校学位评定委员会对论文的有关要求方可申请答辩。</w:t>
      </w:r>
    </w:p>
    <w:p w:rsidR="00A34B2A" w:rsidRPr="00326DBE" w:rsidRDefault="00A34B2A" w:rsidP="006869F3">
      <w:pPr>
        <w:spacing w:line="380" w:lineRule="exact"/>
        <w:ind w:firstLineChars="200" w:firstLine="480"/>
        <w:rPr>
          <w:bCs/>
          <w:sz w:val="24"/>
        </w:rPr>
      </w:pPr>
      <w:r w:rsidRPr="00326DBE">
        <w:rPr>
          <w:bCs/>
          <w:sz w:val="24"/>
        </w:rPr>
        <w:t>（</w:t>
      </w:r>
      <w:r w:rsidRPr="00326DBE">
        <w:rPr>
          <w:bCs/>
          <w:sz w:val="24"/>
        </w:rPr>
        <w:t>5</w:t>
      </w:r>
      <w:r w:rsidRPr="00326DBE">
        <w:rPr>
          <w:bCs/>
          <w:sz w:val="24"/>
        </w:rPr>
        <w:t>）论文答辩</w:t>
      </w:r>
    </w:p>
    <w:p w:rsidR="00A34B2A" w:rsidRPr="00326DBE" w:rsidRDefault="00A34B2A" w:rsidP="006869F3">
      <w:pPr>
        <w:spacing w:line="380" w:lineRule="exact"/>
        <w:ind w:firstLineChars="200" w:firstLine="480"/>
        <w:rPr>
          <w:bCs/>
          <w:sz w:val="24"/>
        </w:rPr>
      </w:pPr>
      <w:r w:rsidRPr="00326DBE">
        <w:rPr>
          <w:bCs/>
          <w:sz w:val="24"/>
        </w:rPr>
        <w:t>论文答辩委员会由具有副教授（或相当职称）或以上职称</w:t>
      </w:r>
      <w:r w:rsidRPr="00326DBE">
        <w:rPr>
          <w:rFonts w:hint="eastAsia"/>
          <w:bCs/>
          <w:sz w:val="24"/>
        </w:rPr>
        <w:t>的</w:t>
      </w:r>
      <w:r w:rsidRPr="00326DBE">
        <w:rPr>
          <w:bCs/>
          <w:sz w:val="24"/>
        </w:rPr>
        <w:t xml:space="preserve"> 5 </w:t>
      </w:r>
      <w:r w:rsidRPr="00326DBE">
        <w:rPr>
          <w:rFonts w:hint="eastAsia"/>
          <w:bCs/>
          <w:sz w:val="24"/>
        </w:rPr>
        <w:t>名</w:t>
      </w:r>
      <w:r w:rsidRPr="00326DBE">
        <w:rPr>
          <w:bCs/>
          <w:sz w:val="24"/>
        </w:rPr>
        <w:t>专家组成</w:t>
      </w:r>
      <w:r w:rsidRPr="00326DBE">
        <w:rPr>
          <w:rFonts w:hint="eastAsia"/>
          <w:bCs/>
          <w:sz w:val="24"/>
        </w:rPr>
        <w:t>，论文指导教师不可参加答辩委员会。论文答辩决议要对论文取得的成果和不足之处有较具体和针对性的说明。答辩委员会委员就是否通过论文答辩和是否建议授予学位进行无记名投票表决，全体成员三分之二及以上同意为通过。答辩决议经论文答辩委员会主席及全体成员签字，报分委员会、学位评定委员会审批。</w:t>
      </w:r>
    </w:p>
    <w:p w:rsidR="00A34B2A" w:rsidRPr="00326DBE" w:rsidRDefault="00A34B2A" w:rsidP="006869F3">
      <w:pPr>
        <w:pStyle w:val="3"/>
        <w:spacing w:before="156" w:after="156" w:line="380" w:lineRule="exact"/>
      </w:pPr>
      <w:r w:rsidRPr="00326DBE">
        <w:rPr>
          <w:rFonts w:hint="eastAsia"/>
        </w:rPr>
        <w:t>七、</w:t>
      </w:r>
      <w:r w:rsidRPr="00326DBE">
        <w:t>培养方式与方法</w:t>
      </w:r>
    </w:p>
    <w:p w:rsidR="00A34B2A" w:rsidRPr="00326DBE" w:rsidRDefault="00A34B2A" w:rsidP="006869F3">
      <w:pPr>
        <w:spacing w:line="380" w:lineRule="exact"/>
        <w:ind w:firstLineChars="200" w:firstLine="480"/>
        <w:rPr>
          <w:bCs/>
          <w:sz w:val="24"/>
        </w:rPr>
      </w:pPr>
      <w:r w:rsidRPr="00326DBE">
        <w:rPr>
          <w:sz w:val="24"/>
        </w:rPr>
        <w:t>地理学</w:t>
      </w:r>
      <w:r w:rsidRPr="00326DBE">
        <w:rPr>
          <w:rFonts w:hint="eastAsia"/>
          <w:bCs/>
          <w:sz w:val="24"/>
        </w:rPr>
        <w:t>学术学位硕士研究生的培养坚持导师负责制或以导师为主的指导小组的指导方法，充分发挥指导教师的主导作用，调动导师（导师小组）和集体的积极性，从政治思想和业务学习两方面引导学术学位硕士研究生全面发展。具体方式如下：</w:t>
      </w:r>
    </w:p>
    <w:p w:rsidR="00A34B2A" w:rsidRPr="00326DBE" w:rsidRDefault="00A34B2A" w:rsidP="006869F3">
      <w:pPr>
        <w:tabs>
          <w:tab w:val="left" w:pos="360"/>
        </w:tabs>
        <w:adjustRightInd w:val="0"/>
        <w:snapToGrid w:val="0"/>
        <w:spacing w:line="38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．坚持政治理论学习与经常性的政治、纪律和思想教育相结合。在认真学好政治理论课的同时，积极参加政治学习、公益劳动等集体活动。</w:t>
      </w:r>
    </w:p>
    <w:p w:rsidR="00A34B2A" w:rsidRPr="00326DBE" w:rsidRDefault="00A34B2A" w:rsidP="006869F3">
      <w:pPr>
        <w:tabs>
          <w:tab w:val="left" w:pos="360"/>
        </w:tabs>
        <w:adjustRightInd w:val="0"/>
        <w:snapToGrid w:val="0"/>
        <w:spacing w:line="380" w:lineRule="exact"/>
        <w:ind w:firstLineChars="200" w:firstLine="480"/>
        <w:rPr>
          <w:sz w:val="24"/>
        </w:rPr>
      </w:pPr>
      <w:r w:rsidRPr="00326DBE">
        <w:rPr>
          <w:sz w:val="24"/>
        </w:rPr>
        <w:t>2</w:t>
      </w:r>
      <w:r w:rsidRPr="00326DBE">
        <w:rPr>
          <w:rFonts w:hint="eastAsia"/>
          <w:sz w:val="24"/>
        </w:rPr>
        <w:t>．</w:t>
      </w:r>
      <w:r w:rsidRPr="00326DBE">
        <w:rPr>
          <w:sz w:val="24"/>
        </w:rPr>
        <w:t>地理学</w:t>
      </w:r>
      <w:r w:rsidRPr="00326DBE">
        <w:rPr>
          <w:rFonts w:hint="eastAsia"/>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6869F3">
      <w:pPr>
        <w:tabs>
          <w:tab w:val="left" w:pos="360"/>
        </w:tabs>
        <w:adjustRightInd w:val="0"/>
        <w:snapToGrid w:val="0"/>
        <w:spacing w:line="380" w:lineRule="exact"/>
        <w:ind w:firstLineChars="200" w:firstLine="480"/>
        <w:rPr>
          <w:sz w:val="24"/>
        </w:rPr>
      </w:pPr>
      <w:r w:rsidRPr="00326DBE">
        <w:rPr>
          <w:sz w:val="24"/>
        </w:rPr>
        <w:t>3</w:t>
      </w:r>
      <w:r w:rsidRPr="00326DBE">
        <w:rPr>
          <w:rFonts w:hint="eastAsia"/>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A34B2A" w:rsidRPr="00326DBE" w:rsidRDefault="00A34B2A" w:rsidP="006869F3">
      <w:pPr>
        <w:tabs>
          <w:tab w:val="left" w:pos="360"/>
        </w:tabs>
        <w:adjustRightInd w:val="0"/>
        <w:snapToGrid w:val="0"/>
        <w:spacing w:line="380" w:lineRule="exact"/>
        <w:ind w:firstLineChars="200" w:firstLine="480"/>
        <w:rPr>
          <w:sz w:val="24"/>
        </w:rPr>
      </w:pPr>
      <w:r w:rsidRPr="00326DBE">
        <w:rPr>
          <w:sz w:val="24"/>
        </w:rPr>
        <w:t>4</w:t>
      </w:r>
      <w:r w:rsidRPr="00326DBE">
        <w:rPr>
          <w:rFonts w:hint="eastAsia"/>
          <w:sz w:val="24"/>
        </w:rPr>
        <w:t>．坚持课程学习和科研论文工作并重的原则。既要深入掌握本学科坚实的基础理论和系统的专门知识，又要培养具有科学研究或独立承担专门技术工作的能力。</w:t>
      </w:r>
    </w:p>
    <w:p w:rsidR="00A34B2A" w:rsidRPr="00326DBE" w:rsidRDefault="00A34B2A" w:rsidP="006869F3">
      <w:pPr>
        <w:pStyle w:val="3"/>
        <w:spacing w:before="156" w:after="156" w:line="380" w:lineRule="exact"/>
      </w:pPr>
      <w:r w:rsidRPr="00326DBE">
        <w:rPr>
          <w:rFonts w:hint="eastAsia"/>
        </w:rPr>
        <w:t>八、其他</w:t>
      </w:r>
    </w:p>
    <w:p w:rsidR="00A34B2A" w:rsidRPr="00326DBE" w:rsidRDefault="00A34B2A" w:rsidP="006869F3">
      <w:pPr>
        <w:spacing w:line="380" w:lineRule="exact"/>
        <w:ind w:firstLineChars="200" w:firstLine="480"/>
        <w:rPr>
          <w:bCs/>
          <w:sz w:val="24"/>
        </w:rPr>
      </w:pPr>
      <w:r w:rsidRPr="00326DBE">
        <w:rPr>
          <w:rFonts w:hint="eastAsia"/>
          <w:sz w:val="24"/>
        </w:rPr>
        <w:t>1</w:t>
      </w:r>
      <w:r w:rsidRPr="00326DBE">
        <w:rPr>
          <w:rFonts w:hint="eastAsia"/>
          <w:sz w:val="24"/>
        </w:rPr>
        <w:t>．</w:t>
      </w:r>
      <w:r w:rsidRPr="00326DBE">
        <w:rPr>
          <w:kern w:val="0"/>
          <w:sz w:val="24"/>
        </w:rPr>
        <w:t>凡以同等学历或跨学科录取的</w:t>
      </w:r>
      <w:r w:rsidRPr="00326DBE">
        <w:rPr>
          <w:sz w:val="24"/>
        </w:rPr>
        <w:t>地理学</w:t>
      </w:r>
      <w:r w:rsidRPr="00326DBE">
        <w:rPr>
          <w:kern w:val="0"/>
          <w:sz w:val="24"/>
        </w:rPr>
        <w:t>学术学位硕士研究生，均须补修本学科大学本科主干课程，不计学分。具体规定见武汉理工大学《研究生手册》中</w:t>
      </w:r>
      <w:r w:rsidRPr="00326DBE">
        <w:rPr>
          <w:rFonts w:hint="eastAsia"/>
          <w:kern w:val="0"/>
          <w:sz w:val="24"/>
        </w:rPr>
        <w:t>“</w:t>
      </w:r>
      <w:r w:rsidRPr="00326DBE">
        <w:rPr>
          <w:kern w:val="0"/>
          <w:sz w:val="24"/>
        </w:rPr>
        <w:t>关于研究生补修课程的规定</w:t>
      </w:r>
      <w:r w:rsidRPr="00326DBE">
        <w:rPr>
          <w:rFonts w:hint="eastAsia"/>
          <w:kern w:val="0"/>
          <w:sz w:val="24"/>
        </w:rPr>
        <w:t>”</w:t>
      </w:r>
      <w:r w:rsidRPr="00326DBE">
        <w:rPr>
          <w:kern w:val="0"/>
          <w:sz w:val="24"/>
        </w:rPr>
        <w:t>。</w:t>
      </w:r>
    </w:p>
    <w:p w:rsidR="00A34B2A" w:rsidRPr="00326DBE" w:rsidRDefault="00A34B2A" w:rsidP="006869F3">
      <w:pPr>
        <w:spacing w:line="380" w:lineRule="exact"/>
        <w:ind w:firstLine="482"/>
        <w:rPr>
          <w:sz w:val="24"/>
        </w:rPr>
      </w:pPr>
      <w:r w:rsidRPr="00326DBE">
        <w:rPr>
          <w:sz w:val="24"/>
        </w:rPr>
        <w:t>2</w:t>
      </w:r>
      <w:r w:rsidRPr="00326DBE">
        <w:rPr>
          <w:rFonts w:hint="eastAsia"/>
          <w:sz w:val="24"/>
        </w:rPr>
        <w:t>．</w:t>
      </w:r>
      <w:r w:rsidRPr="00326DBE">
        <w:rPr>
          <w:sz w:val="24"/>
        </w:rPr>
        <w:t>地理学学术学位硕士研究生开题前需修满学位课程的学分，允许研究生开题后根据论文研究需要选修部分其他课程，申请答辩前修完全部课程即可。</w:t>
      </w:r>
    </w:p>
    <w:p w:rsidR="00A34B2A" w:rsidRPr="00326DBE" w:rsidRDefault="00A34B2A" w:rsidP="006869F3">
      <w:pPr>
        <w:spacing w:line="380" w:lineRule="exact"/>
        <w:ind w:firstLine="482"/>
        <w:rPr>
          <w:sz w:val="24"/>
        </w:rPr>
      </w:pPr>
      <w:r w:rsidRPr="00326DBE">
        <w:rPr>
          <w:rFonts w:hint="eastAsia"/>
          <w:sz w:val="24"/>
        </w:rPr>
        <w:t>3</w:t>
      </w:r>
      <w:r w:rsidRPr="00326DBE">
        <w:rPr>
          <w:rFonts w:hint="eastAsia"/>
          <w:sz w:val="24"/>
        </w:rPr>
        <w:t>．</w:t>
      </w:r>
      <w:r w:rsidRPr="00326DBE">
        <w:rPr>
          <w:sz w:val="24"/>
        </w:rPr>
        <w:t>地理学学术学位硕士研究生在学期间应查阅本学科国内外文献</w:t>
      </w:r>
      <w:r w:rsidRPr="00326DBE">
        <w:rPr>
          <w:sz w:val="24"/>
        </w:rPr>
        <w:t>60</w:t>
      </w:r>
      <w:r w:rsidRPr="00326DBE">
        <w:rPr>
          <w:sz w:val="24"/>
        </w:rPr>
        <w:t>篇以上，其中外文文献不少于三分之一。</w:t>
      </w:r>
    </w:p>
    <w:p w:rsidR="00A34B2A" w:rsidRPr="00326DBE" w:rsidRDefault="00A34B2A" w:rsidP="006869F3">
      <w:pPr>
        <w:spacing w:line="380" w:lineRule="exact"/>
        <w:ind w:firstLineChars="200" w:firstLine="480"/>
        <w:rPr>
          <w:sz w:val="24"/>
        </w:rPr>
      </w:pPr>
      <w:r w:rsidRPr="00326DBE">
        <w:rPr>
          <w:rFonts w:hint="eastAsia"/>
          <w:sz w:val="24"/>
        </w:rPr>
        <w:t>4</w:t>
      </w:r>
      <w:r w:rsidRPr="00326DBE">
        <w:rPr>
          <w:rFonts w:hint="eastAsia"/>
          <w:sz w:val="24"/>
        </w:rPr>
        <w:t>．</w:t>
      </w:r>
      <w:r w:rsidRPr="00326DBE">
        <w:rPr>
          <w:sz w:val="24"/>
        </w:rPr>
        <w:t>地理学学术学位硕士研究生在课程学习阶段至少每月</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次向指导教师汇报自己的学习和研究工作情况，并形成制度。</w:t>
      </w:r>
    </w:p>
    <w:p w:rsidR="00A34B2A" w:rsidRPr="00326DBE" w:rsidRDefault="00A34B2A" w:rsidP="006869F3">
      <w:pPr>
        <w:spacing w:line="380" w:lineRule="exact"/>
        <w:ind w:firstLineChars="200" w:firstLine="480"/>
        <w:rPr>
          <w:sz w:val="24"/>
        </w:rPr>
      </w:pPr>
      <w:r w:rsidRPr="00326DBE">
        <w:rPr>
          <w:rFonts w:hint="eastAsia"/>
          <w:sz w:val="24"/>
        </w:rPr>
        <w:t>5</w:t>
      </w:r>
      <w:r w:rsidRPr="00326DBE">
        <w:rPr>
          <w:rFonts w:hint="eastAsia"/>
          <w:sz w:val="24"/>
        </w:rPr>
        <w:t>．</w:t>
      </w:r>
      <w:r w:rsidRPr="00326DBE">
        <w:rPr>
          <w:sz w:val="24"/>
        </w:rPr>
        <w:t>全日制、非全日制研究生适用同一培养方案。</w:t>
      </w:r>
    </w:p>
    <w:p w:rsidR="00A34B2A" w:rsidRPr="00326DBE" w:rsidRDefault="00A34B2A" w:rsidP="006869F3">
      <w:pPr>
        <w:spacing w:line="380" w:lineRule="exact"/>
        <w:ind w:firstLineChars="200" w:firstLine="480"/>
        <w:rPr>
          <w:sz w:val="24"/>
        </w:rPr>
      </w:pPr>
      <w:r w:rsidRPr="00326DBE">
        <w:rPr>
          <w:rFonts w:hint="eastAsia"/>
          <w:sz w:val="24"/>
        </w:rPr>
        <w:t>6</w:t>
      </w:r>
      <w:r w:rsidRPr="00326DBE">
        <w:rPr>
          <w:rFonts w:hint="eastAsia"/>
          <w:sz w:val="24"/>
        </w:rPr>
        <w:t>．</w:t>
      </w:r>
      <w:r w:rsidRPr="00326DBE">
        <w:rPr>
          <w:sz w:val="24"/>
        </w:rPr>
        <w:t>本次制订的培养方案从</w:t>
      </w:r>
      <w:r w:rsidRPr="00326DBE">
        <w:rPr>
          <w:sz w:val="24"/>
        </w:rPr>
        <w:t>2019</w:t>
      </w:r>
      <w:r w:rsidRPr="00326DBE">
        <w:rPr>
          <w:sz w:val="24"/>
        </w:rPr>
        <w:t>级地理学学术学位硕士研究生开始执行。</w:t>
      </w:r>
    </w:p>
    <w:p w:rsidR="00A34B2A" w:rsidRPr="00326DBE" w:rsidRDefault="00A34B2A" w:rsidP="001B1BD8">
      <w:pPr>
        <w:pStyle w:val="1"/>
        <w:spacing w:before="312" w:after="312"/>
      </w:pPr>
      <w:r w:rsidRPr="00326DBE">
        <w:br w:type="page"/>
      </w:r>
      <w:bookmarkStart w:id="206" w:name="_Toc15994"/>
      <w:bookmarkStart w:id="207" w:name="_Toc455393650"/>
      <w:bookmarkStart w:id="208" w:name="_Toc27123"/>
      <w:bookmarkStart w:id="209" w:name="_Toc455393429"/>
      <w:bookmarkStart w:id="210" w:name="_Toc456711474"/>
      <w:bookmarkStart w:id="211" w:name="_Toc455394212"/>
      <w:bookmarkStart w:id="212" w:name="_Toc15641136"/>
      <w:r w:rsidRPr="00326DBE">
        <w:rPr>
          <w:rFonts w:hint="eastAsia"/>
        </w:rPr>
        <w:lastRenderedPageBreak/>
        <w:t>系统科学</w:t>
      </w:r>
      <w:r w:rsidRPr="00326DBE">
        <w:t>学术</w:t>
      </w:r>
      <w:r w:rsidRPr="00326DBE">
        <w:rPr>
          <w:rFonts w:hint="eastAsia"/>
        </w:rPr>
        <w:t>学位</w:t>
      </w:r>
      <w:r w:rsidRPr="00326DBE">
        <w:t>硕士研究生培养方案</w:t>
      </w:r>
      <w:bookmarkEnd w:id="206"/>
      <w:bookmarkEnd w:id="207"/>
      <w:bookmarkEnd w:id="208"/>
      <w:bookmarkEnd w:id="209"/>
      <w:bookmarkEnd w:id="210"/>
      <w:bookmarkEnd w:id="211"/>
      <w:bookmarkEnd w:id="212"/>
    </w:p>
    <w:p w:rsidR="00A34B2A" w:rsidRPr="00326DBE" w:rsidRDefault="00A34B2A" w:rsidP="004F4D39">
      <w:pPr>
        <w:pStyle w:val="2"/>
        <w:spacing w:after="312"/>
      </w:pPr>
      <w:bookmarkStart w:id="213" w:name="_Toc455393430"/>
      <w:bookmarkStart w:id="214" w:name="_Toc456711475"/>
      <w:bookmarkStart w:id="215" w:name="_Toc7556"/>
      <w:bookmarkStart w:id="216" w:name="_Toc454898963"/>
      <w:bookmarkStart w:id="217" w:name="_Toc455394213"/>
      <w:bookmarkStart w:id="218" w:name="_Toc455393651"/>
      <w:bookmarkStart w:id="219" w:name="_Toc14598687"/>
      <w:bookmarkStart w:id="220" w:name="_Toc15151687"/>
      <w:bookmarkStart w:id="221" w:name="_Toc15641137"/>
      <w:r w:rsidRPr="00326DBE">
        <w:t>（学科代码：</w:t>
      </w:r>
      <w:r w:rsidRPr="00326DBE">
        <w:t>0</w:t>
      </w:r>
      <w:r w:rsidRPr="00326DBE">
        <w:rPr>
          <w:rFonts w:hint="eastAsia"/>
        </w:rPr>
        <w:t>711</w:t>
      </w:r>
      <w:r w:rsidRPr="00326DBE">
        <w:t>，</w:t>
      </w:r>
      <w:r w:rsidRPr="00326DBE">
        <w:rPr>
          <w:rFonts w:hint="eastAsia"/>
          <w:bCs/>
        </w:rPr>
        <w:t>申请理学硕士学位适用</w:t>
      </w:r>
      <w:r w:rsidRPr="00326DBE">
        <w:t>）</w:t>
      </w:r>
      <w:bookmarkEnd w:id="213"/>
      <w:bookmarkEnd w:id="214"/>
      <w:bookmarkEnd w:id="215"/>
      <w:bookmarkEnd w:id="216"/>
      <w:bookmarkEnd w:id="217"/>
      <w:bookmarkEnd w:id="218"/>
      <w:bookmarkEnd w:id="219"/>
      <w:bookmarkEnd w:id="220"/>
      <w:bookmarkEnd w:id="221"/>
    </w:p>
    <w:p w:rsidR="00A34B2A" w:rsidRPr="00326DBE" w:rsidRDefault="00A34B2A" w:rsidP="004F4D39">
      <w:pPr>
        <w:pStyle w:val="3"/>
        <w:spacing w:before="156" w:after="156"/>
      </w:pPr>
      <w:bookmarkStart w:id="222" w:name="_Toc455393654"/>
      <w:bookmarkStart w:id="223" w:name="_Toc455393433"/>
      <w:bookmarkStart w:id="224" w:name="_Toc455394216"/>
      <w:r w:rsidRPr="00326DBE">
        <w:rPr>
          <w:rFonts w:hint="eastAsia"/>
        </w:rPr>
        <w:t>一、</w:t>
      </w:r>
      <w:r w:rsidRPr="00326DBE">
        <w:t>培养目标</w:t>
      </w:r>
    </w:p>
    <w:p w:rsidR="00A34B2A" w:rsidRPr="00326DBE" w:rsidRDefault="00A34B2A" w:rsidP="004F3E40">
      <w:pPr>
        <w:spacing w:line="400" w:lineRule="exact"/>
        <w:ind w:firstLineChars="200" w:firstLine="480"/>
        <w:rPr>
          <w:sz w:val="24"/>
        </w:rPr>
      </w:pPr>
      <w:r w:rsidRPr="00326DBE">
        <w:rPr>
          <w:rFonts w:hint="eastAsia"/>
          <w:sz w:val="24"/>
        </w:rPr>
        <w:t>满足社会发展对系统科学领域高层次专门人才的需要，培养具有良好的专业素养、能独立胜任物流企业、高新技术、事业单位以及政府机构工作的，系统思维、实践能力、创新能力和创业能力强的高层次交叉学科复合型人才，具体要求为：</w:t>
      </w:r>
    </w:p>
    <w:p w:rsidR="00A34B2A" w:rsidRPr="00326DBE" w:rsidRDefault="00A34B2A" w:rsidP="004F3E40">
      <w:pPr>
        <w:spacing w:line="400" w:lineRule="exact"/>
        <w:ind w:firstLineChars="200" w:firstLine="480"/>
        <w:rPr>
          <w:sz w:val="24"/>
        </w:rPr>
      </w:pPr>
      <w:r w:rsidRPr="00326DBE">
        <w:rPr>
          <w:rFonts w:hint="eastAsia"/>
          <w:sz w:val="24"/>
        </w:rPr>
        <w:t>1</w:t>
      </w:r>
      <w:r w:rsidRPr="00326DBE">
        <w:rPr>
          <w:rFonts w:hint="eastAsia"/>
          <w:sz w:val="24"/>
        </w:rPr>
        <w:t>．掌握马列主义基本理论、树立科学的世界观，坚持党的基本路线，热爱祖国；遵纪守法，品行端正；诚实守信，学风严谨，团结协作，具有良好科研道德和敬业精神。</w:t>
      </w:r>
    </w:p>
    <w:p w:rsidR="00A34B2A" w:rsidRPr="00326DBE" w:rsidRDefault="00A34B2A" w:rsidP="004F3E40">
      <w:pPr>
        <w:spacing w:line="400" w:lineRule="exact"/>
        <w:ind w:firstLineChars="200" w:firstLine="480"/>
        <w:rPr>
          <w:sz w:val="24"/>
        </w:rPr>
      </w:pPr>
      <w:r w:rsidRPr="00326DBE">
        <w:rPr>
          <w:rFonts w:hint="eastAsia"/>
          <w:sz w:val="24"/>
        </w:rPr>
        <w:t>2</w:t>
      </w:r>
      <w:r w:rsidRPr="00326DBE">
        <w:rPr>
          <w:rFonts w:hint="eastAsia"/>
          <w:sz w:val="24"/>
        </w:rPr>
        <w:t>．具有扎实的数理基础，掌握研究系统科学的基本概念、专业知识、方法和工具，了解系统理论的进展与动向。</w:t>
      </w:r>
    </w:p>
    <w:p w:rsidR="00A34B2A" w:rsidRPr="00326DBE" w:rsidRDefault="00A34B2A" w:rsidP="004F3E40">
      <w:pPr>
        <w:spacing w:line="400" w:lineRule="exact"/>
        <w:ind w:firstLineChars="200" w:firstLine="480"/>
        <w:rPr>
          <w:sz w:val="24"/>
        </w:rPr>
      </w:pPr>
      <w:r w:rsidRPr="00326DBE">
        <w:rPr>
          <w:rFonts w:hint="eastAsia"/>
          <w:sz w:val="24"/>
        </w:rPr>
        <w:t>3</w:t>
      </w:r>
      <w:r w:rsidRPr="00326DBE">
        <w:rPr>
          <w:rFonts w:hint="eastAsia"/>
          <w:sz w:val="24"/>
        </w:rPr>
        <w:t>．具有独立从事系统分析、系统规划、系统决策的研究能力，以及运用系统理论解决现实系统优化与决策的实际工作能力，可胜任本学科领域较高层次的教学、科研、工程技术工作与科技管理工作。</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．掌握一门外国语，</w:t>
      </w:r>
      <w:r w:rsidRPr="00326DBE">
        <w:rPr>
          <w:sz w:val="24"/>
        </w:rPr>
        <w:t>比较熟练地阅读</w:t>
      </w:r>
      <w:r w:rsidRPr="00326DBE">
        <w:rPr>
          <w:rFonts w:hint="eastAsia"/>
          <w:sz w:val="24"/>
        </w:rPr>
        <w:t>系统科学学科</w:t>
      </w:r>
      <w:r w:rsidRPr="00326DBE">
        <w:rPr>
          <w:sz w:val="24"/>
        </w:rPr>
        <w:t>的外文资料，能熟练地进行专业阅读和写作。</w:t>
      </w:r>
    </w:p>
    <w:p w:rsidR="00A34B2A" w:rsidRPr="00326DBE" w:rsidRDefault="00A34B2A" w:rsidP="004F3E40">
      <w:pPr>
        <w:spacing w:line="400" w:lineRule="exact"/>
        <w:ind w:firstLineChars="200" w:firstLine="480"/>
        <w:rPr>
          <w:sz w:val="24"/>
        </w:rPr>
      </w:pPr>
      <w:r w:rsidRPr="00326DBE">
        <w:rPr>
          <w:rFonts w:hint="eastAsia"/>
          <w:sz w:val="24"/>
        </w:rPr>
        <w:t>5</w:t>
      </w:r>
      <w:r w:rsidRPr="00326DBE">
        <w:rPr>
          <w:rFonts w:hint="eastAsia"/>
          <w:sz w:val="24"/>
        </w:rPr>
        <w:t>．具有健康的体质、良好的心理素质和高尚的道德品质。</w:t>
      </w:r>
    </w:p>
    <w:p w:rsidR="00A34B2A" w:rsidRPr="00326DBE" w:rsidRDefault="00A34B2A" w:rsidP="004F4D39">
      <w:pPr>
        <w:pStyle w:val="3"/>
        <w:spacing w:before="156" w:after="156"/>
      </w:pPr>
      <w:r w:rsidRPr="00326DBE">
        <w:rPr>
          <w:rFonts w:hint="eastAsia"/>
        </w:rPr>
        <w:t>二、</w:t>
      </w:r>
      <w:r w:rsidRPr="00326DBE">
        <w:t>研究方向</w:t>
      </w:r>
    </w:p>
    <w:bookmarkEnd w:id="222"/>
    <w:bookmarkEnd w:id="223"/>
    <w:bookmarkEnd w:id="224"/>
    <w:p w:rsidR="00A34B2A" w:rsidRPr="00326DBE" w:rsidRDefault="00A34B2A" w:rsidP="004F3E40">
      <w:pPr>
        <w:spacing w:line="400" w:lineRule="exact"/>
        <w:ind w:firstLineChars="200" w:firstLine="480"/>
        <w:rPr>
          <w:sz w:val="24"/>
        </w:rPr>
      </w:pPr>
      <w:r w:rsidRPr="00326DBE">
        <w:rPr>
          <w:rFonts w:hint="eastAsia"/>
          <w:sz w:val="24"/>
        </w:rPr>
        <w:t>1</w:t>
      </w:r>
      <w:r w:rsidRPr="00326DBE">
        <w:rPr>
          <w:rFonts w:hint="eastAsia"/>
          <w:sz w:val="24"/>
        </w:rPr>
        <w:t>．系统优化理论与方法</w:t>
      </w:r>
    </w:p>
    <w:p w:rsidR="00A34B2A" w:rsidRPr="00326DBE" w:rsidRDefault="00A34B2A" w:rsidP="004F3E40">
      <w:pPr>
        <w:spacing w:line="400" w:lineRule="exact"/>
        <w:ind w:firstLineChars="200" w:firstLine="480"/>
        <w:rPr>
          <w:sz w:val="24"/>
        </w:rPr>
      </w:pPr>
      <w:r w:rsidRPr="00326DBE">
        <w:rPr>
          <w:rFonts w:hint="eastAsia"/>
          <w:sz w:val="24"/>
        </w:rPr>
        <w:t>2</w:t>
      </w:r>
      <w:r w:rsidRPr="00326DBE">
        <w:rPr>
          <w:rFonts w:hint="eastAsia"/>
          <w:sz w:val="24"/>
        </w:rPr>
        <w:t>．物流系统分析与集成</w:t>
      </w:r>
    </w:p>
    <w:p w:rsidR="00A34B2A" w:rsidRPr="00326DBE" w:rsidRDefault="00A34B2A" w:rsidP="004F3E40">
      <w:pPr>
        <w:spacing w:line="400" w:lineRule="exact"/>
        <w:ind w:firstLineChars="200" w:firstLine="480"/>
        <w:rPr>
          <w:sz w:val="24"/>
        </w:rPr>
      </w:pPr>
      <w:r w:rsidRPr="00326DBE">
        <w:rPr>
          <w:rFonts w:hint="eastAsia"/>
          <w:sz w:val="24"/>
        </w:rPr>
        <w:t>3</w:t>
      </w:r>
      <w:r w:rsidRPr="00326DBE">
        <w:rPr>
          <w:rFonts w:hint="eastAsia"/>
          <w:sz w:val="24"/>
        </w:rPr>
        <w:t>．系统建模与仿真</w:t>
      </w:r>
    </w:p>
    <w:p w:rsidR="00A34B2A" w:rsidRPr="00326DBE" w:rsidRDefault="00A34B2A" w:rsidP="004F4D39">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sz w:val="24"/>
        </w:rPr>
      </w:pPr>
      <w:r w:rsidRPr="00326DBE">
        <w:rPr>
          <w:rFonts w:hint="eastAsia"/>
          <w:sz w:val="24"/>
        </w:rPr>
        <w:t>系统科学学术学位硕士研究生学制为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A34B2A" w:rsidRPr="00326DBE" w:rsidRDefault="00A34B2A" w:rsidP="004F4D39">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34B2A" w:rsidP="00364E39">
      <w:pPr>
        <w:numPr>
          <w:ilvl w:val="0"/>
          <w:numId w:val="15"/>
        </w:numPr>
        <w:spacing w:line="400" w:lineRule="exact"/>
        <w:ind w:firstLineChars="200" w:firstLine="480"/>
        <w:rPr>
          <w:bCs/>
          <w:sz w:val="24"/>
        </w:rPr>
      </w:pP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6"/>
        <w:gridCol w:w="897"/>
        <w:gridCol w:w="991"/>
        <w:gridCol w:w="2088"/>
        <w:gridCol w:w="560"/>
        <w:gridCol w:w="560"/>
        <w:gridCol w:w="467"/>
        <w:gridCol w:w="596"/>
        <w:gridCol w:w="1116"/>
        <w:gridCol w:w="619"/>
      </w:tblGrid>
      <w:tr w:rsidR="004F4D39" w:rsidRPr="00326DBE" w:rsidTr="00BE0C77">
        <w:trPr>
          <w:cantSplit/>
          <w:trHeight w:val="20"/>
          <w:tblHeader/>
          <w:jc w:val="center"/>
        </w:trPr>
        <w:tc>
          <w:tcPr>
            <w:tcW w:w="473" w:type="pct"/>
            <w:shd w:val="clear" w:color="auto" w:fill="auto"/>
            <w:tcMar>
              <w:top w:w="57" w:type="dxa"/>
              <w:left w:w="57" w:type="dxa"/>
              <w:bottom w:w="57" w:type="dxa"/>
              <w:right w:w="57" w:type="dxa"/>
            </w:tcMar>
            <w:vAlign w:val="center"/>
          </w:tcPr>
          <w:p w:rsidR="00A34B2A" w:rsidRPr="00326DBE" w:rsidRDefault="00A34B2A" w:rsidP="004F4D39">
            <w:pPr>
              <w:ind w:leftChars="-50" w:left="-105" w:rightChars="-50" w:right="-105"/>
              <w:jc w:val="center"/>
              <w:rPr>
                <w:b/>
                <w:bCs/>
                <w:sz w:val="22"/>
                <w:szCs w:val="18"/>
              </w:rPr>
            </w:pPr>
            <w:r w:rsidRPr="00326DBE">
              <w:rPr>
                <w:rFonts w:hint="eastAsia"/>
                <w:b/>
                <w:bCs/>
                <w:sz w:val="22"/>
                <w:szCs w:val="18"/>
              </w:rPr>
              <w:t>课程</w:t>
            </w:r>
          </w:p>
          <w:p w:rsidR="00A34B2A" w:rsidRPr="00326DBE" w:rsidRDefault="00A34B2A" w:rsidP="004F4D39">
            <w:pPr>
              <w:ind w:leftChars="-50" w:left="-105" w:rightChars="-50" w:right="-105"/>
              <w:jc w:val="center"/>
              <w:rPr>
                <w:b/>
                <w:bCs/>
                <w:sz w:val="22"/>
                <w:szCs w:val="18"/>
              </w:rPr>
            </w:pPr>
            <w:r w:rsidRPr="00326DBE">
              <w:rPr>
                <w:rFonts w:hint="eastAsia"/>
                <w:b/>
                <w:bCs/>
                <w:sz w:val="22"/>
                <w:szCs w:val="18"/>
              </w:rPr>
              <w:t>类别</w:t>
            </w:r>
          </w:p>
        </w:tc>
        <w:tc>
          <w:tcPr>
            <w:tcW w:w="514" w:type="pct"/>
            <w:shd w:val="clear" w:color="auto" w:fill="auto"/>
            <w:tcMar>
              <w:top w:w="57" w:type="dxa"/>
              <w:left w:w="57" w:type="dxa"/>
              <w:bottom w:w="57" w:type="dxa"/>
              <w:right w:w="57" w:type="dxa"/>
            </w:tcMar>
            <w:vAlign w:val="center"/>
          </w:tcPr>
          <w:p w:rsidR="00A34B2A" w:rsidRPr="00326DBE" w:rsidRDefault="00A34B2A" w:rsidP="004F4D39">
            <w:pPr>
              <w:ind w:leftChars="-50" w:left="-105" w:rightChars="-50" w:right="-105"/>
              <w:jc w:val="center"/>
              <w:rPr>
                <w:b/>
                <w:bCs/>
                <w:sz w:val="22"/>
                <w:szCs w:val="18"/>
              </w:rPr>
            </w:pPr>
            <w:r w:rsidRPr="00326DBE">
              <w:rPr>
                <w:rFonts w:hint="eastAsia"/>
                <w:b/>
                <w:bCs/>
                <w:sz w:val="22"/>
                <w:szCs w:val="18"/>
              </w:rPr>
              <w:t>课程</w:t>
            </w:r>
          </w:p>
          <w:p w:rsidR="00A34B2A" w:rsidRPr="00326DBE" w:rsidRDefault="00A34B2A" w:rsidP="004F4D39">
            <w:pPr>
              <w:ind w:leftChars="-50" w:left="-105" w:rightChars="-50" w:right="-105"/>
              <w:jc w:val="center"/>
              <w:rPr>
                <w:b/>
                <w:bCs/>
                <w:sz w:val="22"/>
                <w:szCs w:val="18"/>
              </w:rPr>
            </w:pPr>
            <w:r w:rsidRPr="00326DBE">
              <w:rPr>
                <w:rFonts w:hint="eastAsia"/>
                <w:b/>
                <w:bCs/>
                <w:sz w:val="22"/>
                <w:szCs w:val="18"/>
              </w:rPr>
              <w:t>类型</w:t>
            </w: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Chars="-50" w:left="-105" w:rightChars="-50" w:right="-105"/>
              <w:jc w:val="center"/>
              <w:rPr>
                <w:b/>
                <w:bCs/>
                <w:sz w:val="22"/>
                <w:szCs w:val="18"/>
              </w:rPr>
            </w:pPr>
            <w:r w:rsidRPr="00326DBE">
              <w:rPr>
                <w:rFonts w:hint="eastAsia"/>
                <w:b/>
                <w:bCs/>
                <w:sz w:val="22"/>
                <w:szCs w:val="18"/>
              </w:rPr>
              <w:t>课程编号</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Chars="-50" w:left="-105" w:rightChars="-50" w:right="-105"/>
              <w:jc w:val="center"/>
              <w:rPr>
                <w:b/>
                <w:bCs/>
                <w:sz w:val="22"/>
                <w:szCs w:val="18"/>
              </w:rPr>
            </w:pPr>
            <w:r w:rsidRPr="00326DBE">
              <w:rPr>
                <w:rFonts w:hint="eastAsia"/>
                <w:b/>
                <w:bCs/>
                <w:sz w:val="22"/>
                <w:szCs w:val="18"/>
              </w:rPr>
              <w:t>课程名称</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理论</w:t>
            </w:r>
          </w:p>
          <w:p w:rsidR="00A34B2A" w:rsidRPr="00326DBE" w:rsidRDefault="00A34B2A" w:rsidP="00BE0C77">
            <w:pPr>
              <w:jc w:val="center"/>
              <w:rPr>
                <w:b/>
                <w:bCs/>
                <w:sz w:val="22"/>
                <w:szCs w:val="18"/>
              </w:rPr>
            </w:pPr>
            <w:r w:rsidRPr="00326DBE">
              <w:rPr>
                <w:rFonts w:hint="eastAsia"/>
                <w:b/>
                <w:bCs/>
                <w:sz w:val="22"/>
                <w:szCs w:val="18"/>
              </w:rPr>
              <w:t>学时</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实验</w:t>
            </w:r>
          </w:p>
          <w:p w:rsidR="00A34B2A" w:rsidRPr="00326DBE" w:rsidRDefault="00A34B2A" w:rsidP="00BE0C77">
            <w:pPr>
              <w:jc w:val="center"/>
              <w:rPr>
                <w:b/>
                <w:bCs/>
                <w:sz w:val="22"/>
                <w:szCs w:val="18"/>
              </w:rPr>
            </w:pPr>
            <w:r w:rsidRPr="00326DBE">
              <w:rPr>
                <w:rFonts w:hint="eastAsia"/>
                <w:b/>
                <w:bCs/>
                <w:sz w:val="22"/>
                <w:szCs w:val="18"/>
              </w:rPr>
              <w:t>学时</w:t>
            </w: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学分</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开课</w:t>
            </w:r>
          </w:p>
          <w:p w:rsidR="00A34B2A" w:rsidRPr="00326DBE" w:rsidRDefault="00A34B2A" w:rsidP="00BE0C77">
            <w:pPr>
              <w:jc w:val="center"/>
              <w:rPr>
                <w:b/>
                <w:bCs/>
                <w:sz w:val="22"/>
                <w:szCs w:val="18"/>
              </w:rPr>
            </w:pPr>
            <w:r w:rsidRPr="00326DBE">
              <w:rPr>
                <w:rFonts w:hint="eastAsia"/>
                <w:b/>
                <w:bCs/>
                <w:sz w:val="22"/>
                <w:szCs w:val="18"/>
              </w:rPr>
              <w:t>学期</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开课单位</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
                <w:bCs/>
                <w:sz w:val="22"/>
                <w:szCs w:val="18"/>
              </w:rPr>
            </w:pPr>
            <w:r w:rsidRPr="00326DBE">
              <w:rPr>
                <w:rFonts w:hint="eastAsia"/>
                <w:b/>
                <w:bCs/>
                <w:sz w:val="22"/>
                <w:szCs w:val="18"/>
              </w:rPr>
              <w:t>备注</w:t>
            </w:r>
          </w:p>
        </w:tc>
      </w:tr>
      <w:tr w:rsidR="004F4D39" w:rsidRPr="00326DBE" w:rsidTr="00BE0C77">
        <w:trPr>
          <w:cantSplit/>
          <w:trHeight w:val="20"/>
          <w:jc w:val="center"/>
        </w:trPr>
        <w:tc>
          <w:tcPr>
            <w:tcW w:w="473" w:type="pct"/>
            <w:vMerge w:val="restar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bCs/>
                <w:sz w:val="22"/>
                <w:szCs w:val="18"/>
              </w:rPr>
              <w:t>公共</w:t>
            </w:r>
          </w:p>
          <w:p w:rsidR="00A34B2A" w:rsidRPr="00326DBE" w:rsidRDefault="00A34B2A" w:rsidP="004F4D39">
            <w:pPr>
              <w:jc w:val="center"/>
              <w:rPr>
                <w:bCs/>
                <w:sz w:val="22"/>
                <w:szCs w:val="18"/>
              </w:rPr>
            </w:pPr>
            <w:r w:rsidRPr="00326DBE">
              <w:rPr>
                <w:rFonts w:hint="eastAsia"/>
                <w:bCs/>
                <w:sz w:val="22"/>
                <w:szCs w:val="18"/>
              </w:rPr>
              <w:t>学位课</w:t>
            </w:r>
          </w:p>
          <w:p w:rsidR="00A34B2A" w:rsidRPr="00326DBE" w:rsidRDefault="00A34B2A" w:rsidP="004F4D39">
            <w:pPr>
              <w:jc w:val="center"/>
              <w:rPr>
                <w:bCs/>
                <w:sz w:val="22"/>
                <w:szCs w:val="18"/>
              </w:rPr>
            </w:pPr>
            <w:r w:rsidRPr="00326DBE">
              <w:rPr>
                <w:rFonts w:hint="eastAsia"/>
                <w:bCs/>
                <w:sz w:val="22"/>
                <w:szCs w:val="18"/>
              </w:rPr>
              <w:t>（</w:t>
            </w:r>
            <w:r w:rsidRPr="00326DBE">
              <w:rPr>
                <w:bCs/>
                <w:sz w:val="22"/>
                <w:szCs w:val="18"/>
              </w:rPr>
              <w:t>11</w:t>
            </w:r>
            <w:r w:rsidRPr="00326DBE">
              <w:rPr>
                <w:rFonts w:hint="eastAsia"/>
                <w:bCs/>
                <w:sz w:val="22"/>
                <w:szCs w:val="18"/>
              </w:rPr>
              <w:t>学分）</w:t>
            </w:r>
          </w:p>
        </w:tc>
        <w:tc>
          <w:tcPr>
            <w:tcW w:w="514" w:type="pct"/>
            <w:shd w:val="clear" w:color="auto" w:fill="auto"/>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r w:rsidRPr="00326DBE">
              <w:rPr>
                <w:rFonts w:hint="eastAsia"/>
                <w:bCs/>
                <w:sz w:val="22"/>
                <w:szCs w:val="18"/>
              </w:rPr>
              <w:t>外语</w:t>
            </w:r>
          </w:p>
          <w:p w:rsidR="00A34B2A" w:rsidRPr="00326DBE" w:rsidRDefault="00A34B2A" w:rsidP="00BE0C77">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01821031-040</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sz w:val="22"/>
                <w:szCs w:val="18"/>
              </w:rPr>
            </w:pPr>
            <w:r w:rsidRPr="00326DBE">
              <w:rPr>
                <w:sz w:val="22"/>
                <w:szCs w:val="18"/>
              </w:rPr>
              <w:t>第一外国语（上、下）</w:t>
            </w:r>
          </w:p>
          <w:p w:rsidR="00A34B2A" w:rsidRPr="00326DBE" w:rsidRDefault="00A34B2A" w:rsidP="004F4D39">
            <w:pPr>
              <w:ind w:left="128" w:hangingChars="58" w:hanging="128"/>
              <w:jc w:val="center"/>
              <w:rPr>
                <w:bCs/>
                <w:sz w:val="22"/>
                <w:szCs w:val="18"/>
              </w:rPr>
            </w:pPr>
            <w:r w:rsidRPr="00326DBE">
              <w:rPr>
                <w:sz w:val="22"/>
                <w:szCs w:val="18"/>
              </w:rPr>
              <w:t>（英、日、法、德、俄语）</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72</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4</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外国语</w:t>
            </w:r>
          </w:p>
          <w:p w:rsidR="00A34B2A" w:rsidRPr="00326DBE" w:rsidRDefault="00A34B2A" w:rsidP="00BE0C77">
            <w:pPr>
              <w:jc w:val="center"/>
              <w:rPr>
                <w:sz w:val="22"/>
                <w:szCs w:val="18"/>
              </w:rPr>
            </w:pPr>
            <w:r w:rsidRPr="00326DBE">
              <w:rPr>
                <w:rFonts w:hint="eastAsia"/>
                <w:sz w:val="22"/>
                <w:szCs w:val="18"/>
              </w:rPr>
              <w:t>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val="restart"/>
            <w:shd w:val="clear" w:color="auto" w:fill="auto"/>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r w:rsidRPr="00326DBE">
              <w:rPr>
                <w:rFonts w:hint="eastAsia"/>
                <w:bCs/>
                <w:sz w:val="22"/>
                <w:szCs w:val="18"/>
              </w:rPr>
              <w:t>思政</w:t>
            </w:r>
          </w:p>
          <w:p w:rsidR="00A34B2A" w:rsidRPr="00326DBE" w:rsidRDefault="00A34B2A" w:rsidP="00BE0C77">
            <w:pPr>
              <w:ind w:leftChars="-50" w:left="-105" w:rightChars="-50" w:right="-105"/>
              <w:jc w:val="center"/>
              <w:rPr>
                <w:bCs/>
                <w:sz w:val="22"/>
                <w:szCs w:val="18"/>
              </w:rPr>
            </w:pPr>
            <w:r w:rsidRPr="00326DBE">
              <w:rPr>
                <w:rFonts w:hint="eastAsia"/>
                <w:bCs/>
                <w:sz w:val="22"/>
                <w:szCs w:val="18"/>
              </w:rPr>
              <w:t>（</w:t>
            </w:r>
            <w:r w:rsidRPr="00326DBE">
              <w:rPr>
                <w:bCs/>
                <w:sz w:val="22"/>
                <w:szCs w:val="18"/>
              </w:rPr>
              <w:t>3</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snapToGrid w:val="0"/>
              <w:ind w:left="70" w:hangingChars="32" w:hanging="70"/>
              <w:jc w:val="center"/>
              <w:rPr>
                <w:bCs/>
                <w:sz w:val="22"/>
                <w:szCs w:val="18"/>
              </w:rPr>
            </w:pPr>
            <w:r w:rsidRPr="00326DBE">
              <w:rPr>
                <w:sz w:val="22"/>
                <w:szCs w:val="18"/>
              </w:rPr>
              <w:t>02121102</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中国特色社会主义理论与实践</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马克思主义学院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snapToGrid w:val="0"/>
              <w:ind w:left="70" w:hangingChars="32" w:hanging="70"/>
              <w:jc w:val="center"/>
              <w:rPr>
                <w:bCs/>
                <w:sz w:val="22"/>
                <w:szCs w:val="18"/>
              </w:rPr>
            </w:pPr>
            <w:r w:rsidRPr="00326DBE">
              <w:rPr>
                <w:sz w:val="22"/>
                <w:szCs w:val="18"/>
              </w:rPr>
              <w:t>02121007</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自然辩证法</w:t>
            </w:r>
            <w:r w:rsidRPr="00326DBE">
              <w:rPr>
                <w:rFonts w:hint="eastAsia"/>
                <w:sz w:val="22"/>
                <w:szCs w:val="18"/>
              </w:rPr>
              <w:t>概论</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18</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马克思主义学院</w:t>
            </w:r>
          </w:p>
        </w:tc>
        <w:tc>
          <w:tcPr>
            <w:tcW w:w="355" w:type="pct"/>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val="restart"/>
            <w:shd w:val="clear" w:color="auto" w:fill="auto"/>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r w:rsidRPr="00326DBE">
              <w:rPr>
                <w:rFonts w:hint="eastAsia"/>
                <w:bCs/>
                <w:sz w:val="22"/>
                <w:szCs w:val="18"/>
              </w:rPr>
              <w:t>数学</w:t>
            </w:r>
          </w:p>
          <w:p w:rsidR="00A34B2A" w:rsidRPr="00326DBE" w:rsidRDefault="00A34B2A" w:rsidP="00BE0C77">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01421061</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数学物理方程</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ind w:left="40"/>
              <w:jc w:val="center"/>
              <w:rPr>
                <w:sz w:val="22"/>
                <w:szCs w:val="18"/>
              </w:rPr>
            </w:pPr>
            <w:r w:rsidRPr="00326DBE">
              <w:rPr>
                <w:sz w:val="22"/>
                <w:szCs w:val="18"/>
              </w:rPr>
              <w:t>理学院</w:t>
            </w:r>
          </w:p>
        </w:tc>
        <w:tc>
          <w:tcPr>
            <w:tcW w:w="355" w:type="pct"/>
            <w:vMerge w:val="restar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任选</w:t>
            </w:r>
          </w:p>
          <w:p w:rsidR="00A34B2A" w:rsidRPr="00326DBE" w:rsidRDefault="00A34B2A" w:rsidP="00BE0C77">
            <w:pPr>
              <w:jc w:val="center"/>
              <w:rPr>
                <w:bCs/>
                <w:sz w:val="22"/>
                <w:szCs w:val="18"/>
              </w:rPr>
            </w:pPr>
            <w:r w:rsidRPr="00326DBE">
              <w:rPr>
                <w:bCs/>
                <w:sz w:val="22"/>
                <w:szCs w:val="18"/>
              </w:rPr>
              <w:t>2</w:t>
            </w:r>
            <w:r w:rsidRPr="00326DBE">
              <w:rPr>
                <w:rFonts w:hint="eastAsia"/>
                <w:bCs/>
                <w:sz w:val="22"/>
                <w:szCs w:val="18"/>
              </w:rPr>
              <w:t>门</w:t>
            </w: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01421062</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矩阵论</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理学院</w:t>
            </w:r>
          </w:p>
        </w:tc>
        <w:tc>
          <w:tcPr>
            <w:tcW w:w="355" w:type="pct"/>
            <w:vMerge/>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01421063</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应用数理统计</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理学院</w:t>
            </w:r>
          </w:p>
        </w:tc>
        <w:tc>
          <w:tcPr>
            <w:tcW w:w="355" w:type="pct"/>
            <w:vMerge/>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01421064</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随机过程</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理学院</w:t>
            </w:r>
          </w:p>
        </w:tc>
        <w:tc>
          <w:tcPr>
            <w:tcW w:w="355" w:type="pct"/>
            <w:vMerge/>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01421065</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数值计算</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理学院</w:t>
            </w:r>
          </w:p>
        </w:tc>
        <w:tc>
          <w:tcPr>
            <w:tcW w:w="355" w:type="pct"/>
            <w:vMerge/>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01421066</w:t>
            </w:r>
          </w:p>
        </w:tc>
        <w:tc>
          <w:tcPr>
            <w:tcW w:w="1197" w:type="pct"/>
            <w:shd w:val="clear" w:color="auto" w:fill="auto"/>
            <w:tcMar>
              <w:top w:w="57" w:type="dxa"/>
              <w:left w:w="57" w:type="dxa"/>
              <w:bottom w:w="57" w:type="dxa"/>
              <w:right w:w="57" w:type="dxa"/>
            </w:tcMar>
            <w:vAlign w:val="center"/>
          </w:tcPr>
          <w:p w:rsidR="00A34B2A" w:rsidRPr="00326DBE" w:rsidRDefault="00A34B2A" w:rsidP="004F4D39">
            <w:pPr>
              <w:ind w:left="128" w:hangingChars="58" w:hanging="128"/>
              <w:jc w:val="center"/>
              <w:rPr>
                <w:bCs/>
                <w:sz w:val="22"/>
                <w:szCs w:val="18"/>
              </w:rPr>
            </w:pPr>
            <w:r w:rsidRPr="00326DBE">
              <w:rPr>
                <w:sz w:val="22"/>
                <w:szCs w:val="18"/>
              </w:rPr>
              <w:t>数学模型</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snapToGrid w:val="0"/>
              <w:ind w:left="40"/>
              <w:jc w:val="center"/>
              <w:rPr>
                <w:sz w:val="22"/>
                <w:szCs w:val="18"/>
              </w:rPr>
            </w:pPr>
            <w:r w:rsidRPr="00326DBE">
              <w:rPr>
                <w:sz w:val="22"/>
                <w:szCs w:val="18"/>
              </w:rPr>
              <w:t>理学院</w:t>
            </w:r>
          </w:p>
        </w:tc>
        <w:tc>
          <w:tcPr>
            <w:tcW w:w="355" w:type="pct"/>
            <w:vMerge/>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val="restar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bCs/>
                <w:sz w:val="22"/>
                <w:szCs w:val="18"/>
              </w:rPr>
              <w:t>专业</w:t>
            </w:r>
          </w:p>
          <w:p w:rsidR="00A34B2A" w:rsidRPr="00326DBE" w:rsidRDefault="00A34B2A" w:rsidP="004F4D39">
            <w:pPr>
              <w:jc w:val="center"/>
              <w:rPr>
                <w:bCs/>
                <w:sz w:val="22"/>
                <w:szCs w:val="18"/>
              </w:rPr>
            </w:pPr>
            <w:r w:rsidRPr="00326DBE">
              <w:rPr>
                <w:rFonts w:hint="eastAsia"/>
                <w:bCs/>
                <w:sz w:val="22"/>
                <w:szCs w:val="18"/>
              </w:rPr>
              <w:t>学位课</w:t>
            </w:r>
          </w:p>
          <w:p w:rsidR="00A34B2A" w:rsidRPr="00326DBE" w:rsidRDefault="00A34B2A" w:rsidP="004F4D39">
            <w:pPr>
              <w:jc w:val="center"/>
              <w:rPr>
                <w:bCs/>
                <w:sz w:val="22"/>
                <w:szCs w:val="18"/>
              </w:rPr>
            </w:pPr>
            <w:r w:rsidRPr="00326DBE">
              <w:rPr>
                <w:rFonts w:hint="eastAsia"/>
                <w:bCs/>
                <w:sz w:val="22"/>
                <w:szCs w:val="18"/>
              </w:rPr>
              <w:t>（</w:t>
            </w:r>
            <w:r w:rsidRPr="00326DBE">
              <w:rPr>
                <w:bCs/>
                <w:sz w:val="22"/>
                <w:szCs w:val="18"/>
              </w:rPr>
              <w:t>8</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sz w:val="22"/>
                <w:szCs w:val="18"/>
              </w:rPr>
              <w:t>01321003</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现代控制理论</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01321010</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rFonts w:hint="eastAsia"/>
                <w:sz w:val="22"/>
                <w:szCs w:val="18"/>
              </w:rPr>
              <w:t>统计力学</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01321011</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rFonts w:hint="eastAsia"/>
                <w:sz w:val="22"/>
                <w:szCs w:val="18"/>
              </w:rPr>
              <w:t>系统科学理论与方法</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01321007</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rFonts w:hint="eastAsia"/>
                <w:sz w:val="22"/>
                <w:szCs w:val="18"/>
              </w:rPr>
              <w:t>复杂</w:t>
            </w:r>
            <w:r w:rsidRPr="00326DBE">
              <w:rPr>
                <w:sz w:val="22"/>
                <w:szCs w:val="18"/>
              </w:rPr>
              <w:t>系统</w:t>
            </w:r>
            <w:r w:rsidRPr="00326DBE">
              <w:rPr>
                <w:rFonts w:hint="eastAsia"/>
                <w:sz w:val="22"/>
                <w:szCs w:val="18"/>
              </w:rPr>
              <w:t>建模与</w:t>
            </w:r>
            <w:r w:rsidRPr="00326DBE">
              <w:rPr>
                <w:sz w:val="22"/>
                <w:szCs w:val="18"/>
              </w:rPr>
              <w:t>仿真</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01321012</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firstLineChars="65" w:firstLine="143"/>
              <w:jc w:val="center"/>
              <w:rPr>
                <w:kern w:val="0"/>
                <w:sz w:val="22"/>
                <w:szCs w:val="18"/>
              </w:rPr>
            </w:pPr>
            <w:r w:rsidRPr="00326DBE">
              <w:rPr>
                <w:rFonts w:hint="eastAsia"/>
                <w:sz w:val="22"/>
                <w:szCs w:val="18"/>
              </w:rPr>
              <w:t>系统运筹与优化方法</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01321006</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kern w:val="0"/>
                <w:sz w:val="22"/>
                <w:szCs w:val="18"/>
              </w:rPr>
            </w:pPr>
            <w:r w:rsidRPr="00326DBE">
              <w:rPr>
                <w:sz w:val="22"/>
                <w:szCs w:val="18"/>
              </w:rPr>
              <w:t>复杂网络分析</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01321009</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kern w:val="0"/>
                <w:sz w:val="22"/>
                <w:szCs w:val="18"/>
              </w:rPr>
            </w:pPr>
            <w:r w:rsidRPr="00326DBE">
              <w:rPr>
                <w:rFonts w:hint="eastAsia"/>
                <w:sz w:val="22"/>
                <w:szCs w:val="18"/>
              </w:rPr>
              <w:t>供应链系统分析与优化</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rFonts w:hint="eastAsia"/>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01321008</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kern w:val="0"/>
                <w:sz w:val="22"/>
                <w:szCs w:val="18"/>
              </w:rPr>
            </w:pPr>
            <w:r w:rsidRPr="00326DBE">
              <w:rPr>
                <w:rFonts w:hint="eastAsia"/>
                <w:sz w:val="22"/>
                <w:szCs w:val="18"/>
              </w:rPr>
              <w:t>高级语言程序设计</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rFonts w:hint="eastAsia"/>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val="restar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bCs/>
                <w:sz w:val="22"/>
                <w:szCs w:val="18"/>
              </w:rPr>
              <w:t>选修课</w:t>
            </w:r>
          </w:p>
          <w:p w:rsidR="00A34B2A" w:rsidRPr="00326DBE" w:rsidRDefault="00A34B2A" w:rsidP="004F4D39">
            <w:pPr>
              <w:jc w:val="center"/>
              <w:rPr>
                <w:bCs/>
                <w:sz w:val="22"/>
                <w:szCs w:val="18"/>
              </w:rPr>
            </w:pPr>
            <w:r w:rsidRPr="00326DBE">
              <w:rPr>
                <w:rFonts w:hint="eastAsia"/>
                <w:bCs/>
                <w:sz w:val="22"/>
                <w:szCs w:val="18"/>
              </w:rPr>
              <w:t>（</w:t>
            </w:r>
            <w:r w:rsidRPr="00326DBE">
              <w:rPr>
                <w:bCs/>
                <w:sz w:val="22"/>
                <w:szCs w:val="18"/>
              </w:rPr>
              <w:t>6</w:t>
            </w:r>
            <w:r w:rsidRPr="00326DBE">
              <w:rPr>
                <w:rFonts w:hint="eastAsia"/>
                <w:bCs/>
                <w:sz w:val="22"/>
                <w:szCs w:val="18"/>
              </w:rPr>
              <w:t>学分）</w:t>
            </w:r>
          </w:p>
        </w:tc>
        <w:tc>
          <w:tcPr>
            <w:tcW w:w="514" w:type="pct"/>
            <w:vMerge w:val="restart"/>
            <w:shd w:val="clear" w:color="auto" w:fill="auto"/>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r w:rsidRPr="00326DBE">
              <w:rPr>
                <w:rFonts w:hint="eastAsia"/>
                <w:bCs/>
                <w:sz w:val="22"/>
                <w:szCs w:val="18"/>
              </w:rPr>
              <w:t>专业</w:t>
            </w:r>
          </w:p>
          <w:p w:rsidR="00A34B2A" w:rsidRPr="00326DBE" w:rsidRDefault="00A34B2A" w:rsidP="00BE0C77">
            <w:pPr>
              <w:ind w:leftChars="-50" w:left="-105" w:rightChars="-50" w:right="-105"/>
              <w:jc w:val="center"/>
              <w:rPr>
                <w:bCs/>
                <w:sz w:val="22"/>
                <w:szCs w:val="18"/>
              </w:rPr>
            </w:pPr>
            <w:r w:rsidRPr="00326DBE">
              <w:rPr>
                <w:rFonts w:hint="eastAsia"/>
                <w:bCs/>
                <w:sz w:val="22"/>
                <w:szCs w:val="18"/>
              </w:rPr>
              <w:t>选修课</w:t>
            </w:r>
          </w:p>
          <w:p w:rsidR="00A34B2A" w:rsidRPr="00326DBE" w:rsidRDefault="00A34B2A" w:rsidP="00BE0C77">
            <w:pPr>
              <w:ind w:leftChars="-50" w:left="-105" w:rightChars="-50" w:right="-105"/>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01322022</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sz w:val="22"/>
                <w:szCs w:val="18"/>
              </w:rPr>
              <w:t>系统科学</w:t>
            </w:r>
            <w:r w:rsidRPr="00326DBE">
              <w:rPr>
                <w:rFonts w:hint="eastAsia"/>
                <w:sz w:val="22"/>
                <w:szCs w:val="18"/>
              </w:rPr>
              <w:t>专业</w:t>
            </w:r>
            <w:r w:rsidRPr="00326DBE">
              <w:rPr>
                <w:sz w:val="22"/>
                <w:szCs w:val="18"/>
              </w:rPr>
              <w:t>英语</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18</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sz w:val="22"/>
                <w:szCs w:val="18"/>
              </w:rPr>
              <w:t>必选</w:t>
            </w: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01322021</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rFonts w:hint="eastAsia"/>
                <w:sz w:val="22"/>
                <w:szCs w:val="18"/>
              </w:rPr>
              <w:t>系统科学研究方法论</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18</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必选</w:t>
            </w: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sz w:val="22"/>
                <w:szCs w:val="18"/>
              </w:rPr>
              <w:t>01322015</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sz w:val="22"/>
                <w:szCs w:val="18"/>
              </w:rPr>
              <w:t>人工智能</w:t>
            </w:r>
            <w:r w:rsidRPr="00326DBE">
              <w:rPr>
                <w:rFonts w:hint="eastAsia"/>
                <w:sz w:val="22"/>
                <w:szCs w:val="18"/>
              </w:rPr>
              <w:t>与专家系统</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01362018</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虚拟现实技术及应用</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01322020</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rFonts w:hint="eastAsia"/>
                <w:sz w:val="22"/>
                <w:szCs w:val="18"/>
              </w:rPr>
              <w:t>系统动力学</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bCs/>
                <w:sz w:val="22"/>
                <w:szCs w:val="18"/>
              </w:rPr>
            </w:pPr>
            <w:r w:rsidRPr="00326DBE">
              <w:rPr>
                <w:rFonts w:hint="eastAsia"/>
                <w:sz w:val="22"/>
                <w:szCs w:val="18"/>
              </w:rPr>
              <w:t>01322019</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sz w:val="22"/>
                <w:szCs w:val="18"/>
              </w:rPr>
              <w:t>物流信息系统分析与集成</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01322016</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kern w:val="0"/>
                <w:sz w:val="22"/>
                <w:szCs w:val="18"/>
              </w:rPr>
            </w:pPr>
            <w:r w:rsidRPr="00326DBE">
              <w:rPr>
                <w:rFonts w:hint="eastAsia"/>
                <w:sz w:val="22"/>
                <w:szCs w:val="18"/>
              </w:rPr>
              <w:t>物流系统</w:t>
            </w:r>
            <w:r w:rsidRPr="00326DBE">
              <w:rPr>
                <w:sz w:val="22"/>
                <w:szCs w:val="18"/>
              </w:rPr>
              <w:t>大数据</w:t>
            </w:r>
            <w:r w:rsidRPr="00326DBE">
              <w:rPr>
                <w:rFonts w:hint="eastAsia"/>
                <w:sz w:val="22"/>
                <w:szCs w:val="18"/>
              </w:rPr>
              <w:t>与云计算</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01322023</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kern w:val="0"/>
                <w:sz w:val="22"/>
                <w:szCs w:val="18"/>
              </w:rPr>
            </w:pPr>
            <w:r w:rsidRPr="00326DBE">
              <w:rPr>
                <w:rFonts w:hint="eastAsia"/>
                <w:sz w:val="22"/>
                <w:szCs w:val="18"/>
              </w:rPr>
              <w:t>现代</w:t>
            </w:r>
            <w:r w:rsidRPr="00326DBE">
              <w:rPr>
                <w:sz w:val="22"/>
                <w:szCs w:val="18"/>
              </w:rPr>
              <w:t>港口物流系统</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rFonts w:hint="eastAsia"/>
                <w:sz w:val="22"/>
                <w:szCs w:val="18"/>
              </w:rPr>
              <w:t>1</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01322018</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kern w:val="0"/>
                <w:sz w:val="22"/>
                <w:szCs w:val="18"/>
              </w:rPr>
            </w:pPr>
            <w:r w:rsidRPr="00326DBE">
              <w:rPr>
                <w:rFonts w:hint="eastAsia"/>
                <w:sz w:val="22"/>
                <w:szCs w:val="18"/>
              </w:rPr>
              <w:t>物流系统预测与决策</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rFonts w:hint="eastAsia"/>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vMerge/>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ind w:left="70" w:hangingChars="32" w:hanging="70"/>
              <w:jc w:val="center"/>
              <w:rPr>
                <w:kern w:val="0"/>
                <w:sz w:val="22"/>
                <w:szCs w:val="18"/>
              </w:rPr>
            </w:pPr>
            <w:r w:rsidRPr="00326DBE">
              <w:rPr>
                <w:rFonts w:hint="eastAsia"/>
                <w:sz w:val="22"/>
                <w:szCs w:val="18"/>
              </w:rPr>
              <w:t>01322017</w:t>
            </w: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kern w:val="0"/>
                <w:sz w:val="22"/>
                <w:szCs w:val="18"/>
              </w:rPr>
            </w:pPr>
            <w:r w:rsidRPr="00326DBE">
              <w:rPr>
                <w:rFonts w:hint="eastAsia"/>
                <w:sz w:val="22"/>
                <w:szCs w:val="18"/>
              </w:rPr>
              <w:t>物流系统绩效管理</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36</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kern w:val="0"/>
                <w:sz w:val="22"/>
                <w:szCs w:val="18"/>
              </w:rPr>
            </w:pPr>
            <w:r w:rsidRPr="00326DBE">
              <w:rPr>
                <w:sz w:val="22"/>
                <w:szCs w:val="18"/>
              </w:rPr>
              <w:t>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4F4D39" w:rsidRPr="00326DBE" w:rsidTr="00BE0C77">
        <w:trPr>
          <w:cantSplit/>
          <w:trHeight w:val="20"/>
          <w:jc w:val="center"/>
        </w:trPr>
        <w:tc>
          <w:tcPr>
            <w:tcW w:w="473" w:type="pct"/>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14" w:type="pct"/>
            <w:shd w:val="clear" w:color="auto" w:fill="auto"/>
            <w:tcMar>
              <w:top w:w="57" w:type="dxa"/>
              <w:left w:w="57" w:type="dxa"/>
              <w:bottom w:w="57" w:type="dxa"/>
              <w:right w:w="57" w:type="dxa"/>
            </w:tcMar>
            <w:vAlign w:val="center"/>
          </w:tcPr>
          <w:p w:rsidR="00A34B2A" w:rsidRPr="00326DBE" w:rsidRDefault="00A34B2A" w:rsidP="00BE0C77">
            <w:pPr>
              <w:ind w:leftChars="-50" w:left="-105" w:rightChars="-50" w:right="-105"/>
              <w:jc w:val="center"/>
              <w:rPr>
                <w:bCs/>
                <w:sz w:val="22"/>
                <w:szCs w:val="18"/>
              </w:rPr>
            </w:pPr>
            <w:r w:rsidRPr="00326DBE">
              <w:rPr>
                <w:rFonts w:hint="eastAsia"/>
                <w:bCs/>
                <w:sz w:val="22"/>
                <w:szCs w:val="18"/>
              </w:rPr>
              <w:t>跨学科</w:t>
            </w:r>
          </w:p>
          <w:p w:rsidR="00A34B2A" w:rsidRPr="00326DBE" w:rsidRDefault="00A34B2A" w:rsidP="00BE0C77">
            <w:pPr>
              <w:ind w:leftChars="-50" w:left="-105" w:rightChars="-50" w:right="-105"/>
              <w:jc w:val="center"/>
              <w:rPr>
                <w:bCs/>
                <w:sz w:val="22"/>
                <w:szCs w:val="18"/>
              </w:rPr>
            </w:pPr>
            <w:r w:rsidRPr="00326DBE">
              <w:rPr>
                <w:rFonts w:hint="eastAsia"/>
                <w:bCs/>
                <w:sz w:val="22"/>
                <w:szCs w:val="18"/>
              </w:rPr>
              <w:t>选修课</w:t>
            </w:r>
          </w:p>
          <w:p w:rsidR="00A34B2A" w:rsidRPr="00326DBE" w:rsidRDefault="00A34B2A" w:rsidP="00BE0C77">
            <w:pPr>
              <w:ind w:leftChars="-50" w:left="-105" w:rightChars="-50" w:right="-105"/>
              <w:jc w:val="center"/>
              <w:rPr>
                <w:bCs/>
                <w:sz w:val="22"/>
                <w:szCs w:val="18"/>
              </w:rPr>
            </w:pPr>
            <w:r w:rsidRPr="00326DBE">
              <w:rPr>
                <w:rFonts w:hint="eastAsia"/>
                <w:bCs/>
                <w:sz w:val="22"/>
                <w:szCs w:val="18"/>
              </w:rPr>
              <w:t>（</w:t>
            </w:r>
            <w:r w:rsidRPr="00326DBE">
              <w:rPr>
                <w:rFonts w:hint="eastAsia"/>
                <w:bCs/>
                <w:sz w:val="22"/>
                <w:szCs w:val="18"/>
              </w:rPr>
              <w:t>1</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1197" w:type="pct"/>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r w:rsidRPr="00326DBE">
              <w:rPr>
                <w:rFonts w:hint="eastAsia"/>
                <w:bCs/>
                <w:sz w:val="22"/>
                <w:szCs w:val="18"/>
              </w:rPr>
              <w:t>具体课程见原则意见</w:t>
            </w: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321"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c>
          <w:tcPr>
            <w:tcW w:w="342"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1-2</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研究生院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至少</w:t>
            </w:r>
          </w:p>
          <w:p w:rsidR="00A34B2A" w:rsidRPr="00326DBE" w:rsidRDefault="00A34B2A" w:rsidP="00BE0C77">
            <w:pPr>
              <w:jc w:val="center"/>
              <w:rPr>
                <w:bCs/>
                <w:sz w:val="22"/>
                <w:szCs w:val="18"/>
              </w:rPr>
            </w:pPr>
            <w:r w:rsidRPr="00326DBE">
              <w:rPr>
                <w:rFonts w:hint="eastAsia"/>
                <w:bCs/>
                <w:sz w:val="22"/>
                <w:szCs w:val="18"/>
              </w:rPr>
              <w:t>选修</w:t>
            </w:r>
          </w:p>
          <w:p w:rsidR="00A34B2A" w:rsidRPr="00326DBE" w:rsidRDefault="00A34B2A" w:rsidP="00BE0C77">
            <w:pPr>
              <w:jc w:val="center"/>
              <w:rPr>
                <w:bCs/>
                <w:sz w:val="22"/>
                <w:szCs w:val="18"/>
              </w:rPr>
            </w:pPr>
            <w:r w:rsidRPr="00326DBE">
              <w:rPr>
                <w:rFonts w:hint="eastAsia"/>
                <w:bCs/>
                <w:sz w:val="22"/>
                <w:szCs w:val="18"/>
              </w:rPr>
              <w:t>1</w:t>
            </w:r>
            <w:r w:rsidRPr="00326DBE">
              <w:rPr>
                <w:rFonts w:hint="eastAsia"/>
                <w:bCs/>
                <w:sz w:val="22"/>
                <w:szCs w:val="18"/>
              </w:rPr>
              <w:t>门</w:t>
            </w:r>
          </w:p>
        </w:tc>
      </w:tr>
      <w:tr w:rsidR="00A34B2A" w:rsidRPr="00326DBE" w:rsidTr="00BE0C77">
        <w:trPr>
          <w:cantSplit/>
          <w:trHeight w:val="20"/>
          <w:jc w:val="center"/>
        </w:trPr>
        <w:tc>
          <w:tcPr>
            <w:tcW w:w="987" w:type="pct"/>
            <w:gridSpan w:val="2"/>
            <w:vMerge w:val="restar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必修</w:t>
            </w:r>
          </w:p>
          <w:p w:rsidR="00A34B2A" w:rsidRPr="00326DBE" w:rsidRDefault="00A34B2A" w:rsidP="00BE0C77">
            <w:pPr>
              <w:jc w:val="center"/>
              <w:rPr>
                <w:bCs/>
                <w:sz w:val="22"/>
                <w:szCs w:val="18"/>
              </w:rPr>
            </w:pPr>
            <w:r w:rsidRPr="00326DBE">
              <w:rPr>
                <w:rFonts w:hint="eastAsia"/>
                <w:bCs/>
                <w:sz w:val="22"/>
                <w:szCs w:val="18"/>
              </w:rPr>
              <w:t>环节</w:t>
            </w:r>
          </w:p>
          <w:p w:rsidR="00A34B2A" w:rsidRPr="00326DBE" w:rsidRDefault="00A34B2A" w:rsidP="00BE0C77">
            <w:pPr>
              <w:jc w:val="center"/>
              <w:rPr>
                <w:bCs/>
                <w:sz w:val="22"/>
                <w:szCs w:val="18"/>
              </w:rPr>
            </w:pPr>
            <w:r w:rsidRPr="00326DBE">
              <w:rPr>
                <w:rFonts w:hint="eastAsia"/>
                <w:bCs/>
                <w:sz w:val="22"/>
                <w:szCs w:val="18"/>
              </w:rPr>
              <w:t>（</w:t>
            </w:r>
            <w:r w:rsidRPr="00326DBE">
              <w:rPr>
                <w:bCs/>
                <w:sz w:val="22"/>
                <w:szCs w:val="18"/>
              </w:rPr>
              <w:t>5</w:t>
            </w:r>
            <w:r w:rsidRPr="00326DBE">
              <w:rPr>
                <w:rFonts w:hint="eastAsia"/>
                <w:bCs/>
                <w:sz w:val="22"/>
                <w:szCs w:val="18"/>
              </w:rPr>
              <w:t>学分）</w:t>
            </w:r>
          </w:p>
        </w:tc>
        <w:tc>
          <w:tcPr>
            <w:tcW w:w="568" w:type="pct"/>
            <w:shd w:val="clear" w:color="auto" w:fill="auto"/>
            <w:tcMar>
              <w:top w:w="57" w:type="dxa"/>
              <w:left w:w="57" w:type="dxa"/>
              <w:bottom w:w="57" w:type="dxa"/>
              <w:right w:w="57" w:type="dxa"/>
            </w:tcMar>
            <w:vAlign w:val="center"/>
          </w:tcPr>
          <w:p w:rsidR="00A34B2A" w:rsidRPr="00326DBE" w:rsidRDefault="00A34B2A" w:rsidP="004F4D39">
            <w:pPr>
              <w:snapToGrid w:val="0"/>
              <w:ind w:left="70" w:hangingChars="32" w:hanging="70"/>
              <w:jc w:val="center"/>
              <w:rPr>
                <w:bCs/>
                <w:sz w:val="22"/>
                <w:szCs w:val="18"/>
              </w:rPr>
            </w:pPr>
            <w:r w:rsidRPr="00326DBE">
              <w:rPr>
                <w:sz w:val="22"/>
                <w:szCs w:val="18"/>
              </w:rPr>
              <w:t>01324004</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物流学院硕士实践环节</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3</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3</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r w:rsidR="00A34B2A" w:rsidRPr="00326DBE" w:rsidTr="00BE0C77">
        <w:trPr>
          <w:cantSplit/>
          <w:trHeight w:val="20"/>
          <w:jc w:val="center"/>
        </w:trPr>
        <w:tc>
          <w:tcPr>
            <w:tcW w:w="987" w:type="pct"/>
            <w:gridSpan w:val="2"/>
            <w:vMerge/>
            <w:shd w:val="clear" w:color="auto" w:fill="auto"/>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snapToGrid w:val="0"/>
              <w:ind w:left="70" w:hangingChars="32" w:hanging="70"/>
              <w:jc w:val="center"/>
              <w:rPr>
                <w:sz w:val="22"/>
                <w:szCs w:val="18"/>
              </w:rPr>
            </w:pPr>
            <w:r w:rsidRPr="00326DBE">
              <w:rPr>
                <w:sz w:val="22"/>
                <w:szCs w:val="18"/>
              </w:rPr>
              <w:t>01364002</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sz w:val="22"/>
                <w:szCs w:val="18"/>
              </w:rPr>
            </w:pPr>
            <w:r w:rsidRPr="00326DBE">
              <w:rPr>
                <w:sz w:val="22"/>
                <w:szCs w:val="18"/>
              </w:rPr>
              <w:t>物流学院硕士学术活动</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sz w:val="22"/>
                <w:szCs w:val="18"/>
              </w:rPr>
            </w:pP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sz w:val="22"/>
                <w:szCs w:val="18"/>
              </w:rPr>
            </w:pPr>
            <w:r w:rsidRPr="00326DBE">
              <w:rPr>
                <w:sz w:val="22"/>
                <w:szCs w:val="18"/>
              </w:rPr>
              <w:t>1</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sz w:val="22"/>
                <w:szCs w:val="18"/>
              </w:rPr>
            </w:pPr>
            <w:r w:rsidRPr="00326DBE">
              <w:rPr>
                <w:rFonts w:hint="eastAsia"/>
                <w:sz w:val="22"/>
                <w:szCs w:val="18"/>
              </w:rPr>
              <w:t>3</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次</w:t>
            </w:r>
          </w:p>
        </w:tc>
      </w:tr>
      <w:tr w:rsidR="00A34B2A" w:rsidRPr="00326DBE" w:rsidTr="00BE0C77">
        <w:trPr>
          <w:cantSplit/>
          <w:trHeight w:val="20"/>
          <w:jc w:val="center"/>
        </w:trPr>
        <w:tc>
          <w:tcPr>
            <w:tcW w:w="987" w:type="pct"/>
            <w:gridSpan w:val="2"/>
            <w:vMerge/>
            <w:tcMar>
              <w:top w:w="57" w:type="dxa"/>
              <w:left w:w="57" w:type="dxa"/>
              <w:bottom w:w="57" w:type="dxa"/>
              <w:right w:w="57" w:type="dxa"/>
            </w:tcMar>
            <w:vAlign w:val="center"/>
          </w:tcPr>
          <w:p w:rsidR="00A34B2A" w:rsidRPr="00326DBE" w:rsidRDefault="00A34B2A" w:rsidP="004F4D39">
            <w:pPr>
              <w:jc w:val="center"/>
              <w:rPr>
                <w:bCs/>
                <w:sz w:val="22"/>
                <w:szCs w:val="18"/>
              </w:rPr>
            </w:pPr>
          </w:p>
        </w:tc>
        <w:tc>
          <w:tcPr>
            <w:tcW w:w="568" w:type="pct"/>
            <w:shd w:val="clear" w:color="auto" w:fill="auto"/>
            <w:tcMar>
              <w:top w:w="57" w:type="dxa"/>
              <w:left w:w="57" w:type="dxa"/>
              <w:bottom w:w="57" w:type="dxa"/>
              <w:right w:w="57" w:type="dxa"/>
            </w:tcMar>
            <w:vAlign w:val="center"/>
          </w:tcPr>
          <w:p w:rsidR="00A34B2A" w:rsidRPr="00326DBE" w:rsidRDefault="00A34B2A" w:rsidP="004F4D39">
            <w:pPr>
              <w:snapToGrid w:val="0"/>
              <w:ind w:left="70" w:hangingChars="32" w:hanging="70"/>
              <w:jc w:val="center"/>
              <w:rPr>
                <w:bCs/>
                <w:sz w:val="22"/>
                <w:szCs w:val="18"/>
              </w:rPr>
            </w:pPr>
            <w:r w:rsidRPr="00326DBE">
              <w:rPr>
                <w:sz w:val="22"/>
                <w:szCs w:val="18"/>
              </w:rPr>
              <w:t>01364001</w:t>
            </w:r>
          </w:p>
        </w:tc>
        <w:tc>
          <w:tcPr>
            <w:tcW w:w="1197" w:type="pct"/>
            <w:shd w:val="clear" w:color="auto" w:fill="auto"/>
            <w:tcMar>
              <w:top w:w="57" w:type="dxa"/>
              <w:left w:w="57" w:type="dxa"/>
              <w:bottom w:w="57" w:type="dxa"/>
              <w:right w:w="57" w:type="dxa"/>
            </w:tcMar>
            <w:vAlign w:val="center"/>
          </w:tcPr>
          <w:p w:rsidR="00A34B2A" w:rsidRPr="00326DBE" w:rsidRDefault="00A34B2A" w:rsidP="004F4D39">
            <w:pPr>
              <w:snapToGrid w:val="0"/>
              <w:ind w:left="128" w:hangingChars="58" w:hanging="128"/>
              <w:jc w:val="center"/>
              <w:rPr>
                <w:bCs/>
                <w:sz w:val="22"/>
                <w:szCs w:val="18"/>
              </w:rPr>
            </w:pPr>
            <w:r w:rsidRPr="00326DBE">
              <w:rPr>
                <w:sz w:val="22"/>
                <w:szCs w:val="18"/>
              </w:rPr>
              <w:t>开题报告</w:t>
            </w: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321"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p>
        </w:tc>
        <w:tc>
          <w:tcPr>
            <w:tcW w:w="268"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sz w:val="22"/>
                <w:szCs w:val="18"/>
              </w:rPr>
              <w:t>1</w:t>
            </w:r>
          </w:p>
        </w:tc>
        <w:tc>
          <w:tcPr>
            <w:tcW w:w="342" w:type="pct"/>
            <w:shd w:val="clear" w:color="auto" w:fill="auto"/>
            <w:tcMar>
              <w:top w:w="57" w:type="dxa"/>
              <w:left w:w="57" w:type="dxa"/>
              <w:bottom w:w="57" w:type="dxa"/>
              <w:right w:w="57" w:type="dxa"/>
            </w:tcMar>
            <w:vAlign w:val="center"/>
          </w:tcPr>
          <w:p w:rsidR="00A34B2A" w:rsidRPr="00326DBE" w:rsidRDefault="00A34B2A" w:rsidP="00BE0C77">
            <w:pPr>
              <w:snapToGrid w:val="0"/>
              <w:jc w:val="center"/>
              <w:rPr>
                <w:bCs/>
                <w:sz w:val="22"/>
                <w:szCs w:val="18"/>
              </w:rPr>
            </w:pPr>
            <w:r w:rsidRPr="00326DBE">
              <w:rPr>
                <w:rFonts w:hint="eastAsia"/>
                <w:sz w:val="22"/>
                <w:szCs w:val="18"/>
              </w:rPr>
              <w:t>4</w:t>
            </w:r>
          </w:p>
        </w:tc>
        <w:tc>
          <w:tcPr>
            <w:tcW w:w="640" w:type="pct"/>
            <w:shd w:val="clear" w:color="auto" w:fill="auto"/>
            <w:tcMar>
              <w:top w:w="57" w:type="dxa"/>
              <w:left w:w="57" w:type="dxa"/>
              <w:bottom w:w="57" w:type="dxa"/>
              <w:right w:w="57" w:type="dxa"/>
            </w:tcMar>
            <w:vAlign w:val="center"/>
          </w:tcPr>
          <w:p w:rsidR="00A34B2A" w:rsidRPr="00326DBE" w:rsidRDefault="00A34B2A" w:rsidP="00BE0C77">
            <w:pPr>
              <w:jc w:val="center"/>
              <w:rPr>
                <w:sz w:val="22"/>
                <w:szCs w:val="18"/>
              </w:rPr>
            </w:pPr>
            <w:r w:rsidRPr="00326DBE">
              <w:rPr>
                <w:rFonts w:hint="eastAsia"/>
                <w:sz w:val="22"/>
                <w:szCs w:val="18"/>
              </w:rPr>
              <w:t>物流工程学院</w:t>
            </w:r>
          </w:p>
        </w:tc>
        <w:tc>
          <w:tcPr>
            <w:tcW w:w="355" w:type="pct"/>
            <w:shd w:val="clear" w:color="auto" w:fill="auto"/>
            <w:tcMar>
              <w:top w:w="57" w:type="dxa"/>
              <w:left w:w="57" w:type="dxa"/>
              <w:bottom w:w="57" w:type="dxa"/>
              <w:right w:w="57" w:type="dxa"/>
            </w:tcMar>
            <w:vAlign w:val="center"/>
          </w:tcPr>
          <w:p w:rsidR="00A34B2A" w:rsidRPr="00326DBE" w:rsidRDefault="00A34B2A" w:rsidP="00BE0C77">
            <w:pPr>
              <w:jc w:val="center"/>
              <w:rPr>
                <w:bCs/>
                <w:sz w:val="22"/>
                <w:szCs w:val="18"/>
              </w:rPr>
            </w:pPr>
          </w:p>
        </w:tc>
      </w:tr>
    </w:tbl>
    <w:p w:rsidR="00A34B2A" w:rsidRPr="00326DBE" w:rsidRDefault="00A34B2A" w:rsidP="004F4D39">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w:t>
      </w:r>
      <w:r w:rsidRPr="00326DBE">
        <w:rPr>
          <w:bCs/>
          <w:sz w:val="24"/>
        </w:rPr>
        <w:lastRenderedPageBreak/>
        <w:t>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4F4D39">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Chars="200" w:firstLine="480"/>
        <w:rPr>
          <w:bCs/>
          <w:sz w:val="24"/>
        </w:rPr>
      </w:pPr>
      <w:r w:rsidRPr="00326DBE">
        <w:rPr>
          <w:bCs/>
          <w:sz w:val="24"/>
        </w:rPr>
        <w:t>学术学位硕士研究生</w:t>
      </w:r>
      <w:r w:rsidRPr="00326DBE">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A34B2A" w:rsidRPr="00326DBE" w:rsidRDefault="00A34B2A" w:rsidP="00433A65">
      <w:pPr>
        <w:spacing w:line="400" w:lineRule="exact"/>
        <w:ind w:firstLineChars="200" w:firstLine="480"/>
        <w:rPr>
          <w:bCs/>
          <w:sz w:val="24"/>
        </w:rPr>
      </w:pPr>
      <w:r w:rsidRPr="00326DBE">
        <w:rPr>
          <w:rFonts w:hint="eastAsia"/>
          <w:sz w:val="24"/>
        </w:rPr>
        <w:t>学术学位硕士研究生（含全日制与非全日制）在硕士学位论文送审前，需在</w:t>
      </w:r>
      <w:r w:rsidRPr="00326DBE">
        <w:rPr>
          <w:rFonts w:hint="eastAsia"/>
          <w:sz w:val="24"/>
        </w:rPr>
        <w:t>C</w:t>
      </w:r>
      <w:r w:rsidRPr="00326DBE">
        <w:rPr>
          <w:rFonts w:hint="eastAsia"/>
          <w:sz w:val="24"/>
        </w:rPr>
        <w:t>类及以上学术期刊上发表与学位论文研究内容相关的高水平学术论文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433A65">
      <w:pPr>
        <w:spacing w:line="40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）论文选题</w:t>
      </w:r>
    </w:p>
    <w:p w:rsidR="00A34B2A" w:rsidRPr="00326DBE" w:rsidRDefault="00A34B2A" w:rsidP="00433A65">
      <w:pPr>
        <w:spacing w:line="400" w:lineRule="exact"/>
        <w:ind w:firstLineChars="200" w:firstLine="480"/>
        <w:rPr>
          <w:sz w:val="24"/>
        </w:rPr>
      </w:pPr>
      <w:r w:rsidRPr="00326DBE">
        <w:rPr>
          <w:rFonts w:hint="eastAsia"/>
          <w:sz w:val="24"/>
        </w:rPr>
        <w:t>选题应在学术方面具有开拓性，在技术应用方面具有创新性，应对学科发展或国民经济具有一定的实用价值和理论意义。硕士学位研究生选题报告文献综述的字数不得少于</w:t>
      </w:r>
      <w:r w:rsidRPr="00326DBE">
        <w:rPr>
          <w:rFonts w:hint="eastAsia"/>
          <w:sz w:val="24"/>
        </w:rPr>
        <w:t>5000</w:t>
      </w:r>
      <w:r w:rsidRPr="00326DBE">
        <w:rPr>
          <w:rFonts w:hint="eastAsia"/>
          <w:sz w:val="24"/>
        </w:rPr>
        <w:t>字，引用的参考文献不得少于</w:t>
      </w:r>
      <w:r w:rsidRPr="00326DBE">
        <w:rPr>
          <w:rFonts w:hint="eastAsia"/>
          <w:sz w:val="24"/>
        </w:rPr>
        <w:t>40</w:t>
      </w:r>
      <w:r w:rsidRPr="00326DBE">
        <w:rPr>
          <w:rFonts w:hint="eastAsia"/>
          <w:sz w:val="24"/>
        </w:rPr>
        <w:t>篇。</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）论文撰写</w:t>
      </w:r>
    </w:p>
    <w:p w:rsidR="00A34B2A" w:rsidRPr="00326DBE" w:rsidRDefault="00A34B2A" w:rsidP="00433A65">
      <w:pPr>
        <w:spacing w:line="400" w:lineRule="exact"/>
        <w:ind w:firstLineChars="200" w:firstLine="480"/>
        <w:rPr>
          <w:sz w:val="24"/>
        </w:rPr>
      </w:pPr>
      <w:r w:rsidRPr="00326DBE">
        <w:rPr>
          <w:sz w:val="24"/>
        </w:rPr>
        <w:t>论文必须由研究生本人独立完成，严禁弄虚作假、抄袭、剽窃行为</w:t>
      </w:r>
      <w:r w:rsidRPr="00326DBE">
        <w:rPr>
          <w:rFonts w:hint="eastAsia"/>
          <w:sz w:val="24"/>
        </w:rPr>
        <w:t>。</w:t>
      </w:r>
      <w:r w:rsidRPr="00326DBE">
        <w:rPr>
          <w:sz w:val="24"/>
        </w:rPr>
        <w:t>论文应贯彻理论与实际相结合、定性分析与定量分析相结合的原则，必须立论正确，逻辑严密，论证充分，材料详实，文字通畅，格式规范，图表精确、数据和计量单位正确。硕士生撰写学位论文的时间最短应不少于</w:t>
      </w:r>
      <w:r w:rsidRPr="00326DBE">
        <w:rPr>
          <w:rFonts w:hint="eastAsia"/>
          <w:sz w:val="24"/>
        </w:rPr>
        <w:t>12</w:t>
      </w:r>
      <w:r w:rsidRPr="00326DBE">
        <w:rPr>
          <w:sz w:val="24"/>
        </w:rPr>
        <w:t>个月。</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）论文评审</w:t>
      </w:r>
    </w:p>
    <w:p w:rsidR="00A34B2A" w:rsidRPr="00326DBE" w:rsidRDefault="00A34B2A" w:rsidP="00433A65">
      <w:pPr>
        <w:spacing w:line="400" w:lineRule="exact"/>
        <w:ind w:firstLineChars="200" w:firstLine="480"/>
        <w:rPr>
          <w:sz w:val="24"/>
        </w:rPr>
      </w:pPr>
      <w:r w:rsidRPr="00326DBE">
        <w:rPr>
          <w:sz w:val="24"/>
        </w:rPr>
        <w:t>学术学位硕士研究生</w:t>
      </w:r>
      <w:r w:rsidRPr="00326DBE">
        <w:rPr>
          <w:rFonts w:hint="eastAsia"/>
          <w:sz w:val="24"/>
        </w:rPr>
        <w:t>的</w:t>
      </w:r>
      <w:r w:rsidRPr="00326DBE">
        <w:rPr>
          <w:sz w:val="24"/>
        </w:rPr>
        <w:t>学位论文通过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w:t>
      </w:r>
      <w:r w:rsidRPr="00326DBE">
        <w:rPr>
          <w:rFonts w:hint="eastAsia"/>
          <w:sz w:val="24"/>
        </w:rPr>
        <w:t>、盲审，</w:t>
      </w:r>
      <w:r w:rsidRPr="00326DBE">
        <w:rPr>
          <w:sz w:val="24"/>
        </w:rPr>
        <w:t>达到校学位评定委员会对学位论文的有关要求方可答辩。</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）论文答辩</w:t>
      </w:r>
    </w:p>
    <w:p w:rsidR="00A34B2A" w:rsidRPr="00326DBE" w:rsidRDefault="00A34B2A" w:rsidP="00433A65">
      <w:pPr>
        <w:spacing w:line="400" w:lineRule="exact"/>
        <w:ind w:firstLineChars="200" w:firstLine="480"/>
        <w:rPr>
          <w:sz w:val="24"/>
        </w:rPr>
      </w:pPr>
      <w:r w:rsidRPr="00326DBE">
        <w:rPr>
          <w:sz w:val="24"/>
        </w:rPr>
        <w:lastRenderedPageBreak/>
        <w:t>学术学位</w:t>
      </w:r>
      <w:r w:rsidRPr="00326DBE">
        <w:rPr>
          <w:rFonts w:hint="eastAsia"/>
          <w:sz w:val="24"/>
        </w:rPr>
        <w:t>硕士的学位论文答辩具体按《武汉理工大学研究生学位论文答辩有关规定》执行。</w:t>
      </w:r>
    </w:p>
    <w:p w:rsidR="00A34B2A" w:rsidRPr="00326DBE" w:rsidRDefault="00A34B2A" w:rsidP="004F4D39">
      <w:pPr>
        <w:pStyle w:val="3"/>
        <w:spacing w:before="156" w:after="156"/>
      </w:pPr>
      <w:r w:rsidRPr="00326DBE">
        <w:rPr>
          <w:rFonts w:hint="eastAsia"/>
        </w:rPr>
        <w:t>七、</w:t>
      </w:r>
      <w:r w:rsidRPr="00326DBE">
        <w:t>培养方式与方法</w:t>
      </w:r>
    </w:p>
    <w:p w:rsidR="00A34B2A" w:rsidRPr="00326DBE" w:rsidRDefault="00A34B2A" w:rsidP="00091CBD">
      <w:pPr>
        <w:spacing w:line="400" w:lineRule="exact"/>
        <w:ind w:firstLineChars="200" w:firstLine="480"/>
        <w:rPr>
          <w:rFonts w:hAnsi="宋体"/>
          <w:kern w:val="0"/>
          <w:sz w:val="24"/>
        </w:rPr>
      </w:pPr>
      <w:r w:rsidRPr="00326DBE">
        <w:rPr>
          <w:rFonts w:hAnsi="宋体" w:hint="eastAsia"/>
          <w:kern w:val="0"/>
          <w:sz w:val="24"/>
        </w:rPr>
        <w:t>系统科学</w:t>
      </w:r>
      <w:r w:rsidRPr="00326DBE">
        <w:rPr>
          <w:rFonts w:hAnsi="宋体"/>
          <w:kern w:val="0"/>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F4D39">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．系统科学</w:t>
      </w:r>
      <w:r w:rsidRPr="00326DBE">
        <w:rPr>
          <w:sz w:val="24"/>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．系统科学</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．系统科学</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433A65">
      <w:pPr>
        <w:spacing w:line="400" w:lineRule="exact"/>
        <w:ind w:firstLineChars="200" w:firstLine="480"/>
        <w:rPr>
          <w:sz w:val="24"/>
          <w:szCs w:val="21"/>
        </w:rPr>
      </w:pPr>
      <w:r w:rsidRPr="00326DBE">
        <w:rPr>
          <w:rFonts w:hint="eastAsia"/>
          <w:sz w:val="24"/>
        </w:rPr>
        <w:t>5</w:t>
      </w:r>
      <w:r w:rsidRPr="00326DBE">
        <w:rPr>
          <w:rFonts w:hint="eastAsia"/>
          <w:sz w:val="24"/>
        </w:rPr>
        <w:t>．本</w:t>
      </w:r>
      <w:r w:rsidRPr="00326DBE">
        <w:rPr>
          <w:sz w:val="24"/>
        </w:rPr>
        <w:t>次制订培养方案从</w:t>
      </w:r>
      <w:r w:rsidRPr="00326DBE">
        <w:rPr>
          <w:sz w:val="24"/>
        </w:rPr>
        <w:t>201</w:t>
      </w:r>
      <w:r w:rsidRPr="00326DBE">
        <w:rPr>
          <w:rFonts w:hint="eastAsia"/>
          <w:sz w:val="24"/>
        </w:rPr>
        <w:t>9</w:t>
      </w:r>
      <w:r w:rsidRPr="00326DBE">
        <w:rPr>
          <w:sz w:val="24"/>
        </w:rPr>
        <w:t>级</w:t>
      </w:r>
      <w:r w:rsidRPr="00326DBE">
        <w:rPr>
          <w:rFonts w:hint="eastAsia"/>
          <w:sz w:val="24"/>
        </w:rPr>
        <w:t>系统科学</w:t>
      </w:r>
      <w:r w:rsidRPr="00326DBE">
        <w:rPr>
          <w:sz w:val="24"/>
        </w:rPr>
        <w:t>学术学位硕士研究生开始执行。</w:t>
      </w:r>
    </w:p>
    <w:p w:rsidR="00A34B2A" w:rsidRPr="00326DBE" w:rsidRDefault="00A34B2A" w:rsidP="00BE0C77">
      <w:pPr>
        <w:pStyle w:val="1"/>
        <w:spacing w:before="312" w:after="312"/>
      </w:pPr>
      <w:r w:rsidRPr="00326DBE">
        <w:rPr>
          <w:sz w:val="24"/>
        </w:rPr>
        <w:br w:type="page"/>
      </w:r>
      <w:bookmarkStart w:id="225" w:name="_Toc200961985"/>
      <w:bookmarkStart w:id="226" w:name="_Toc15641138"/>
      <w:r w:rsidRPr="00326DBE">
        <w:rPr>
          <w:rFonts w:hint="eastAsia"/>
        </w:rPr>
        <w:lastRenderedPageBreak/>
        <w:t>统计学</w:t>
      </w:r>
      <w:bookmarkEnd w:id="225"/>
      <w:r w:rsidRPr="00326DBE">
        <w:rPr>
          <w:rFonts w:hint="eastAsia"/>
        </w:rPr>
        <w:t>学术学位硕士研究生培养方案</w:t>
      </w:r>
      <w:bookmarkEnd w:id="226"/>
    </w:p>
    <w:p w:rsidR="00A34B2A" w:rsidRPr="00326DBE" w:rsidRDefault="00A34B2A" w:rsidP="00091CBD">
      <w:pPr>
        <w:pStyle w:val="2"/>
        <w:spacing w:after="312"/>
      </w:pPr>
      <w:bookmarkStart w:id="227" w:name="_Toc14598689"/>
      <w:bookmarkStart w:id="228" w:name="_Toc15151689"/>
      <w:bookmarkStart w:id="229" w:name="_Toc15641139"/>
      <w:r w:rsidRPr="00326DBE">
        <w:t>（</w:t>
      </w:r>
      <w:r w:rsidRPr="00326DBE">
        <w:rPr>
          <w:rFonts w:hint="eastAsia"/>
        </w:rPr>
        <w:t>学科</w:t>
      </w:r>
      <w:r w:rsidRPr="00326DBE">
        <w:t>代码：</w:t>
      </w:r>
      <w:r w:rsidRPr="00326DBE">
        <w:t>07</w:t>
      </w:r>
      <w:r w:rsidRPr="00326DBE">
        <w:rPr>
          <w:rFonts w:hint="eastAsia"/>
        </w:rPr>
        <w:t>14</w:t>
      </w:r>
      <w:r w:rsidRPr="00326DBE">
        <w:rPr>
          <w:rFonts w:hint="eastAsia"/>
        </w:rPr>
        <w:t>，申请理学硕士学位适用</w:t>
      </w:r>
      <w:r w:rsidRPr="00326DBE">
        <w:t>）</w:t>
      </w:r>
      <w:bookmarkEnd w:id="227"/>
      <w:bookmarkEnd w:id="228"/>
      <w:bookmarkEnd w:id="229"/>
    </w:p>
    <w:p w:rsidR="00A34B2A" w:rsidRPr="00326DBE" w:rsidRDefault="00A34B2A" w:rsidP="00091CBD">
      <w:pPr>
        <w:pStyle w:val="3"/>
        <w:spacing w:before="156" w:after="156"/>
      </w:pPr>
      <w:r w:rsidRPr="00326DBE">
        <w:rPr>
          <w:rFonts w:hint="eastAsia"/>
        </w:rPr>
        <w:t>一、</w:t>
      </w:r>
      <w:r w:rsidRPr="00326DBE">
        <w:t>培养目标</w:t>
      </w:r>
    </w:p>
    <w:p w:rsidR="00A34B2A" w:rsidRPr="00326DBE" w:rsidRDefault="00A34B2A" w:rsidP="00091CBD">
      <w:pPr>
        <w:spacing w:line="420" w:lineRule="exact"/>
        <w:ind w:firstLineChars="200" w:firstLine="480"/>
        <w:rPr>
          <w:bCs/>
          <w:sz w:val="24"/>
        </w:rPr>
      </w:pPr>
      <w:r w:rsidRPr="00326DBE">
        <w:rPr>
          <w:rFonts w:hint="eastAsia"/>
          <w:bCs/>
          <w:sz w:val="24"/>
        </w:rPr>
        <w:t>本专业培养具有</w:t>
      </w:r>
      <w:r w:rsidRPr="00326DBE">
        <w:rPr>
          <w:rFonts w:hint="eastAsia"/>
          <w:sz w:val="24"/>
        </w:rPr>
        <w:t>扎实的统计理论基础，</w:t>
      </w:r>
      <w:r w:rsidRPr="00326DBE">
        <w:rPr>
          <w:sz w:val="24"/>
        </w:rPr>
        <w:t>能有效地进行统计应用研究，并突出统计理论与实践问题的结合</w:t>
      </w:r>
      <w:r w:rsidRPr="00326DBE">
        <w:rPr>
          <w:rFonts w:hint="eastAsia"/>
          <w:sz w:val="24"/>
        </w:rPr>
        <w:t>，</w:t>
      </w:r>
      <w:r w:rsidRPr="00326DBE">
        <w:rPr>
          <w:sz w:val="24"/>
        </w:rPr>
        <w:t>具有较强的数据采集、分析处理及统计建模、统计软件开发运用的能力</w:t>
      </w:r>
      <w:r w:rsidRPr="00326DBE">
        <w:rPr>
          <w:rFonts w:hint="eastAsia"/>
          <w:sz w:val="24"/>
        </w:rPr>
        <w:t>的应用型人才</w:t>
      </w:r>
      <w:r w:rsidRPr="00326DBE">
        <w:rPr>
          <w:rFonts w:hint="eastAsia"/>
          <w:bCs/>
          <w:sz w:val="24"/>
        </w:rPr>
        <w:t>，</w:t>
      </w:r>
      <w:r w:rsidRPr="00326DBE">
        <w:rPr>
          <w:bCs/>
          <w:sz w:val="24"/>
        </w:rPr>
        <w:t>具体要求为：</w:t>
      </w:r>
    </w:p>
    <w:p w:rsidR="00A34B2A" w:rsidRPr="00326DBE" w:rsidRDefault="00A34B2A" w:rsidP="00091CBD">
      <w:pPr>
        <w:spacing w:line="420" w:lineRule="exact"/>
        <w:ind w:firstLineChars="200" w:firstLine="480"/>
        <w:rPr>
          <w:bCs/>
          <w:sz w:val="24"/>
        </w:rPr>
      </w:pPr>
      <w:r w:rsidRPr="00326DBE">
        <w:rPr>
          <w:rFonts w:hint="eastAsia"/>
          <w:bCs/>
          <w:sz w:val="24"/>
        </w:rPr>
        <w:t>1</w:t>
      </w:r>
      <w:r w:rsidRPr="00326DBE">
        <w:rPr>
          <w:rFonts w:hint="eastAsia"/>
          <w:bCs/>
          <w:sz w:val="24"/>
        </w:rPr>
        <w:t>．掌握马列主义、毛泽东思想和邓小平理论，拥护党的基本路线，树立正确的世界观、人生观和价值观，坚持真理，热爱祖国、遵纪守法。</w:t>
      </w:r>
    </w:p>
    <w:p w:rsidR="00A34B2A" w:rsidRPr="00326DBE" w:rsidRDefault="00A34B2A" w:rsidP="00091CBD">
      <w:pPr>
        <w:spacing w:line="420" w:lineRule="exact"/>
        <w:ind w:firstLineChars="200" w:firstLine="480"/>
        <w:rPr>
          <w:sz w:val="24"/>
        </w:rPr>
      </w:pPr>
      <w:r w:rsidRPr="00326DBE">
        <w:rPr>
          <w:rFonts w:hint="eastAsia"/>
          <w:bCs/>
          <w:sz w:val="24"/>
        </w:rPr>
        <w:t>2</w:t>
      </w:r>
      <w:r w:rsidRPr="00326DBE">
        <w:rPr>
          <w:rFonts w:hint="eastAsia"/>
          <w:bCs/>
          <w:sz w:val="24"/>
        </w:rPr>
        <w:t>．</w:t>
      </w:r>
      <w:r w:rsidRPr="00326DBE">
        <w:rPr>
          <w:sz w:val="24"/>
        </w:rPr>
        <w:t>掌握</w:t>
      </w:r>
      <w:r w:rsidRPr="00326DBE">
        <w:rPr>
          <w:rFonts w:hint="eastAsia"/>
          <w:sz w:val="24"/>
        </w:rPr>
        <w:t>统计学专业</w:t>
      </w:r>
      <w:r w:rsidRPr="00326DBE">
        <w:rPr>
          <w:sz w:val="24"/>
        </w:rPr>
        <w:t>的基础理论、基本的实</w:t>
      </w:r>
      <w:r w:rsidRPr="00326DBE">
        <w:rPr>
          <w:rFonts w:hint="eastAsia"/>
          <w:sz w:val="24"/>
        </w:rPr>
        <w:t>践</w:t>
      </w:r>
      <w:r w:rsidRPr="00326DBE">
        <w:rPr>
          <w:sz w:val="24"/>
        </w:rPr>
        <w:t>技能和系统的专门知识</w:t>
      </w:r>
      <w:r w:rsidRPr="00326DBE">
        <w:rPr>
          <w:rFonts w:hint="eastAsia"/>
          <w:sz w:val="24"/>
        </w:rPr>
        <w:t>。</w:t>
      </w:r>
    </w:p>
    <w:p w:rsidR="00A34B2A" w:rsidRPr="00326DBE" w:rsidRDefault="00A34B2A" w:rsidP="00091CBD">
      <w:pPr>
        <w:spacing w:line="420" w:lineRule="exact"/>
        <w:ind w:firstLineChars="200" w:firstLine="480"/>
        <w:rPr>
          <w:sz w:val="24"/>
        </w:rPr>
      </w:pPr>
      <w:r w:rsidRPr="00326DBE">
        <w:rPr>
          <w:rFonts w:hint="eastAsia"/>
          <w:sz w:val="24"/>
        </w:rPr>
        <w:t>3</w:t>
      </w:r>
      <w:r w:rsidRPr="00326DBE">
        <w:rPr>
          <w:rFonts w:hint="eastAsia"/>
          <w:sz w:val="24"/>
        </w:rPr>
        <w:t>．</w:t>
      </w:r>
      <w:r w:rsidRPr="00326DBE">
        <w:rPr>
          <w:sz w:val="24"/>
        </w:rPr>
        <w:t>了解</w:t>
      </w:r>
      <w:bookmarkStart w:id="230" w:name="_Hlk11266502"/>
      <w:r w:rsidRPr="00326DBE">
        <w:rPr>
          <w:rFonts w:hint="eastAsia"/>
          <w:sz w:val="24"/>
        </w:rPr>
        <w:t>统计学</w:t>
      </w:r>
      <w:r w:rsidRPr="00326DBE">
        <w:rPr>
          <w:sz w:val="24"/>
        </w:rPr>
        <w:t>学科前沿动态</w:t>
      </w:r>
      <w:bookmarkEnd w:id="230"/>
      <w:r w:rsidRPr="00326DBE">
        <w:rPr>
          <w:sz w:val="24"/>
        </w:rPr>
        <w:t>，具有从事科学研究教学工作和独立担负专门技术工作的能力。</w:t>
      </w:r>
    </w:p>
    <w:p w:rsidR="00A34B2A" w:rsidRPr="00326DBE" w:rsidRDefault="00A34B2A" w:rsidP="00091CBD">
      <w:pPr>
        <w:spacing w:line="420" w:lineRule="exact"/>
        <w:ind w:firstLineChars="200" w:firstLine="480"/>
        <w:rPr>
          <w:bCs/>
          <w:sz w:val="24"/>
        </w:rPr>
      </w:pPr>
      <w:r w:rsidRPr="00326DBE">
        <w:rPr>
          <w:rFonts w:hint="eastAsia"/>
          <w:bCs/>
          <w:sz w:val="24"/>
        </w:rPr>
        <w:t>4</w:t>
      </w:r>
      <w:r w:rsidRPr="00326DBE">
        <w:rPr>
          <w:rFonts w:hint="eastAsia"/>
          <w:bCs/>
          <w:sz w:val="24"/>
        </w:rPr>
        <w:t>．</w:t>
      </w:r>
      <w:r w:rsidRPr="00326DBE">
        <w:rPr>
          <w:sz w:val="24"/>
        </w:rPr>
        <w:t>熟练掌握一门外语，能熟练地进行阅读</w:t>
      </w:r>
      <w:r w:rsidRPr="00326DBE">
        <w:rPr>
          <w:rFonts w:hint="eastAsia"/>
          <w:sz w:val="24"/>
        </w:rPr>
        <w:t>和写作。</w:t>
      </w:r>
    </w:p>
    <w:p w:rsidR="00A34B2A" w:rsidRPr="00326DBE" w:rsidRDefault="00A34B2A" w:rsidP="00091CBD">
      <w:pPr>
        <w:spacing w:line="420" w:lineRule="exact"/>
        <w:ind w:firstLineChars="200" w:firstLine="480"/>
        <w:rPr>
          <w:bCs/>
          <w:sz w:val="24"/>
        </w:rPr>
      </w:pPr>
      <w:r w:rsidRPr="00326DBE">
        <w:rPr>
          <w:rFonts w:hint="eastAsia"/>
          <w:bCs/>
          <w:sz w:val="24"/>
        </w:rPr>
        <w:t>5</w:t>
      </w:r>
      <w:r w:rsidRPr="00326DBE">
        <w:rPr>
          <w:rFonts w:hint="eastAsia"/>
          <w:bCs/>
          <w:sz w:val="24"/>
        </w:rPr>
        <w:t>．</w:t>
      </w:r>
      <w:r w:rsidRPr="00326DBE">
        <w:rPr>
          <w:sz w:val="24"/>
        </w:rPr>
        <w:t>具有健康的体质和良好的心理素质</w:t>
      </w:r>
      <w:r w:rsidRPr="00326DBE">
        <w:rPr>
          <w:rFonts w:hint="eastAsia"/>
          <w:bCs/>
          <w:sz w:val="24"/>
        </w:rPr>
        <w:t>。</w:t>
      </w:r>
    </w:p>
    <w:p w:rsidR="00A34B2A" w:rsidRPr="00326DBE" w:rsidRDefault="00A34B2A" w:rsidP="00091CBD">
      <w:pPr>
        <w:pStyle w:val="3"/>
        <w:spacing w:before="156" w:after="156"/>
      </w:pPr>
      <w:r w:rsidRPr="00326DBE">
        <w:rPr>
          <w:rFonts w:hint="eastAsia"/>
        </w:rPr>
        <w:t>二、</w:t>
      </w:r>
      <w:r w:rsidRPr="00326DBE">
        <w:t>研究方向</w:t>
      </w:r>
    </w:p>
    <w:p w:rsidR="00A34B2A" w:rsidRPr="00326DBE" w:rsidRDefault="00A34B2A" w:rsidP="00091CBD">
      <w:pPr>
        <w:spacing w:line="420" w:lineRule="exact"/>
        <w:ind w:firstLineChars="200" w:firstLine="480"/>
        <w:rPr>
          <w:bCs/>
          <w:sz w:val="24"/>
        </w:rPr>
      </w:pPr>
      <w:r w:rsidRPr="00326DBE">
        <w:rPr>
          <w:rFonts w:hint="eastAsia"/>
          <w:bCs/>
          <w:sz w:val="24"/>
        </w:rPr>
        <w:t>1</w:t>
      </w:r>
      <w:r w:rsidRPr="00326DBE">
        <w:rPr>
          <w:rFonts w:hint="eastAsia"/>
          <w:bCs/>
          <w:sz w:val="24"/>
        </w:rPr>
        <w:t>．统计理论与统计计算</w:t>
      </w:r>
    </w:p>
    <w:p w:rsidR="00A34B2A" w:rsidRPr="00326DBE" w:rsidRDefault="00A34B2A" w:rsidP="00091CBD">
      <w:pPr>
        <w:spacing w:line="420" w:lineRule="exact"/>
        <w:ind w:firstLineChars="200" w:firstLine="480"/>
        <w:rPr>
          <w:bCs/>
          <w:sz w:val="24"/>
        </w:rPr>
      </w:pPr>
      <w:r w:rsidRPr="00326DBE">
        <w:rPr>
          <w:bCs/>
          <w:sz w:val="24"/>
        </w:rPr>
        <w:t>2</w:t>
      </w:r>
      <w:r w:rsidRPr="00326DBE">
        <w:rPr>
          <w:rFonts w:hint="eastAsia"/>
          <w:bCs/>
          <w:sz w:val="24"/>
        </w:rPr>
        <w:t>．统计预测与决策</w:t>
      </w:r>
    </w:p>
    <w:p w:rsidR="00A34B2A" w:rsidRPr="00326DBE" w:rsidRDefault="00A34B2A" w:rsidP="00091CBD">
      <w:pPr>
        <w:spacing w:line="420" w:lineRule="exact"/>
        <w:ind w:firstLineChars="200" w:firstLine="480"/>
        <w:rPr>
          <w:bCs/>
          <w:sz w:val="24"/>
        </w:rPr>
      </w:pPr>
      <w:r w:rsidRPr="00326DBE">
        <w:rPr>
          <w:bCs/>
          <w:sz w:val="24"/>
        </w:rPr>
        <w:t>3</w:t>
      </w:r>
      <w:r w:rsidRPr="00326DBE">
        <w:rPr>
          <w:rFonts w:hint="eastAsia"/>
          <w:bCs/>
          <w:sz w:val="24"/>
        </w:rPr>
        <w:t>．经济与金融统计</w:t>
      </w:r>
    </w:p>
    <w:p w:rsidR="00A34B2A" w:rsidRPr="00326DBE" w:rsidRDefault="00A34B2A" w:rsidP="00091CBD">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091CBD">
      <w:pPr>
        <w:spacing w:line="420" w:lineRule="exact"/>
        <w:ind w:firstLineChars="200" w:firstLine="480"/>
        <w:rPr>
          <w:bCs/>
          <w:sz w:val="24"/>
        </w:rPr>
      </w:pPr>
      <w:r w:rsidRPr="00326DBE">
        <w:rPr>
          <w:rFonts w:hint="eastAsia"/>
          <w:bCs/>
          <w:sz w:val="24"/>
        </w:rPr>
        <w:t>统计学学术学位硕士研究生学制为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091CBD">
      <w:pPr>
        <w:spacing w:line="42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091CBD">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091CBD">
      <w:pPr>
        <w:spacing w:line="420" w:lineRule="exact"/>
        <w:ind w:firstLineChars="200" w:firstLine="480"/>
        <w:rPr>
          <w:bCs/>
          <w:sz w:val="24"/>
        </w:rPr>
      </w:pPr>
      <w:r w:rsidRPr="00326DBE">
        <w:rPr>
          <w:bCs/>
          <w:sz w:val="24"/>
        </w:rPr>
        <w:t>总学分</w:t>
      </w:r>
      <w:r w:rsidRPr="00326DBE">
        <w:rPr>
          <w:rFonts w:hint="eastAsia"/>
          <w:bCs/>
          <w:sz w:val="24"/>
        </w:rPr>
        <w:t>数</w:t>
      </w:r>
      <w:r w:rsidRPr="00326DBE">
        <w:rPr>
          <w:bCs/>
          <w:sz w:val="24"/>
        </w:rPr>
        <w:t>为</w:t>
      </w:r>
      <w:r w:rsidRPr="00326DBE">
        <w:rPr>
          <w:bCs/>
          <w:sz w:val="24"/>
        </w:rPr>
        <w:t>≥30</w:t>
      </w:r>
      <w:r w:rsidRPr="00326DBE">
        <w:rPr>
          <w:bCs/>
          <w:sz w:val="24"/>
        </w:rPr>
        <w:t>学分，其中</w:t>
      </w:r>
      <w:r w:rsidRPr="00326DBE">
        <w:rPr>
          <w:rFonts w:hint="eastAsia"/>
          <w:bCs/>
          <w:sz w:val="24"/>
        </w:rPr>
        <w:t>所修</w:t>
      </w:r>
      <w:r w:rsidRPr="00326DBE">
        <w:rPr>
          <w:bCs/>
          <w:sz w:val="24"/>
        </w:rPr>
        <w:t>课程学分</w:t>
      </w:r>
      <w:r w:rsidRPr="00326DBE">
        <w:rPr>
          <w:bCs/>
          <w:sz w:val="24"/>
        </w:rPr>
        <w:t>≥25</w:t>
      </w:r>
      <w:r w:rsidRPr="00326DBE">
        <w:rPr>
          <w:bCs/>
          <w:sz w:val="24"/>
        </w:rPr>
        <w:t>学分，必修环节学分为</w:t>
      </w:r>
      <w:r w:rsidRPr="00326DBE">
        <w:rPr>
          <w:bCs/>
          <w:sz w:val="24"/>
        </w:rPr>
        <w:t>5</w:t>
      </w:r>
      <w:r w:rsidRPr="00326DBE">
        <w:rPr>
          <w:bCs/>
          <w:sz w:val="24"/>
        </w:rPr>
        <w:t>学分。所修课程</w:t>
      </w:r>
      <w:r w:rsidRPr="00326DBE">
        <w:rPr>
          <w:rFonts w:hint="eastAsia"/>
          <w:bCs/>
          <w:sz w:val="24"/>
        </w:rPr>
        <w:t>包括</w:t>
      </w:r>
      <w:r w:rsidRPr="00326DBE">
        <w:rPr>
          <w:bCs/>
          <w:sz w:val="24"/>
        </w:rPr>
        <w:t>公共学位课、专业学位课和选修课，其中公共学位课</w:t>
      </w:r>
      <w:r w:rsidRPr="00326DBE">
        <w:rPr>
          <w:bCs/>
          <w:sz w:val="24"/>
        </w:rPr>
        <w:t>≥7</w:t>
      </w:r>
      <w:r w:rsidRPr="00326DBE">
        <w:rPr>
          <w:bCs/>
          <w:sz w:val="24"/>
        </w:rPr>
        <w:t>学分，专业学位课</w:t>
      </w:r>
      <w:r w:rsidRPr="00326DBE">
        <w:rPr>
          <w:bCs/>
          <w:sz w:val="24"/>
        </w:rPr>
        <w:t>≥9</w:t>
      </w:r>
      <w:r w:rsidRPr="00326DBE">
        <w:rPr>
          <w:bCs/>
          <w:sz w:val="24"/>
        </w:rPr>
        <w:t>学分，</w:t>
      </w:r>
      <w:r w:rsidRPr="00326DBE">
        <w:rPr>
          <w:rFonts w:hint="eastAsia"/>
          <w:bCs/>
          <w:sz w:val="24"/>
        </w:rPr>
        <w:t>选修</w:t>
      </w:r>
      <w:r w:rsidRPr="00326DBE">
        <w:rPr>
          <w:bCs/>
          <w:sz w:val="24"/>
        </w:rPr>
        <w:t>课</w:t>
      </w:r>
      <w:r w:rsidRPr="00326DBE">
        <w:rPr>
          <w:bCs/>
          <w:sz w:val="24"/>
        </w:rPr>
        <w:t>≥</w:t>
      </w:r>
      <w:r w:rsidRPr="00326DBE">
        <w:rPr>
          <w:rFonts w:hint="eastAsia"/>
          <w:bCs/>
          <w:sz w:val="24"/>
        </w:rPr>
        <w:t>9</w:t>
      </w:r>
      <w:r w:rsidRPr="00326DBE">
        <w:rPr>
          <w:bCs/>
          <w:sz w:val="24"/>
        </w:rPr>
        <w:t>学分</w:t>
      </w:r>
      <w:r w:rsidRPr="00326DBE">
        <w:rPr>
          <w:rFonts w:hint="eastAsia"/>
          <w:bCs/>
          <w:sz w:val="24"/>
        </w:rPr>
        <w:t>（其中</w:t>
      </w:r>
      <w:r w:rsidRPr="00326DBE">
        <w:rPr>
          <w:bCs/>
          <w:sz w:val="24"/>
        </w:rPr>
        <w:t>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34B2A" w:rsidRPr="00326DBE" w:rsidRDefault="00A34B2A" w:rsidP="00091CBD">
      <w:pPr>
        <w:spacing w:line="420" w:lineRule="exact"/>
        <w:ind w:firstLineChars="200" w:firstLine="480"/>
        <w:rPr>
          <w:bCs/>
          <w:sz w:val="24"/>
        </w:rPr>
      </w:pPr>
      <w:r w:rsidRPr="00326DBE">
        <w:rPr>
          <w:rFonts w:hint="eastAsia"/>
          <w:bCs/>
          <w:sz w:val="24"/>
        </w:rPr>
        <w:t>2</w:t>
      </w:r>
      <w:r w:rsidRPr="00326DBE">
        <w:rPr>
          <w:rFonts w:hint="eastAsia"/>
          <w:bCs/>
          <w:sz w:val="24"/>
        </w:rPr>
        <w:t>．课程设置</w:t>
      </w:r>
    </w:p>
    <w:tbl>
      <w:tblPr>
        <w:tblW w:w="5000" w:type="pct"/>
        <w:jc w:val="center"/>
        <w:tblLayout w:type="fixed"/>
        <w:tblCellMar>
          <w:left w:w="0" w:type="dxa"/>
          <w:right w:w="0" w:type="dxa"/>
        </w:tblCellMar>
        <w:tblLook w:val="04A0" w:firstRow="1" w:lastRow="0" w:firstColumn="1" w:lastColumn="0" w:noHBand="0" w:noVBand="1"/>
      </w:tblPr>
      <w:tblGrid>
        <w:gridCol w:w="773"/>
        <w:gridCol w:w="815"/>
        <w:gridCol w:w="1124"/>
        <w:gridCol w:w="1867"/>
        <w:gridCol w:w="803"/>
        <w:gridCol w:w="573"/>
        <w:gridCol w:w="387"/>
        <w:gridCol w:w="624"/>
        <w:gridCol w:w="1059"/>
        <w:gridCol w:w="685"/>
      </w:tblGrid>
      <w:tr w:rsidR="00A34B2A" w:rsidRPr="00326DBE" w:rsidTr="005A2F75">
        <w:trPr>
          <w:cantSplit/>
          <w:trHeight w:val="20"/>
          <w:tblHeader/>
          <w:jc w:val="center"/>
        </w:trPr>
        <w:tc>
          <w:tcPr>
            <w:tcW w:w="44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lastRenderedPageBreak/>
              <w:t>课程</w:t>
            </w:r>
          </w:p>
          <w:p w:rsidR="00A34B2A" w:rsidRPr="00326DBE" w:rsidRDefault="00A34B2A" w:rsidP="00091CBD">
            <w:pPr>
              <w:jc w:val="center"/>
              <w:rPr>
                <w:b/>
                <w:bCs/>
                <w:sz w:val="22"/>
                <w:szCs w:val="21"/>
              </w:rPr>
            </w:pPr>
            <w:r w:rsidRPr="00326DBE">
              <w:rPr>
                <w:rFonts w:hint="eastAsia"/>
                <w:b/>
                <w:bCs/>
                <w:sz w:val="22"/>
                <w:szCs w:val="21"/>
              </w:rPr>
              <w:t>类别</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rFonts w:hint="eastAsia"/>
                <w:b/>
                <w:bCs/>
                <w:sz w:val="22"/>
                <w:szCs w:val="21"/>
              </w:rPr>
              <w:t>课程</w:t>
            </w:r>
          </w:p>
          <w:p w:rsidR="00A34B2A" w:rsidRPr="00326DBE" w:rsidRDefault="00A34B2A" w:rsidP="00091CBD">
            <w:pPr>
              <w:jc w:val="center"/>
              <w:rPr>
                <w:b/>
                <w:bCs/>
                <w:sz w:val="22"/>
                <w:szCs w:val="21"/>
              </w:rPr>
            </w:pPr>
            <w:r w:rsidRPr="00326DBE">
              <w:rPr>
                <w:rFonts w:hint="eastAsia"/>
                <w:b/>
                <w:bCs/>
                <w:sz w:val="22"/>
                <w:szCs w:val="21"/>
              </w:rPr>
              <w:t>类型</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课程编号</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课程名称</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理论</w:t>
            </w:r>
          </w:p>
          <w:p w:rsidR="00A34B2A" w:rsidRPr="00326DBE" w:rsidRDefault="00A34B2A" w:rsidP="00091CBD">
            <w:pPr>
              <w:jc w:val="center"/>
              <w:rPr>
                <w:b/>
                <w:bCs/>
                <w:sz w:val="22"/>
                <w:szCs w:val="21"/>
              </w:rPr>
            </w:pPr>
            <w:r w:rsidRPr="00326DBE">
              <w:rPr>
                <w:rFonts w:hint="eastAsia"/>
                <w:b/>
                <w:bCs/>
                <w:sz w:val="22"/>
                <w:szCs w:val="21"/>
              </w:rPr>
              <w:t>学时</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rFonts w:hint="eastAsia"/>
                <w:b/>
                <w:bCs/>
                <w:sz w:val="22"/>
                <w:szCs w:val="21"/>
              </w:rPr>
              <w:t>实验</w:t>
            </w:r>
          </w:p>
          <w:p w:rsidR="00A34B2A" w:rsidRPr="00326DBE" w:rsidRDefault="00A34B2A" w:rsidP="00091CBD">
            <w:pPr>
              <w:jc w:val="center"/>
              <w:rPr>
                <w:b/>
                <w:bCs/>
                <w:sz w:val="22"/>
                <w:szCs w:val="21"/>
              </w:rPr>
            </w:pPr>
            <w:r w:rsidRPr="00326DBE">
              <w:rPr>
                <w:rFonts w:hint="eastAsia"/>
                <w:b/>
                <w:bCs/>
                <w:sz w:val="22"/>
                <w:szCs w:val="21"/>
              </w:rPr>
              <w:t>学时</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学分</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开课</w:t>
            </w:r>
          </w:p>
          <w:p w:rsidR="00A34B2A" w:rsidRPr="00326DBE" w:rsidRDefault="00A34B2A" w:rsidP="00091CBD">
            <w:pPr>
              <w:jc w:val="center"/>
              <w:rPr>
                <w:b/>
                <w:bCs/>
                <w:sz w:val="22"/>
                <w:szCs w:val="21"/>
              </w:rPr>
            </w:pPr>
            <w:r w:rsidRPr="00326DBE">
              <w:rPr>
                <w:rFonts w:hint="eastAsia"/>
                <w:b/>
                <w:bCs/>
                <w:sz w:val="22"/>
                <w:szCs w:val="21"/>
              </w:rPr>
              <w:t>学期</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开课单位</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备注</w:t>
            </w:r>
          </w:p>
        </w:tc>
      </w:tr>
      <w:tr w:rsidR="00A34B2A" w:rsidRPr="00326DBE" w:rsidTr="005A2F75">
        <w:trPr>
          <w:cantSplit/>
          <w:trHeight w:val="20"/>
          <w:jc w:val="center"/>
        </w:trPr>
        <w:tc>
          <w:tcPr>
            <w:tcW w:w="44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公共</w:t>
            </w:r>
          </w:p>
          <w:p w:rsidR="00A34B2A" w:rsidRPr="00326DBE" w:rsidRDefault="00A34B2A" w:rsidP="00091CBD">
            <w:pPr>
              <w:jc w:val="center"/>
              <w:rPr>
                <w:bCs/>
                <w:sz w:val="22"/>
                <w:szCs w:val="21"/>
              </w:rPr>
            </w:pPr>
            <w:r w:rsidRPr="00326DBE">
              <w:rPr>
                <w:rFonts w:hint="eastAsia"/>
                <w:bCs/>
                <w:sz w:val="22"/>
                <w:szCs w:val="21"/>
              </w:rPr>
              <w:t>学位课</w:t>
            </w:r>
          </w:p>
          <w:p w:rsidR="00A34B2A" w:rsidRPr="00326DBE" w:rsidRDefault="00A34B2A" w:rsidP="00091CBD">
            <w:pPr>
              <w:jc w:val="center"/>
              <w:rPr>
                <w:bCs/>
                <w:sz w:val="22"/>
                <w:szCs w:val="21"/>
              </w:rPr>
            </w:pPr>
            <w:r w:rsidRPr="00326DBE">
              <w:rPr>
                <w:rFonts w:hint="eastAsia"/>
                <w:bCs/>
                <w:sz w:val="22"/>
                <w:szCs w:val="21"/>
              </w:rPr>
              <w:t>（</w:t>
            </w:r>
            <w:r w:rsidRPr="00326DBE">
              <w:rPr>
                <w:bCs/>
                <w:sz w:val="22"/>
                <w:szCs w:val="21"/>
              </w:rPr>
              <w:t>7</w:t>
            </w:r>
            <w:r w:rsidRPr="00326DBE">
              <w:rPr>
                <w:rFonts w:hint="eastAsia"/>
                <w:bCs/>
                <w:sz w:val="22"/>
                <w:szCs w:val="21"/>
              </w:rPr>
              <w:t>学分）</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外语</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01821031-040</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第一外国语（英、日、法、德、俄语）</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72</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4</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95FAF" w:rsidP="00091CBD">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外国语学院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sz w:val="22"/>
                <w:szCs w:val="21"/>
              </w:rPr>
            </w:pPr>
          </w:p>
        </w:tc>
      </w:tr>
      <w:tr w:rsidR="00A34B2A" w:rsidRPr="00326DBE" w:rsidTr="005A2F75">
        <w:trPr>
          <w:cantSplit/>
          <w:trHeight w:val="20"/>
          <w:jc w:val="center"/>
        </w:trPr>
        <w:tc>
          <w:tcPr>
            <w:tcW w:w="44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68"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思政</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02121102</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中国特色社会主义理论与实践</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马克思主义学院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sz w:val="22"/>
                <w:szCs w:val="21"/>
              </w:rPr>
            </w:pPr>
          </w:p>
        </w:tc>
      </w:tr>
      <w:tr w:rsidR="00A34B2A" w:rsidRPr="00326DBE" w:rsidTr="005A2F75">
        <w:trPr>
          <w:cantSplit/>
          <w:trHeight w:val="20"/>
          <w:jc w:val="center"/>
        </w:trPr>
        <w:tc>
          <w:tcPr>
            <w:tcW w:w="44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68"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02121007</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自然辩证法概论</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马克思主义学院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5A2F75">
        <w:trPr>
          <w:cantSplit/>
          <w:trHeight w:val="20"/>
          <w:jc w:val="center"/>
        </w:trPr>
        <w:tc>
          <w:tcPr>
            <w:tcW w:w="911"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专业</w:t>
            </w:r>
          </w:p>
          <w:p w:rsidR="00A34B2A" w:rsidRPr="00326DBE" w:rsidRDefault="00A34B2A" w:rsidP="00091CBD">
            <w:pPr>
              <w:jc w:val="center"/>
              <w:rPr>
                <w:bCs/>
                <w:sz w:val="22"/>
                <w:szCs w:val="21"/>
              </w:rPr>
            </w:pPr>
            <w:r w:rsidRPr="00326DBE">
              <w:rPr>
                <w:rFonts w:hint="eastAsia"/>
                <w:bCs/>
                <w:sz w:val="22"/>
                <w:szCs w:val="21"/>
              </w:rPr>
              <w:t>学位课</w:t>
            </w:r>
          </w:p>
          <w:p w:rsidR="00A34B2A" w:rsidRPr="00326DBE" w:rsidRDefault="00A34B2A" w:rsidP="00091CBD">
            <w:pPr>
              <w:jc w:val="center"/>
              <w:rPr>
                <w:bCs/>
                <w:sz w:val="22"/>
                <w:szCs w:val="21"/>
              </w:rPr>
            </w:pPr>
            <w:r w:rsidRPr="00326DBE">
              <w:rPr>
                <w:rFonts w:hint="eastAsia"/>
                <w:bCs/>
                <w:sz w:val="22"/>
                <w:szCs w:val="21"/>
              </w:rPr>
              <w:t>（</w:t>
            </w:r>
            <w:r w:rsidRPr="00326DBE">
              <w:rPr>
                <w:bCs/>
                <w:sz w:val="22"/>
                <w:szCs w:val="21"/>
              </w:rPr>
              <w:t>9</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01421302</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高等数理统计</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5A2F75">
        <w:trPr>
          <w:cantSplit/>
          <w:trHeight w:val="20"/>
          <w:jc w:val="center"/>
        </w:trPr>
        <w:tc>
          <w:tcPr>
            <w:tcW w:w="911"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01421306</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数据挖掘与应用</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911"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01421307</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应用多元统计分析</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选修课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9</w:t>
            </w:r>
            <w:r w:rsidRPr="00326DBE">
              <w:rPr>
                <w:rFonts w:hint="eastAsia"/>
                <w:bCs/>
                <w:sz w:val="22"/>
                <w:szCs w:val="21"/>
              </w:rPr>
              <w:t>学分）</w:t>
            </w:r>
          </w:p>
        </w:tc>
        <w:tc>
          <w:tcPr>
            <w:tcW w:w="468" w:type="pct"/>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专业</w:t>
            </w:r>
          </w:p>
          <w:p w:rsidR="00A34B2A" w:rsidRPr="00326DBE" w:rsidRDefault="00A34B2A" w:rsidP="00091CBD">
            <w:pPr>
              <w:jc w:val="center"/>
              <w:rPr>
                <w:bCs/>
                <w:sz w:val="22"/>
                <w:szCs w:val="21"/>
              </w:rPr>
            </w:pPr>
            <w:r w:rsidRPr="00326DBE">
              <w:rPr>
                <w:rFonts w:hint="eastAsia"/>
                <w:bCs/>
                <w:sz w:val="22"/>
                <w:szCs w:val="21"/>
              </w:rPr>
              <w:t>选修课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01422311</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统计专业英语</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必选</w:t>
            </w:r>
          </w:p>
        </w:tc>
      </w:tr>
      <w:tr w:rsidR="00A34B2A" w:rsidRPr="00326DBE" w:rsidTr="005A2F75">
        <w:trPr>
          <w:cantSplit/>
          <w:trHeight w:val="20"/>
          <w:jc w:val="center"/>
        </w:trPr>
        <w:tc>
          <w:tcPr>
            <w:tcW w:w="444" w:type="pct"/>
            <w:vMerge/>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01422321</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Python</w:t>
            </w:r>
            <w:r w:rsidRPr="00326DBE">
              <w:rPr>
                <w:rFonts w:hint="eastAsia"/>
                <w:bCs/>
                <w:sz w:val="22"/>
              </w:rPr>
              <w:t>入门与实践</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必选</w:t>
            </w: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01422320</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高等统计计算</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01422315</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金融统计理论与方法</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01422317</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灰预测与决策方法</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01422319</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统计学习方法</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01422301</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空间统计学</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68"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01422309</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保险精算学</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44" w:type="pct"/>
            <w:vMerge/>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跨学科</w:t>
            </w:r>
          </w:p>
          <w:p w:rsidR="00A34B2A" w:rsidRPr="00326DBE" w:rsidRDefault="00A34B2A" w:rsidP="00BE0C77">
            <w:pPr>
              <w:ind w:leftChars="-50" w:left="-105" w:rightChars="-50" w:right="-105"/>
              <w:jc w:val="center"/>
              <w:rPr>
                <w:bCs/>
                <w:sz w:val="22"/>
                <w:szCs w:val="21"/>
              </w:rPr>
            </w:pPr>
            <w:r w:rsidRPr="00326DBE">
              <w:rPr>
                <w:rFonts w:hint="eastAsia"/>
                <w:bCs/>
                <w:sz w:val="22"/>
                <w:szCs w:val="21"/>
              </w:rPr>
              <w:t>选修课</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02423001</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信息检索与利用</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ind w:firstLineChars="100" w:firstLine="22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ind w:firstLineChars="100" w:firstLine="220"/>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ind w:firstLineChars="100" w:firstLine="220"/>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图书馆</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必选</w:t>
            </w:r>
          </w:p>
        </w:tc>
      </w:tr>
      <w:tr w:rsidR="00A34B2A" w:rsidRPr="00326DBE" w:rsidTr="005A2F75">
        <w:trPr>
          <w:cantSplit/>
          <w:trHeight w:val="20"/>
          <w:jc w:val="center"/>
        </w:trPr>
        <w:tc>
          <w:tcPr>
            <w:tcW w:w="911"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必修</w:t>
            </w:r>
          </w:p>
          <w:p w:rsidR="00A34B2A" w:rsidRPr="00326DBE" w:rsidRDefault="00A34B2A" w:rsidP="00091CBD">
            <w:pPr>
              <w:jc w:val="center"/>
              <w:rPr>
                <w:bCs/>
                <w:sz w:val="22"/>
                <w:szCs w:val="21"/>
              </w:rPr>
            </w:pPr>
            <w:r w:rsidRPr="00326DBE">
              <w:rPr>
                <w:rFonts w:hint="eastAsia"/>
                <w:bCs/>
                <w:sz w:val="22"/>
                <w:szCs w:val="21"/>
              </w:rPr>
              <w:t>环节</w:t>
            </w:r>
          </w:p>
          <w:p w:rsidR="00A34B2A" w:rsidRPr="00326DBE" w:rsidRDefault="00A34B2A" w:rsidP="00091CBD">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01424001</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实践环节</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r w:rsidRPr="00326DBE">
              <w:rPr>
                <w:bCs/>
                <w:sz w:val="22"/>
                <w:szCs w:val="21"/>
              </w:rPr>
              <w:t>5</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5A2F75">
        <w:trPr>
          <w:cantSplit/>
          <w:trHeight w:val="20"/>
          <w:jc w:val="center"/>
        </w:trPr>
        <w:tc>
          <w:tcPr>
            <w:tcW w:w="911"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01424002</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选题报告</w:t>
            </w:r>
            <w:r w:rsidRPr="00326DBE">
              <w:rPr>
                <w:sz w:val="22"/>
                <w:szCs w:val="21"/>
              </w:rPr>
              <w:t>及中期</w:t>
            </w:r>
            <w:r w:rsidRPr="00326DBE">
              <w:rPr>
                <w:sz w:val="22"/>
                <w:szCs w:val="21"/>
              </w:rPr>
              <w:t xml:space="preserve"> </w:t>
            </w:r>
            <w:r w:rsidRPr="00326DBE">
              <w:rPr>
                <w:sz w:val="22"/>
                <w:szCs w:val="21"/>
              </w:rPr>
              <w:t>考核</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911"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01424003</w:t>
            </w:r>
          </w:p>
        </w:tc>
        <w:tc>
          <w:tcPr>
            <w:tcW w:w="10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学术活动</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rPr>
              <w:t>理学院</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rPr>
              <w:t>≥</w:t>
            </w:r>
            <w:r w:rsidRPr="00326DBE">
              <w:rPr>
                <w:rFonts w:hint="eastAsia"/>
                <w:bCs/>
                <w:sz w:val="22"/>
                <w:szCs w:val="21"/>
              </w:rPr>
              <w:t>5</w:t>
            </w:r>
            <w:r w:rsidRPr="00326DBE">
              <w:rPr>
                <w:rFonts w:hint="eastAsia"/>
                <w:bCs/>
                <w:sz w:val="22"/>
                <w:szCs w:val="21"/>
              </w:rPr>
              <w:t>次</w:t>
            </w:r>
          </w:p>
        </w:tc>
      </w:tr>
    </w:tbl>
    <w:p w:rsidR="00A34B2A" w:rsidRPr="00326DBE" w:rsidRDefault="00A34B2A" w:rsidP="00091CBD">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lastRenderedPageBreak/>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kern w:val="0"/>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091CBD">
      <w:pPr>
        <w:pStyle w:val="3"/>
        <w:spacing w:before="156" w:after="156"/>
      </w:pPr>
      <w:r w:rsidRPr="00326DBE">
        <w:rPr>
          <w:rFonts w:hint="eastAsia"/>
        </w:rPr>
        <w:lastRenderedPageBreak/>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bCs/>
          <w:sz w:val="24"/>
        </w:rPr>
        <w:t>．</w:t>
      </w:r>
      <w:r w:rsidRPr="00326DBE">
        <w:rPr>
          <w:rFonts w:hint="eastAsia"/>
          <w:sz w:val="24"/>
        </w:rPr>
        <w:t>科学研究</w:t>
      </w:r>
    </w:p>
    <w:p w:rsidR="00A34B2A" w:rsidRPr="00326DBE" w:rsidRDefault="00A34B2A" w:rsidP="00433A65">
      <w:pPr>
        <w:spacing w:line="400" w:lineRule="exact"/>
        <w:ind w:firstLineChars="200" w:firstLine="480"/>
        <w:rPr>
          <w:sz w:val="24"/>
        </w:rPr>
      </w:pPr>
      <w:r w:rsidRPr="00326DBE">
        <w:rPr>
          <w:rFonts w:hint="eastAsia"/>
          <w:sz w:val="24"/>
        </w:rPr>
        <w:t>学术学位硕士研究生在读期间在本学科或相关学科的国外学术期刊（</w:t>
      </w:r>
      <w:r w:rsidRPr="00326DBE">
        <w:rPr>
          <w:rFonts w:hint="eastAsia"/>
          <w:sz w:val="24"/>
        </w:rPr>
        <w:t>S</w:t>
      </w:r>
      <w:r w:rsidRPr="00326DBE">
        <w:rPr>
          <w:sz w:val="24"/>
        </w:rPr>
        <w:t>CI</w:t>
      </w:r>
      <w:r w:rsidRPr="00326DBE">
        <w:rPr>
          <w:rFonts w:hint="eastAsia"/>
          <w:sz w:val="24"/>
        </w:rPr>
        <w:t>或</w:t>
      </w:r>
      <w:r w:rsidRPr="00326DBE">
        <w:rPr>
          <w:rFonts w:hint="eastAsia"/>
          <w:sz w:val="24"/>
        </w:rPr>
        <w:t>E</w:t>
      </w:r>
      <w:r w:rsidRPr="00326DBE">
        <w:rPr>
          <w:sz w:val="24"/>
        </w:rPr>
        <w:t>I</w:t>
      </w:r>
      <w:r w:rsidRPr="00326DBE">
        <w:rPr>
          <w:rFonts w:hint="eastAsia"/>
          <w:sz w:val="24"/>
        </w:rPr>
        <w:t>收录的期刊）、国内核心期刊（北大核心</w:t>
      </w:r>
      <w:r w:rsidRPr="00326DBE">
        <w:rPr>
          <w:rFonts w:hint="eastAsia"/>
          <w:sz w:val="24"/>
        </w:rPr>
        <w:t>2014</w:t>
      </w:r>
      <w:r w:rsidRPr="00326DBE">
        <w:rPr>
          <w:rFonts w:hint="eastAsia"/>
          <w:sz w:val="24"/>
        </w:rPr>
        <w:t>版及以后版本）</w:t>
      </w:r>
      <w:r w:rsidRPr="00326DBE">
        <w:rPr>
          <w:rFonts w:hint="eastAsia"/>
          <w:sz w:val="24"/>
        </w:rPr>
        <w:t>C</w:t>
      </w:r>
      <w:r w:rsidRPr="00326DBE">
        <w:rPr>
          <w:rFonts w:hint="eastAsia"/>
          <w:sz w:val="24"/>
        </w:rPr>
        <w:t>类及以上发表学术论文</w:t>
      </w:r>
      <w:r w:rsidRPr="00326DBE">
        <w:rPr>
          <w:rFonts w:hint="eastAsia"/>
          <w:sz w:val="24"/>
        </w:rPr>
        <w:t>1</w:t>
      </w:r>
      <w:r w:rsidRPr="00326DBE">
        <w:rPr>
          <w:rFonts w:hint="eastAsia"/>
          <w:sz w:val="24"/>
        </w:rPr>
        <w:t>篇或获授权发明专利</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bCs/>
          <w:sz w:val="24"/>
        </w:rPr>
        <w:t>．</w:t>
      </w:r>
      <w:r w:rsidRPr="00326DBE">
        <w:rPr>
          <w:rFonts w:hint="eastAsia"/>
          <w:sz w:val="24"/>
        </w:rPr>
        <w:t>学位论文</w:t>
      </w:r>
    </w:p>
    <w:p w:rsidR="00A34B2A" w:rsidRPr="00326DBE" w:rsidRDefault="00A34B2A" w:rsidP="00433A65">
      <w:pPr>
        <w:spacing w:line="400" w:lineRule="exact"/>
        <w:ind w:firstLineChars="200" w:firstLine="480"/>
        <w:rPr>
          <w:sz w:val="24"/>
        </w:rPr>
      </w:pPr>
      <w:r w:rsidRPr="00326DBE">
        <w:rPr>
          <w:rFonts w:hint="eastAsia"/>
          <w:sz w:val="24"/>
        </w:rPr>
        <w:t>硕士研究生申请学位论文必须通过“学位论文学术不端行为检测系统（</w:t>
      </w:r>
      <w:r w:rsidRPr="00326DBE">
        <w:rPr>
          <w:rFonts w:hint="eastAsia"/>
          <w:sz w:val="24"/>
        </w:rPr>
        <w:t>TMLC2</w:t>
      </w:r>
      <w:r w:rsidRPr="00326DBE">
        <w:rPr>
          <w:rFonts w:hint="eastAsia"/>
          <w:sz w:val="24"/>
        </w:rPr>
        <w:t>）”检测，达到校学位评定委员会对学位论文的有关要求方可答辩。</w:t>
      </w:r>
    </w:p>
    <w:p w:rsidR="00A34B2A" w:rsidRPr="00326DBE" w:rsidRDefault="00A34B2A" w:rsidP="00091CBD">
      <w:pPr>
        <w:pStyle w:val="3"/>
        <w:spacing w:before="156" w:after="156"/>
      </w:pPr>
      <w:r w:rsidRPr="00326DBE">
        <w:rPr>
          <w:rFonts w:hint="eastAsia"/>
        </w:rPr>
        <w:t>七、</w:t>
      </w:r>
      <w:r w:rsidRPr="00326DBE">
        <w:t>培养方式与方法</w:t>
      </w:r>
    </w:p>
    <w:p w:rsidR="00A34B2A" w:rsidRPr="00326DBE" w:rsidRDefault="00A34B2A" w:rsidP="00433A65">
      <w:pPr>
        <w:spacing w:line="400" w:lineRule="exact"/>
        <w:ind w:firstLineChars="200" w:firstLine="480"/>
        <w:rPr>
          <w:sz w:val="24"/>
        </w:rPr>
      </w:pPr>
      <w:r w:rsidRPr="00326DBE">
        <w:rPr>
          <w:rFonts w:hint="eastAsia"/>
          <w:sz w:val="24"/>
        </w:rPr>
        <w:t>统计学</w:t>
      </w:r>
      <w:r w:rsidRPr="00326DBE">
        <w:rPr>
          <w:sz w:val="24"/>
        </w:rPr>
        <w:t>学术学位硕士研究生的培养采取导师负责制或以导师为主的指导小组的指导方法，培养方式应灵活多样，更多地采取启发式、研讨式的教学方式，充分发挥指导教师的主导作用。</w:t>
      </w:r>
      <w:r w:rsidRPr="00326DBE">
        <w:rPr>
          <w:rFonts w:hint="eastAsia"/>
          <w:sz w:val="24"/>
        </w:rPr>
        <w:t>具体方式如下：</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．坚持政治理论学习与经常性的政治、纪律和思想教育相结合。在认真学好政治理论课的同时，硕士研究生必须积极参加政治学习、公益劳动等集体活动。</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．课程学习和科学研究工作并重的原则。通过课程学习深入掌握本门学科坚实的基础理论和系统的专门知识，引导研究生参与科研项目的研究工作中，提高独立承担科研工作任务的能力。</w:t>
      </w:r>
    </w:p>
    <w:p w:rsidR="00A34B2A" w:rsidRPr="00326DBE" w:rsidRDefault="00A34B2A" w:rsidP="00091CBD">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．统计学学术学位硕士研究生开题前需修满学位课程的学分，允许研究生开题后根据论文研究需要选修部分其他课程，申请答辩前修完全部课程即可。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．统计学学术学位硕士研究生应查阅本学科近三年国内外文献</w:t>
      </w:r>
      <w:r w:rsidRPr="00326DBE">
        <w:rPr>
          <w:rFonts w:hint="eastAsia"/>
          <w:sz w:val="24"/>
        </w:rPr>
        <w:t>40</w:t>
      </w:r>
      <w:r w:rsidRPr="00326DBE">
        <w:rPr>
          <w:rFonts w:hint="eastAsia"/>
          <w:sz w:val="24"/>
        </w:rPr>
        <w:t>篇以上，其中外文文献不少于三分之一，查阅文献必须做好记录，包括阅读的时间、体会等。</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．统计学学术学位硕士研究生在课程学习阶段至少每月</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433A65">
      <w:pPr>
        <w:spacing w:line="400" w:lineRule="exact"/>
        <w:ind w:firstLineChars="200" w:firstLine="480"/>
        <w:rPr>
          <w:sz w:val="24"/>
        </w:rPr>
      </w:pPr>
      <w:r w:rsidRPr="00326DBE">
        <w:rPr>
          <w:sz w:val="24"/>
        </w:rPr>
        <w:t>4</w:t>
      </w:r>
      <w:r w:rsidRPr="00326DBE">
        <w:rPr>
          <w:rFonts w:hint="eastAsia"/>
          <w:sz w:val="24"/>
        </w:rPr>
        <w:t>．本次制订培养方案从</w:t>
      </w:r>
      <w:r w:rsidRPr="00326DBE">
        <w:rPr>
          <w:rFonts w:hint="eastAsia"/>
          <w:sz w:val="24"/>
        </w:rPr>
        <w:t>2019</w:t>
      </w:r>
      <w:r w:rsidRPr="00326DBE">
        <w:rPr>
          <w:rFonts w:hint="eastAsia"/>
          <w:sz w:val="24"/>
        </w:rPr>
        <w:t>级统计学学术学位硕士研究生开始执行。</w:t>
      </w:r>
    </w:p>
    <w:p w:rsidR="00A34B2A" w:rsidRPr="00326DBE" w:rsidRDefault="00A34B2A" w:rsidP="00BE0C77">
      <w:pPr>
        <w:pStyle w:val="1"/>
        <w:spacing w:before="312" w:after="312"/>
      </w:pPr>
      <w:r w:rsidRPr="00326DBE">
        <w:rPr>
          <w:sz w:val="24"/>
        </w:rPr>
        <w:br w:type="page"/>
      </w:r>
      <w:bookmarkStart w:id="231" w:name="_Toc455393642"/>
      <w:bookmarkStart w:id="232" w:name="_Toc13483"/>
      <w:bookmarkStart w:id="233" w:name="_Toc456711466"/>
      <w:bookmarkStart w:id="234" w:name="_Toc455394204"/>
      <w:bookmarkStart w:id="235" w:name="_Toc455393421"/>
      <w:bookmarkStart w:id="236" w:name="_Toc15641140"/>
      <w:r w:rsidRPr="00326DBE">
        <w:lastRenderedPageBreak/>
        <w:t>力学</w:t>
      </w:r>
      <w:r w:rsidR="00CE0781" w:rsidRPr="00326DBE">
        <w:t>（</w:t>
      </w:r>
      <w:r w:rsidR="00CE0781" w:rsidRPr="00326DBE">
        <w:t>I</w:t>
      </w:r>
      <w:r w:rsidR="00CE0781" w:rsidRPr="00326DBE">
        <w:t>）</w:t>
      </w:r>
      <w:r w:rsidRPr="00326DBE">
        <w:t>学术学位硕士研究生培养方案</w:t>
      </w:r>
      <w:bookmarkEnd w:id="231"/>
      <w:bookmarkEnd w:id="232"/>
      <w:bookmarkEnd w:id="233"/>
      <w:bookmarkEnd w:id="234"/>
      <w:bookmarkEnd w:id="235"/>
      <w:bookmarkEnd w:id="236"/>
    </w:p>
    <w:p w:rsidR="00A34B2A" w:rsidRPr="00326DBE" w:rsidRDefault="00A34B2A" w:rsidP="00091CBD">
      <w:pPr>
        <w:pStyle w:val="2"/>
        <w:spacing w:after="312"/>
      </w:pPr>
      <w:bookmarkStart w:id="237" w:name="_Toc7996"/>
      <w:bookmarkStart w:id="238" w:name="_Toc455394205"/>
      <w:bookmarkStart w:id="239" w:name="_Toc456711467"/>
      <w:bookmarkStart w:id="240" w:name="_Toc455393643"/>
      <w:bookmarkStart w:id="241" w:name="_Toc7739"/>
      <w:bookmarkStart w:id="242" w:name="_Toc454898956"/>
      <w:bookmarkStart w:id="243" w:name="_Toc455393422"/>
      <w:bookmarkStart w:id="244" w:name="_Toc14598691"/>
      <w:bookmarkStart w:id="245" w:name="_Toc15151691"/>
      <w:bookmarkStart w:id="246" w:name="_Toc15641141"/>
      <w:r w:rsidRPr="00326DBE">
        <w:t>（学科代码：</w:t>
      </w:r>
      <w:r w:rsidRPr="00326DBE">
        <w:t>0801</w:t>
      </w:r>
      <w:r w:rsidRPr="00326DBE">
        <w:t>，</w:t>
      </w:r>
      <w:r w:rsidRPr="00326DBE">
        <w:rPr>
          <w:rFonts w:hint="eastAsia"/>
          <w:bCs/>
        </w:rPr>
        <w:t>申请工学硕士学位适用</w:t>
      </w:r>
      <w:r w:rsidRPr="00326DBE">
        <w:t>）</w:t>
      </w:r>
      <w:bookmarkEnd w:id="237"/>
      <w:bookmarkEnd w:id="238"/>
      <w:bookmarkEnd w:id="239"/>
      <w:bookmarkEnd w:id="240"/>
      <w:bookmarkEnd w:id="241"/>
      <w:bookmarkEnd w:id="242"/>
      <w:bookmarkEnd w:id="243"/>
      <w:bookmarkEnd w:id="244"/>
      <w:bookmarkEnd w:id="245"/>
      <w:bookmarkEnd w:id="246"/>
    </w:p>
    <w:p w:rsidR="00A34B2A" w:rsidRPr="00326DBE" w:rsidRDefault="00091CBD" w:rsidP="00091CBD">
      <w:pPr>
        <w:pStyle w:val="3"/>
        <w:spacing w:before="156" w:after="156"/>
      </w:pPr>
      <w:r w:rsidRPr="00326DBE">
        <w:rPr>
          <w:rFonts w:hint="eastAsia"/>
        </w:rPr>
        <w:t>一、</w:t>
      </w:r>
      <w:r w:rsidR="00A34B2A" w:rsidRPr="00326DBE">
        <w:t>培养目标</w:t>
      </w:r>
    </w:p>
    <w:p w:rsidR="00A34B2A" w:rsidRPr="00326DBE" w:rsidRDefault="00A34B2A" w:rsidP="00433A65">
      <w:pPr>
        <w:snapToGrid w:val="0"/>
        <w:spacing w:line="400" w:lineRule="exact"/>
        <w:ind w:firstLineChars="200" w:firstLine="480"/>
        <w:rPr>
          <w:sz w:val="24"/>
        </w:rPr>
      </w:pPr>
      <w:r w:rsidRPr="00326DBE">
        <w:rPr>
          <w:rFonts w:hint="eastAsia"/>
          <w:sz w:val="24"/>
        </w:rPr>
        <w:t>培养适应社会主义</w:t>
      </w:r>
      <w:r w:rsidRPr="00326DBE">
        <w:rPr>
          <w:sz w:val="24"/>
        </w:rPr>
        <w:t>现代化建设需要，</w:t>
      </w:r>
      <w:r w:rsidRPr="00326DBE">
        <w:rPr>
          <w:rFonts w:hint="eastAsia"/>
          <w:sz w:val="24"/>
        </w:rPr>
        <w:t>德</w:t>
      </w:r>
      <w:r w:rsidRPr="00326DBE">
        <w:rPr>
          <w:sz w:val="24"/>
        </w:rPr>
        <w:t>、智、体全面发展的</w:t>
      </w:r>
      <w:r w:rsidRPr="00326DBE">
        <w:rPr>
          <w:rFonts w:hint="eastAsia"/>
          <w:sz w:val="24"/>
        </w:rPr>
        <w:t>高层次</w:t>
      </w:r>
      <w:r w:rsidRPr="00326DBE">
        <w:rPr>
          <w:sz w:val="24"/>
        </w:rPr>
        <w:t>复合型人才</w:t>
      </w:r>
      <w:r w:rsidRPr="00326DBE">
        <w:rPr>
          <w:rFonts w:hint="eastAsia"/>
          <w:sz w:val="24"/>
        </w:rPr>
        <w:t>，着</w:t>
      </w:r>
      <w:r w:rsidRPr="00326DBE">
        <w:rPr>
          <w:sz w:val="24"/>
        </w:rPr>
        <w:t>力夯实学生的</w:t>
      </w:r>
      <w:r w:rsidRPr="00326DBE">
        <w:rPr>
          <w:rFonts w:hint="eastAsia"/>
          <w:sz w:val="24"/>
        </w:rPr>
        <w:t>数学</w:t>
      </w:r>
      <w:r w:rsidRPr="00326DBE">
        <w:rPr>
          <w:sz w:val="24"/>
        </w:rPr>
        <w:t>、</w:t>
      </w:r>
      <w:r w:rsidRPr="00326DBE">
        <w:rPr>
          <w:rFonts w:hint="eastAsia"/>
          <w:sz w:val="24"/>
        </w:rPr>
        <w:t>力学</w:t>
      </w:r>
      <w:r w:rsidRPr="00326DBE">
        <w:rPr>
          <w:sz w:val="24"/>
        </w:rPr>
        <w:t>理论基础，</w:t>
      </w:r>
      <w:r w:rsidRPr="00326DBE">
        <w:rPr>
          <w:rFonts w:hint="eastAsia"/>
          <w:sz w:val="24"/>
        </w:rPr>
        <w:t>对</w:t>
      </w:r>
      <w:r w:rsidRPr="00326DBE">
        <w:rPr>
          <w:sz w:val="24"/>
        </w:rPr>
        <w:t>学生的力学建模、计算分析与实验技能进行全面训练，培养学生在相关计算软件</w:t>
      </w:r>
      <w:r w:rsidRPr="00326DBE">
        <w:rPr>
          <w:rFonts w:hint="eastAsia"/>
          <w:sz w:val="24"/>
        </w:rPr>
        <w:t>应用</w:t>
      </w:r>
      <w:r w:rsidRPr="00326DBE">
        <w:rPr>
          <w:sz w:val="24"/>
        </w:rPr>
        <w:t>与开发</w:t>
      </w:r>
      <w:r w:rsidRPr="00326DBE">
        <w:rPr>
          <w:rFonts w:hint="eastAsia"/>
          <w:sz w:val="24"/>
        </w:rPr>
        <w:t>的</w:t>
      </w:r>
      <w:r w:rsidRPr="00326DBE">
        <w:rPr>
          <w:sz w:val="24"/>
        </w:rPr>
        <w:t>能力</w:t>
      </w:r>
      <w:r w:rsidRPr="00326DBE">
        <w:rPr>
          <w:rFonts w:hint="eastAsia"/>
          <w:sz w:val="24"/>
        </w:rPr>
        <w:t>。</w:t>
      </w:r>
      <w:r w:rsidRPr="00326DBE">
        <w:rPr>
          <w:sz w:val="24"/>
        </w:rPr>
        <w:t>基本要求是</w:t>
      </w:r>
      <w:r w:rsidRPr="00326DBE">
        <w:rPr>
          <w:rFonts w:hint="eastAsia"/>
          <w:sz w:val="24"/>
        </w:rPr>
        <w:t>：</w:t>
      </w:r>
    </w:p>
    <w:p w:rsidR="00A34B2A" w:rsidRPr="00326DBE" w:rsidRDefault="00A34B2A" w:rsidP="00433A65">
      <w:pPr>
        <w:snapToGrid w:val="0"/>
        <w:spacing w:line="400" w:lineRule="exact"/>
        <w:ind w:firstLineChars="200" w:firstLine="480"/>
        <w:rPr>
          <w:sz w:val="24"/>
        </w:rPr>
      </w:pPr>
      <w:r w:rsidRPr="00326DBE">
        <w:rPr>
          <w:sz w:val="24"/>
        </w:rPr>
        <w:t>1</w:t>
      </w:r>
      <w:r w:rsidRPr="00326DBE">
        <w:rPr>
          <w:rFonts w:hint="eastAsia"/>
          <w:sz w:val="24"/>
        </w:rPr>
        <w:t>．</w:t>
      </w:r>
      <w:r w:rsidRPr="00326DBE">
        <w:rPr>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napToGrid w:val="0"/>
        <w:spacing w:line="400" w:lineRule="exact"/>
        <w:ind w:firstLineChars="200" w:firstLine="480"/>
        <w:rPr>
          <w:sz w:val="24"/>
        </w:rPr>
      </w:pPr>
      <w:r w:rsidRPr="00326DBE">
        <w:rPr>
          <w:sz w:val="24"/>
        </w:rPr>
        <w:t>2</w:t>
      </w:r>
      <w:r w:rsidRPr="00326DBE">
        <w:rPr>
          <w:rFonts w:hint="eastAsia"/>
          <w:sz w:val="24"/>
        </w:rPr>
        <w:t>．</w:t>
      </w:r>
      <w:r w:rsidRPr="00326DBE">
        <w:rPr>
          <w:sz w:val="24"/>
        </w:rPr>
        <w:t>具有力学学科领域坚实的基础理论、基本的实验技能和系统的专业知识，了解学科前沿动态</w:t>
      </w:r>
      <w:r w:rsidRPr="00326DBE">
        <w:rPr>
          <w:rFonts w:hint="eastAsia"/>
          <w:sz w:val="24"/>
        </w:rPr>
        <w:t>。</w:t>
      </w:r>
    </w:p>
    <w:p w:rsidR="00A34B2A" w:rsidRPr="00326DBE" w:rsidRDefault="00A34B2A" w:rsidP="00433A65">
      <w:pPr>
        <w:snapToGrid w:val="0"/>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可胜任本学科领域较高层次的教学、科研、工程技术工作与科技管理工作。</w:t>
      </w:r>
    </w:p>
    <w:p w:rsidR="00A34B2A" w:rsidRPr="00326DBE" w:rsidRDefault="00A34B2A" w:rsidP="00433A65">
      <w:pPr>
        <w:snapToGrid w:val="0"/>
        <w:spacing w:line="400" w:lineRule="exact"/>
        <w:ind w:firstLineChars="200" w:firstLine="480"/>
        <w:rPr>
          <w:sz w:val="24"/>
        </w:rPr>
      </w:pPr>
      <w:r w:rsidRPr="00326DBE">
        <w:rPr>
          <w:rFonts w:hint="eastAsia"/>
          <w:sz w:val="24"/>
        </w:rPr>
        <w:t>4</w:t>
      </w:r>
      <w:r w:rsidRPr="00326DBE">
        <w:rPr>
          <w:rFonts w:hint="eastAsia"/>
          <w:sz w:val="24"/>
        </w:rPr>
        <w:t>．</w:t>
      </w:r>
      <w:r w:rsidRPr="00326DBE">
        <w:rPr>
          <w:sz w:val="24"/>
        </w:rPr>
        <w:t>掌握一门外国语，能熟练地进行专业阅读和写作，具备一定的国际学术交流能力。</w:t>
      </w:r>
    </w:p>
    <w:p w:rsidR="00A34B2A" w:rsidRPr="00326DBE" w:rsidRDefault="00A34B2A" w:rsidP="00433A65">
      <w:pPr>
        <w:snapToGrid w:val="0"/>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具有良好的心理素质和健康的体魄。</w:t>
      </w:r>
    </w:p>
    <w:p w:rsidR="00A34B2A" w:rsidRPr="00326DBE" w:rsidRDefault="00A34B2A" w:rsidP="00091CBD">
      <w:pPr>
        <w:pStyle w:val="3"/>
        <w:spacing w:before="156" w:after="156"/>
      </w:pPr>
      <w:r w:rsidRPr="00326DBE">
        <w:rPr>
          <w:rFonts w:hint="eastAsia"/>
        </w:rPr>
        <w:t>二、</w:t>
      </w:r>
      <w:r w:rsidRPr="00326DBE">
        <w:t>研究方向</w:t>
      </w:r>
    </w:p>
    <w:p w:rsidR="00A34B2A" w:rsidRPr="00326DBE" w:rsidRDefault="00A34B2A" w:rsidP="00433A65">
      <w:pPr>
        <w:snapToGrid w:val="0"/>
        <w:spacing w:line="400" w:lineRule="exact"/>
        <w:ind w:firstLineChars="200" w:firstLine="480"/>
        <w:rPr>
          <w:sz w:val="24"/>
        </w:rPr>
      </w:pPr>
      <w:r w:rsidRPr="00326DBE">
        <w:rPr>
          <w:sz w:val="24"/>
        </w:rPr>
        <w:t>1</w:t>
      </w:r>
      <w:r w:rsidRPr="00326DBE">
        <w:rPr>
          <w:rFonts w:hint="eastAsia"/>
          <w:sz w:val="24"/>
        </w:rPr>
        <w:t>．智能材料与结构力学</w:t>
      </w:r>
    </w:p>
    <w:p w:rsidR="00A34B2A" w:rsidRPr="00326DBE" w:rsidRDefault="00A34B2A" w:rsidP="00433A65">
      <w:pPr>
        <w:snapToGrid w:val="0"/>
        <w:spacing w:line="400" w:lineRule="exact"/>
        <w:ind w:firstLineChars="200" w:firstLine="480"/>
        <w:rPr>
          <w:sz w:val="24"/>
        </w:rPr>
      </w:pPr>
      <w:r w:rsidRPr="00326DBE">
        <w:rPr>
          <w:sz w:val="24"/>
        </w:rPr>
        <w:t>2</w:t>
      </w:r>
      <w:r w:rsidRPr="00326DBE">
        <w:rPr>
          <w:rFonts w:hint="eastAsia"/>
          <w:sz w:val="24"/>
        </w:rPr>
        <w:t>．新材料力学</w:t>
      </w:r>
    </w:p>
    <w:p w:rsidR="00A34B2A" w:rsidRPr="00326DBE" w:rsidRDefault="00A34B2A" w:rsidP="00433A65">
      <w:pPr>
        <w:snapToGrid w:val="0"/>
        <w:spacing w:line="400" w:lineRule="exact"/>
        <w:ind w:firstLineChars="200" w:firstLine="480"/>
        <w:rPr>
          <w:sz w:val="24"/>
        </w:rPr>
      </w:pPr>
      <w:r w:rsidRPr="00326DBE">
        <w:rPr>
          <w:sz w:val="24"/>
        </w:rPr>
        <w:t>3</w:t>
      </w:r>
      <w:r w:rsidRPr="00326DBE">
        <w:rPr>
          <w:rFonts w:hint="eastAsia"/>
          <w:sz w:val="24"/>
        </w:rPr>
        <w:t>．岩体力学与土力学</w:t>
      </w:r>
    </w:p>
    <w:p w:rsidR="00A34B2A" w:rsidRPr="00326DBE" w:rsidRDefault="00A34B2A" w:rsidP="00433A65">
      <w:pPr>
        <w:snapToGrid w:val="0"/>
        <w:spacing w:line="400" w:lineRule="exact"/>
        <w:ind w:firstLineChars="200" w:firstLine="480"/>
        <w:rPr>
          <w:sz w:val="24"/>
        </w:rPr>
      </w:pPr>
      <w:r w:rsidRPr="00326DBE">
        <w:rPr>
          <w:sz w:val="24"/>
        </w:rPr>
        <w:t>4</w:t>
      </w:r>
      <w:r w:rsidRPr="00326DBE">
        <w:rPr>
          <w:rFonts w:hint="eastAsia"/>
          <w:sz w:val="24"/>
        </w:rPr>
        <w:t>．复合材料力学与结构设计</w:t>
      </w:r>
    </w:p>
    <w:p w:rsidR="00A34B2A" w:rsidRPr="00326DBE" w:rsidRDefault="00A34B2A" w:rsidP="00433A65">
      <w:pPr>
        <w:snapToGrid w:val="0"/>
        <w:spacing w:line="400" w:lineRule="exact"/>
        <w:ind w:firstLineChars="200" w:firstLine="480"/>
        <w:rPr>
          <w:sz w:val="24"/>
        </w:rPr>
      </w:pPr>
      <w:r w:rsidRPr="00326DBE">
        <w:rPr>
          <w:sz w:val="24"/>
        </w:rPr>
        <w:t>5</w:t>
      </w:r>
      <w:r w:rsidRPr="00326DBE">
        <w:rPr>
          <w:rFonts w:hint="eastAsia"/>
          <w:sz w:val="24"/>
        </w:rPr>
        <w:t>．微纳米力学</w:t>
      </w:r>
    </w:p>
    <w:p w:rsidR="00A34B2A" w:rsidRPr="00326DBE" w:rsidRDefault="00A34B2A" w:rsidP="00433A65">
      <w:pPr>
        <w:snapToGrid w:val="0"/>
        <w:spacing w:line="400" w:lineRule="exact"/>
        <w:ind w:firstLineChars="200" w:firstLine="480"/>
        <w:rPr>
          <w:sz w:val="24"/>
        </w:rPr>
      </w:pPr>
      <w:r w:rsidRPr="00326DBE">
        <w:rPr>
          <w:sz w:val="24"/>
        </w:rPr>
        <w:t>6</w:t>
      </w:r>
      <w:r w:rsidRPr="00326DBE">
        <w:rPr>
          <w:rFonts w:hint="eastAsia"/>
          <w:sz w:val="24"/>
        </w:rPr>
        <w:t>．计算力学与数值仿真</w:t>
      </w:r>
    </w:p>
    <w:p w:rsidR="00A34B2A" w:rsidRPr="00326DBE" w:rsidRDefault="00A34B2A" w:rsidP="00433A65">
      <w:pPr>
        <w:snapToGrid w:val="0"/>
        <w:spacing w:line="400" w:lineRule="exact"/>
        <w:ind w:firstLineChars="200" w:firstLine="480"/>
        <w:rPr>
          <w:sz w:val="24"/>
        </w:rPr>
      </w:pPr>
      <w:r w:rsidRPr="00326DBE">
        <w:rPr>
          <w:sz w:val="24"/>
        </w:rPr>
        <w:t>7</w:t>
      </w:r>
      <w:r w:rsidRPr="00326DBE">
        <w:rPr>
          <w:rFonts w:hint="eastAsia"/>
          <w:sz w:val="24"/>
        </w:rPr>
        <w:t>．工程结构分析</w:t>
      </w:r>
    </w:p>
    <w:p w:rsidR="00A34B2A" w:rsidRPr="00326DBE" w:rsidRDefault="00A34B2A" w:rsidP="00433A65">
      <w:pPr>
        <w:snapToGrid w:val="0"/>
        <w:spacing w:line="400" w:lineRule="exact"/>
        <w:ind w:firstLineChars="200" w:firstLine="480"/>
        <w:rPr>
          <w:sz w:val="24"/>
        </w:rPr>
      </w:pPr>
      <w:r w:rsidRPr="00326DBE">
        <w:rPr>
          <w:sz w:val="24"/>
        </w:rPr>
        <w:t>8</w:t>
      </w:r>
      <w:r w:rsidRPr="00326DBE">
        <w:rPr>
          <w:rFonts w:hint="eastAsia"/>
          <w:sz w:val="24"/>
        </w:rPr>
        <w:t>．计算流体力学及其应用</w:t>
      </w:r>
    </w:p>
    <w:p w:rsidR="00A34B2A" w:rsidRPr="00326DBE" w:rsidRDefault="00A34B2A" w:rsidP="00091CBD">
      <w:pPr>
        <w:pStyle w:val="3"/>
        <w:spacing w:before="156" w:after="156"/>
      </w:pPr>
      <w:r w:rsidRPr="00326DBE">
        <w:rPr>
          <w:rFonts w:hint="eastAsia"/>
        </w:rPr>
        <w:t>三、学制及学习年限</w:t>
      </w:r>
    </w:p>
    <w:p w:rsidR="00A34B2A" w:rsidRPr="00326DBE" w:rsidRDefault="00A34B2A" w:rsidP="00433A65">
      <w:pPr>
        <w:spacing w:line="400" w:lineRule="exact"/>
        <w:ind w:firstLineChars="200" w:firstLine="480"/>
        <w:rPr>
          <w:bCs/>
          <w:sz w:val="24"/>
        </w:rPr>
      </w:pPr>
      <w:r w:rsidRPr="00326DBE">
        <w:rPr>
          <w:rFonts w:hint="eastAsia"/>
          <w:bCs/>
          <w:sz w:val="24"/>
        </w:rPr>
        <w:t>力学</w:t>
      </w:r>
      <w:r w:rsidR="00CE0781" w:rsidRPr="00326DBE">
        <w:rPr>
          <w:rFonts w:hint="eastAsia"/>
          <w:bCs/>
          <w:sz w:val="24"/>
        </w:rPr>
        <w:t>（</w:t>
      </w:r>
      <w:r w:rsidR="00CE0781" w:rsidRPr="00326DBE">
        <w:rPr>
          <w:rFonts w:hint="eastAsia"/>
          <w:bCs/>
          <w:sz w:val="24"/>
        </w:rPr>
        <w:t>I</w:t>
      </w:r>
      <w:r w:rsidR="00CE0781"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napToGrid w:val="0"/>
        <w:spacing w:line="400" w:lineRule="exact"/>
        <w:ind w:firstLineChars="200" w:firstLine="480"/>
        <w:rPr>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091CBD">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pStyle w:val="3"/>
        <w:spacing w:beforeLines="0" w:before="0" w:afterLines="0" w:after="0" w:line="400" w:lineRule="exact"/>
        <w:ind w:firstLineChars="200" w:firstLine="480"/>
        <w:rPr>
          <w:b w:val="0"/>
          <w:kern w:val="2"/>
        </w:rPr>
      </w:pPr>
      <w:r w:rsidRPr="00326DBE">
        <w:rPr>
          <w:b w:val="0"/>
          <w:kern w:val="2"/>
        </w:rPr>
        <w:lastRenderedPageBreak/>
        <w:t>总学分</w:t>
      </w:r>
      <w:r w:rsidRPr="00326DBE">
        <w:rPr>
          <w:rFonts w:hint="eastAsia"/>
          <w:b w:val="0"/>
          <w:kern w:val="2"/>
        </w:rPr>
        <w:t>数</w:t>
      </w:r>
      <w:r w:rsidRPr="00326DBE">
        <w:rPr>
          <w:b w:val="0"/>
          <w:kern w:val="2"/>
        </w:rPr>
        <w:t>为</w:t>
      </w:r>
      <w:r w:rsidRPr="00326DBE">
        <w:rPr>
          <w:b w:val="0"/>
          <w:kern w:val="2"/>
        </w:rPr>
        <w:t>≥30</w:t>
      </w:r>
      <w:r w:rsidRPr="00326DBE">
        <w:rPr>
          <w:b w:val="0"/>
          <w:kern w:val="2"/>
        </w:rPr>
        <w:t>学分，其中</w:t>
      </w:r>
      <w:r w:rsidRPr="00326DBE">
        <w:rPr>
          <w:rFonts w:hint="eastAsia"/>
          <w:b w:val="0"/>
          <w:kern w:val="2"/>
        </w:rPr>
        <w:t>所修</w:t>
      </w:r>
      <w:r w:rsidRPr="00326DBE">
        <w:rPr>
          <w:b w:val="0"/>
          <w:kern w:val="2"/>
        </w:rPr>
        <w:t>课程学分</w:t>
      </w:r>
      <w:r w:rsidRPr="00326DBE">
        <w:rPr>
          <w:b w:val="0"/>
          <w:kern w:val="2"/>
        </w:rPr>
        <w:t>≥25</w:t>
      </w:r>
      <w:r w:rsidRPr="00326DBE">
        <w:rPr>
          <w:b w:val="0"/>
          <w:kern w:val="2"/>
        </w:rPr>
        <w:t>学分，必修环节学分</w:t>
      </w:r>
      <w:r w:rsidRPr="00326DBE">
        <w:rPr>
          <w:b w:val="0"/>
          <w:kern w:val="2"/>
        </w:rPr>
        <w:t>5</w:t>
      </w:r>
      <w:r w:rsidRPr="00326DBE">
        <w:rPr>
          <w:b w:val="0"/>
          <w:kern w:val="2"/>
        </w:rPr>
        <w:t>学分。所修课程</w:t>
      </w:r>
      <w:r w:rsidRPr="00326DBE">
        <w:rPr>
          <w:rFonts w:hint="eastAsia"/>
          <w:b w:val="0"/>
          <w:kern w:val="2"/>
        </w:rPr>
        <w:t>包括</w:t>
      </w:r>
      <w:r w:rsidRPr="00326DBE">
        <w:rPr>
          <w:b w:val="0"/>
          <w:kern w:val="2"/>
        </w:rPr>
        <w:t>公共学位课、专业学位课和选修课，其中公共学位课</w:t>
      </w:r>
      <w:r w:rsidRPr="00326DBE">
        <w:rPr>
          <w:b w:val="0"/>
        </w:rPr>
        <w:t>≥</w:t>
      </w:r>
      <w:r w:rsidRPr="00326DBE">
        <w:rPr>
          <w:b w:val="0"/>
          <w:kern w:val="2"/>
        </w:rPr>
        <w:t>11</w:t>
      </w:r>
      <w:r w:rsidRPr="00326DBE">
        <w:rPr>
          <w:b w:val="0"/>
          <w:kern w:val="2"/>
        </w:rPr>
        <w:t>学分，专业学位课</w:t>
      </w:r>
      <w:r w:rsidRPr="00326DBE">
        <w:rPr>
          <w:b w:val="0"/>
          <w:kern w:val="2"/>
        </w:rPr>
        <w:t>≥8</w:t>
      </w:r>
      <w:r w:rsidRPr="00326DBE">
        <w:rPr>
          <w:b w:val="0"/>
          <w:kern w:val="2"/>
        </w:rPr>
        <w:t>学分，</w:t>
      </w:r>
      <w:r w:rsidRPr="00326DBE">
        <w:rPr>
          <w:rFonts w:hint="eastAsia"/>
          <w:b w:val="0"/>
          <w:kern w:val="2"/>
        </w:rPr>
        <w:t>选修</w:t>
      </w:r>
      <w:r w:rsidRPr="00326DBE">
        <w:rPr>
          <w:b w:val="0"/>
          <w:kern w:val="2"/>
        </w:rPr>
        <w:t>课</w:t>
      </w:r>
      <w:r w:rsidRPr="00326DBE">
        <w:rPr>
          <w:b w:val="0"/>
          <w:kern w:val="2"/>
        </w:rPr>
        <w:t>≥</w:t>
      </w:r>
      <w:r w:rsidRPr="00326DBE">
        <w:rPr>
          <w:rFonts w:hint="eastAsia"/>
          <w:b w:val="0"/>
          <w:kern w:val="2"/>
        </w:rPr>
        <w:t>6</w:t>
      </w:r>
      <w:r w:rsidRPr="00326DBE">
        <w:rPr>
          <w:b w:val="0"/>
          <w:kern w:val="2"/>
        </w:rPr>
        <w:t>学分</w:t>
      </w:r>
      <w:r w:rsidRPr="00326DBE">
        <w:rPr>
          <w:rFonts w:hint="eastAsia"/>
          <w:b w:val="0"/>
          <w:kern w:val="2"/>
        </w:rPr>
        <w:t>（其中</w:t>
      </w:r>
      <w:r w:rsidRPr="00326DBE">
        <w:rPr>
          <w:b w:val="0"/>
          <w:kern w:val="2"/>
        </w:rPr>
        <w:t>跨学科选修课</w:t>
      </w:r>
      <w:r w:rsidRPr="00326DBE">
        <w:rPr>
          <w:b w:val="0"/>
          <w:kern w:val="2"/>
        </w:rPr>
        <w:t>≥</w:t>
      </w:r>
      <w:r w:rsidRPr="00326DBE">
        <w:rPr>
          <w:rFonts w:hint="eastAsia"/>
          <w:b w:val="0"/>
          <w:kern w:val="2"/>
        </w:rPr>
        <w:t>1</w:t>
      </w:r>
      <w:r w:rsidRPr="00326DBE">
        <w:rPr>
          <w:rFonts w:hint="eastAsia"/>
          <w:b w:val="0"/>
          <w:kern w:val="2"/>
        </w:rPr>
        <w:t>学分）</w:t>
      </w:r>
      <w:r w:rsidRPr="00326DBE">
        <w:rPr>
          <w:b w:val="0"/>
          <w:kern w:val="2"/>
        </w:rPr>
        <w:t>。必修环节包括：实践环节</w:t>
      </w:r>
      <w:r w:rsidRPr="00326DBE">
        <w:rPr>
          <w:b w:val="0"/>
          <w:kern w:val="2"/>
        </w:rPr>
        <w:t>3</w:t>
      </w:r>
      <w:r w:rsidRPr="00326DBE">
        <w:rPr>
          <w:b w:val="0"/>
          <w:kern w:val="2"/>
        </w:rPr>
        <w:t>学分、学术活动</w:t>
      </w:r>
      <w:r w:rsidRPr="00326DBE">
        <w:rPr>
          <w:b w:val="0"/>
          <w:kern w:val="2"/>
        </w:rPr>
        <w:t>1</w:t>
      </w:r>
      <w:r w:rsidRPr="00326DBE">
        <w:rPr>
          <w:b w:val="0"/>
          <w:kern w:val="2"/>
        </w:rPr>
        <w:t>学分、选题报告及中期考核</w:t>
      </w:r>
      <w:r w:rsidRPr="00326DBE">
        <w:rPr>
          <w:b w:val="0"/>
          <w:kern w:val="2"/>
        </w:rPr>
        <w:t>1</w:t>
      </w:r>
      <w:r w:rsidRPr="00326DBE">
        <w:rPr>
          <w:b w:val="0"/>
          <w:kern w:val="2"/>
        </w:rPr>
        <w:t>学分</w:t>
      </w:r>
      <w:r w:rsidRPr="00326DBE">
        <w:rPr>
          <w:rFonts w:hint="eastAsia"/>
          <w:b w:val="0"/>
          <w:kern w:val="2"/>
        </w:rPr>
        <w:t>。</w:t>
      </w:r>
    </w:p>
    <w:p w:rsidR="00A34B2A" w:rsidRPr="00326DBE" w:rsidRDefault="00A34B2A" w:rsidP="00433A65">
      <w:pPr>
        <w:spacing w:line="400" w:lineRule="exact"/>
        <w:ind w:firstLineChars="200" w:firstLine="480"/>
        <w:rPr>
          <w:sz w:val="24"/>
        </w:rPr>
      </w:pPr>
      <w:r w:rsidRPr="00326DBE">
        <w:rPr>
          <w:bCs/>
          <w:sz w:val="24"/>
        </w:rPr>
        <w:t>2</w:t>
      </w:r>
      <w:r w:rsidRPr="00326DBE">
        <w:rPr>
          <w:rFonts w:hint="eastAsia"/>
          <w:bCs/>
          <w:sz w:val="24"/>
        </w:rPr>
        <w:t>．课程设置</w:t>
      </w:r>
      <w:r w:rsidRPr="00326DBE">
        <w:rPr>
          <w:bCs/>
          <w:sz w:val="24"/>
        </w:rPr>
        <w:t>：</w:t>
      </w:r>
    </w:p>
    <w:tbl>
      <w:tblPr>
        <w:tblW w:w="5000" w:type="pct"/>
        <w:jc w:val="center"/>
        <w:tblLayout w:type="fixed"/>
        <w:tblCellMar>
          <w:left w:w="0" w:type="dxa"/>
          <w:right w:w="0" w:type="dxa"/>
        </w:tblCellMar>
        <w:tblLook w:val="04A0" w:firstRow="1" w:lastRow="0" w:firstColumn="1" w:lastColumn="0" w:noHBand="0" w:noVBand="1"/>
      </w:tblPr>
      <w:tblGrid>
        <w:gridCol w:w="614"/>
        <w:gridCol w:w="164"/>
        <w:gridCol w:w="9"/>
        <w:gridCol w:w="787"/>
        <w:gridCol w:w="996"/>
        <w:gridCol w:w="2002"/>
        <w:gridCol w:w="807"/>
        <w:gridCol w:w="573"/>
        <w:gridCol w:w="387"/>
        <w:gridCol w:w="624"/>
        <w:gridCol w:w="1059"/>
        <w:gridCol w:w="688"/>
      </w:tblGrid>
      <w:tr w:rsidR="00A34B2A" w:rsidRPr="00326DBE" w:rsidTr="00BE0C77">
        <w:trPr>
          <w:cantSplit/>
          <w:trHeight w:val="20"/>
          <w:tblHeader/>
          <w:jc w:val="center"/>
        </w:trPr>
        <w:tc>
          <w:tcPr>
            <w:tcW w:w="452" w:type="pct"/>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课程</w:t>
            </w:r>
          </w:p>
          <w:p w:rsidR="00A34B2A" w:rsidRPr="00326DBE" w:rsidRDefault="00A34B2A" w:rsidP="00091CBD">
            <w:pPr>
              <w:jc w:val="center"/>
              <w:rPr>
                <w:b/>
                <w:bCs/>
                <w:sz w:val="22"/>
                <w:szCs w:val="21"/>
              </w:rPr>
            </w:pPr>
            <w:r w:rsidRPr="00326DBE">
              <w:rPr>
                <w:rFonts w:hint="eastAsia"/>
                <w:b/>
                <w:bCs/>
                <w:sz w:val="22"/>
                <w:szCs w:val="21"/>
              </w:rPr>
              <w:t>类别</w:t>
            </w:r>
          </w:p>
        </w:tc>
        <w:tc>
          <w:tcPr>
            <w:tcW w:w="45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rFonts w:hint="eastAsia"/>
                <w:b/>
                <w:bCs/>
                <w:sz w:val="22"/>
                <w:szCs w:val="21"/>
              </w:rPr>
              <w:t>课程</w:t>
            </w:r>
          </w:p>
          <w:p w:rsidR="00A34B2A" w:rsidRPr="00326DBE" w:rsidRDefault="00A34B2A" w:rsidP="00091CBD">
            <w:pPr>
              <w:jc w:val="center"/>
              <w:rPr>
                <w:b/>
                <w:bCs/>
                <w:sz w:val="22"/>
                <w:szCs w:val="21"/>
              </w:rPr>
            </w:pPr>
            <w:r w:rsidRPr="00326DBE">
              <w:rPr>
                <w:rFonts w:hint="eastAsia"/>
                <w:b/>
                <w:bCs/>
                <w:sz w:val="22"/>
                <w:szCs w:val="21"/>
              </w:rPr>
              <w:t>类型</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课程编号</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课程名称</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理论</w:t>
            </w:r>
          </w:p>
          <w:p w:rsidR="00A34B2A" w:rsidRPr="00326DBE" w:rsidRDefault="00A34B2A" w:rsidP="00091CBD">
            <w:pPr>
              <w:jc w:val="center"/>
              <w:rPr>
                <w:b/>
                <w:bCs/>
                <w:sz w:val="22"/>
                <w:szCs w:val="21"/>
              </w:rPr>
            </w:pPr>
            <w:r w:rsidRPr="00326DBE">
              <w:rPr>
                <w:rFonts w:hint="eastAsia"/>
                <w:b/>
                <w:bCs/>
                <w:sz w:val="22"/>
                <w:szCs w:val="21"/>
              </w:rPr>
              <w:t>学时</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rFonts w:hint="eastAsia"/>
                <w:b/>
                <w:bCs/>
                <w:sz w:val="22"/>
                <w:szCs w:val="21"/>
              </w:rPr>
              <w:t>实验</w:t>
            </w:r>
          </w:p>
          <w:p w:rsidR="00A34B2A" w:rsidRPr="00326DBE" w:rsidRDefault="00A34B2A" w:rsidP="00091CBD">
            <w:pPr>
              <w:jc w:val="center"/>
              <w:rPr>
                <w:b/>
                <w:bCs/>
                <w:sz w:val="22"/>
                <w:szCs w:val="21"/>
              </w:rPr>
            </w:pPr>
            <w:r w:rsidRPr="00326DBE">
              <w:rPr>
                <w:rFonts w:hint="eastAsia"/>
                <w:b/>
                <w:bCs/>
                <w:sz w:val="22"/>
                <w:szCs w:val="21"/>
              </w:rPr>
              <w:t>学时</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学分</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开课</w:t>
            </w:r>
          </w:p>
          <w:p w:rsidR="00A34B2A" w:rsidRPr="00326DBE" w:rsidRDefault="00A34B2A" w:rsidP="00091CBD">
            <w:pPr>
              <w:jc w:val="center"/>
              <w:rPr>
                <w:b/>
                <w:bCs/>
                <w:sz w:val="22"/>
                <w:szCs w:val="21"/>
              </w:rPr>
            </w:pPr>
            <w:r w:rsidRPr="00326DBE">
              <w:rPr>
                <w:rFonts w:hint="eastAsia"/>
                <w:b/>
                <w:bCs/>
                <w:sz w:val="22"/>
                <w:szCs w:val="21"/>
              </w:rPr>
              <w:t>学期</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开课</w:t>
            </w:r>
            <w:r w:rsidR="00091CBD" w:rsidRPr="00326DBE">
              <w:rPr>
                <w:b/>
                <w:bCs/>
                <w:sz w:val="22"/>
                <w:szCs w:val="21"/>
              </w:rPr>
              <w:br/>
            </w:r>
            <w:r w:rsidRPr="00326DBE">
              <w:rPr>
                <w:rFonts w:hint="eastAsia"/>
                <w:b/>
                <w:bCs/>
                <w:sz w:val="22"/>
                <w:szCs w:val="21"/>
              </w:rPr>
              <w:t>单位</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1"/>
              </w:rPr>
            </w:pPr>
            <w:r w:rsidRPr="00326DBE">
              <w:rPr>
                <w:rFonts w:hint="eastAsia"/>
                <w:b/>
                <w:bCs/>
                <w:sz w:val="22"/>
                <w:szCs w:val="21"/>
              </w:rPr>
              <w:t>备注</w:t>
            </w:r>
          </w:p>
        </w:tc>
      </w:tr>
      <w:tr w:rsidR="00A34B2A" w:rsidRPr="00326DBE" w:rsidTr="00BE0C77">
        <w:trPr>
          <w:cantSplit/>
          <w:trHeight w:val="20"/>
          <w:jc w:val="center"/>
        </w:trPr>
        <w:tc>
          <w:tcPr>
            <w:tcW w:w="353"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公共</w:t>
            </w:r>
          </w:p>
          <w:p w:rsidR="00A34B2A" w:rsidRPr="00326DBE" w:rsidRDefault="00A34B2A" w:rsidP="00091CBD">
            <w:pPr>
              <w:jc w:val="center"/>
              <w:rPr>
                <w:bCs/>
                <w:sz w:val="22"/>
                <w:szCs w:val="21"/>
              </w:rPr>
            </w:pPr>
            <w:r w:rsidRPr="00326DBE">
              <w:rPr>
                <w:rFonts w:hint="eastAsia"/>
                <w:bCs/>
                <w:sz w:val="22"/>
                <w:szCs w:val="21"/>
              </w:rPr>
              <w:t>学位课</w:t>
            </w:r>
          </w:p>
          <w:p w:rsidR="00A34B2A" w:rsidRPr="00326DBE" w:rsidRDefault="00A34B2A" w:rsidP="00091CBD">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551" w:type="pct"/>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外语</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01821031-040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第一外国语（英、日、法、德、俄语）</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72</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4</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95FAF" w:rsidP="00091CBD">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外国语</w:t>
            </w:r>
          </w:p>
          <w:p w:rsidR="00A34B2A" w:rsidRPr="00326DBE" w:rsidRDefault="00A34B2A" w:rsidP="00091CBD">
            <w:pPr>
              <w:jc w:val="center"/>
              <w:rPr>
                <w:bCs/>
                <w:sz w:val="22"/>
                <w:szCs w:val="21"/>
              </w:rPr>
            </w:pPr>
            <w:r w:rsidRPr="00326DBE">
              <w:rPr>
                <w:rFonts w:hint="eastAsia"/>
                <w:bCs/>
                <w:sz w:val="22"/>
                <w:szCs w:val="21"/>
              </w:rPr>
              <w:t>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51"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思政</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02121102</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中国特色社会主义理论与实践</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马克思主义学院</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02121007</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自然辩证法概论</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马克思主义学院</w:t>
            </w:r>
          </w:p>
        </w:tc>
        <w:tc>
          <w:tcPr>
            <w:tcW w:w="395"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51"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ind w:leftChars="-50" w:left="-105" w:rightChars="-50" w:right="-105"/>
              <w:jc w:val="center"/>
              <w:rPr>
                <w:bCs/>
                <w:sz w:val="22"/>
                <w:szCs w:val="21"/>
              </w:rPr>
            </w:pPr>
            <w:r w:rsidRPr="00326DBE">
              <w:rPr>
                <w:rFonts w:hint="eastAsia"/>
                <w:bCs/>
                <w:sz w:val="22"/>
                <w:szCs w:val="21"/>
              </w:rPr>
              <w:t>数学</w:t>
            </w:r>
          </w:p>
          <w:p w:rsidR="00A34B2A" w:rsidRPr="00326DBE" w:rsidRDefault="00A34B2A" w:rsidP="00BE0C77">
            <w:pPr>
              <w:ind w:leftChars="-50" w:left="-105" w:rightChars="-50" w:right="-105"/>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01421061</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数学物理方程</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任选</w:t>
            </w:r>
          </w:p>
          <w:p w:rsidR="00A34B2A" w:rsidRPr="00326DBE" w:rsidRDefault="00A34B2A" w:rsidP="00091CBD">
            <w:pPr>
              <w:jc w:val="center"/>
              <w:rPr>
                <w:bCs/>
                <w:sz w:val="22"/>
                <w:szCs w:val="21"/>
              </w:rPr>
            </w:pPr>
            <w:r w:rsidRPr="00326DBE">
              <w:rPr>
                <w:bCs/>
                <w:sz w:val="22"/>
                <w:szCs w:val="21"/>
              </w:rPr>
              <w:t>2</w:t>
            </w:r>
            <w:r w:rsidRPr="00326DBE">
              <w:rPr>
                <w:rFonts w:hint="eastAsia"/>
                <w:bCs/>
                <w:sz w:val="22"/>
                <w:szCs w:val="21"/>
              </w:rPr>
              <w:t>门</w:t>
            </w: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01421062</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矩阵论</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01421063</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应用数理统计</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01421064</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随机过程</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01421065</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数值</w:t>
            </w:r>
            <w:r w:rsidRPr="00326DBE">
              <w:rPr>
                <w:rFonts w:hint="eastAsia"/>
                <w:bCs/>
                <w:sz w:val="22"/>
                <w:szCs w:val="21"/>
              </w:rPr>
              <w:t>分析</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3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51" w:type="pct"/>
            <w:gridSpan w:val="3"/>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01421066</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数学模型</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专业</w:t>
            </w:r>
          </w:p>
          <w:p w:rsidR="00A34B2A" w:rsidRPr="00326DBE" w:rsidRDefault="00A34B2A" w:rsidP="00091CBD">
            <w:pPr>
              <w:jc w:val="center"/>
              <w:rPr>
                <w:bCs/>
                <w:sz w:val="22"/>
                <w:szCs w:val="21"/>
              </w:rPr>
            </w:pPr>
            <w:r w:rsidRPr="00326DBE">
              <w:rPr>
                <w:rFonts w:hint="eastAsia"/>
                <w:bCs/>
                <w:sz w:val="22"/>
                <w:szCs w:val="21"/>
              </w:rPr>
              <w:t>学位课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01421001</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连续介质力学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7A01C6">
            <w:pPr>
              <w:snapToGrid w:val="0"/>
              <w:jc w:val="center"/>
              <w:rPr>
                <w:bCs/>
                <w:sz w:val="22"/>
                <w:szCs w:val="21"/>
              </w:rPr>
            </w:pPr>
            <w:r w:rsidRPr="00326DBE">
              <w:rPr>
                <w:bCs/>
                <w:sz w:val="22"/>
                <w:szCs w:val="21"/>
              </w:rPr>
              <w:t>014210</w:t>
            </w:r>
            <w:r w:rsidR="007A01C6">
              <w:rPr>
                <w:bCs/>
                <w:sz w:val="22"/>
                <w:szCs w:val="21"/>
              </w:rPr>
              <w:t>11</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弹塑性理论</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01421003</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固体力学中的数值方法</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46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8</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0142100</w:t>
            </w:r>
            <w:r w:rsidRPr="00326DBE">
              <w:rPr>
                <w:rFonts w:hint="eastAsia"/>
                <w:bCs/>
                <w:sz w:val="22"/>
                <w:szCs w:val="21"/>
              </w:rPr>
              <w:t>4</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高等有限元</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46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8</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w:t>
            </w:r>
            <w:r w:rsidRPr="00326DBE">
              <w:rPr>
                <w:rFonts w:hint="eastAsia"/>
                <w:bCs/>
                <w:sz w:val="22"/>
                <w:szCs w:val="21"/>
              </w:rPr>
              <w:t>0</w:t>
            </w:r>
            <w:r w:rsidRPr="00326DBE">
              <w:rPr>
                <w:bCs/>
                <w:sz w:val="22"/>
                <w:szCs w:val="21"/>
              </w:rPr>
              <w:t>5</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复合材料力学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014210</w:t>
            </w:r>
            <w:r w:rsidRPr="00326DBE">
              <w:rPr>
                <w:rFonts w:hint="eastAsia"/>
                <w:bCs/>
                <w:sz w:val="22"/>
                <w:szCs w:val="21"/>
              </w:rPr>
              <w:t>60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微纳米力学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46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8</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014210</w:t>
            </w:r>
            <w:r w:rsidRPr="00326DBE">
              <w:rPr>
                <w:rFonts w:hint="eastAsia"/>
                <w:bCs/>
                <w:sz w:val="22"/>
                <w:szCs w:val="21"/>
              </w:rPr>
              <w:t>70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流体</w:t>
            </w:r>
            <w:r w:rsidRPr="00326DBE">
              <w:rPr>
                <w:bCs/>
                <w:sz w:val="22"/>
                <w:szCs w:val="21"/>
              </w:rPr>
              <w:t>动力学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0142</w:t>
            </w:r>
            <w:r w:rsidRPr="00326DBE">
              <w:rPr>
                <w:rFonts w:hint="eastAsia"/>
                <w:bCs/>
                <w:sz w:val="22"/>
                <w:szCs w:val="21"/>
              </w:rPr>
              <w:t>1</w:t>
            </w:r>
            <w:r w:rsidRPr="00326DBE">
              <w:rPr>
                <w:bCs/>
                <w:sz w:val="22"/>
                <w:szCs w:val="21"/>
              </w:rPr>
              <w:t>0</w:t>
            </w:r>
            <w:r w:rsidRPr="00326DBE">
              <w:rPr>
                <w:rFonts w:hint="eastAsia"/>
                <w:bCs/>
                <w:sz w:val="22"/>
                <w:szCs w:val="21"/>
              </w:rPr>
              <w:t>80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计算流体力学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54</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rFonts w:hint="eastAsia"/>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rFonts w:hint="eastAsia"/>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p>
        </w:tc>
      </w:tr>
      <w:tr w:rsidR="00A34B2A" w:rsidRPr="00326DBE" w:rsidTr="00BE0C77">
        <w:trPr>
          <w:cantSplit/>
          <w:trHeight w:val="20"/>
          <w:jc w:val="center"/>
        </w:trPr>
        <w:tc>
          <w:tcPr>
            <w:tcW w:w="44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jc w:val="center"/>
              <w:rPr>
                <w:bCs/>
                <w:sz w:val="22"/>
                <w:szCs w:val="21"/>
              </w:rPr>
            </w:pPr>
            <w:r w:rsidRPr="00326DBE">
              <w:rPr>
                <w:rFonts w:hint="eastAsia"/>
                <w:bCs/>
                <w:sz w:val="22"/>
                <w:szCs w:val="21"/>
              </w:rPr>
              <w:t>选修课</w:t>
            </w:r>
          </w:p>
          <w:p w:rsidR="00A34B2A" w:rsidRPr="00326DBE" w:rsidRDefault="00A34B2A" w:rsidP="00BE0C77">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45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BE0C77">
            <w:pPr>
              <w:jc w:val="center"/>
              <w:rPr>
                <w:bCs/>
                <w:sz w:val="22"/>
                <w:szCs w:val="21"/>
              </w:rPr>
            </w:pPr>
            <w:r w:rsidRPr="00326DBE">
              <w:rPr>
                <w:rFonts w:hint="eastAsia"/>
                <w:bCs/>
                <w:sz w:val="22"/>
                <w:szCs w:val="21"/>
              </w:rPr>
              <w:t>专业</w:t>
            </w:r>
          </w:p>
          <w:p w:rsidR="00A34B2A" w:rsidRPr="00326DBE" w:rsidRDefault="00A34B2A" w:rsidP="00BE0C77">
            <w:pPr>
              <w:jc w:val="center"/>
              <w:rPr>
                <w:bCs/>
                <w:sz w:val="22"/>
                <w:szCs w:val="21"/>
              </w:rPr>
            </w:pPr>
            <w:r w:rsidRPr="00326DBE">
              <w:rPr>
                <w:rFonts w:hint="eastAsia"/>
                <w:bCs/>
                <w:sz w:val="22"/>
                <w:szCs w:val="21"/>
              </w:rPr>
              <w:t>选修课</w:t>
            </w:r>
          </w:p>
          <w:p w:rsidR="00A34B2A" w:rsidRPr="00326DBE" w:rsidRDefault="00A34B2A" w:rsidP="00BE0C77">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0142200</w:t>
            </w:r>
            <w:r w:rsidRPr="00326DBE">
              <w:rPr>
                <w:rFonts w:hint="eastAsia"/>
                <w:bCs/>
                <w:sz w:val="22"/>
                <w:szCs w:val="21"/>
              </w:rPr>
              <w:t>1</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专业英语</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18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必选</w:t>
            </w: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0142200</w:t>
            </w:r>
            <w:r w:rsidRPr="00326DBE">
              <w:rPr>
                <w:rFonts w:hint="eastAsia"/>
                <w:bCs/>
                <w:sz w:val="22"/>
                <w:szCs w:val="21"/>
              </w:rPr>
              <w:t>2</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力学测试技术</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28</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8</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0142200</w:t>
            </w:r>
            <w:r w:rsidRPr="00326DBE">
              <w:rPr>
                <w:rFonts w:hint="eastAsia"/>
                <w:bCs/>
                <w:sz w:val="22"/>
                <w:szCs w:val="21"/>
              </w:rPr>
              <w:t>3</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张量分析</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01422004</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断裂与损伤力学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0142200</w:t>
            </w:r>
            <w:r w:rsidRPr="00326DBE">
              <w:rPr>
                <w:rFonts w:hint="eastAsia"/>
                <w:bCs/>
                <w:sz w:val="22"/>
                <w:szCs w:val="21"/>
              </w:rPr>
              <w:t>5</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冲击动力学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w:t>
            </w:r>
            <w:r w:rsidRPr="00326DBE">
              <w:rPr>
                <w:rFonts w:hint="eastAsia"/>
                <w:bCs/>
                <w:sz w:val="22"/>
                <w:szCs w:val="21"/>
              </w:rPr>
              <w:t>06</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计算纳米力学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w:t>
            </w:r>
            <w:r w:rsidRPr="00326DBE">
              <w:rPr>
                <w:rFonts w:hint="eastAsia"/>
                <w:bCs/>
                <w:sz w:val="22"/>
                <w:szCs w:val="21"/>
              </w:rPr>
              <w:t>07</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复合材料结构分析与设计</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w:t>
            </w:r>
            <w:r w:rsidRPr="00326DBE">
              <w:rPr>
                <w:rFonts w:hint="eastAsia"/>
                <w:bCs/>
                <w:sz w:val="22"/>
                <w:szCs w:val="21"/>
              </w:rPr>
              <w:t>08</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经典力学中的数学方法</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014220</w:t>
            </w:r>
            <w:r w:rsidRPr="00326DBE">
              <w:rPr>
                <w:rFonts w:hint="eastAsia"/>
                <w:bCs/>
                <w:sz w:val="22"/>
                <w:szCs w:val="21"/>
              </w:rPr>
              <w:t>90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新能源材料与技术</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46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8</w:t>
            </w: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57"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bCs/>
                <w:sz w:val="22"/>
                <w:szCs w:val="21"/>
              </w:rPr>
            </w:pPr>
            <w:r w:rsidRPr="00326DBE">
              <w:rPr>
                <w:bCs/>
                <w:sz w:val="22"/>
                <w:szCs w:val="21"/>
              </w:rPr>
              <w:t>01422</w:t>
            </w:r>
            <w:r w:rsidRPr="00326DBE">
              <w:rPr>
                <w:rFonts w:hint="eastAsia"/>
                <w:bCs/>
                <w:sz w:val="22"/>
                <w:szCs w:val="21"/>
              </w:rPr>
              <w:t>100</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软材料</w:t>
            </w:r>
            <w:r w:rsidRPr="00326DBE">
              <w:rPr>
                <w:bCs/>
                <w:sz w:val="22"/>
                <w:szCs w:val="21"/>
              </w:rPr>
              <w:t>力学</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36</w:t>
            </w: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snapToGrid w:val="0"/>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rFonts w:hint="eastAsia"/>
                <w:bCs/>
                <w:sz w:val="22"/>
                <w:szCs w:val="21"/>
              </w:rPr>
              <w:t>2</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snapToGrid w:val="0"/>
              <w:jc w:val="center"/>
              <w:rPr>
                <w:bCs/>
                <w:sz w:val="22"/>
                <w:szCs w:val="21"/>
              </w:rPr>
            </w:pPr>
            <w:r w:rsidRPr="00326DBE">
              <w:rPr>
                <w:rFonts w:hint="eastAsia"/>
                <w:bCs/>
                <w:sz w:val="22"/>
                <w:szCs w:val="21"/>
              </w:rPr>
              <w:t>1</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447"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457" w:type="pct"/>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跨学科</w:t>
            </w:r>
          </w:p>
          <w:p w:rsidR="00A34B2A" w:rsidRPr="00326DBE" w:rsidRDefault="00A34B2A" w:rsidP="00091CBD">
            <w:pPr>
              <w:jc w:val="center"/>
              <w:rPr>
                <w:bCs/>
                <w:sz w:val="22"/>
                <w:szCs w:val="21"/>
              </w:rPr>
            </w:pPr>
            <w:r w:rsidRPr="00326DBE">
              <w:rPr>
                <w:rFonts w:hint="eastAsia"/>
                <w:bCs/>
                <w:sz w:val="22"/>
                <w:szCs w:val="21"/>
              </w:rPr>
              <w:t>选修课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具体课程见</w:t>
            </w:r>
          </w:p>
          <w:p w:rsidR="00A34B2A" w:rsidRPr="00326DBE" w:rsidRDefault="00A34B2A" w:rsidP="00091CBD">
            <w:pPr>
              <w:jc w:val="center"/>
              <w:rPr>
                <w:bCs/>
                <w:sz w:val="22"/>
                <w:szCs w:val="21"/>
              </w:rPr>
            </w:pPr>
            <w:r w:rsidRPr="00326DBE">
              <w:rPr>
                <w:rFonts w:hint="eastAsia"/>
                <w:bCs/>
                <w:sz w:val="22"/>
                <w:szCs w:val="21"/>
              </w:rPr>
              <w:t>原则意见</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1-2</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研究生院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至少</w:t>
            </w:r>
          </w:p>
          <w:p w:rsidR="00A34B2A" w:rsidRPr="00326DBE" w:rsidRDefault="00A34B2A" w:rsidP="00091CBD">
            <w:pPr>
              <w:jc w:val="center"/>
              <w:rPr>
                <w:bCs/>
                <w:sz w:val="22"/>
                <w:szCs w:val="21"/>
              </w:rPr>
            </w:pPr>
            <w:r w:rsidRPr="00326DBE">
              <w:rPr>
                <w:rFonts w:hint="eastAsia"/>
                <w:bCs/>
                <w:sz w:val="22"/>
                <w:szCs w:val="21"/>
              </w:rPr>
              <w:t>选修</w:t>
            </w:r>
          </w:p>
          <w:p w:rsidR="00A34B2A" w:rsidRPr="00326DBE" w:rsidRDefault="00A34B2A" w:rsidP="00091CBD">
            <w:pPr>
              <w:jc w:val="center"/>
              <w:rPr>
                <w:bCs/>
                <w:sz w:val="22"/>
                <w:szCs w:val="21"/>
              </w:rPr>
            </w:pPr>
            <w:r w:rsidRPr="00326DBE">
              <w:rPr>
                <w:rFonts w:hint="eastAsia"/>
                <w:bCs/>
                <w:sz w:val="22"/>
                <w:szCs w:val="21"/>
              </w:rPr>
              <w:t>1</w:t>
            </w:r>
            <w:r w:rsidRPr="00326DBE">
              <w:rPr>
                <w:rFonts w:hint="eastAsia"/>
                <w:bCs/>
                <w:sz w:val="22"/>
                <w:szCs w:val="21"/>
              </w:rPr>
              <w:t>门</w:t>
            </w:r>
          </w:p>
        </w:tc>
      </w:tr>
      <w:tr w:rsidR="00A34B2A" w:rsidRPr="00326DBE" w:rsidTr="00BE0C77">
        <w:trPr>
          <w:cantSplit/>
          <w:trHeight w:val="20"/>
          <w:jc w:val="center"/>
        </w:trPr>
        <w:tc>
          <w:tcPr>
            <w:tcW w:w="904" w:type="pct"/>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必修</w:t>
            </w:r>
          </w:p>
          <w:p w:rsidR="00A34B2A" w:rsidRPr="00326DBE" w:rsidRDefault="00A34B2A" w:rsidP="00091CBD">
            <w:pPr>
              <w:jc w:val="center"/>
              <w:rPr>
                <w:bCs/>
                <w:sz w:val="22"/>
                <w:szCs w:val="21"/>
              </w:rPr>
            </w:pPr>
            <w:r w:rsidRPr="00326DBE">
              <w:rPr>
                <w:rFonts w:hint="eastAsia"/>
                <w:bCs/>
                <w:sz w:val="22"/>
                <w:szCs w:val="21"/>
              </w:rPr>
              <w:t>环节</w:t>
            </w:r>
          </w:p>
          <w:p w:rsidR="00A34B2A" w:rsidRPr="00326DBE" w:rsidRDefault="00A34B2A" w:rsidP="00091CBD">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sz w:val="22"/>
                <w:szCs w:val="21"/>
              </w:rPr>
            </w:pPr>
            <w:r w:rsidRPr="00326DBE">
              <w:rPr>
                <w:sz w:val="22"/>
                <w:szCs w:val="21"/>
              </w:rPr>
              <w:t>014</w:t>
            </w:r>
            <w:r w:rsidRPr="00326DBE">
              <w:rPr>
                <w:rFonts w:hint="eastAsia"/>
                <w:sz w:val="22"/>
                <w:szCs w:val="21"/>
              </w:rPr>
              <w:t>2</w:t>
            </w:r>
            <w:r w:rsidRPr="00326DBE">
              <w:rPr>
                <w:sz w:val="22"/>
                <w:szCs w:val="21"/>
              </w:rPr>
              <w:t>4001</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实践环节</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3</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1-4</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sz w:val="22"/>
                <w:szCs w:val="21"/>
              </w:rPr>
            </w:pPr>
            <w:r w:rsidRPr="00326DBE">
              <w:rPr>
                <w:sz w:val="22"/>
                <w:szCs w:val="21"/>
              </w:rPr>
              <w:t>014</w:t>
            </w:r>
            <w:r w:rsidRPr="00326DBE">
              <w:rPr>
                <w:rFonts w:hint="eastAsia"/>
                <w:sz w:val="22"/>
                <w:szCs w:val="21"/>
              </w:rPr>
              <w:t>2</w:t>
            </w:r>
            <w:r w:rsidRPr="00326DBE">
              <w:rPr>
                <w:sz w:val="22"/>
                <w:szCs w:val="21"/>
              </w:rPr>
              <w:t>4002</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选题报告及中期考核</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BE0C77">
        <w:trPr>
          <w:cantSplit/>
          <w:trHeight w:val="20"/>
          <w:jc w:val="center"/>
        </w:trPr>
        <w:tc>
          <w:tcPr>
            <w:tcW w:w="904" w:type="pct"/>
            <w:gridSpan w:val="4"/>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34B2A" w:rsidRPr="00326DBE" w:rsidRDefault="00A34B2A" w:rsidP="00091CBD">
            <w:pPr>
              <w:snapToGrid w:val="0"/>
              <w:jc w:val="center"/>
              <w:rPr>
                <w:sz w:val="22"/>
                <w:szCs w:val="21"/>
              </w:rPr>
            </w:pPr>
            <w:r w:rsidRPr="00326DBE">
              <w:rPr>
                <w:sz w:val="22"/>
                <w:szCs w:val="21"/>
              </w:rPr>
              <w:t>014</w:t>
            </w:r>
            <w:r w:rsidRPr="00326DBE">
              <w:rPr>
                <w:rFonts w:hint="eastAsia"/>
                <w:sz w:val="22"/>
                <w:szCs w:val="21"/>
              </w:rPr>
              <w:t>2</w:t>
            </w:r>
            <w:r w:rsidRPr="00326DBE">
              <w:rPr>
                <w:sz w:val="22"/>
                <w:szCs w:val="21"/>
              </w:rPr>
              <w:t>4003</w:t>
            </w:r>
          </w:p>
        </w:tc>
        <w:tc>
          <w:tcPr>
            <w:tcW w:w="114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学术活动</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32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bCs/>
                <w:sz w:val="22"/>
                <w:szCs w:val="21"/>
              </w:rPr>
              <w:t>1</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p>
        </w:tc>
        <w:tc>
          <w:tcPr>
            <w:tcW w:w="60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理学院</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次</w:t>
            </w:r>
          </w:p>
        </w:tc>
      </w:tr>
    </w:tbl>
    <w:p w:rsidR="00A34B2A" w:rsidRPr="00326DBE" w:rsidRDefault="00A34B2A" w:rsidP="00091CBD">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lastRenderedPageBreak/>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kern w:val="0"/>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091CBD">
      <w:pPr>
        <w:pStyle w:val="3"/>
        <w:spacing w:before="156" w:after="156"/>
      </w:pPr>
      <w:r w:rsidRPr="00326DBE">
        <w:t>六、</w:t>
      </w:r>
      <w:r w:rsidRPr="00326DBE">
        <w:rPr>
          <w:rFonts w:hint="eastAsia"/>
        </w:rPr>
        <w:t>科学研究</w:t>
      </w:r>
      <w:r w:rsidRPr="00326DBE">
        <w:t>与</w:t>
      </w:r>
      <w:r w:rsidRPr="00326DBE">
        <w:rPr>
          <w:rFonts w:hint="eastAsia"/>
        </w:rPr>
        <w:t>学位</w:t>
      </w:r>
      <w:r w:rsidRPr="00326DBE">
        <w:t>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Chars="200" w:firstLine="480"/>
        <w:rPr>
          <w:sz w:val="24"/>
        </w:rPr>
      </w:pPr>
      <w:r w:rsidRPr="00326DBE">
        <w:rPr>
          <w:sz w:val="24"/>
        </w:rPr>
        <w:t>学术学位硕士研究生在读期间在本学科或相关学科的国外学术期刊（</w:t>
      </w:r>
      <w:r w:rsidRPr="00326DBE">
        <w:rPr>
          <w:sz w:val="24"/>
        </w:rPr>
        <w:t>Sci</w:t>
      </w:r>
      <w:r w:rsidRPr="00326DBE">
        <w:rPr>
          <w:sz w:val="24"/>
        </w:rPr>
        <w:t>或</w:t>
      </w:r>
      <w:r w:rsidRPr="00326DBE">
        <w:rPr>
          <w:sz w:val="24"/>
        </w:rPr>
        <w:t>Ei</w:t>
      </w:r>
      <w:r w:rsidRPr="00326DBE">
        <w:rPr>
          <w:sz w:val="24"/>
        </w:rPr>
        <w:t>收录的期刊）、国内核心期刊（北大核心</w:t>
      </w:r>
      <w:r w:rsidRPr="00326DBE">
        <w:rPr>
          <w:sz w:val="24"/>
        </w:rPr>
        <w:t>2014</w:t>
      </w:r>
      <w:r w:rsidRPr="00326DBE">
        <w:rPr>
          <w:sz w:val="24"/>
        </w:rPr>
        <w:t>版及以后版本）</w:t>
      </w:r>
      <w:r w:rsidRPr="00326DBE">
        <w:rPr>
          <w:sz w:val="24"/>
        </w:rPr>
        <w:t>C</w:t>
      </w:r>
      <w:r w:rsidRPr="00326DBE">
        <w:rPr>
          <w:sz w:val="24"/>
        </w:rPr>
        <w:t>类及以上发表学术论文</w:t>
      </w:r>
      <w:r w:rsidRPr="00326DBE">
        <w:rPr>
          <w:sz w:val="24"/>
        </w:rPr>
        <w:t>1</w:t>
      </w:r>
      <w:r w:rsidRPr="00326DBE">
        <w:rPr>
          <w:sz w:val="24"/>
        </w:rPr>
        <w:t>篇或获授权发明专利</w:t>
      </w:r>
      <w:r w:rsidRPr="00326DBE">
        <w:rPr>
          <w:sz w:val="24"/>
        </w:rPr>
        <w:t>1</w:t>
      </w:r>
      <w:r w:rsidRPr="00326DBE">
        <w:rPr>
          <w:sz w:val="24"/>
        </w:rPr>
        <w:t>项。</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．学位论文</w:t>
      </w:r>
    </w:p>
    <w:p w:rsidR="00A34B2A" w:rsidRPr="00326DBE" w:rsidRDefault="00A34B2A" w:rsidP="00433A65">
      <w:pPr>
        <w:spacing w:line="400" w:lineRule="exact"/>
        <w:ind w:firstLineChars="200" w:firstLine="480"/>
        <w:rPr>
          <w:sz w:val="24"/>
        </w:rPr>
      </w:pPr>
      <w:r w:rsidRPr="00326DBE">
        <w:rPr>
          <w:rFonts w:hint="eastAsia"/>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34B2A" w:rsidRPr="00326DBE" w:rsidRDefault="00A34B2A" w:rsidP="00433A65">
      <w:pPr>
        <w:spacing w:line="400" w:lineRule="exact"/>
        <w:ind w:firstLineChars="200" w:firstLine="480"/>
        <w:rPr>
          <w:sz w:val="24"/>
        </w:rPr>
      </w:pPr>
      <w:r w:rsidRPr="00326DBE">
        <w:rPr>
          <w:rFonts w:hint="eastAsia"/>
          <w:sz w:val="24"/>
        </w:rPr>
        <w:t>学术学位</w:t>
      </w:r>
      <w:r w:rsidRPr="00326DBE">
        <w:rPr>
          <w:sz w:val="24"/>
        </w:rPr>
        <w:t>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A34B2A" w:rsidRPr="00326DBE" w:rsidRDefault="00A34B2A" w:rsidP="00091CBD">
      <w:pPr>
        <w:pStyle w:val="3"/>
        <w:spacing w:before="156" w:after="156"/>
      </w:pPr>
      <w:r w:rsidRPr="00326DBE">
        <w:rPr>
          <w:rFonts w:hint="eastAsia"/>
        </w:rPr>
        <w:lastRenderedPageBreak/>
        <w:t>七、</w:t>
      </w:r>
      <w:r w:rsidRPr="00326DBE">
        <w:t>培养方式与方法</w:t>
      </w:r>
    </w:p>
    <w:p w:rsidR="00A34B2A" w:rsidRPr="00326DBE" w:rsidRDefault="00A34B2A" w:rsidP="00433A65">
      <w:pPr>
        <w:spacing w:line="400" w:lineRule="exact"/>
        <w:ind w:firstLineChars="200" w:firstLine="480"/>
        <w:rPr>
          <w:sz w:val="24"/>
        </w:rPr>
      </w:pPr>
      <w:r w:rsidRPr="00326DBE">
        <w:rPr>
          <w:rFonts w:hint="eastAsia"/>
          <w:sz w:val="24"/>
        </w:rPr>
        <w:t>力学学术学位硕士研究生的培养采取导师负责制或以导师为主的指导小组的指导方法，培养方式应灵活多样，更多地采取启发式、研讨式的教学方式，充分发挥指导教师的主导作用。具体方式如下：</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091CBD">
      <w:pPr>
        <w:pStyle w:val="3"/>
        <w:spacing w:before="156" w:after="156"/>
      </w:pPr>
      <w:r w:rsidRPr="00326DBE">
        <w:rPr>
          <w:rFonts w:hint="eastAsia"/>
        </w:rPr>
        <w:t>八、</w:t>
      </w:r>
      <w:r w:rsidRPr="00326DBE">
        <w:t>其</w:t>
      </w:r>
      <w:r w:rsidRPr="00326DBE">
        <w:rPr>
          <w:rFonts w:hint="eastAsia"/>
        </w:rPr>
        <w:t>它</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．力学</w:t>
      </w:r>
      <w:r w:rsidR="00CE0781" w:rsidRPr="00326DBE">
        <w:rPr>
          <w:rFonts w:hint="eastAsia"/>
          <w:bCs/>
          <w:sz w:val="24"/>
        </w:rPr>
        <w:t>（</w:t>
      </w:r>
      <w:r w:rsidR="00CE0781" w:rsidRPr="00326DBE">
        <w:rPr>
          <w:rFonts w:hint="eastAsia"/>
          <w:bCs/>
          <w:sz w:val="24"/>
        </w:rPr>
        <w:t>I</w:t>
      </w:r>
      <w:r w:rsidR="00CE0781" w:rsidRPr="00326DBE">
        <w:rPr>
          <w:rFonts w:hint="eastAsia"/>
          <w:bCs/>
          <w:sz w:val="24"/>
        </w:rPr>
        <w:t>）</w:t>
      </w:r>
      <w:r w:rsidRPr="00326DBE">
        <w:rPr>
          <w:rFonts w:hint="eastAsia"/>
          <w:sz w:val="24"/>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．力学</w:t>
      </w:r>
      <w:r w:rsidR="00CE0781" w:rsidRPr="00326DBE">
        <w:rPr>
          <w:rFonts w:hint="eastAsia"/>
          <w:bCs/>
          <w:sz w:val="24"/>
        </w:rPr>
        <w:t>（</w:t>
      </w:r>
      <w:r w:rsidR="00CE0781" w:rsidRPr="00326DBE">
        <w:rPr>
          <w:rFonts w:hint="eastAsia"/>
          <w:bCs/>
          <w:sz w:val="24"/>
        </w:rPr>
        <w:t>I</w:t>
      </w:r>
      <w:r w:rsidR="00CE0781" w:rsidRPr="00326DBE">
        <w:rPr>
          <w:rFonts w:hint="eastAsia"/>
          <w:bCs/>
          <w:sz w:val="24"/>
        </w:rPr>
        <w:t>）</w:t>
      </w:r>
      <w:r w:rsidRPr="00326DBE">
        <w:rPr>
          <w:rFonts w:hint="eastAsia"/>
          <w:sz w:val="24"/>
        </w:rPr>
        <w:t>学术学位硕士研究生在学期间应查阅本学科国内外文献</w:t>
      </w:r>
      <w:r w:rsidRPr="00326DBE">
        <w:rPr>
          <w:rFonts w:hint="eastAsia"/>
          <w:sz w:val="24"/>
        </w:rPr>
        <w:t>40</w:t>
      </w:r>
      <w:r w:rsidRPr="00326DBE">
        <w:rPr>
          <w:rFonts w:hint="eastAsia"/>
          <w:sz w:val="24"/>
        </w:rPr>
        <w:t>篇以上，其中外文文献不少于三分之一。</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．力学</w:t>
      </w:r>
      <w:r w:rsidR="00CE0781" w:rsidRPr="00326DBE">
        <w:rPr>
          <w:rFonts w:hint="eastAsia"/>
          <w:bCs/>
          <w:sz w:val="24"/>
        </w:rPr>
        <w:t>（</w:t>
      </w:r>
      <w:r w:rsidR="00CE0781" w:rsidRPr="00326DBE">
        <w:rPr>
          <w:rFonts w:hint="eastAsia"/>
          <w:bCs/>
          <w:sz w:val="24"/>
        </w:rPr>
        <w:t>I</w:t>
      </w:r>
      <w:r w:rsidR="00CE0781" w:rsidRPr="00326DBE">
        <w:rPr>
          <w:rFonts w:hint="eastAsia"/>
          <w:bCs/>
          <w:sz w:val="24"/>
        </w:rPr>
        <w:t>）</w:t>
      </w:r>
      <w:r w:rsidRPr="00326DBE">
        <w:rPr>
          <w:rFonts w:hint="eastAsia"/>
          <w:sz w:val="24"/>
        </w:rPr>
        <w:t>学术学位硕士研究生在课程学习阶段至少每月</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A34B2A" w:rsidRPr="00326DBE" w:rsidRDefault="00A34B2A" w:rsidP="00433A65">
      <w:pPr>
        <w:spacing w:line="400" w:lineRule="exact"/>
        <w:ind w:firstLineChars="200" w:firstLine="480"/>
        <w:rPr>
          <w:sz w:val="24"/>
        </w:rPr>
      </w:pPr>
      <w:r w:rsidRPr="00326DBE">
        <w:rPr>
          <w:sz w:val="24"/>
        </w:rPr>
        <w:t>4</w:t>
      </w:r>
      <w:r w:rsidRPr="00326DBE">
        <w:rPr>
          <w:rFonts w:hint="eastAsia"/>
          <w:sz w:val="24"/>
        </w:rPr>
        <w:t>．本次制订培养方案从</w:t>
      </w:r>
      <w:r w:rsidRPr="00326DBE">
        <w:rPr>
          <w:rFonts w:hint="eastAsia"/>
          <w:sz w:val="24"/>
        </w:rPr>
        <w:t>2019</w:t>
      </w:r>
      <w:r w:rsidRPr="00326DBE">
        <w:rPr>
          <w:rFonts w:hint="eastAsia"/>
          <w:sz w:val="24"/>
        </w:rPr>
        <w:t>级力学</w:t>
      </w:r>
      <w:r w:rsidR="00CE0781" w:rsidRPr="00326DBE">
        <w:rPr>
          <w:rFonts w:hint="eastAsia"/>
          <w:bCs/>
          <w:sz w:val="24"/>
        </w:rPr>
        <w:t>（</w:t>
      </w:r>
      <w:r w:rsidR="00CE0781" w:rsidRPr="00326DBE">
        <w:rPr>
          <w:rFonts w:hint="eastAsia"/>
          <w:bCs/>
          <w:sz w:val="24"/>
        </w:rPr>
        <w:t>I</w:t>
      </w:r>
      <w:r w:rsidR="00CE0781" w:rsidRPr="00326DBE">
        <w:rPr>
          <w:rFonts w:hint="eastAsia"/>
          <w:bCs/>
          <w:sz w:val="24"/>
        </w:rPr>
        <w:t>）</w:t>
      </w:r>
      <w:r w:rsidRPr="00326DBE">
        <w:rPr>
          <w:rFonts w:hint="eastAsia"/>
          <w:sz w:val="24"/>
        </w:rPr>
        <w:t>学术学位硕士研究生开始执行。</w:t>
      </w:r>
    </w:p>
    <w:p w:rsidR="00A34B2A" w:rsidRPr="00326DBE" w:rsidRDefault="00A34B2A" w:rsidP="00091CBD">
      <w:pPr>
        <w:pStyle w:val="1"/>
        <w:spacing w:before="312" w:after="312"/>
      </w:pPr>
      <w:r w:rsidRPr="00326DBE">
        <w:br w:type="page"/>
      </w:r>
      <w:bookmarkStart w:id="247" w:name="_Toc15641142"/>
      <w:r w:rsidRPr="00326DBE">
        <w:rPr>
          <w:rFonts w:hint="eastAsia"/>
        </w:rPr>
        <w:lastRenderedPageBreak/>
        <w:t>力学</w:t>
      </w:r>
      <w:r w:rsidR="00CE0781" w:rsidRPr="00326DBE">
        <w:t>（</w:t>
      </w:r>
      <w:r w:rsidR="00CE0781" w:rsidRPr="00326DBE">
        <w:t>II</w:t>
      </w:r>
      <w:r w:rsidR="00CE0781" w:rsidRPr="00326DBE">
        <w:t>）</w:t>
      </w:r>
      <w:r w:rsidRPr="00326DBE">
        <w:t>学术学位硕士研究生培养方案</w:t>
      </w:r>
      <w:bookmarkEnd w:id="247"/>
    </w:p>
    <w:p w:rsidR="00A34B2A" w:rsidRPr="00326DBE" w:rsidRDefault="00A34B2A" w:rsidP="00091CBD">
      <w:pPr>
        <w:pStyle w:val="2"/>
        <w:spacing w:after="312"/>
      </w:pPr>
      <w:bookmarkStart w:id="248" w:name="_Toc14598693"/>
      <w:bookmarkStart w:id="249" w:name="_Toc15151693"/>
      <w:bookmarkStart w:id="250" w:name="_Toc15641143"/>
      <w:r w:rsidRPr="00326DBE">
        <w:t>（</w:t>
      </w:r>
      <w:r w:rsidRPr="00326DBE">
        <w:rPr>
          <w:rFonts w:hint="eastAsia"/>
        </w:rPr>
        <w:t>学科</w:t>
      </w:r>
      <w:r w:rsidRPr="00326DBE">
        <w:t>代码：</w:t>
      </w:r>
      <w:r w:rsidRPr="00326DBE">
        <w:t>08</w:t>
      </w:r>
      <w:r w:rsidRPr="00326DBE">
        <w:rPr>
          <w:rFonts w:hint="eastAsia"/>
        </w:rPr>
        <w:t>01</w:t>
      </w:r>
      <w:r w:rsidRPr="00326DBE">
        <w:rPr>
          <w:rFonts w:hint="eastAsia"/>
        </w:rPr>
        <w:t>，</w:t>
      </w:r>
      <w:r w:rsidRPr="00326DBE">
        <w:rPr>
          <w:rFonts w:hint="eastAsia"/>
          <w:bCs/>
        </w:rPr>
        <w:t>申请工学硕士学位适用</w:t>
      </w:r>
      <w:r w:rsidRPr="00326DBE">
        <w:t>）</w:t>
      </w:r>
      <w:bookmarkEnd w:id="248"/>
      <w:bookmarkEnd w:id="249"/>
      <w:bookmarkEnd w:id="250"/>
    </w:p>
    <w:p w:rsidR="00A34B2A" w:rsidRPr="00326DBE" w:rsidRDefault="00A34B2A" w:rsidP="00091CBD">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w:t>
      </w:r>
      <w:r w:rsidRPr="00326DBE">
        <w:rPr>
          <w:rFonts w:hint="eastAsia"/>
          <w:sz w:val="24"/>
        </w:rPr>
        <w:t>力学</w:t>
      </w:r>
      <w:r w:rsidRPr="00326DBE">
        <w:rPr>
          <w:sz w:val="24"/>
        </w:rPr>
        <w:t>研究等方面的专门人才，具体要求为：</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w:t>
      </w:r>
      <w:r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具有坚实宽广的理论基础和系统深入的专门知识，较深入了解本学科的现状与发展方向以及国际学术的前沿发展动态，能提出本学科中重大的前沿研究课题和方向；具有较强的实验能力，能掌握现代测试技术、信息处理分析手段和计算机应用软件开发能力；具有独立从事科学研究的能力，且富有开拓进取精神和严谨求实的科学态度与作风。</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具有设计与建造技术中力学相关问题的研究和开发能力。胜任本专业或相关专业的教学、科研和管理工作。</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sz w:val="24"/>
        </w:rPr>
        <w:t>熟练掌握一门外语，能熟练地进行专业文献阅读和初步的科技论文写作。</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有健康的体魄和积极向上的精神风貌，以胜任本学科的科学研究工作。</w:t>
      </w:r>
    </w:p>
    <w:p w:rsidR="00A34B2A" w:rsidRPr="00326DBE" w:rsidRDefault="00A34B2A" w:rsidP="00091CBD">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w:t>
      </w:r>
      <w:r w:rsidRPr="00326DBE">
        <w:rPr>
          <w:bCs/>
          <w:sz w:val="24"/>
        </w:rPr>
        <w:t>工程力学反问题</w:t>
      </w:r>
    </w:p>
    <w:p w:rsidR="00A34B2A" w:rsidRPr="00326DBE" w:rsidRDefault="00A34B2A" w:rsidP="00433A65">
      <w:pPr>
        <w:spacing w:line="400" w:lineRule="exact"/>
        <w:ind w:firstLineChars="200" w:firstLine="480"/>
        <w:rPr>
          <w:bCs/>
          <w:sz w:val="24"/>
        </w:rPr>
      </w:pPr>
      <w:r w:rsidRPr="00326DBE">
        <w:rPr>
          <w:rFonts w:hint="eastAsia"/>
          <w:bCs/>
          <w:sz w:val="24"/>
        </w:rPr>
        <w:t>2</w:t>
      </w:r>
      <w:r w:rsidRPr="00326DBE">
        <w:rPr>
          <w:rFonts w:hint="eastAsia"/>
          <w:bCs/>
          <w:sz w:val="24"/>
        </w:rPr>
        <w:t>．</w:t>
      </w:r>
      <w:r w:rsidRPr="00326DBE">
        <w:rPr>
          <w:bCs/>
          <w:sz w:val="24"/>
        </w:rPr>
        <w:t>工程结构分析</w:t>
      </w:r>
    </w:p>
    <w:p w:rsidR="00A34B2A" w:rsidRPr="00326DBE" w:rsidRDefault="00A34B2A" w:rsidP="00433A65">
      <w:pPr>
        <w:spacing w:line="400" w:lineRule="exact"/>
        <w:ind w:firstLineChars="200" w:firstLine="480"/>
        <w:rPr>
          <w:bCs/>
          <w:sz w:val="24"/>
        </w:rPr>
      </w:pPr>
      <w:r w:rsidRPr="00326DBE">
        <w:rPr>
          <w:rFonts w:hint="eastAsia"/>
          <w:bCs/>
          <w:sz w:val="24"/>
        </w:rPr>
        <w:t>3</w:t>
      </w:r>
      <w:r w:rsidRPr="00326DBE">
        <w:rPr>
          <w:rFonts w:hint="eastAsia"/>
          <w:bCs/>
          <w:sz w:val="24"/>
        </w:rPr>
        <w:t>．</w:t>
      </w:r>
      <w:r w:rsidRPr="00326DBE">
        <w:rPr>
          <w:bCs/>
          <w:sz w:val="24"/>
        </w:rPr>
        <w:t>计算流体力学及其应用</w:t>
      </w:r>
    </w:p>
    <w:p w:rsidR="00A34B2A" w:rsidRPr="00326DBE" w:rsidRDefault="00A34B2A" w:rsidP="00091CBD">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bCs/>
          <w:sz w:val="24"/>
        </w:rPr>
      </w:pPr>
      <w:r w:rsidRPr="00326DBE">
        <w:rPr>
          <w:rFonts w:hint="eastAsia"/>
          <w:bCs/>
          <w:sz w:val="24"/>
        </w:rPr>
        <w:t>力学</w:t>
      </w:r>
      <w:r w:rsidR="00CE0781" w:rsidRPr="00326DBE">
        <w:rPr>
          <w:rFonts w:hint="eastAsia"/>
          <w:bCs/>
          <w:sz w:val="24"/>
        </w:rPr>
        <w:t>（</w:t>
      </w:r>
      <w:r w:rsidR="00CE0781" w:rsidRPr="00326DBE">
        <w:rPr>
          <w:rFonts w:hint="eastAsia"/>
          <w:bCs/>
          <w:sz w:val="24"/>
        </w:rPr>
        <w:t>II</w:t>
      </w:r>
      <w:r w:rsidR="00CE0781"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091CBD">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≥11</w:t>
      </w:r>
      <w:r w:rsidRPr="00326DBE">
        <w:rPr>
          <w:bCs/>
          <w:sz w:val="24"/>
        </w:rPr>
        <w:t>学分，专业学位课</w:t>
      </w:r>
      <w:r w:rsidRPr="00326DBE">
        <w:rPr>
          <w:bCs/>
          <w:sz w:val="24"/>
        </w:rPr>
        <w:t>≥</w:t>
      </w:r>
      <w:r w:rsidRPr="00326DBE">
        <w:rPr>
          <w:rFonts w:hint="eastAsia"/>
          <w:bCs/>
          <w:sz w:val="24"/>
        </w:rPr>
        <w:t>13</w:t>
      </w:r>
      <w:r w:rsidRPr="00326DBE">
        <w:rPr>
          <w:bCs/>
          <w:sz w:val="24"/>
        </w:rPr>
        <w:t>学分，选修课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4"/>
        <w:gridCol w:w="794"/>
        <w:gridCol w:w="1036"/>
        <w:gridCol w:w="1749"/>
        <w:gridCol w:w="640"/>
        <w:gridCol w:w="640"/>
        <w:gridCol w:w="659"/>
        <w:gridCol w:w="661"/>
        <w:gridCol w:w="1135"/>
        <w:gridCol w:w="652"/>
      </w:tblGrid>
      <w:tr w:rsidR="00091CBD" w:rsidRPr="00326DBE" w:rsidTr="00BE0C77">
        <w:trPr>
          <w:cantSplit/>
          <w:trHeight w:val="20"/>
          <w:tblHeader/>
          <w:jc w:val="center"/>
        </w:trPr>
        <w:tc>
          <w:tcPr>
            <w:tcW w:w="432"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
                <w:bCs/>
                <w:sz w:val="22"/>
                <w:szCs w:val="22"/>
              </w:rPr>
            </w:pPr>
            <w:r w:rsidRPr="00326DBE">
              <w:rPr>
                <w:rFonts w:hint="eastAsia"/>
                <w:b/>
                <w:bCs/>
                <w:sz w:val="22"/>
                <w:szCs w:val="22"/>
              </w:rPr>
              <w:t>课程</w:t>
            </w:r>
          </w:p>
          <w:p w:rsidR="00A34B2A" w:rsidRPr="00326DBE" w:rsidRDefault="00A34B2A" w:rsidP="00091CBD">
            <w:pPr>
              <w:widowControl/>
              <w:jc w:val="center"/>
              <w:rPr>
                <w:b/>
                <w:bCs/>
                <w:sz w:val="22"/>
                <w:szCs w:val="22"/>
              </w:rPr>
            </w:pPr>
            <w:r w:rsidRPr="00326DBE">
              <w:rPr>
                <w:rFonts w:hint="eastAsia"/>
                <w:b/>
                <w:bCs/>
                <w:sz w:val="22"/>
                <w:szCs w:val="22"/>
              </w:rPr>
              <w:t>类别</w:t>
            </w:r>
          </w:p>
        </w:tc>
        <w:tc>
          <w:tcPr>
            <w:tcW w:w="455"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课程</w:t>
            </w:r>
          </w:p>
          <w:p w:rsidR="00A34B2A" w:rsidRPr="00326DBE" w:rsidRDefault="00A34B2A" w:rsidP="00091CBD">
            <w:pPr>
              <w:jc w:val="center"/>
              <w:rPr>
                <w:b/>
                <w:bCs/>
                <w:sz w:val="22"/>
                <w:szCs w:val="22"/>
              </w:rPr>
            </w:pPr>
            <w:r w:rsidRPr="00326DBE">
              <w:rPr>
                <w:rFonts w:hint="eastAsia"/>
                <w:b/>
                <w:bCs/>
                <w:sz w:val="22"/>
                <w:szCs w:val="22"/>
              </w:rPr>
              <w:t>类型</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课程编号</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课程名称</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理论</w:t>
            </w:r>
          </w:p>
          <w:p w:rsidR="00A34B2A" w:rsidRPr="00326DBE" w:rsidRDefault="00A34B2A" w:rsidP="00091CBD">
            <w:pPr>
              <w:jc w:val="center"/>
              <w:rPr>
                <w:b/>
                <w:bCs/>
                <w:sz w:val="22"/>
                <w:szCs w:val="22"/>
              </w:rPr>
            </w:pPr>
            <w:r w:rsidRPr="00326DBE">
              <w:rPr>
                <w:rFonts w:hint="eastAsia"/>
                <w:b/>
                <w:bCs/>
                <w:sz w:val="22"/>
                <w:szCs w:val="22"/>
              </w:rPr>
              <w:t>学时</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实验</w:t>
            </w:r>
          </w:p>
          <w:p w:rsidR="00A34B2A" w:rsidRPr="00326DBE" w:rsidRDefault="00A34B2A" w:rsidP="00091CBD">
            <w:pPr>
              <w:jc w:val="center"/>
              <w:rPr>
                <w:b/>
                <w:bCs/>
                <w:sz w:val="22"/>
                <w:szCs w:val="22"/>
              </w:rPr>
            </w:pPr>
            <w:r w:rsidRPr="00326DBE">
              <w:rPr>
                <w:rFonts w:hint="eastAsia"/>
                <w:b/>
                <w:bCs/>
                <w:sz w:val="22"/>
                <w:szCs w:val="22"/>
              </w:rPr>
              <w:t>学时</w:t>
            </w: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学分</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开课</w:t>
            </w:r>
          </w:p>
          <w:p w:rsidR="00A34B2A" w:rsidRPr="00326DBE" w:rsidRDefault="00A34B2A" w:rsidP="00091CBD">
            <w:pPr>
              <w:jc w:val="center"/>
              <w:rPr>
                <w:b/>
                <w:bCs/>
                <w:sz w:val="22"/>
                <w:szCs w:val="22"/>
              </w:rPr>
            </w:pPr>
            <w:r w:rsidRPr="00326DBE">
              <w:rPr>
                <w:rFonts w:hint="eastAsia"/>
                <w:b/>
                <w:bCs/>
                <w:sz w:val="22"/>
                <w:szCs w:val="22"/>
              </w:rPr>
              <w:t>学期</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开课</w:t>
            </w:r>
            <w:r w:rsidR="00091CBD" w:rsidRPr="00326DBE">
              <w:rPr>
                <w:b/>
                <w:bCs/>
                <w:sz w:val="22"/>
                <w:szCs w:val="22"/>
              </w:rPr>
              <w:br/>
            </w:r>
            <w:r w:rsidRPr="00326DBE">
              <w:rPr>
                <w:rFonts w:hint="eastAsia"/>
                <w:b/>
                <w:bCs/>
                <w:sz w:val="22"/>
                <w:szCs w:val="22"/>
              </w:rPr>
              <w:t>单位</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jc w:val="center"/>
              <w:rPr>
                <w:b/>
                <w:bCs/>
                <w:sz w:val="22"/>
                <w:szCs w:val="22"/>
              </w:rPr>
            </w:pPr>
            <w:r w:rsidRPr="00326DBE">
              <w:rPr>
                <w:rFonts w:hint="eastAsia"/>
                <w:b/>
                <w:bCs/>
                <w:sz w:val="22"/>
                <w:szCs w:val="22"/>
              </w:rPr>
              <w:t>备注</w:t>
            </w:r>
          </w:p>
        </w:tc>
      </w:tr>
      <w:tr w:rsidR="00091CBD" w:rsidRPr="00326DBE" w:rsidTr="00BE0C77">
        <w:trPr>
          <w:cantSplit/>
          <w:trHeight w:val="20"/>
          <w:jc w:val="center"/>
        </w:trPr>
        <w:tc>
          <w:tcPr>
            <w:tcW w:w="432" w:type="pct"/>
            <w:vMerge w:val="restar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公共</w:t>
            </w:r>
          </w:p>
          <w:p w:rsidR="00A34B2A" w:rsidRPr="00326DBE" w:rsidRDefault="00A34B2A" w:rsidP="00091CBD">
            <w:pPr>
              <w:jc w:val="center"/>
              <w:rPr>
                <w:bCs/>
                <w:sz w:val="22"/>
                <w:szCs w:val="22"/>
              </w:rPr>
            </w:pPr>
            <w:r w:rsidRPr="00326DBE">
              <w:rPr>
                <w:rFonts w:hint="eastAsia"/>
                <w:bCs/>
                <w:sz w:val="22"/>
                <w:szCs w:val="22"/>
              </w:rPr>
              <w:t>学位课</w:t>
            </w:r>
          </w:p>
          <w:p w:rsidR="00A34B2A" w:rsidRPr="00326DBE" w:rsidRDefault="00A34B2A" w:rsidP="00091CBD">
            <w:pPr>
              <w:jc w:val="center"/>
              <w:rPr>
                <w:bCs/>
                <w:sz w:val="22"/>
                <w:szCs w:val="22"/>
              </w:rPr>
            </w:pPr>
            <w:r w:rsidRPr="00326DBE">
              <w:rPr>
                <w:rFonts w:hint="eastAsia"/>
                <w:bCs/>
                <w:sz w:val="22"/>
                <w:szCs w:val="22"/>
              </w:rPr>
              <w:t>（</w:t>
            </w:r>
            <w:r w:rsidRPr="00326DBE">
              <w:rPr>
                <w:bCs/>
                <w:sz w:val="22"/>
                <w:szCs w:val="22"/>
              </w:rPr>
              <w:t>11</w:t>
            </w:r>
            <w:r w:rsidRPr="00326DBE">
              <w:rPr>
                <w:rFonts w:hint="eastAsia"/>
                <w:bCs/>
                <w:sz w:val="22"/>
                <w:szCs w:val="22"/>
              </w:rPr>
              <w:t>学分）</w:t>
            </w:r>
          </w:p>
        </w:tc>
        <w:tc>
          <w:tcPr>
            <w:tcW w:w="455"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外语</w:t>
            </w:r>
          </w:p>
          <w:p w:rsidR="00A34B2A" w:rsidRPr="00326DBE" w:rsidRDefault="00A34B2A" w:rsidP="00091CBD">
            <w:pPr>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01841002-006</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第一外国语（英、日、法、德、俄语）</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72</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4</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外国语学院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455" w:type="pct"/>
            <w:vMerge w:val="restar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思政</w:t>
            </w:r>
          </w:p>
          <w:p w:rsidR="00A34B2A" w:rsidRPr="00326DBE" w:rsidRDefault="00A34B2A" w:rsidP="00091CBD">
            <w:pPr>
              <w:jc w:val="center"/>
              <w:rPr>
                <w:bCs/>
                <w:sz w:val="22"/>
                <w:szCs w:val="22"/>
              </w:rPr>
            </w:pPr>
            <w:r w:rsidRPr="00326DBE">
              <w:rPr>
                <w:rFonts w:hint="eastAsia"/>
                <w:bCs/>
                <w:sz w:val="22"/>
                <w:szCs w:val="22"/>
              </w:rPr>
              <w:t>（</w:t>
            </w:r>
            <w:r w:rsidRPr="00326DBE">
              <w:rPr>
                <w:bCs/>
                <w:sz w:val="22"/>
                <w:szCs w:val="22"/>
              </w:rPr>
              <w:t>3</w:t>
            </w:r>
            <w:r w:rsidRPr="00326DBE">
              <w:rPr>
                <w:rFonts w:hint="eastAsia"/>
                <w:bCs/>
                <w:sz w:val="22"/>
                <w:szCs w:val="22"/>
              </w:rPr>
              <w:t>学分）</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02121102</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中国特色社会主义理论与实践</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马克思主义学院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455"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02121007</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自然辩证法概论</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1</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马克思主义学院</w:t>
            </w:r>
          </w:p>
        </w:tc>
        <w:tc>
          <w:tcPr>
            <w:tcW w:w="375" w:type="pct"/>
            <w:tcMar>
              <w:top w:w="57" w:type="dxa"/>
              <w:left w:w="57" w:type="dxa"/>
              <w:bottom w:w="57" w:type="dxa"/>
              <w:right w:w="57" w:type="dxa"/>
            </w:tcMar>
            <w:vAlign w:val="center"/>
            <w:hideMark/>
          </w:tcPr>
          <w:p w:rsidR="00A34B2A" w:rsidRPr="00326DBE" w:rsidRDefault="00A34B2A" w:rsidP="00091CBD">
            <w:pPr>
              <w:widowControl/>
              <w:ind w:firstLineChars="67" w:firstLine="147"/>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val="restar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r w:rsidRPr="00326DBE">
              <w:rPr>
                <w:rFonts w:hint="eastAsia"/>
                <w:bCs/>
                <w:sz w:val="22"/>
                <w:szCs w:val="22"/>
              </w:rPr>
              <w:t>数学</w:t>
            </w:r>
          </w:p>
          <w:p w:rsidR="00A34B2A" w:rsidRPr="00326DBE" w:rsidRDefault="00A34B2A" w:rsidP="00091CBD">
            <w:pPr>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01421061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数学物理方程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val="restar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选修</w:t>
            </w:r>
          </w:p>
          <w:p w:rsidR="00A34B2A" w:rsidRPr="00326DBE" w:rsidRDefault="00A34B2A" w:rsidP="00091CBD">
            <w:pPr>
              <w:widowControl/>
              <w:jc w:val="center"/>
              <w:rPr>
                <w:bCs/>
                <w:kern w:val="0"/>
                <w:sz w:val="22"/>
                <w:szCs w:val="22"/>
              </w:rPr>
            </w:pPr>
            <w:r w:rsidRPr="00326DBE">
              <w:rPr>
                <w:rFonts w:hint="eastAsia"/>
                <w:bCs/>
                <w:kern w:val="0"/>
                <w:sz w:val="22"/>
                <w:szCs w:val="22"/>
              </w:rPr>
              <w:t>2</w:t>
            </w:r>
            <w:r w:rsidRPr="00326DBE">
              <w:rPr>
                <w:bCs/>
                <w:kern w:val="0"/>
                <w:sz w:val="22"/>
                <w:szCs w:val="22"/>
              </w:rPr>
              <w:t>门</w:t>
            </w: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01421062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矩阵论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01421063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应用数理统计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01421064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随机过程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455"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01421065</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数值</w:t>
            </w:r>
            <w:r w:rsidRPr="00326DBE">
              <w:rPr>
                <w:rFonts w:hint="eastAsia"/>
                <w:bCs/>
                <w:kern w:val="0"/>
                <w:sz w:val="22"/>
                <w:szCs w:val="22"/>
              </w:rPr>
              <w:t>分析</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01421066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数学模型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kern w:val="0"/>
                <w:sz w:val="22"/>
                <w:szCs w:val="22"/>
              </w:rPr>
              <w:t>理学院</w:t>
            </w:r>
          </w:p>
        </w:tc>
        <w:tc>
          <w:tcPr>
            <w:tcW w:w="375" w:type="pct"/>
            <w:vMerge/>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455" w:type="pct"/>
            <w:vMerge/>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工程数学模型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vMerge/>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455" w:type="pct"/>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随机过程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vMerge/>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val="restar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sz w:val="22"/>
                <w:szCs w:val="22"/>
              </w:rPr>
            </w:pPr>
            <w:r w:rsidRPr="00326DBE">
              <w:rPr>
                <w:bCs/>
                <w:sz w:val="22"/>
                <w:szCs w:val="22"/>
              </w:rPr>
              <w:t>专业</w:t>
            </w:r>
          </w:p>
          <w:p w:rsidR="00A34B2A" w:rsidRPr="00326DBE" w:rsidRDefault="00A34B2A" w:rsidP="00091CBD">
            <w:pPr>
              <w:widowControl/>
              <w:jc w:val="center"/>
              <w:rPr>
                <w:bCs/>
                <w:sz w:val="22"/>
                <w:szCs w:val="22"/>
              </w:rPr>
            </w:pPr>
            <w:r w:rsidRPr="00326DBE">
              <w:rPr>
                <w:bCs/>
                <w:sz w:val="22"/>
                <w:szCs w:val="22"/>
              </w:rPr>
              <w:t>学位课</w:t>
            </w:r>
          </w:p>
          <w:p w:rsidR="00A34B2A" w:rsidRPr="00326DBE" w:rsidRDefault="00A34B2A" w:rsidP="00BE0C77">
            <w:pPr>
              <w:widowControl/>
              <w:jc w:val="center"/>
              <w:rPr>
                <w:bCs/>
                <w:sz w:val="22"/>
                <w:szCs w:val="22"/>
              </w:rPr>
            </w:pPr>
            <w:r w:rsidRPr="00326DBE">
              <w:rPr>
                <w:bCs/>
                <w:sz w:val="22"/>
                <w:szCs w:val="22"/>
              </w:rPr>
              <w:t>（</w:t>
            </w:r>
            <w:r w:rsidRPr="00326DBE">
              <w:rPr>
                <w:rFonts w:hint="eastAsia"/>
                <w:bCs/>
                <w:sz w:val="22"/>
                <w:szCs w:val="22"/>
              </w:rPr>
              <w:t>13</w:t>
            </w:r>
            <w:r w:rsidRPr="00326DBE">
              <w:rPr>
                <w:bCs/>
                <w:sz w:val="22"/>
                <w:szCs w:val="22"/>
              </w:rPr>
              <w:t>学分）</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00211005</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有限变形理论</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00211007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力学中的非线性分析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00212007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固体本构模型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00221007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计算流体力学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00221042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粘性流体力学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结构动力学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95FAF" w:rsidP="00091CBD">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弹性力学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95FAF" w:rsidP="00091CBD">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塑性力学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95FAF" w:rsidP="00091CBD">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板壳力学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粘弹性力学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水动力学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00281011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流固耦合理论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00222005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高等岩土力学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00222033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实验流体力学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00222034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水波动力学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00222035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高等流体力学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00222050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结构稳定性理论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00222052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断裂与损伤力学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00241022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有限单元法理论与应用</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95FAF" w:rsidP="00091CBD">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00211012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船舶总体优化设计理论与方法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00211015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结构振动与声辐射</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00211016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交通与运输系统规划理论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00211018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物流系统规划理论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00211021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交通网络分析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00211022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交通流理论与方法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00211025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隧道结构理论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00212005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桥梁抗风与抗震</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00212019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船舶数字化设计制造理论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00212026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流</w:t>
            </w:r>
            <w:r w:rsidRPr="00326DBE">
              <w:rPr>
                <w:rFonts w:hint="eastAsia"/>
                <w:bCs/>
                <w:kern w:val="0"/>
                <w:sz w:val="22"/>
                <w:szCs w:val="22"/>
              </w:rPr>
              <w:t>-</w:t>
            </w:r>
            <w:r w:rsidRPr="00326DBE">
              <w:rPr>
                <w:rFonts w:hint="eastAsia"/>
                <w:bCs/>
                <w:kern w:val="0"/>
                <w:sz w:val="22"/>
                <w:szCs w:val="22"/>
              </w:rPr>
              <w:t>固</w:t>
            </w:r>
            <w:r w:rsidRPr="00326DBE">
              <w:rPr>
                <w:rFonts w:hint="eastAsia"/>
                <w:bCs/>
                <w:kern w:val="0"/>
                <w:sz w:val="22"/>
                <w:szCs w:val="22"/>
              </w:rPr>
              <w:t>-</w:t>
            </w:r>
            <w:r w:rsidRPr="00326DBE">
              <w:rPr>
                <w:rFonts w:hint="eastAsia"/>
                <w:bCs/>
                <w:kern w:val="0"/>
                <w:sz w:val="22"/>
                <w:szCs w:val="22"/>
              </w:rPr>
              <w:t>声多物理场耦合力学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00212040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交通系统运营与管理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00212042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城市动态交通流分配</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00212043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道路交通分析模型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00212044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物流系统优化理论与方法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00221009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船海学科发展动态</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00221010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高等船舶设计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00221012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船舶制造工艺力学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00221015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道路与桥梁安全工程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00221016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道路规划设计理论与方法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00221018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海洋工程结构</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00221023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水声学原理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00221026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物流系统分析与规划</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00221027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供应链设计与优化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00221028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港航综合物流理论与实践</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交通运输规划原理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运输管理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船舶在波浪中的运动理论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船体结构声学设计及试验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12</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船舶结构振动与噪声原理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船舶与海洋工程先进制造技术与应用</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00221039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现代道路交通管理理论及应用</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00221040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道路交通安全原理与方法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00221044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高等船舶运输系统决策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00221045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船舶精益制造技术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00221046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高技术船舶与海工装备</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桥梁结构力学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交通运输系统分析与优化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运输经济理论与政策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运输系统数据分析方法与</w:t>
            </w:r>
            <w:r w:rsidRPr="00326DBE">
              <w:rPr>
                <w:rFonts w:hint="eastAsia"/>
                <w:bCs/>
                <w:kern w:val="0"/>
                <w:sz w:val="22"/>
                <w:szCs w:val="22"/>
              </w:rPr>
              <w:t>SPSS</w:t>
            </w:r>
            <w:r w:rsidRPr="00326DBE">
              <w:rPr>
                <w:rFonts w:hint="eastAsia"/>
                <w:bCs/>
                <w:kern w:val="0"/>
                <w:sz w:val="22"/>
                <w:szCs w:val="22"/>
              </w:rPr>
              <w:t>软件应用</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结构可靠性与风险评估</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Mechanics of Composites</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大型桥隧施工装备技术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运输经济理论与方法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船舶阻力理论与数值计算</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00221059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运输经济分析（留学生）</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桥梁结构试验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8</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结构检测技术试验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12</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6</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路基设计理论与方法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沥青与沥青混合料试验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交通大数据分析方法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00221067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高等桥梁结构理论</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船舶与海洋工程环境载荷</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00221079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现代造船精度控制与测量技术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00221085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区域经济与物流</w:t>
            </w:r>
            <w:r w:rsidRPr="00326DBE">
              <w:rPr>
                <w:rFonts w:hint="eastAsia"/>
                <w:bCs/>
                <w:kern w:val="0"/>
                <w:sz w:val="22"/>
                <w:szCs w:val="22"/>
              </w:rPr>
              <w:t>1</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00221086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区域经济与物流</w:t>
            </w:r>
            <w:r w:rsidRPr="00326DBE">
              <w:rPr>
                <w:rFonts w:hint="eastAsia"/>
                <w:bCs/>
                <w:kern w:val="0"/>
                <w:sz w:val="22"/>
                <w:szCs w:val="22"/>
              </w:rPr>
              <w:t>2</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00221089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交通工程实验能力训练</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9</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9</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道路运输系统规划理论与方法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交通工程学研究前缘与创新</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车联网生态系统</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结构完整性分析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Micromechanics II</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00221099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System Design of Pavement</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Nondestructive Pavement Evaluation</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Foundations on Expansive Clays</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Materials and Design of Asphalt Pavements</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船舶与海洋工程结构动态冲击试验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钢与组合结构桥梁</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00221109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相似理论与结构试验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00221110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船舶操纵与控制</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00221111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Micromechanics I</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00222001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工程力学反问题</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00222039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科技英语写作</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00222040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绿色船舶技术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00222041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船舶动力定位系统原理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00222047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船舶推进器水动力学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00222051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结构优化设计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00222053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结构极限分析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00222058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水动力噪声原理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00222061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海洋能源开发与利用技术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00222067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仓储与配送管理优化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00222068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物流信息组织与管理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物流与电子商务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交通运输安全管理技术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交通运输信息管理技术</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交通运输系统分析与仿真</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交通投融资管理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00222077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交通运输战略管理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00222081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路面设计理论与方法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00222084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道路试验与检测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00222093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道路交通系统优化</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00222098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道路通行能力分析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00222100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轨道交通规划与管理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00241010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现代物流基础理论与方法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00241015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物流企业管理</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00241020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交通运输工程学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00241027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桥梁结构加固设计与施工</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00241028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桥梁施工监控监测</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00241032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桥梁概念设计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00241033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桥梁结构分析</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00241034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高等混凝土结构</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00242012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城市公共交通系统规划、管理与实践</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00242013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道路交通设计方法与实践</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00272014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结构分岔现象和数值计算</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00272016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结构砰击载荷与响应</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54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00281001</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专业英语</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00281002</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现代集成制造系统</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非饱和土力学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00281004</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海洋工程数值仿真方法</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00281005</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波浪与近岸建筑物相互作用</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00281006</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河流与海岸泥沙运动力学</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00281007</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水工结构可靠度理论与设计</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00281008</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水工与河工模型试验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24</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12</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00281009</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声学基础</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36</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00281010</w:t>
            </w:r>
          </w:p>
        </w:tc>
        <w:tc>
          <w:tcPr>
            <w:tcW w:w="1003"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声学专门实验</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67"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18</w:t>
            </w: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2</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432" w:type="pct"/>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选修课</w:t>
            </w:r>
          </w:p>
          <w:p w:rsidR="00A34B2A" w:rsidRPr="00326DBE" w:rsidRDefault="00A34B2A" w:rsidP="00091CBD">
            <w:pPr>
              <w:jc w:val="center"/>
              <w:rPr>
                <w:bCs/>
                <w:sz w:val="22"/>
                <w:szCs w:val="22"/>
              </w:rPr>
            </w:pPr>
            <w:r w:rsidRPr="00326DBE">
              <w:rPr>
                <w:rFonts w:hint="eastAsia"/>
                <w:bCs/>
                <w:sz w:val="22"/>
                <w:szCs w:val="22"/>
              </w:rPr>
              <w:t>（</w:t>
            </w:r>
            <w:r w:rsidRPr="00326DBE">
              <w:rPr>
                <w:rFonts w:hint="eastAsia"/>
                <w:bCs/>
                <w:sz w:val="22"/>
                <w:szCs w:val="22"/>
              </w:rPr>
              <w:t>1</w:t>
            </w:r>
            <w:r w:rsidRPr="00326DBE">
              <w:rPr>
                <w:rFonts w:hint="eastAsia"/>
                <w:bCs/>
                <w:sz w:val="22"/>
                <w:szCs w:val="22"/>
              </w:rPr>
              <w:t>学分）</w:t>
            </w:r>
          </w:p>
        </w:tc>
        <w:tc>
          <w:tcPr>
            <w:tcW w:w="455"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跨学科</w:t>
            </w:r>
          </w:p>
          <w:p w:rsidR="00A34B2A" w:rsidRPr="00326DBE" w:rsidRDefault="00A34B2A" w:rsidP="00091CBD">
            <w:pPr>
              <w:jc w:val="center"/>
              <w:rPr>
                <w:bCs/>
                <w:sz w:val="22"/>
                <w:szCs w:val="22"/>
              </w:rPr>
            </w:pPr>
            <w:r w:rsidRPr="00326DBE">
              <w:rPr>
                <w:rFonts w:hint="eastAsia"/>
                <w:bCs/>
                <w:sz w:val="22"/>
                <w:szCs w:val="22"/>
              </w:rPr>
              <w:t>选修课</w:t>
            </w:r>
          </w:p>
          <w:p w:rsidR="00A34B2A" w:rsidRPr="00326DBE" w:rsidRDefault="00A34B2A" w:rsidP="00091CBD">
            <w:pPr>
              <w:jc w:val="center"/>
              <w:rPr>
                <w:bCs/>
                <w:sz w:val="22"/>
                <w:szCs w:val="22"/>
              </w:rPr>
            </w:pPr>
            <w:r w:rsidRPr="00326DBE">
              <w:rPr>
                <w:rFonts w:hint="eastAsia"/>
                <w:bCs/>
                <w:sz w:val="22"/>
                <w:szCs w:val="22"/>
              </w:rPr>
              <w:t>（</w:t>
            </w:r>
            <w:r w:rsidRPr="00326DBE">
              <w:rPr>
                <w:rFonts w:hint="eastAsia"/>
                <w:bCs/>
                <w:sz w:val="22"/>
                <w:szCs w:val="22"/>
              </w:rPr>
              <w:t>1</w:t>
            </w:r>
            <w:r w:rsidRPr="00326DBE">
              <w:rPr>
                <w:rFonts w:hint="eastAsia"/>
                <w:bCs/>
                <w:sz w:val="22"/>
                <w:szCs w:val="22"/>
              </w:rPr>
              <w:t>学分）</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具体课程见原则意见</w:t>
            </w: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367"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1-2</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研究生院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至少</w:t>
            </w:r>
          </w:p>
          <w:p w:rsidR="00A34B2A" w:rsidRPr="00326DBE" w:rsidRDefault="00A34B2A" w:rsidP="00091CBD">
            <w:pPr>
              <w:widowControl/>
              <w:jc w:val="center"/>
              <w:rPr>
                <w:bCs/>
                <w:kern w:val="0"/>
                <w:sz w:val="22"/>
                <w:szCs w:val="22"/>
              </w:rPr>
            </w:pPr>
            <w:r w:rsidRPr="00326DBE">
              <w:rPr>
                <w:rFonts w:hint="eastAsia"/>
                <w:bCs/>
                <w:kern w:val="0"/>
                <w:sz w:val="22"/>
                <w:szCs w:val="22"/>
              </w:rPr>
              <w:t>选修</w:t>
            </w:r>
          </w:p>
          <w:p w:rsidR="00A34B2A" w:rsidRPr="00326DBE" w:rsidRDefault="00A34B2A" w:rsidP="00091CBD">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门</w:t>
            </w:r>
          </w:p>
        </w:tc>
      </w:tr>
      <w:tr w:rsidR="00091CBD" w:rsidRPr="00326DBE" w:rsidTr="00BE0C77">
        <w:trPr>
          <w:cantSplit/>
          <w:trHeight w:val="20"/>
          <w:jc w:val="center"/>
        </w:trPr>
        <w:tc>
          <w:tcPr>
            <w:tcW w:w="887" w:type="pct"/>
            <w:gridSpan w:val="2"/>
            <w:vMerge w:val="restar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必修</w:t>
            </w:r>
          </w:p>
          <w:p w:rsidR="00A34B2A" w:rsidRPr="00326DBE" w:rsidRDefault="00A34B2A" w:rsidP="00091CBD">
            <w:pPr>
              <w:jc w:val="center"/>
              <w:rPr>
                <w:bCs/>
                <w:sz w:val="22"/>
                <w:szCs w:val="22"/>
              </w:rPr>
            </w:pPr>
            <w:r w:rsidRPr="00326DBE">
              <w:rPr>
                <w:rFonts w:hint="eastAsia"/>
                <w:bCs/>
                <w:sz w:val="22"/>
                <w:szCs w:val="22"/>
              </w:rPr>
              <w:t>环节</w:t>
            </w:r>
          </w:p>
          <w:p w:rsidR="00A34B2A" w:rsidRPr="00326DBE" w:rsidRDefault="00A34B2A" w:rsidP="00091CBD">
            <w:pPr>
              <w:jc w:val="center"/>
              <w:rPr>
                <w:bCs/>
                <w:sz w:val="22"/>
                <w:szCs w:val="22"/>
              </w:rPr>
            </w:pPr>
            <w:r w:rsidRPr="00326DBE">
              <w:rPr>
                <w:rFonts w:hint="eastAsia"/>
                <w:bCs/>
                <w:sz w:val="22"/>
                <w:szCs w:val="22"/>
              </w:rPr>
              <w:t>（</w:t>
            </w:r>
            <w:r w:rsidRPr="00326DBE">
              <w:rPr>
                <w:bCs/>
                <w:sz w:val="22"/>
                <w:szCs w:val="22"/>
              </w:rPr>
              <w:t>5</w:t>
            </w:r>
            <w:r w:rsidRPr="00326DBE">
              <w:rPr>
                <w:rFonts w:hint="eastAsia"/>
                <w:bCs/>
                <w:sz w:val="22"/>
                <w:szCs w:val="22"/>
              </w:rPr>
              <w:t>学分）</w:t>
            </w: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00224002</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交通学院学术型硕士选题报告</w:t>
            </w: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r w:rsidR="00091CBD" w:rsidRPr="00326DBE" w:rsidTr="00BE0C77">
        <w:trPr>
          <w:cantSplit/>
          <w:trHeight w:val="20"/>
          <w:jc w:val="center"/>
        </w:trPr>
        <w:tc>
          <w:tcPr>
            <w:tcW w:w="887" w:type="pct"/>
            <w:gridSpan w:val="2"/>
            <w:vMerge/>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00224003</w:t>
            </w:r>
          </w:p>
        </w:tc>
        <w:tc>
          <w:tcPr>
            <w:tcW w:w="1003"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r w:rsidRPr="00326DBE">
              <w:rPr>
                <w:rFonts w:hint="eastAsia"/>
                <w:bCs/>
                <w:sz w:val="22"/>
                <w:szCs w:val="22"/>
              </w:rPr>
              <w:t>交通学院学术型硕士学术活动</w:t>
            </w: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78"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379"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tcPr>
          <w:p w:rsidR="00A34B2A" w:rsidRPr="00326DBE" w:rsidRDefault="00A34B2A" w:rsidP="00091CBD">
            <w:pPr>
              <w:widowControl/>
              <w:jc w:val="center"/>
              <w:rPr>
                <w:bCs/>
                <w:kern w:val="0"/>
                <w:sz w:val="22"/>
                <w:szCs w:val="22"/>
              </w:rPr>
            </w:pPr>
            <w:r w:rsidRPr="00326DBE">
              <w:rPr>
                <w:bCs/>
                <w:sz w:val="22"/>
                <w:szCs w:val="22"/>
              </w:rPr>
              <w:t>≥</w:t>
            </w:r>
            <w:r w:rsidRPr="00326DBE">
              <w:rPr>
                <w:rFonts w:hint="eastAsia"/>
                <w:bCs/>
                <w:sz w:val="22"/>
                <w:szCs w:val="22"/>
              </w:rPr>
              <w:t>5</w:t>
            </w:r>
            <w:r w:rsidRPr="00326DBE">
              <w:rPr>
                <w:rFonts w:hint="eastAsia"/>
                <w:bCs/>
                <w:sz w:val="22"/>
                <w:szCs w:val="22"/>
              </w:rPr>
              <w:t>次</w:t>
            </w:r>
          </w:p>
        </w:tc>
      </w:tr>
      <w:tr w:rsidR="00091CBD" w:rsidRPr="00326DBE" w:rsidTr="00BE0C77">
        <w:trPr>
          <w:cantSplit/>
          <w:trHeight w:val="20"/>
          <w:jc w:val="center"/>
        </w:trPr>
        <w:tc>
          <w:tcPr>
            <w:tcW w:w="887" w:type="pct"/>
            <w:gridSpan w:val="2"/>
            <w:vMerge/>
            <w:tcMar>
              <w:top w:w="57" w:type="dxa"/>
              <w:left w:w="57" w:type="dxa"/>
              <w:bottom w:w="57" w:type="dxa"/>
              <w:right w:w="57" w:type="dxa"/>
            </w:tcMar>
            <w:vAlign w:val="center"/>
            <w:hideMark/>
          </w:tcPr>
          <w:p w:rsidR="00A34B2A" w:rsidRPr="00326DBE" w:rsidRDefault="00A34B2A" w:rsidP="00091CBD">
            <w:pPr>
              <w:jc w:val="center"/>
              <w:rPr>
                <w:bCs/>
                <w:sz w:val="22"/>
                <w:szCs w:val="22"/>
              </w:rPr>
            </w:pPr>
          </w:p>
        </w:tc>
        <w:tc>
          <w:tcPr>
            <w:tcW w:w="594"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00224004</w:t>
            </w:r>
          </w:p>
        </w:tc>
        <w:tc>
          <w:tcPr>
            <w:tcW w:w="1003" w:type="pct"/>
            <w:shd w:val="clear" w:color="auto" w:fill="auto"/>
            <w:tcMar>
              <w:top w:w="57" w:type="dxa"/>
              <w:left w:w="57" w:type="dxa"/>
              <w:bottom w:w="57" w:type="dxa"/>
              <w:right w:w="57" w:type="dxa"/>
            </w:tcMar>
            <w:vAlign w:val="center"/>
            <w:hideMark/>
          </w:tcPr>
          <w:p w:rsidR="00A34B2A" w:rsidRPr="00326DBE" w:rsidRDefault="00A34B2A" w:rsidP="00091CBD">
            <w:pPr>
              <w:jc w:val="center"/>
              <w:rPr>
                <w:bCs/>
                <w:sz w:val="22"/>
                <w:szCs w:val="22"/>
              </w:rPr>
            </w:pPr>
            <w:r w:rsidRPr="00326DBE">
              <w:rPr>
                <w:rFonts w:hint="eastAsia"/>
                <w:bCs/>
                <w:sz w:val="22"/>
                <w:szCs w:val="22"/>
              </w:rPr>
              <w:t>交通学院学术型硕士实践环节</w:t>
            </w: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67" w:type="pct"/>
            <w:shd w:val="clear" w:color="auto" w:fill="auto"/>
            <w:tcMar>
              <w:top w:w="57" w:type="dxa"/>
              <w:left w:w="57" w:type="dxa"/>
              <w:bottom w:w="57" w:type="dxa"/>
              <w:right w:w="57" w:type="dxa"/>
            </w:tcMar>
            <w:vAlign w:val="center"/>
          </w:tcPr>
          <w:p w:rsidR="00A34B2A" w:rsidRPr="00326DBE" w:rsidRDefault="00A34B2A" w:rsidP="00091CBD">
            <w:pPr>
              <w:jc w:val="center"/>
              <w:rPr>
                <w:bCs/>
                <w:sz w:val="22"/>
                <w:szCs w:val="22"/>
              </w:rPr>
            </w:pPr>
          </w:p>
        </w:tc>
        <w:tc>
          <w:tcPr>
            <w:tcW w:w="378"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3</w:t>
            </w:r>
          </w:p>
        </w:tc>
        <w:tc>
          <w:tcPr>
            <w:tcW w:w="379"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r w:rsidRPr="00326DBE">
              <w:rPr>
                <w:rFonts w:hint="eastAsia"/>
                <w:bCs/>
                <w:kern w:val="0"/>
                <w:sz w:val="22"/>
                <w:szCs w:val="22"/>
              </w:rPr>
              <w:t>交通学院</w:t>
            </w:r>
          </w:p>
        </w:tc>
        <w:tc>
          <w:tcPr>
            <w:tcW w:w="375" w:type="pct"/>
            <w:shd w:val="clear" w:color="auto" w:fill="auto"/>
            <w:tcMar>
              <w:top w:w="57" w:type="dxa"/>
              <w:left w:w="57" w:type="dxa"/>
              <w:bottom w:w="57" w:type="dxa"/>
              <w:right w:w="57" w:type="dxa"/>
            </w:tcMar>
            <w:vAlign w:val="center"/>
            <w:hideMark/>
          </w:tcPr>
          <w:p w:rsidR="00A34B2A" w:rsidRPr="00326DBE" w:rsidRDefault="00A34B2A" w:rsidP="00091CBD">
            <w:pPr>
              <w:widowControl/>
              <w:jc w:val="center"/>
              <w:rPr>
                <w:bCs/>
                <w:kern w:val="0"/>
                <w:sz w:val="22"/>
                <w:szCs w:val="22"/>
              </w:rPr>
            </w:pPr>
          </w:p>
        </w:tc>
      </w:tr>
    </w:tbl>
    <w:p w:rsidR="00A34B2A" w:rsidRPr="00326DBE" w:rsidRDefault="00A34B2A" w:rsidP="00091CBD">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lastRenderedPageBreak/>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091CBD">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学术学位硕士研究生在硕士学位论文送盲审前，需在</w:t>
      </w:r>
      <w:r w:rsidRPr="00326DBE">
        <w:rPr>
          <w:rFonts w:hint="eastAsia"/>
          <w:sz w:val="24"/>
        </w:rPr>
        <w:t>B</w:t>
      </w:r>
      <w:r w:rsidRPr="00326DBE">
        <w:rPr>
          <w:rFonts w:hint="eastAsia"/>
          <w:sz w:val="24"/>
        </w:rPr>
        <w:t>类及以上学术期刊上发表与本学科相关的高水平学术论文</w:t>
      </w:r>
      <w:r w:rsidRPr="00326DBE">
        <w:rPr>
          <w:rFonts w:hint="eastAsia"/>
          <w:sz w:val="24"/>
        </w:rPr>
        <w:t>1</w:t>
      </w:r>
      <w:r w:rsidRPr="00326DBE">
        <w:rPr>
          <w:rFonts w:hint="eastAsia"/>
          <w:sz w:val="24"/>
        </w:rPr>
        <w:t>篇（含录用通知），或在学科指定的国际顶尖学术会议论文集上发表高水平学术论文</w:t>
      </w:r>
      <w:r w:rsidRPr="00326DBE">
        <w:rPr>
          <w:rFonts w:hint="eastAsia"/>
          <w:sz w:val="24"/>
        </w:rPr>
        <w:t>1</w:t>
      </w:r>
      <w:r w:rsidRPr="00326DBE">
        <w:rPr>
          <w:rFonts w:hint="eastAsia"/>
          <w:sz w:val="24"/>
        </w:rPr>
        <w:t>篇，或取得授权发明专利</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sz w:val="24"/>
        </w:rPr>
      </w:pPr>
      <w:r w:rsidRPr="00326DBE">
        <w:rPr>
          <w:rFonts w:hint="eastAsia"/>
          <w:sz w:val="24"/>
        </w:rPr>
        <w:t>具体要求参见《交通学院申请学位发表学术成果的补充规定（</w:t>
      </w:r>
      <w:r w:rsidRPr="00326DBE">
        <w:rPr>
          <w:rFonts w:hint="eastAsia"/>
          <w:sz w:val="24"/>
        </w:rPr>
        <w:t>2019</w:t>
      </w:r>
      <w:r w:rsidRPr="00326DBE">
        <w:rPr>
          <w:rFonts w:hint="eastAsia"/>
          <w:sz w:val="24"/>
        </w:rPr>
        <w:t>年</w:t>
      </w:r>
      <w:r w:rsidRPr="00326DBE">
        <w:rPr>
          <w:rFonts w:hint="eastAsia"/>
          <w:sz w:val="24"/>
        </w:rPr>
        <w:t>1</w:t>
      </w:r>
      <w:r w:rsidRPr="00326DBE">
        <w:rPr>
          <w:rFonts w:hint="eastAsia"/>
          <w:sz w:val="24"/>
        </w:rPr>
        <w:t>月院分学位委员会通过）》。</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433A65">
      <w:pPr>
        <w:spacing w:line="400" w:lineRule="exact"/>
        <w:ind w:firstLineChars="200" w:firstLine="480"/>
        <w:rPr>
          <w:bCs/>
          <w:sz w:val="24"/>
        </w:rPr>
      </w:pPr>
      <w:r w:rsidRPr="00326DBE">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34B2A" w:rsidRPr="00326DBE" w:rsidRDefault="00A34B2A" w:rsidP="00433A65">
      <w:pPr>
        <w:spacing w:line="400" w:lineRule="exact"/>
        <w:ind w:firstLineChars="200" w:firstLine="480"/>
        <w:rPr>
          <w:sz w:val="24"/>
        </w:rPr>
      </w:pPr>
      <w:r w:rsidRPr="00326DBE">
        <w:rPr>
          <w:sz w:val="24"/>
        </w:rPr>
        <w:t>学术学位硕士研究生在学期间</w:t>
      </w:r>
      <w:r w:rsidRPr="00326DBE">
        <w:rPr>
          <w:rFonts w:hint="eastAsia"/>
          <w:sz w:val="24"/>
        </w:rPr>
        <w:t>需</w:t>
      </w:r>
      <w:r w:rsidRPr="00326DBE">
        <w:rPr>
          <w:sz w:val="24"/>
        </w:rPr>
        <w:t>发表与学位论文研究内容相关的学术成果。</w:t>
      </w:r>
    </w:p>
    <w:p w:rsidR="00A34B2A" w:rsidRPr="00326DBE" w:rsidRDefault="00A34B2A"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34B2A" w:rsidRPr="00326DBE" w:rsidRDefault="00A34B2A" w:rsidP="00091CBD">
      <w:pPr>
        <w:pStyle w:val="3"/>
        <w:spacing w:before="156" w:after="156"/>
      </w:pPr>
      <w:r w:rsidRPr="00326DBE">
        <w:rPr>
          <w:rFonts w:hint="eastAsia"/>
        </w:rPr>
        <w:t>七、</w:t>
      </w:r>
      <w:r w:rsidRPr="00326DBE">
        <w:t>培养方式与方法</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力学</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091CBD">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．力学</w:t>
      </w:r>
      <w:r w:rsidR="00CE0781" w:rsidRPr="00326DBE">
        <w:rPr>
          <w:rFonts w:hint="eastAsia"/>
          <w:bCs/>
          <w:sz w:val="24"/>
        </w:rPr>
        <w:t>（</w:t>
      </w:r>
      <w:r w:rsidR="00CE0781" w:rsidRPr="00326DBE">
        <w:rPr>
          <w:rFonts w:hint="eastAsia"/>
          <w:bCs/>
          <w:sz w:val="24"/>
        </w:rPr>
        <w:t>II</w:t>
      </w:r>
      <w:r w:rsidR="00CE0781" w:rsidRPr="00326DBE">
        <w:rPr>
          <w:rFonts w:hint="eastAsia"/>
          <w:bCs/>
          <w:sz w:val="24"/>
        </w:rPr>
        <w:t>）</w:t>
      </w:r>
      <w:r w:rsidRPr="00326DBE">
        <w:rPr>
          <w:rFonts w:hint="eastAsia"/>
          <w:sz w:val="24"/>
        </w:rPr>
        <w:t>学术学位</w:t>
      </w:r>
      <w:r w:rsidRPr="00326DBE">
        <w:rPr>
          <w:sz w:val="24"/>
        </w:rPr>
        <w:t>硕士研究生开题前需修满</w:t>
      </w:r>
      <w:r w:rsidRPr="00326DBE">
        <w:rPr>
          <w:rFonts w:hint="eastAsia"/>
          <w:sz w:val="24"/>
        </w:rPr>
        <w:t>英语、政治类公共</w:t>
      </w:r>
      <w:r w:rsidRPr="00326DBE">
        <w:rPr>
          <w:sz w:val="24"/>
        </w:rPr>
        <w:t>学位课程的学分，且</w:t>
      </w:r>
      <w:r w:rsidRPr="00326DBE">
        <w:rPr>
          <w:rFonts w:hint="eastAsia"/>
          <w:sz w:val="24"/>
        </w:rPr>
        <w:t>修满至少</w:t>
      </w:r>
      <w:r w:rsidRPr="00326DBE">
        <w:rPr>
          <w:rFonts w:hint="eastAsia"/>
          <w:sz w:val="24"/>
        </w:rPr>
        <w:t>10</w:t>
      </w:r>
      <w:r w:rsidRPr="00326DBE">
        <w:rPr>
          <w:rFonts w:hint="eastAsia"/>
          <w:sz w:val="24"/>
        </w:rPr>
        <w:t>个学分，各门课程平均分达到</w:t>
      </w:r>
      <w:r w:rsidRPr="00326DBE">
        <w:rPr>
          <w:rFonts w:hint="eastAsia"/>
          <w:sz w:val="24"/>
        </w:rPr>
        <w:t>75</w:t>
      </w:r>
      <w:r w:rsidRPr="00326DBE">
        <w:rPr>
          <w:rFonts w:hint="eastAsia"/>
          <w:sz w:val="24"/>
        </w:rPr>
        <w:t>分。</w:t>
      </w:r>
      <w:r w:rsidRPr="00326DBE">
        <w:rPr>
          <w:sz w:val="24"/>
        </w:rPr>
        <w:t>允许研究生开题后根据论文研究需要</w:t>
      </w:r>
      <w:r w:rsidRPr="00326DBE">
        <w:rPr>
          <w:rFonts w:hint="eastAsia"/>
          <w:sz w:val="24"/>
        </w:rPr>
        <w:t>修读</w:t>
      </w:r>
      <w:r w:rsidRPr="00326DBE">
        <w:rPr>
          <w:sz w:val="24"/>
        </w:rPr>
        <w:t>其他课程，申请答辩前修完全部课程即可</w:t>
      </w:r>
      <w:r w:rsidRPr="00326DBE">
        <w:rPr>
          <w:rFonts w:hint="eastAsia"/>
          <w:sz w:val="24"/>
        </w:rPr>
        <w:t>。</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．力学</w:t>
      </w:r>
      <w:r w:rsidR="00CE0781" w:rsidRPr="00326DBE">
        <w:rPr>
          <w:rFonts w:hint="eastAsia"/>
          <w:bCs/>
          <w:sz w:val="24"/>
        </w:rPr>
        <w:t>（</w:t>
      </w:r>
      <w:r w:rsidR="00CE0781" w:rsidRPr="00326DBE">
        <w:rPr>
          <w:rFonts w:hint="eastAsia"/>
          <w:bCs/>
          <w:sz w:val="24"/>
        </w:rPr>
        <w:t>II</w:t>
      </w:r>
      <w:r w:rsidR="00CE0781" w:rsidRPr="00326DBE">
        <w:rPr>
          <w:rFonts w:hint="eastAsia"/>
          <w:bCs/>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．力学</w:t>
      </w:r>
      <w:r w:rsidR="00CE0781" w:rsidRPr="00326DBE">
        <w:rPr>
          <w:rFonts w:hint="eastAsia"/>
          <w:bCs/>
          <w:sz w:val="24"/>
        </w:rPr>
        <w:t>（</w:t>
      </w:r>
      <w:r w:rsidR="00CE0781" w:rsidRPr="00326DBE">
        <w:rPr>
          <w:rFonts w:hint="eastAsia"/>
          <w:bCs/>
          <w:sz w:val="24"/>
        </w:rPr>
        <w:t>II</w:t>
      </w:r>
      <w:r w:rsidR="00CE0781" w:rsidRPr="00326DBE">
        <w:rPr>
          <w:rFonts w:hint="eastAsia"/>
          <w:bCs/>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力学</w:t>
      </w:r>
      <w:r w:rsidR="00CE0781" w:rsidRPr="00326DBE">
        <w:rPr>
          <w:rFonts w:hint="eastAsia"/>
          <w:bCs/>
          <w:sz w:val="24"/>
        </w:rPr>
        <w:t>（</w:t>
      </w:r>
      <w:r w:rsidR="00CE0781" w:rsidRPr="00326DBE">
        <w:rPr>
          <w:rFonts w:hint="eastAsia"/>
          <w:bCs/>
          <w:sz w:val="24"/>
        </w:rPr>
        <w:t>II</w:t>
      </w:r>
      <w:r w:rsidR="00CE0781" w:rsidRPr="00326DBE">
        <w:rPr>
          <w:rFonts w:hint="eastAsia"/>
          <w:bCs/>
          <w:sz w:val="24"/>
        </w:rPr>
        <w:t>）</w:t>
      </w:r>
      <w:r w:rsidRPr="00326DBE">
        <w:rPr>
          <w:sz w:val="24"/>
        </w:rPr>
        <w:t>学术学位硕士研究生开始执行。</w:t>
      </w:r>
    </w:p>
    <w:p w:rsidR="00A34B2A" w:rsidRPr="00326DBE" w:rsidRDefault="00A34B2A" w:rsidP="00433A65">
      <w:pPr>
        <w:spacing w:line="400" w:lineRule="exact"/>
        <w:ind w:firstLine="482"/>
        <w:rPr>
          <w:sz w:val="24"/>
        </w:rPr>
      </w:pPr>
    </w:p>
    <w:p w:rsidR="00A34B2A" w:rsidRPr="00326DBE" w:rsidRDefault="00A34B2A" w:rsidP="00091CBD">
      <w:pPr>
        <w:pStyle w:val="1"/>
        <w:spacing w:before="312" w:after="312"/>
      </w:pPr>
      <w:r w:rsidRPr="00326DBE">
        <w:br w:type="page"/>
      </w:r>
      <w:bookmarkStart w:id="251" w:name="_Toc15641144"/>
      <w:r w:rsidRPr="00326DBE">
        <w:rPr>
          <w:rFonts w:hint="eastAsia"/>
        </w:rPr>
        <w:lastRenderedPageBreak/>
        <w:t>机械工程</w:t>
      </w:r>
      <w:r w:rsidR="001B4066" w:rsidRPr="00326DBE">
        <w:rPr>
          <w:rFonts w:hint="eastAsia"/>
        </w:rPr>
        <w:t>（</w:t>
      </w:r>
      <w:r w:rsidR="001B4066" w:rsidRPr="00326DBE">
        <w:t>I</w:t>
      </w:r>
      <w:r w:rsidR="001B4066" w:rsidRPr="00326DBE">
        <w:rPr>
          <w:rFonts w:hint="eastAsia"/>
        </w:rPr>
        <w:t>）</w:t>
      </w:r>
      <w:r w:rsidRPr="00326DBE">
        <w:rPr>
          <w:rFonts w:hint="eastAsia"/>
        </w:rPr>
        <w:t>学术学位硕士研究生培养方案</w:t>
      </w:r>
      <w:bookmarkEnd w:id="251"/>
    </w:p>
    <w:p w:rsidR="00A34B2A" w:rsidRPr="00326DBE" w:rsidRDefault="00A34B2A" w:rsidP="00091CBD">
      <w:pPr>
        <w:pStyle w:val="2"/>
        <w:spacing w:after="312"/>
      </w:pPr>
      <w:bookmarkStart w:id="252" w:name="_Toc14598695"/>
      <w:bookmarkStart w:id="253" w:name="_Toc15151695"/>
      <w:bookmarkStart w:id="254" w:name="_Toc15641145"/>
      <w:r w:rsidRPr="00326DBE">
        <w:rPr>
          <w:rFonts w:hint="eastAsia"/>
        </w:rPr>
        <w:t>（学科代码：</w:t>
      </w:r>
      <w:r w:rsidRPr="00326DBE">
        <w:t>0802</w:t>
      </w:r>
      <w:r w:rsidRPr="00326DBE">
        <w:rPr>
          <w:rFonts w:hint="eastAsia"/>
        </w:rPr>
        <w:t>，申请工学硕士学位适用）</w:t>
      </w:r>
      <w:bookmarkEnd w:id="252"/>
      <w:bookmarkEnd w:id="253"/>
      <w:bookmarkEnd w:id="254"/>
    </w:p>
    <w:p w:rsidR="00DF2135" w:rsidRDefault="00DF2135" w:rsidP="00DF2135">
      <w:pPr>
        <w:pStyle w:val="3"/>
        <w:spacing w:before="156" w:after="156"/>
      </w:pPr>
      <w:r>
        <w:rPr>
          <w:rFonts w:hint="eastAsia"/>
        </w:rPr>
        <w:t>一、培养目标</w:t>
      </w:r>
    </w:p>
    <w:p w:rsidR="00DF2135" w:rsidRDefault="00DF2135" w:rsidP="00DF2135">
      <w:pPr>
        <w:spacing w:line="400" w:lineRule="exact"/>
        <w:ind w:firstLineChars="200" w:firstLine="480"/>
        <w:rPr>
          <w:rFonts w:ascii="宋体" w:hAnsi="宋体"/>
          <w:sz w:val="24"/>
        </w:rPr>
      </w:pPr>
      <w:r>
        <w:rPr>
          <w:sz w:val="24"/>
        </w:rPr>
        <w:t>本专业培养德、智、体全面发展、具有创新精神、能适应现代科学发展和新技术革命要求的科学研究、高校教学以及</w:t>
      </w:r>
      <w:r>
        <w:rPr>
          <w:rFonts w:hint="eastAsia"/>
          <w:sz w:val="24"/>
        </w:rPr>
        <w:t>机械工</w:t>
      </w:r>
      <w:r>
        <w:rPr>
          <w:sz w:val="24"/>
        </w:rPr>
        <w:t>程技术等方面的专门人才，具体要求为：</w:t>
      </w:r>
    </w:p>
    <w:p w:rsidR="00DF2135" w:rsidRDefault="00DF2135" w:rsidP="00DF2135">
      <w:pPr>
        <w:spacing w:line="400" w:lineRule="exact"/>
        <w:ind w:firstLineChars="200" w:firstLine="480"/>
        <w:rPr>
          <w:sz w:val="24"/>
        </w:rPr>
      </w:pPr>
      <w:r>
        <w:rPr>
          <w:rFonts w:ascii="宋体" w:hAnsi="宋体" w:hint="eastAsia"/>
          <w:sz w:val="24"/>
        </w:rPr>
        <w:t>1</w:t>
      </w:r>
      <w:r w:rsidRPr="00326DBE">
        <w:rPr>
          <w:rFonts w:hint="eastAsia"/>
          <w:sz w:val="24"/>
        </w:rPr>
        <w:t>．</w:t>
      </w:r>
      <w:r>
        <w:rPr>
          <w:rFonts w:ascii="宋体" w:hAnsi="宋体" w:hint="eastAsia"/>
          <w:sz w:val="24"/>
        </w:rPr>
        <w:t>掌握马列主义基本理论、树立科学的世界观，坚持党的基本路线，热爱祖国；遵纪守法，品行端正，诚实守信。</w:t>
      </w:r>
    </w:p>
    <w:p w:rsidR="00DF2135" w:rsidRDefault="00DF2135" w:rsidP="00DF2135">
      <w:pPr>
        <w:spacing w:line="400" w:lineRule="exact"/>
        <w:ind w:firstLineChars="200" w:firstLine="480"/>
        <w:rPr>
          <w:rFonts w:ascii="宋体" w:hAnsi="宋体"/>
          <w:sz w:val="24"/>
        </w:rPr>
      </w:pPr>
      <w:r>
        <w:rPr>
          <w:rFonts w:ascii="宋体" w:hAnsi="宋体" w:hint="eastAsia"/>
          <w:sz w:val="24"/>
        </w:rPr>
        <w:t>2</w:t>
      </w:r>
      <w:r w:rsidRPr="00326DBE">
        <w:rPr>
          <w:rFonts w:hint="eastAsia"/>
          <w:sz w:val="24"/>
        </w:rPr>
        <w:t>．</w:t>
      </w:r>
      <w:r>
        <w:rPr>
          <w:rFonts w:ascii="宋体" w:hAnsi="宋体" w:hint="eastAsia"/>
          <w:sz w:val="24"/>
        </w:rPr>
        <w:t>掌握机械工程领域</w:t>
      </w:r>
      <w:r>
        <w:rPr>
          <w:sz w:val="24"/>
        </w:rPr>
        <w:t>坚实宽广的理论基础和系统深入的专门知识，较深入了解本学科的现状与发展方向以及国际学术的前沿动态，能提出本学科中重大的前沿研究课题和方向</w:t>
      </w:r>
      <w:r>
        <w:rPr>
          <w:rFonts w:hint="eastAsia"/>
          <w:sz w:val="24"/>
        </w:rPr>
        <w:t>，且</w:t>
      </w:r>
      <w:r>
        <w:rPr>
          <w:sz w:val="24"/>
        </w:rPr>
        <w:t>具有较强的实验能力。</w:t>
      </w:r>
    </w:p>
    <w:p w:rsidR="00DF2135" w:rsidRDefault="00DF2135" w:rsidP="00DF2135">
      <w:pPr>
        <w:spacing w:line="400" w:lineRule="exact"/>
        <w:ind w:firstLineChars="200" w:firstLine="480"/>
        <w:rPr>
          <w:rFonts w:ascii="宋体" w:hAnsi="宋体"/>
          <w:b/>
          <w:bCs/>
          <w:sz w:val="24"/>
        </w:rPr>
      </w:pPr>
      <w:r>
        <w:rPr>
          <w:rFonts w:ascii="宋体" w:hAnsi="宋体" w:hint="eastAsia"/>
          <w:sz w:val="24"/>
        </w:rPr>
        <w:t>3</w:t>
      </w:r>
      <w:r w:rsidRPr="00326DBE">
        <w:rPr>
          <w:rFonts w:hint="eastAsia"/>
          <w:sz w:val="24"/>
        </w:rPr>
        <w:t>．</w:t>
      </w:r>
      <w:r>
        <w:rPr>
          <w:sz w:val="24"/>
        </w:rPr>
        <w:t>具有独立从事科学研究的能力</w:t>
      </w:r>
      <w:r>
        <w:rPr>
          <w:rFonts w:ascii="宋体" w:hAnsi="宋体" w:hint="eastAsia"/>
          <w:sz w:val="24"/>
        </w:rPr>
        <w:t>，可胜任本学科领域较高层次的教学、科研、工程技术工作与科技管理工作。</w:t>
      </w:r>
    </w:p>
    <w:p w:rsidR="00DF2135" w:rsidRDefault="00DF2135" w:rsidP="00DF2135">
      <w:pPr>
        <w:spacing w:line="400" w:lineRule="exact"/>
        <w:ind w:firstLineChars="200" w:firstLine="480"/>
        <w:rPr>
          <w:rFonts w:ascii="宋体" w:hAnsi="宋体"/>
          <w:sz w:val="24"/>
        </w:rPr>
      </w:pPr>
      <w:r>
        <w:rPr>
          <w:rFonts w:ascii="宋体" w:hAnsi="宋体" w:hint="eastAsia"/>
          <w:sz w:val="24"/>
        </w:rPr>
        <w:t>4</w:t>
      </w:r>
      <w:r w:rsidRPr="00326DBE">
        <w:rPr>
          <w:rFonts w:hint="eastAsia"/>
          <w:sz w:val="24"/>
        </w:rPr>
        <w:t>．</w:t>
      </w:r>
      <w:r>
        <w:rPr>
          <w:rFonts w:ascii="宋体" w:hAnsi="宋体" w:hint="eastAsia"/>
          <w:sz w:val="24"/>
        </w:rPr>
        <w:t>掌握一门外国语，能熟练地进行专业阅读和写作。</w:t>
      </w:r>
    </w:p>
    <w:p w:rsidR="00DF2135" w:rsidRDefault="00DF2135" w:rsidP="00DF2135">
      <w:pPr>
        <w:spacing w:line="400" w:lineRule="exact"/>
        <w:ind w:firstLineChars="200" w:firstLine="480"/>
        <w:rPr>
          <w:rFonts w:ascii="宋体" w:hAnsi="宋体"/>
          <w:sz w:val="24"/>
        </w:rPr>
      </w:pPr>
      <w:r>
        <w:rPr>
          <w:rFonts w:ascii="宋体" w:hAnsi="宋体" w:hint="eastAsia"/>
          <w:sz w:val="24"/>
        </w:rPr>
        <w:t>5</w:t>
      </w:r>
      <w:r w:rsidRPr="00326DBE">
        <w:rPr>
          <w:rFonts w:hint="eastAsia"/>
          <w:sz w:val="24"/>
        </w:rPr>
        <w:t>．</w:t>
      </w:r>
      <w:r>
        <w:rPr>
          <w:rFonts w:ascii="宋体" w:hAnsi="宋体" w:hint="eastAsia"/>
          <w:sz w:val="24"/>
        </w:rPr>
        <w:t>具有健康的体质和良好的心理素质，具有团队协作精神，</w:t>
      </w:r>
      <w:r>
        <w:rPr>
          <w:color w:val="000000"/>
          <w:sz w:val="24"/>
        </w:rPr>
        <w:t>富有严谨求实的科学态度</w:t>
      </w:r>
      <w:r>
        <w:rPr>
          <w:rFonts w:hint="eastAsia"/>
          <w:color w:val="000000"/>
          <w:sz w:val="24"/>
        </w:rPr>
        <w:t>，</w:t>
      </w:r>
      <w:r>
        <w:rPr>
          <w:rFonts w:ascii="宋体" w:hAnsi="宋体" w:hint="eastAsia"/>
          <w:sz w:val="24"/>
        </w:rPr>
        <w:t>具有良好的科研道德和敬业精神。</w:t>
      </w:r>
    </w:p>
    <w:p w:rsidR="00DF2135" w:rsidRDefault="00DF2135" w:rsidP="00DF2135">
      <w:pPr>
        <w:pStyle w:val="3"/>
        <w:spacing w:before="156" w:after="156"/>
        <w:rPr>
          <w:color w:val="0000FF"/>
        </w:rPr>
      </w:pPr>
      <w:r>
        <w:rPr>
          <w:rFonts w:hint="eastAsia"/>
        </w:rPr>
        <w:t>二、研究方向</w:t>
      </w:r>
    </w:p>
    <w:p w:rsidR="00DF2135" w:rsidRDefault="00DF2135" w:rsidP="00DF2135">
      <w:pPr>
        <w:spacing w:line="400" w:lineRule="exact"/>
        <w:ind w:firstLineChars="200" w:firstLine="480"/>
        <w:rPr>
          <w:rFonts w:ascii="宋体" w:hAnsi="宋体"/>
          <w:sz w:val="24"/>
        </w:rPr>
      </w:pPr>
      <w:r>
        <w:rPr>
          <w:rFonts w:ascii="宋体" w:hAnsi="宋体" w:hint="eastAsia"/>
          <w:sz w:val="24"/>
        </w:rPr>
        <w:t>1</w:t>
      </w:r>
      <w:r w:rsidRPr="00326DBE">
        <w:rPr>
          <w:rFonts w:hint="eastAsia"/>
          <w:sz w:val="24"/>
        </w:rPr>
        <w:t>．</w:t>
      </w:r>
      <w:r>
        <w:rPr>
          <w:rFonts w:ascii="宋体" w:hAnsi="宋体" w:hint="eastAsia"/>
          <w:sz w:val="24"/>
        </w:rPr>
        <w:t>现代设计理论与应用</w:t>
      </w:r>
    </w:p>
    <w:p w:rsidR="00DF2135" w:rsidRDefault="00DF2135" w:rsidP="00DF2135">
      <w:pPr>
        <w:spacing w:line="400" w:lineRule="exact"/>
        <w:ind w:firstLineChars="200" w:firstLine="480"/>
        <w:rPr>
          <w:rFonts w:ascii="宋体" w:hAnsi="宋体"/>
          <w:sz w:val="24"/>
        </w:rPr>
      </w:pPr>
      <w:r>
        <w:rPr>
          <w:rFonts w:ascii="宋体" w:hAnsi="宋体" w:hint="eastAsia"/>
          <w:sz w:val="24"/>
        </w:rPr>
        <w:t>2</w:t>
      </w:r>
      <w:r w:rsidRPr="00326DBE">
        <w:rPr>
          <w:rFonts w:hint="eastAsia"/>
          <w:sz w:val="24"/>
        </w:rPr>
        <w:t>．</w:t>
      </w:r>
      <w:r>
        <w:rPr>
          <w:rFonts w:ascii="宋体" w:hAnsi="宋体" w:hint="eastAsia"/>
          <w:sz w:val="24"/>
        </w:rPr>
        <w:t>数字制造科学与技术</w:t>
      </w:r>
    </w:p>
    <w:p w:rsidR="00DF2135" w:rsidRDefault="00DF2135" w:rsidP="00DF2135">
      <w:pPr>
        <w:spacing w:line="400" w:lineRule="exact"/>
        <w:ind w:firstLineChars="200" w:firstLine="480"/>
        <w:rPr>
          <w:rFonts w:ascii="宋体" w:hAnsi="宋体"/>
          <w:sz w:val="24"/>
        </w:rPr>
      </w:pPr>
      <w:r>
        <w:rPr>
          <w:rFonts w:ascii="宋体" w:hAnsi="宋体" w:hint="eastAsia"/>
          <w:sz w:val="24"/>
        </w:rPr>
        <w:t>3</w:t>
      </w:r>
      <w:r w:rsidRPr="00326DBE">
        <w:rPr>
          <w:rFonts w:hint="eastAsia"/>
          <w:sz w:val="24"/>
        </w:rPr>
        <w:t>．</w:t>
      </w:r>
      <w:r>
        <w:rPr>
          <w:rFonts w:ascii="宋体" w:hAnsi="宋体" w:hint="eastAsia"/>
          <w:sz w:val="24"/>
        </w:rPr>
        <w:t>机械工况监测与故障诊断</w:t>
      </w:r>
    </w:p>
    <w:p w:rsidR="00DF2135" w:rsidRDefault="00DF2135" w:rsidP="00DF2135">
      <w:pPr>
        <w:spacing w:line="400" w:lineRule="exact"/>
        <w:ind w:firstLineChars="200" w:firstLine="480"/>
        <w:rPr>
          <w:rFonts w:ascii="宋体" w:hAnsi="宋体"/>
          <w:sz w:val="24"/>
        </w:rPr>
      </w:pPr>
      <w:r>
        <w:rPr>
          <w:rFonts w:ascii="宋体" w:hAnsi="宋体" w:hint="eastAsia"/>
          <w:sz w:val="24"/>
        </w:rPr>
        <w:t>4</w:t>
      </w:r>
      <w:r w:rsidRPr="00326DBE">
        <w:rPr>
          <w:rFonts w:hint="eastAsia"/>
          <w:sz w:val="24"/>
        </w:rPr>
        <w:t>．</w:t>
      </w:r>
      <w:r>
        <w:rPr>
          <w:rFonts w:ascii="宋体" w:hAnsi="宋体" w:hint="eastAsia"/>
          <w:sz w:val="24"/>
        </w:rPr>
        <w:t>智能制造技术与装备</w:t>
      </w:r>
    </w:p>
    <w:p w:rsidR="00DF2135" w:rsidRDefault="00DF2135" w:rsidP="00DF2135">
      <w:pPr>
        <w:spacing w:line="400" w:lineRule="exact"/>
        <w:ind w:firstLineChars="200" w:firstLine="480"/>
        <w:rPr>
          <w:rFonts w:ascii="宋体" w:hAnsi="宋体"/>
          <w:sz w:val="24"/>
        </w:rPr>
      </w:pPr>
      <w:r>
        <w:rPr>
          <w:rFonts w:ascii="宋体" w:hAnsi="宋体" w:hint="eastAsia"/>
          <w:sz w:val="24"/>
        </w:rPr>
        <w:t>5</w:t>
      </w:r>
      <w:r w:rsidRPr="00326DBE">
        <w:rPr>
          <w:rFonts w:hint="eastAsia"/>
          <w:sz w:val="24"/>
        </w:rPr>
        <w:t>．</w:t>
      </w:r>
      <w:r>
        <w:rPr>
          <w:rFonts w:ascii="宋体" w:hAnsi="宋体" w:hint="eastAsia"/>
          <w:sz w:val="24"/>
        </w:rPr>
        <w:t>磁悬浮理论与应用</w:t>
      </w:r>
    </w:p>
    <w:p w:rsidR="00DF2135" w:rsidRDefault="00DF2135" w:rsidP="00DF2135">
      <w:pPr>
        <w:spacing w:line="400" w:lineRule="exact"/>
        <w:ind w:firstLineChars="200" w:firstLine="480"/>
        <w:rPr>
          <w:rFonts w:ascii="宋体" w:hAnsi="宋体"/>
          <w:sz w:val="24"/>
        </w:rPr>
      </w:pPr>
      <w:r>
        <w:rPr>
          <w:rFonts w:ascii="宋体" w:hAnsi="宋体" w:hint="eastAsia"/>
          <w:sz w:val="24"/>
        </w:rPr>
        <w:t>6</w:t>
      </w:r>
      <w:r w:rsidRPr="00326DBE">
        <w:rPr>
          <w:rFonts w:hint="eastAsia"/>
          <w:sz w:val="24"/>
        </w:rPr>
        <w:t>．</w:t>
      </w:r>
      <w:r>
        <w:rPr>
          <w:rFonts w:ascii="宋体" w:hAnsi="宋体" w:hint="eastAsia"/>
          <w:sz w:val="24"/>
        </w:rPr>
        <w:t>摩擦学理论</w:t>
      </w:r>
    </w:p>
    <w:p w:rsidR="00DF2135" w:rsidRDefault="00DF2135" w:rsidP="00DF2135">
      <w:pPr>
        <w:spacing w:line="400" w:lineRule="exact"/>
        <w:ind w:firstLineChars="200" w:firstLine="480"/>
        <w:rPr>
          <w:rFonts w:ascii="宋体" w:hAnsi="宋体"/>
          <w:sz w:val="24"/>
        </w:rPr>
      </w:pPr>
      <w:r>
        <w:rPr>
          <w:rFonts w:ascii="宋体" w:hAnsi="宋体" w:hint="eastAsia"/>
          <w:sz w:val="24"/>
        </w:rPr>
        <w:t>7</w:t>
      </w:r>
      <w:r w:rsidRPr="00326DBE">
        <w:rPr>
          <w:rFonts w:hint="eastAsia"/>
          <w:sz w:val="24"/>
        </w:rPr>
        <w:t>．</w:t>
      </w:r>
      <w:r>
        <w:rPr>
          <w:rFonts w:ascii="宋体" w:hAnsi="宋体" w:hint="eastAsia"/>
          <w:sz w:val="24"/>
        </w:rPr>
        <w:t>先进材料制造装备与技术</w:t>
      </w:r>
    </w:p>
    <w:p w:rsidR="00DF2135" w:rsidRDefault="00DF2135" w:rsidP="00DF2135">
      <w:pPr>
        <w:spacing w:line="400" w:lineRule="exact"/>
        <w:ind w:firstLineChars="200" w:firstLine="480"/>
        <w:rPr>
          <w:rFonts w:ascii="宋体" w:hAnsi="宋体"/>
          <w:sz w:val="24"/>
        </w:rPr>
      </w:pPr>
      <w:r>
        <w:rPr>
          <w:rFonts w:ascii="宋体" w:hAnsi="宋体" w:hint="eastAsia"/>
          <w:sz w:val="24"/>
        </w:rPr>
        <w:t>8</w:t>
      </w:r>
      <w:r w:rsidRPr="00326DBE">
        <w:rPr>
          <w:rFonts w:hint="eastAsia"/>
          <w:sz w:val="24"/>
        </w:rPr>
        <w:t>．</w:t>
      </w:r>
      <w:r>
        <w:rPr>
          <w:rFonts w:ascii="宋体" w:hAnsi="宋体" w:hint="eastAsia"/>
          <w:sz w:val="24"/>
        </w:rPr>
        <w:t>机械系统检测与控制技术</w:t>
      </w:r>
    </w:p>
    <w:p w:rsidR="00DF2135" w:rsidRDefault="00DF2135" w:rsidP="00DF2135">
      <w:pPr>
        <w:spacing w:line="400" w:lineRule="exact"/>
        <w:ind w:firstLineChars="200" w:firstLine="480"/>
        <w:rPr>
          <w:rFonts w:ascii="宋体" w:hAnsi="宋体"/>
          <w:color w:val="0000FF"/>
          <w:sz w:val="24"/>
        </w:rPr>
      </w:pPr>
      <w:r>
        <w:rPr>
          <w:rFonts w:ascii="宋体" w:hAnsi="宋体" w:hint="eastAsia"/>
          <w:sz w:val="24"/>
        </w:rPr>
        <w:t>9</w:t>
      </w:r>
      <w:r w:rsidRPr="00326DBE">
        <w:rPr>
          <w:rFonts w:hint="eastAsia"/>
          <w:sz w:val="24"/>
        </w:rPr>
        <w:t>．</w:t>
      </w:r>
      <w:r>
        <w:rPr>
          <w:rFonts w:ascii="宋体" w:hAnsi="宋体" w:hint="eastAsia"/>
          <w:sz w:val="24"/>
        </w:rPr>
        <w:t>过程装备与控制</w:t>
      </w:r>
    </w:p>
    <w:p w:rsidR="00DF2135" w:rsidRDefault="00DF2135" w:rsidP="00DF2135">
      <w:pPr>
        <w:pStyle w:val="3"/>
        <w:spacing w:before="156" w:after="156"/>
      </w:pPr>
      <w:r>
        <w:rPr>
          <w:rFonts w:hint="eastAsia"/>
        </w:rPr>
        <w:t>三、学制及学习年限</w:t>
      </w:r>
    </w:p>
    <w:p w:rsidR="00DF2135" w:rsidRDefault="00DF2135" w:rsidP="00DF2135">
      <w:pPr>
        <w:spacing w:line="400" w:lineRule="exact"/>
        <w:ind w:firstLineChars="200" w:firstLine="480"/>
        <w:rPr>
          <w:rFonts w:ascii="宋体" w:hAnsi="宋体"/>
          <w:sz w:val="24"/>
        </w:rPr>
      </w:pPr>
      <w:r>
        <w:rPr>
          <w:rFonts w:ascii="宋体" w:hAnsi="宋体" w:hint="eastAsia"/>
          <w:sz w:val="24"/>
        </w:rPr>
        <w:t>全日制学术学位硕士研究生学制为3年，学习年限一般为3-4年，最长不超过5年。</w:t>
      </w:r>
    </w:p>
    <w:p w:rsidR="00DF2135" w:rsidRDefault="00DF2135" w:rsidP="00DF2135">
      <w:pPr>
        <w:spacing w:line="400" w:lineRule="exact"/>
        <w:ind w:firstLineChars="200" w:firstLine="480"/>
        <w:rPr>
          <w:bCs/>
          <w:sz w:val="24"/>
        </w:rPr>
      </w:pPr>
      <w:r>
        <w:rPr>
          <w:rFonts w:hint="eastAsia"/>
          <w:bCs/>
          <w:sz w:val="24"/>
        </w:rPr>
        <w:t>非全日制学术学位硕士研究生学习年限可适当延长，一般为</w:t>
      </w:r>
      <w:r>
        <w:rPr>
          <w:rFonts w:ascii="宋体" w:hAnsi="宋体" w:hint="eastAsia"/>
          <w:sz w:val="24"/>
        </w:rPr>
        <w:t>3-4</w:t>
      </w:r>
      <w:r>
        <w:rPr>
          <w:rFonts w:hint="eastAsia"/>
          <w:bCs/>
          <w:sz w:val="24"/>
        </w:rPr>
        <w:t>年，最长不超过</w:t>
      </w:r>
      <w:r>
        <w:rPr>
          <w:rFonts w:ascii="宋体" w:hAnsi="宋体" w:hint="eastAsia"/>
          <w:sz w:val="24"/>
        </w:rPr>
        <w:t>6</w:t>
      </w:r>
      <w:r>
        <w:rPr>
          <w:rFonts w:hint="eastAsia"/>
          <w:bCs/>
          <w:sz w:val="24"/>
        </w:rPr>
        <w:t>年，在校学习研究的累计时间一般应不少于</w:t>
      </w:r>
      <w:r>
        <w:rPr>
          <w:rFonts w:ascii="宋体" w:hAnsi="宋体" w:hint="eastAsia"/>
          <w:sz w:val="24"/>
        </w:rPr>
        <w:t>6</w:t>
      </w:r>
      <w:r>
        <w:rPr>
          <w:rFonts w:hint="eastAsia"/>
          <w:bCs/>
          <w:sz w:val="24"/>
        </w:rPr>
        <w:t>个月。</w:t>
      </w:r>
    </w:p>
    <w:p w:rsidR="00DF2135" w:rsidRDefault="00DF2135" w:rsidP="00DF2135">
      <w:pPr>
        <w:spacing w:line="400" w:lineRule="exact"/>
        <w:ind w:firstLineChars="200" w:firstLine="480"/>
        <w:rPr>
          <w:rFonts w:ascii="宋体" w:hAnsi="宋体"/>
          <w:sz w:val="24"/>
        </w:rPr>
      </w:pPr>
      <w:r>
        <w:rPr>
          <w:rFonts w:ascii="宋体" w:hAnsi="宋体" w:hint="eastAsia"/>
          <w:sz w:val="24"/>
        </w:rPr>
        <w:t>休学创业的硕士研究生，最长学习年限为10年。</w:t>
      </w:r>
    </w:p>
    <w:p w:rsidR="00DF2135" w:rsidRDefault="00DF2135" w:rsidP="00DF2135">
      <w:pPr>
        <w:pStyle w:val="3"/>
        <w:spacing w:before="156" w:after="156"/>
      </w:pPr>
      <w:r>
        <w:rPr>
          <w:rFonts w:hint="eastAsia"/>
        </w:rPr>
        <w:lastRenderedPageBreak/>
        <w:t>四、课程设置及学分要求</w:t>
      </w:r>
    </w:p>
    <w:p w:rsidR="00DF2135" w:rsidRDefault="00DF2135" w:rsidP="00DF2135">
      <w:pPr>
        <w:spacing w:line="400" w:lineRule="exact"/>
        <w:ind w:firstLineChars="200" w:firstLine="480"/>
        <w:rPr>
          <w:bCs/>
          <w:sz w:val="24"/>
        </w:rPr>
      </w:pPr>
      <w:r>
        <w:rPr>
          <w:rFonts w:hint="eastAsia"/>
          <w:bCs/>
          <w:sz w:val="24"/>
        </w:rPr>
        <w:t>1</w:t>
      </w:r>
      <w:r>
        <w:rPr>
          <w:rFonts w:hint="eastAsia"/>
          <w:bCs/>
          <w:sz w:val="24"/>
        </w:rPr>
        <w:t>．学分要求</w:t>
      </w:r>
    </w:p>
    <w:p w:rsidR="00DF2135" w:rsidRDefault="00DF2135" w:rsidP="00DF2135">
      <w:pPr>
        <w:spacing w:line="400" w:lineRule="exact"/>
        <w:ind w:firstLineChars="200" w:firstLine="480"/>
        <w:rPr>
          <w:bCs/>
          <w:sz w:val="24"/>
        </w:rPr>
      </w:pPr>
      <w:r>
        <w:rPr>
          <w:bCs/>
          <w:sz w:val="24"/>
        </w:rPr>
        <w:t>总学分数</w:t>
      </w:r>
      <w:r>
        <w:rPr>
          <w:bCs/>
          <w:sz w:val="24"/>
        </w:rPr>
        <w:t>≥30</w:t>
      </w:r>
      <w:r>
        <w:rPr>
          <w:bCs/>
          <w:sz w:val="24"/>
        </w:rPr>
        <w:t>学分，其中课程学习学分</w:t>
      </w:r>
      <w:r>
        <w:rPr>
          <w:bCs/>
          <w:sz w:val="24"/>
        </w:rPr>
        <w:t>≥25</w:t>
      </w:r>
      <w:r>
        <w:rPr>
          <w:bCs/>
          <w:sz w:val="24"/>
        </w:rPr>
        <w:t>学分，必修环节学分为</w:t>
      </w:r>
      <w:r>
        <w:rPr>
          <w:bCs/>
          <w:sz w:val="24"/>
        </w:rPr>
        <w:t>5</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3</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DF2135" w:rsidRDefault="00DF2135" w:rsidP="00DF2135">
      <w:pPr>
        <w:spacing w:line="400" w:lineRule="exact"/>
        <w:ind w:firstLineChars="200" w:firstLine="480"/>
        <w:rPr>
          <w:bCs/>
          <w:sz w:val="24"/>
        </w:rPr>
      </w:pPr>
      <w:r>
        <w:rPr>
          <w:rFonts w:hint="eastAsia"/>
          <w:bCs/>
          <w:sz w:val="24"/>
        </w:rPr>
        <w:t>2</w:t>
      </w:r>
      <w:r w:rsidRPr="00326DBE">
        <w:rPr>
          <w:rFonts w:hint="eastAsia"/>
          <w:sz w:val="24"/>
        </w:rPr>
        <w:t>．</w:t>
      </w:r>
      <w:r>
        <w:rPr>
          <w:rFonts w:hint="eastAsia"/>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788"/>
        <w:gridCol w:w="1139"/>
        <w:gridCol w:w="2154"/>
        <w:gridCol w:w="509"/>
        <w:gridCol w:w="509"/>
        <w:gridCol w:w="509"/>
        <w:gridCol w:w="511"/>
        <w:gridCol w:w="1120"/>
        <w:gridCol w:w="682"/>
      </w:tblGrid>
      <w:tr w:rsidR="00DF2135" w:rsidRPr="00DF2135" w:rsidTr="0026565A">
        <w:trPr>
          <w:tblHeader/>
          <w:jc w:val="center"/>
        </w:trPr>
        <w:tc>
          <w:tcPr>
            <w:tcW w:w="458" w:type="pct"/>
            <w:tcBorders>
              <w:right w:val="single" w:sz="4" w:space="0" w:color="000000"/>
            </w:tcBorders>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课程</w:t>
            </w:r>
          </w:p>
          <w:p w:rsidR="00DF2135" w:rsidRPr="00DF2135" w:rsidRDefault="00DF2135" w:rsidP="00DF2135">
            <w:pPr>
              <w:ind w:leftChars="-50" w:left="-105" w:rightChars="-50" w:right="-105"/>
              <w:jc w:val="center"/>
              <w:rPr>
                <w:b/>
                <w:bCs/>
                <w:sz w:val="22"/>
                <w:szCs w:val="22"/>
              </w:rPr>
            </w:pPr>
            <w:r w:rsidRPr="00DF2135">
              <w:rPr>
                <w:b/>
                <w:bCs/>
                <w:sz w:val="22"/>
                <w:szCs w:val="22"/>
              </w:rPr>
              <w:t>类别</w:t>
            </w:r>
          </w:p>
        </w:tc>
        <w:tc>
          <w:tcPr>
            <w:tcW w:w="452" w:type="pct"/>
            <w:tcBorders>
              <w:left w:val="single" w:sz="4" w:space="0" w:color="000000"/>
            </w:tcBorders>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课程</w:t>
            </w:r>
          </w:p>
          <w:p w:rsidR="00DF2135" w:rsidRPr="00DF2135" w:rsidRDefault="00DF2135" w:rsidP="00DF2135">
            <w:pPr>
              <w:ind w:leftChars="-50" w:left="-105" w:rightChars="-50" w:right="-105"/>
              <w:jc w:val="center"/>
              <w:rPr>
                <w:b/>
                <w:bCs/>
                <w:sz w:val="22"/>
                <w:szCs w:val="22"/>
              </w:rPr>
            </w:pPr>
            <w:r w:rsidRPr="00DF2135">
              <w:rPr>
                <w:b/>
                <w:bCs/>
                <w:sz w:val="22"/>
                <w:szCs w:val="22"/>
              </w:rPr>
              <w:t>类型</w:t>
            </w:r>
          </w:p>
        </w:tc>
        <w:tc>
          <w:tcPr>
            <w:tcW w:w="653" w:type="pct"/>
            <w:tcBorders>
              <w:left w:val="single" w:sz="4" w:space="0" w:color="000000"/>
            </w:tcBorders>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课程</w:t>
            </w:r>
          </w:p>
          <w:p w:rsidR="00DF2135" w:rsidRPr="00DF2135" w:rsidRDefault="00DF2135" w:rsidP="00DF2135">
            <w:pPr>
              <w:ind w:leftChars="-50" w:left="-105" w:rightChars="-50" w:right="-105"/>
              <w:jc w:val="center"/>
              <w:rPr>
                <w:b/>
                <w:bCs/>
                <w:sz w:val="22"/>
                <w:szCs w:val="22"/>
              </w:rPr>
            </w:pPr>
            <w:r w:rsidRPr="00DF2135">
              <w:rPr>
                <w:b/>
                <w:bCs/>
                <w:sz w:val="22"/>
                <w:szCs w:val="22"/>
              </w:rPr>
              <w:t>编号</w:t>
            </w:r>
          </w:p>
        </w:tc>
        <w:tc>
          <w:tcPr>
            <w:tcW w:w="1235"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课程名称</w:t>
            </w:r>
          </w:p>
        </w:tc>
        <w:tc>
          <w:tcPr>
            <w:tcW w:w="291"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理论学时</w:t>
            </w:r>
          </w:p>
        </w:tc>
        <w:tc>
          <w:tcPr>
            <w:tcW w:w="292"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实验学时</w:t>
            </w:r>
          </w:p>
        </w:tc>
        <w:tc>
          <w:tcPr>
            <w:tcW w:w="292" w:type="pct"/>
            <w:tcMar>
              <w:top w:w="28" w:type="dxa"/>
              <w:bottom w:w="28" w:type="dxa"/>
            </w:tcMar>
            <w:vAlign w:val="center"/>
          </w:tcPr>
          <w:p w:rsidR="00DF2135" w:rsidRPr="00DF2135" w:rsidRDefault="00DF2135" w:rsidP="00DF2135">
            <w:pPr>
              <w:ind w:leftChars="-50" w:left="-105" w:rightChars="-50" w:right="-105"/>
              <w:jc w:val="center"/>
              <w:rPr>
                <w:b/>
                <w:sz w:val="22"/>
                <w:szCs w:val="22"/>
              </w:rPr>
            </w:pPr>
            <w:r w:rsidRPr="00DF2135">
              <w:rPr>
                <w:b/>
                <w:bCs/>
                <w:sz w:val="22"/>
                <w:szCs w:val="22"/>
              </w:rPr>
              <w:t>学分</w:t>
            </w:r>
          </w:p>
        </w:tc>
        <w:tc>
          <w:tcPr>
            <w:tcW w:w="293"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开课学期</w:t>
            </w:r>
          </w:p>
        </w:tc>
        <w:tc>
          <w:tcPr>
            <w:tcW w:w="642"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开课单位</w:t>
            </w:r>
          </w:p>
        </w:tc>
        <w:tc>
          <w:tcPr>
            <w:tcW w:w="392" w:type="pct"/>
            <w:tcMar>
              <w:top w:w="28" w:type="dxa"/>
              <w:bottom w:w="28" w:type="dxa"/>
            </w:tcMar>
            <w:vAlign w:val="center"/>
          </w:tcPr>
          <w:p w:rsidR="00DF2135" w:rsidRPr="00DF2135" w:rsidRDefault="00DF2135" w:rsidP="00DF2135">
            <w:pPr>
              <w:ind w:leftChars="-50" w:left="-105" w:rightChars="-50" w:right="-105"/>
              <w:jc w:val="center"/>
              <w:rPr>
                <w:b/>
                <w:bCs/>
                <w:sz w:val="22"/>
                <w:szCs w:val="22"/>
              </w:rPr>
            </w:pPr>
            <w:r w:rsidRPr="00DF2135">
              <w:rPr>
                <w:b/>
                <w:bCs/>
                <w:sz w:val="22"/>
                <w:szCs w:val="22"/>
              </w:rPr>
              <w:t>备注</w:t>
            </w:r>
          </w:p>
        </w:tc>
      </w:tr>
      <w:tr w:rsidR="00DF2135" w:rsidRPr="00DF2135" w:rsidTr="0026565A">
        <w:trPr>
          <w:jc w:val="center"/>
        </w:trPr>
        <w:tc>
          <w:tcPr>
            <w:tcW w:w="458" w:type="pct"/>
            <w:vMerge w:val="restart"/>
            <w:tcMar>
              <w:top w:w="68" w:type="dxa"/>
              <w:bottom w:w="6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t>公共</w:t>
            </w:r>
          </w:p>
          <w:p w:rsidR="00DF2135" w:rsidRPr="00DF2135" w:rsidRDefault="00DF2135" w:rsidP="00DF2135">
            <w:pPr>
              <w:ind w:leftChars="-50" w:left="-105" w:rightChars="-50" w:right="-105"/>
              <w:jc w:val="center"/>
              <w:rPr>
                <w:bCs/>
                <w:sz w:val="22"/>
                <w:szCs w:val="22"/>
              </w:rPr>
            </w:pPr>
            <w:r w:rsidRPr="00DF2135">
              <w:rPr>
                <w:bCs/>
                <w:sz w:val="22"/>
                <w:szCs w:val="22"/>
              </w:rPr>
              <w:t>学位课</w:t>
            </w:r>
            <w:r>
              <w:rPr>
                <w:rFonts w:hint="eastAsia"/>
                <w:bCs/>
                <w:sz w:val="22"/>
                <w:szCs w:val="22"/>
              </w:rPr>
              <w:t>(</w:t>
            </w:r>
            <w:r w:rsidRPr="00DF2135">
              <w:rPr>
                <w:bCs/>
                <w:sz w:val="22"/>
                <w:szCs w:val="22"/>
              </w:rPr>
              <w:t>11</w:t>
            </w:r>
            <w:r w:rsidRPr="00DF2135">
              <w:rPr>
                <w:bCs/>
                <w:sz w:val="22"/>
                <w:szCs w:val="22"/>
              </w:rPr>
              <w:t>学分</w:t>
            </w:r>
            <w:r>
              <w:rPr>
                <w:rFonts w:hint="eastAsia"/>
                <w:bCs/>
                <w:sz w:val="22"/>
                <w:szCs w:val="22"/>
              </w:rPr>
              <w:t>)</w:t>
            </w:r>
          </w:p>
        </w:tc>
        <w:tc>
          <w:tcPr>
            <w:tcW w:w="452" w:type="pct"/>
            <w:tcMar>
              <w:top w:w="68" w:type="dxa"/>
              <w:bottom w:w="6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t>外语</w:t>
            </w:r>
          </w:p>
          <w:p w:rsidR="00DF2135" w:rsidRPr="00DF2135" w:rsidRDefault="00DF2135" w:rsidP="00DF2135">
            <w:pPr>
              <w:ind w:leftChars="-50" w:left="-105" w:rightChars="-50" w:right="-105"/>
              <w:jc w:val="center"/>
              <w:rPr>
                <w:bCs/>
                <w:sz w:val="22"/>
                <w:szCs w:val="22"/>
              </w:rPr>
            </w:pPr>
            <w:r>
              <w:rPr>
                <w:rFonts w:hint="eastAsia"/>
                <w:bCs/>
                <w:sz w:val="22"/>
                <w:szCs w:val="22"/>
              </w:rPr>
              <w:t>(</w:t>
            </w:r>
            <w:r w:rsidRPr="00DF2135">
              <w:rPr>
                <w:bCs/>
                <w:sz w:val="22"/>
                <w:szCs w:val="22"/>
              </w:rPr>
              <w:t>4</w:t>
            </w:r>
            <w:r w:rsidRPr="00DF2135">
              <w:rPr>
                <w:bCs/>
                <w:sz w:val="22"/>
                <w:szCs w:val="22"/>
              </w:rPr>
              <w:t>学分</w:t>
            </w:r>
            <w:r>
              <w:rPr>
                <w:rFonts w:hint="eastAsia"/>
                <w:bCs/>
                <w:sz w:val="22"/>
                <w:szCs w:val="22"/>
              </w:rPr>
              <w:t>)</w:t>
            </w: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01821031-040</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第一外国语</w:t>
            </w:r>
            <w:r w:rsidRPr="00DF2135">
              <w:rPr>
                <w:bCs/>
                <w:sz w:val="22"/>
                <w:szCs w:val="22"/>
              </w:rPr>
              <w:t>(</w:t>
            </w:r>
            <w:r w:rsidRPr="00DF2135">
              <w:rPr>
                <w:bCs/>
                <w:sz w:val="22"/>
                <w:szCs w:val="22"/>
              </w:rPr>
              <w:t>上、下</w:t>
            </w:r>
            <w:r w:rsidRPr="00DF2135">
              <w:rPr>
                <w:bCs/>
                <w:sz w:val="22"/>
                <w:szCs w:val="22"/>
              </w:rPr>
              <w:t>)</w:t>
            </w:r>
            <w:r w:rsidRPr="00DF2135">
              <w:rPr>
                <w:bCs/>
                <w:sz w:val="22"/>
                <w:szCs w:val="22"/>
              </w:rPr>
              <w:t>（英、日、法、德、俄语）</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72</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4</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w:t>
            </w:r>
            <w:r w:rsidRPr="00DF2135">
              <w:rPr>
                <w:bCs/>
                <w:sz w:val="22"/>
                <w:szCs w:val="22"/>
              </w:rPr>
              <w:t>、</w:t>
            </w:r>
            <w:r w:rsidRPr="00DF2135">
              <w:rPr>
                <w:bCs/>
                <w:sz w:val="22"/>
                <w:szCs w:val="22"/>
              </w:rPr>
              <w:t>2</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外国语</w:t>
            </w:r>
          </w:p>
          <w:p w:rsidR="00DF2135" w:rsidRPr="00DF2135" w:rsidRDefault="00DF2135" w:rsidP="00DF2135">
            <w:pPr>
              <w:rPr>
                <w:bCs/>
                <w:sz w:val="22"/>
                <w:szCs w:val="22"/>
              </w:rPr>
            </w:pPr>
            <w:r w:rsidRPr="00DF2135">
              <w:rPr>
                <w:bCs/>
                <w:sz w:val="22"/>
                <w:szCs w:val="22"/>
              </w:rPr>
              <w:t>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68" w:type="dxa"/>
              <w:bottom w:w="68" w:type="dxa"/>
            </w:tcMar>
            <w:vAlign w:val="center"/>
          </w:tcPr>
          <w:p w:rsidR="00DF2135" w:rsidRPr="00DF2135" w:rsidRDefault="00DF2135" w:rsidP="00DF2135">
            <w:pPr>
              <w:ind w:leftChars="-50" w:left="-105" w:rightChars="-50" w:right="-105"/>
              <w:jc w:val="center"/>
              <w:rPr>
                <w:bCs/>
                <w:sz w:val="22"/>
                <w:szCs w:val="22"/>
              </w:rPr>
            </w:pPr>
          </w:p>
        </w:tc>
        <w:tc>
          <w:tcPr>
            <w:tcW w:w="452" w:type="pct"/>
            <w:vMerge w:val="restart"/>
            <w:tcMar>
              <w:top w:w="68" w:type="dxa"/>
              <w:bottom w:w="6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t>思政</w:t>
            </w:r>
          </w:p>
          <w:p w:rsidR="00DF2135" w:rsidRPr="00DF2135" w:rsidRDefault="00DF2135" w:rsidP="00DF2135">
            <w:pPr>
              <w:ind w:leftChars="-50" w:left="-105" w:rightChars="-50" w:right="-105"/>
              <w:jc w:val="center"/>
              <w:rPr>
                <w:bCs/>
                <w:sz w:val="22"/>
                <w:szCs w:val="22"/>
              </w:rPr>
            </w:pPr>
            <w:r>
              <w:rPr>
                <w:rFonts w:hint="eastAsia"/>
                <w:bCs/>
                <w:sz w:val="22"/>
                <w:szCs w:val="22"/>
              </w:rPr>
              <w:t>(</w:t>
            </w:r>
            <w:r w:rsidRPr="00DF2135">
              <w:rPr>
                <w:bCs/>
                <w:sz w:val="22"/>
                <w:szCs w:val="22"/>
              </w:rPr>
              <w:t>3</w:t>
            </w:r>
            <w:r w:rsidRPr="00DF2135">
              <w:rPr>
                <w:bCs/>
                <w:sz w:val="22"/>
                <w:szCs w:val="22"/>
              </w:rPr>
              <w:t>学分</w:t>
            </w:r>
            <w:r>
              <w:rPr>
                <w:rFonts w:hint="eastAsia"/>
                <w:bCs/>
                <w:sz w:val="22"/>
                <w:szCs w:val="22"/>
              </w:rPr>
              <w:t>)</w:t>
            </w: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02</w:t>
            </w:r>
            <w:r w:rsidRPr="00DF2135">
              <w:rPr>
                <w:bCs/>
                <w:color w:val="000000"/>
                <w:sz w:val="22"/>
                <w:szCs w:val="22"/>
              </w:rPr>
              <w:t>12</w:t>
            </w:r>
            <w:r w:rsidRPr="00DF2135">
              <w:rPr>
                <w:bCs/>
                <w:sz w:val="22"/>
                <w:szCs w:val="22"/>
              </w:rPr>
              <w:t>1102</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中国特色社会主义理论与实践</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马克思</w:t>
            </w:r>
          </w:p>
          <w:p w:rsidR="00DF2135" w:rsidRPr="00DF2135" w:rsidRDefault="00DF2135" w:rsidP="00DF2135">
            <w:pPr>
              <w:rPr>
                <w:bCs/>
                <w:sz w:val="22"/>
                <w:szCs w:val="22"/>
              </w:rPr>
            </w:pPr>
            <w:r w:rsidRPr="00DF2135">
              <w:rPr>
                <w:bCs/>
                <w:sz w:val="22"/>
                <w:szCs w:val="22"/>
              </w:rPr>
              <w:t>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68" w:type="dxa"/>
              <w:bottom w:w="68" w:type="dxa"/>
            </w:tcMar>
            <w:vAlign w:val="center"/>
          </w:tcPr>
          <w:p w:rsidR="00DF2135" w:rsidRPr="00DF2135" w:rsidRDefault="00DF2135" w:rsidP="00DF2135">
            <w:pPr>
              <w:ind w:leftChars="-50" w:left="-105" w:rightChars="-50" w:right="-105"/>
              <w:jc w:val="center"/>
              <w:rPr>
                <w:bCs/>
                <w:sz w:val="22"/>
                <w:szCs w:val="22"/>
              </w:rPr>
            </w:pPr>
          </w:p>
        </w:tc>
        <w:tc>
          <w:tcPr>
            <w:tcW w:w="452" w:type="pct"/>
            <w:vMerge/>
            <w:tcMar>
              <w:top w:w="68" w:type="dxa"/>
              <w:bottom w:w="68" w:type="dxa"/>
            </w:tcMar>
            <w:vAlign w:val="center"/>
          </w:tcPr>
          <w:p w:rsidR="00DF2135" w:rsidRPr="00DF2135" w:rsidRDefault="00DF2135" w:rsidP="00DF2135">
            <w:pPr>
              <w:ind w:leftChars="-50" w:left="-105" w:rightChars="-50" w:right="-105"/>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w:t>
            </w:r>
            <w:r w:rsidRPr="00DF2135">
              <w:rPr>
                <w:bCs/>
                <w:color w:val="000000"/>
                <w:sz w:val="22"/>
                <w:szCs w:val="22"/>
              </w:rPr>
              <w:t>21</w:t>
            </w:r>
            <w:r w:rsidRPr="00DF2135">
              <w:rPr>
                <w:bCs/>
                <w:sz w:val="22"/>
                <w:szCs w:val="22"/>
              </w:rPr>
              <w:t>21007</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自然辩证法概论</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18</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马克思</w:t>
            </w:r>
          </w:p>
          <w:p w:rsidR="00DF2135" w:rsidRPr="00DF2135" w:rsidRDefault="00DF2135" w:rsidP="00DF2135">
            <w:pPr>
              <w:rPr>
                <w:bCs/>
                <w:sz w:val="22"/>
                <w:szCs w:val="22"/>
              </w:rPr>
            </w:pPr>
            <w:r w:rsidRPr="00DF2135">
              <w:rPr>
                <w:bCs/>
                <w:sz w:val="22"/>
                <w:szCs w:val="22"/>
              </w:rPr>
              <w:t>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68" w:type="dxa"/>
              <w:bottom w:w="68" w:type="dxa"/>
            </w:tcMar>
            <w:vAlign w:val="center"/>
          </w:tcPr>
          <w:p w:rsidR="00DF2135" w:rsidRPr="00DF2135" w:rsidRDefault="00DF2135" w:rsidP="00DF2135">
            <w:pPr>
              <w:ind w:leftChars="-50" w:left="-105" w:rightChars="-50" w:right="-105"/>
              <w:jc w:val="center"/>
              <w:rPr>
                <w:bCs/>
                <w:sz w:val="22"/>
                <w:szCs w:val="22"/>
              </w:rPr>
            </w:pPr>
          </w:p>
        </w:tc>
        <w:tc>
          <w:tcPr>
            <w:tcW w:w="452" w:type="pct"/>
            <w:vMerge w:val="restart"/>
            <w:tcMar>
              <w:top w:w="68" w:type="dxa"/>
              <w:bottom w:w="6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t>数学</w:t>
            </w:r>
          </w:p>
          <w:p w:rsidR="00DF2135" w:rsidRPr="00DF2135" w:rsidRDefault="00DF2135" w:rsidP="00DF2135">
            <w:pPr>
              <w:ind w:leftChars="-50" w:left="-105" w:rightChars="-50" w:right="-105"/>
              <w:jc w:val="center"/>
              <w:rPr>
                <w:bCs/>
                <w:sz w:val="22"/>
                <w:szCs w:val="22"/>
              </w:rPr>
            </w:pPr>
            <w:r>
              <w:rPr>
                <w:rFonts w:hint="eastAsia"/>
                <w:bCs/>
                <w:sz w:val="22"/>
                <w:szCs w:val="22"/>
              </w:rPr>
              <w:t>(</w:t>
            </w:r>
            <w:r w:rsidRPr="00DF2135">
              <w:rPr>
                <w:bCs/>
                <w:sz w:val="22"/>
                <w:szCs w:val="22"/>
              </w:rPr>
              <w:t>4</w:t>
            </w:r>
            <w:r w:rsidRPr="00DF2135">
              <w:rPr>
                <w:bCs/>
                <w:sz w:val="22"/>
                <w:szCs w:val="22"/>
              </w:rPr>
              <w:t>学分</w:t>
            </w:r>
            <w:r>
              <w:rPr>
                <w:rFonts w:hint="eastAsia"/>
                <w:bCs/>
                <w:sz w:val="22"/>
                <w:szCs w:val="22"/>
              </w:rPr>
              <w:t>)</w:t>
            </w: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01421062</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矩阵论</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理学院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68" w:type="dxa"/>
              <w:bottom w:w="68" w:type="dxa"/>
            </w:tcMar>
            <w:vAlign w:val="center"/>
          </w:tcPr>
          <w:p w:rsidR="00DF2135" w:rsidRPr="00DF2135" w:rsidRDefault="00DF2135" w:rsidP="00DF2135">
            <w:pPr>
              <w:jc w:val="center"/>
              <w:rPr>
                <w:bCs/>
                <w:sz w:val="22"/>
                <w:szCs w:val="22"/>
              </w:rPr>
            </w:pPr>
          </w:p>
        </w:tc>
        <w:tc>
          <w:tcPr>
            <w:tcW w:w="452" w:type="pct"/>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01421065</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数值分析</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理学院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68" w:type="dxa"/>
              <w:bottom w:w="68" w:type="dxa"/>
            </w:tcMar>
            <w:vAlign w:val="center"/>
          </w:tcPr>
          <w:p w:rsidR="00DF2135" w:rsidRPr="00DF2135" w:rsidRDefault="00DF2135" w:rsidP="00DF2135">
            <w:pPr>
              <w:jc w:val="center"/>
              <w:rPr>
                <w:bCs/>
                <w:sz w:val="22"/>
                <w:szCs w:val="22"/>
              </w:rPr>
            </w:pPr>
          </w:p>
        </w:tc>
        <w:tc>
          <w:tcPr>
            <w:tcW w:w="452" w:type="pct"/>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01421066</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数学模型</w:t>
            </w:r>
          </w:p>
        </w:tc>
        <w:tc>
          <w:tcPr>
            <w:tcW w:w="291"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jc w:val="center"/>
              <w:rPr>
                <w:bCs/>
                <w:sz w:val="22"/>
                <w:szCs w:val="22"/>
              </w:rPr>
            </w:pPr>
          </w:p>
        </w:tc>
        <w:tc>
          <w:tcPr>
            <w:tcW w:w="292"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jc w:val="center"/>
              <w:rPr>
                <w:bCs/>
                <w:sz w:val="22"/>
                <w:szCs w:val="22"/>
              </w:rPr>
            </w:pPr>
            <w:r w:rsidRPr="00DF2135">
              <w:rPr>
                <w:bCs/>
                <w:sz w:val="22"/>
                <w:szCs w:val="22"/>
              </w:rPr>
              <w:t>2</w:t>
            </w:r>
          </w:p>
        </w:tc>
        <w:tc>
          <w:tcPr>
            <w:tcW w:w="642" w:type="pct"/>
            <w:tcMar>
              <w:top w:w="68" w:type="dxa"/>
              <w:bottom w:w="68" w:type="dxa"/>
            </w:tcMar>
            <w:vAlign w:val="center"/>
          </w:tcPr>
          <w:p w:rsidR="00DF2135" w:rsidRPr="00DF2135" w:rsidRDefault="00DF2135" w:rsidP="00DF2135">
            <w:pPr>
              <w:rPr>
                <w:bCs/>
                <w:sz w:val="22"/>
                <w:szCs w:val="22"/>
              </w:rPr>
            </w:pPr>
            <w:r w:rsidRPr="00DF2135">
              <w:rPr>
                <w:bCs/>
                <w:sz w:val="22"/>
                <w:szCs w:val="22"/>
              </w:rPr>
              <w:t>理学院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910" w:type="pct"/>
            <w:gridSpan w:val="2"/>
            <w:vMerge w:val="restart"/>
            <w:tcMar>
              <w:top w:w="68" w:type="dxa"/>
              <w:bottom w:w="68" w:type="dxa"/>
            </w:tcMar>
            <w:vAlign w:val="center"/>
          </w:tcPr>
          <w:p w:rsidR="00DF2135" w:rsidRPr="00DF2135" w:rsidRDefault="00DF2135" w:rsidP="00DF2135">
            <w:pPr>
              <w:jc w:val="center"/>
              <w:rPr>
                <w:bCs/>
                <w:sz w:val="22"/>
                <w:szCs w:val="22"/>
              </w:rPr>
            </w:pPr>
            <w:r w:rsidRPr="00DF2135">
              <w:rPr>
                <w:bCs/>
                <w:sz w:val="22"/>
                <w:szCs w:val="22"/>
              </w:rPr>
              <w:t>专业</w:t>
            </w:r>
          </w:p>
          <w:p w:rsidR="00DF2135" w:rsidRPr="00DF2135" w:rsidRDefault="00DF2135" w:rsidP="00DF2135">
            <w:pPr>
              <w:jc w:val="center"/>
              <w:rPr>
                <w:bCs/>
                <w:sz w:val="22"/>
                <w:szCs w:val="22"/>
              </w:rPr>
            </w:pPr>
            <w:r w:rsidRPr="00DF2135">
              <w:rPr>
                <w:bCs/>
                <w:sz w:val="22"/>
                <w:szCs w:val="22"/>
              </w:rPr>
              <w:t>学位课</w:t>
            </w:r>
          </w:p>
          <w:p w:rsidR="00DF2135" w:rsidRPr="00DF2135" w:rsidRDefault="00DF2135" w:rsidP="00DF2135">
            <w:pPr>
              <w:jc w:val="center"/>
              <w:rPr>
                <w:bCs/>
                <w:sz w:val="22"/>
                <w:szCs w:val="22"/>
              </w:rPr>
            </w:pPr>
            <w:r w:rsidRPr="00DF2135">
              <w:rPr>
                <w:bCs/>
                <w:sz w:val="22"/>
                <w:szCs w:val="22"/>
              </w:rPr>
              <w:t>（</w:t>
            </w:r>
            <w:r w:rsidRPr="00DF2135">
              <w:rPr>
                <w:bCs/>
                <w:sz w:val="22"/>
                <w:szCs w:val="22"/>
              </w:rPr>
              <w:t>8</w:t>
            </w:r>
            <w:r w:rsidRPr="00DF2135">
              <w:rPr>
                <w:bCs/>
                <w:sz w:val="22"/>
                <w:szCs w:val="22"/>
              </w:rPr>
              <w:t>学分）</w:t>
            </w: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00421001</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机械工程力学</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bCs/>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00421002</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现代设计方法</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30</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00421003</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先进制造技术</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32</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4</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00421004</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现代控制工程</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32</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4</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00421005</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数字制造技术</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color w:val="000000"/>
                <w:sz w:val="22"/>
                <w:szCs w:val="22"/>
              </w:rPr>
            </w:pPr>
            <w:r w:rsidRPr="00DF2135">
              <w:rPr>
                <w:bCs/>
                <w:color w:val="000000"/>
                <w:sz w:val="22"/>
                <w:szCs w:val="22"/>
              </w:rPr>
              <w:t>00421012</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工程测试与数据处理</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24</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12</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00421007</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机械装备计算机控制技术</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10</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00421008</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机械系统动力学</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10</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00421009</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高等机构学</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34</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00421301</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生产运作理论与方法</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910" w:type="pct"/>
            <w:gridSpan w:val="2"/>
            <w:vMerge/>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653"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00421302</w:t>
            </w:r>
          </w:p>
        </w:tc>
        <w:tc>
          <w:tcPr>
            <w:tcW w:w="1235" w:type="pct"/>
            <w:tcMar>
              <w:top w:w="68" w:type="dxa"/>
              <w:bottom w:w="68" w:type="dxa"/>
            </w:tcMar>
            <w:vAlign w:val="center"/>
          </w:tcPr>
          <w:p w:rsidR="00DF2135" w:rsidRPr="00DF2135" w:rsidRDefault="00DF2135" w:rsidP="00DF2135">
            <w:pPr>
              <w:rPr>
                <w:bCs/>
                <w:sz w:val="22"/>
                <w:szCs w:val="22"/>
              </w:rPr>
            </w:pPr>
            <w:r w:rsidRPr="00DF2135">
              <w:rPr>
                <w:bCs/>
                <w:sz w:val="22"/>
                <w:szCs w:val="22"/>
              </w:rPr>
              <w:t>物流系统设计与分析</w:t>
            </w:r>
          </w:p>
        </w:tc>
        <w:tc>
          <w:tcPr>
            <w:tcW w:w="291"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p>
        </w:tc>
        <w:tc>
          <w:tcPr>
            <w:tcW w:w="292"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68" w:type="dxa"/>
              <w:bottom w:w="6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68" w:type="dxa"/>
              <w:bottom w:w="6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68" w:type="dxa"/>
              <w:bottom w:w="6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val="restart"/>
            <w:tcMar>
              <w:top w:w="28" w:type="dxa"/>
              <w:bottom w:w="2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lastRenderedPageBreak/>
              <w:t>选修课</w:t>
            </w:r>
            <w:r>
              <w:rPr>
                <w:bCs/>
                <w:sz w:val="22"/>
                <w:szCs w:val="22"/>
              </w:rPr>
              <w:br/>
            </w:r>
            <w:r>
              <w:rPr>
                <w:rFonts w:hint="eastAsia"/>
                <w:bCs/>
                <w:sz w:val="22"/>
                <w:szCs w:val="22"/>
              </w:rPr>
              <w:t>(</w:t>
            </w:r>
            <w:r w:rsidRPr="00DF2135">
              <w:rPr>
                <w:bCs/>
                <w:sz w:val="22"/>
                <w:szCs w:val="22"/>
              </w:rPr>
              <w:t>6</w:t>
            </w:r>
            <w:r w:rsidRPr="00DF2135">
              <w:rPr>
                <w:bCs/>
                <w:sz w:val="22"/>
                <w:szCs w:val="22"/>
              </w:rPr>
              <w:t>学分</w:t>
            </w:r>
            <w:r>
              <w:rPr>
                <w:rFonts w:hint="eastAsia"/>
                <w:bCs/>
                <w:sz w:val="22"/>
                <w:szCs w:val="22"/>
              </w:rPr>
              <w:t>)</w:t>
            </w:r>
          </w:p>
        </w:tc>
        <w:tc>
          <w:tcPr>
            <w:tcW w:w="452" w:type="pct"/>
            <w:vMerge w:val="restart"/>
            <w:tcMar>
              <w:top w:w="28" w:type="dxa"/>
              <w:bottom w:w="28" w:type="dxa"/>
            </w:tcMar>
            <w:vAlign w:val="center"/>
          </w:tcPr>
          <w:p w:rsidR="00DF2135" w:rsidRPr="00DF2135" w:rsidRDefault="00DF2135" w:rsidP="00DF2135">
            <w:pPr>
              <w:ind w:leftChars="-50" w:left="-105" w:rightChars="-50" w:right="-105"/>
              <w:jc w:val="center"/>
              <w:rPr>
                <w:bCs/>
                <w:sz w:val="22"/>
                <w:szCs w:val="22"/>
              </w:rPr>
            </w:pPr>
            <w:r w:rsidRPr="00DF2135">
              <w:rPr>
                <w:bCs/>
                <w:sz w:val="22"/>
                <w:szCs w:val="22"/>
              </w:rPr>
              <w:t>专业</w:t>
            </w:r>
          </w:p>
          <w:p w:rsidR="00DF2135" w:rsidRPr="00DF2135" w:rsidRDefault="00DF2135" w:rsidP="00DF2135">
            <w:pPr>
              <w:ind w:leftChars="-50" w:left="-105" w:rightChars="-50" w:right="-105"/>
              <w:jc w:val="center"/>
              <w:rPr>
                <w:bCs/>
                <w:sz w:val="22"/>
                <w:szCs w:val="22"/>
              </w:rPr>
            </w:pPr>
            <w:r w:rsidRPr="00DF2135">
              <w:rPr>
                <w:bCs/>
                <w:sz w:val="22"/>
                <w:szCs w:val="22"/>
              </w:rPr>
              <w:t>选修课</w:t>
            </w:r>
          </w:p>
          <w:p w:rsidR="00DF2135" w:rsidRPr="00DF2135" w:rsidRDefault="00DF2135" w:rsidP="00DF2135">
            <w:pPr>
              <w:ind w:leftChars="-50" w:left="-105" w:rightChars="-50" w:right="-105"/>
              <w:jc w:val="center"/>
              <w:rPr>
                <w:bCs/>
                <w:sz w:val="22"/>
                <w:szCs w:val="22"/>
              </w:rPr>
            </w:pPr>
            <w:r>
              <w:rPr>
                <w:rFonts w:hint="eastAsia"/>
                <w:bCs/>
                <w:sz w:val="22"/>
                <w:szCs w:val="22"/>
              </w:rPr>
              <w:t>(</w:t>
            </w:r>
            <w:r w:rsidRPr="00DF2135">
              <w:rPr>
                <w:bCs/>
                <w:sz w:val="22"/>
                <w:szCs w:val="22"/>
              </w:rPr>
              <w:t>5</w:t>
            </w:r>
            <w:r w:rsidRPr="00DF2135">
              <w:rPr>
                <w:bCs/>
                <w:sz w:val="22"/>
                <w:szCs w:val="22"/>
              </w:rPr>
              <w:t>学分</w:t>
            </w:r>
            <w:r>
              <w:rPr>
                <w:rFonts w:hint="eastAsia"/>
                <w:bCs/>
                <w:sz w:val="22"/>
                <w:szCs w:val="22"/>
              </w:rPr>
              <w:t>)</w:t>
            </w: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00422601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专业英语科技论文写作</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tcMar>
              <w:top w:w="28" w:type="dxa"/>
              <w:bottom w:w="28" w:type="dxa"/>
            </w:tcMar>
            <w:vAlign w:val="center"/>
          </w:tcPr>
          <w:p w:rsidR="00DF2135" w:rsidRPr="00DF2135" w:rsidRDefault="00DF2135" w:rsidP="00DF2135">
            <w:pPr>
              <w:rPr>
                <w:bCs/>
                <w:sz w:val="22"/>
                <w:szCs w:val="22"/>
              </w:rPr>
            </w:pPr>
            <w:r w:rsidRPr="00DF2135">
              <w:rPr>
                <w:bCs/>
                <w:sz w:val="22"/>
                <w:szCs w:val="22"/>
              </w:rPr>
              <w:t>必选</w:t>
            </w: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00422701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试验设计原理与方法</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val="restart"/>
            <w:tcMar>
              <w:top w:w="28" w:type="dxa"/>
              <w:bottom w:w="28" w:type="dxa"/>
            </w:tcMar>
            <w:vAlign w:val="center"/>
          </w:tcPr>
          <w:p w:rsidR="00DF2135" w:rsidRPr="00DF2135" w:rsidRDefault="00DF2135" w:rsidP="00DF2135">
            <w:pPr>
              <w:rPr>
                <w:bCs/>
                <w:sz w:val="22"/>
                <w:szCs w:val="22"/>
              </w:rPr>
            </w:pPr>
            <w:r w:rsidRPr="00DF2135">
              <w:rPr>
                <w:bCs/>
                <w:sz w:val="22"/>
                <w:szCs w:val="22"/>
              </w:rPr>
              <w:t>至少选修</w:t>
            </w:r>
            <w:r w:rsidRPr="00DF2135">
              <w:rPr>
                <w:bCs/>
                <w:sz w:val="22"/>
                <w:szCs w:val="22"/>
              </w:rPr>
              <w:t>1</w:t>
            </w:r>
            <w:r w:rsidRPr="00DF2135">
              <w:rPr>
                <w:bCs/>
                <w:sz w:val="22"/>
                <w:szCs w:val="22"/>
              </w:rPr>
              <w:t>门</w:t>
            </w: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00422702</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机械中的有限单元分析</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10</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00422021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数据结构与算法</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val="restart"/>
            <w:tcMar>
              <w:top w:w="28" w:type="dxa"/>
              <w:bottom w:w="28" w:type="dxa"/>
            </w:tcMar>
            <w:vAlign w:val="center"/>
          </w:tcPr>
          <w:p w:rsidR="00DF2135" w:rsidRPr="00DF2135" w:rsidRDefault="00DF2135" w:rsidP="00DF2135">
            <w:pPr>
              <w:rPr>
                <w:bCs/>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00422022</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数据库系统</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color w:val="FF0000"/>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00462001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智能优化算法</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00422003</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软件工程</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color w:val="FF0000"/>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00441504</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制造企业信息化关键技术与应用</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32</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4</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00422025</w:t>
            </w:r>
          </w:p>
        </w:tc>
        <w:tc>
          <w:tcPr>
            <w:tcW w:w="1235" w:type="pct"/>
            <w:tcBorders>
              <w:bottom w:val="single" w:sz="4" w:space="0" w:color="auto"/>
            </w:tcBorders>
            <w:tcMar>
              <w:top w:w="28" w:type="dxa"/>
              <w:bottom w:w="28" w:type="dxa"/>
            </w:tcMar>
            <w:vAlign w:val="center"/>
          </w:tcPr>
          <w:p w:rsidR="00DF2135" w:rsidRPr="00DF2135" w:rsidRDefault="00DF2135" w:rsidP="00DF2135">
            <w:pPr>
              <w:rPr>
                <w:bCs/>
                <w:sz w:val="22"/>
                <w:szCs w:val="22"/>
              </w:rPr>
            </w:pPr>
            <w:r w:rsidRPr="00DF2135">
              <w:rPr>
                <w:bCs/>
                <w:sz w:val="22"/>
                <w:szCs w:val="22"/>
              </w:rPr>
              <w:t>机器视觉与图像处理</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00422006</w:t>
            </w:r>
          </w:p>
        </w:tc>
        <w:tc>
          <w:tcPr>
            <w:tcW w:w="1235" w:type="pct"/>
            <w:tcBorders>
              <w:bottom w:val="single" w:sz="4" w:space="0" w:color="auto"/>
            </w:tcBorders>
            <w:tcMar>
              <w:top w:w="28" w:type="dxa"/>
              <w:bottom w:w="28" w:type="dxa"/>
            </w:tcMar>
            <w:vAlign w:val="center"/>
          </w:tcPr>
          <w:p w:rsidR="00DF2135" w:rsidRPr="00DF2135" w:rsidRDefault="00DF2135" w:rsidP="00DF2135">
            <w:pPr>
              <w:rPr>
                <w:bCs/>
                <w:sz w:val="22"/>
                <w:szCs w:val="22"/>
              </w:rPr>
            </w:pPr>
            <w:r w:rsidRPr="00DF2135">
              <w:rPr>
                <w:bCs/>
                <w:sz w:val="22"/>
                <w:szCs w:val="22"/>
              </w:rPr>
              <w:t>嵌入式系统与接口设计</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00422023</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工业互联网技术</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30</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00422024</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机器学习与人工智能</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00422008</w:t>
            </w:r>
          </w:p>
        </w:tc>
        <w:tc>
          <w:tcPr>
            <w:tcW w:w="1235" w:type="pct"/>
            <w:tcBorders>
              <w:bottom w:val="single" w:sz="4" w:space="0" w:color="auto"/>
            </w:tcBorders>
            <w:tcMar>
              <w:top w:w="28" w:type="dxa"/>
              <w:bottom w:w="28" w:type="dxa"/>
            </w:tcMar>
            <w:vAlign w:val="center"/>
          </w:tcPr>
          <w:p w:rsidR="00DF2135" w:rsidRPr="00DF2135" w:rsidRDefault="00DF2135" w:rsidP="00DF2135">
            <w:pPr>
              <w:rPr>
                <w:bCs/>
                <w:sz w:val="22"/>
                <w:szCs w:val="22"/>
              </w:rPr>
            </w:pPr>
            <w:r w:rsidRPr="00DF2135">
              <w:rPr>
                <w:bCs/>
                <w:sz w:val="22"/>
                <w:szCs w:val="22"/>
              </w:rPr>
              <w:t>机械工况监测与故障诊断</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00422010</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机器人技术</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振动与噪声控制</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20</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00422012</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多体动力学与应用</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00422013</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摩擦学理论与设计</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00422014</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磁悬浮技术基础</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10</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00422015</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新型建材工艺与装备</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color w:val="FF0000"/>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00462002</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复合材料零部件设计制造及应用</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9</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9</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00462003</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先进气动控制技术</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00422016</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现代包装工艺与设备</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36</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2</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机电学院</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val="restart"/>
            <w:tcMar>
              <w:top w:w="28" w:type="dxa"/>
              <w:bottom w:w="28" w:type="dxa"/>
            </w:tcMar>
            <w:vAlign w:val="center"/>
          </w:tcPr>
          <w:p w:rsidR="00DF2135" w:rsidRPr="00DF2135" w:rsidRDefault="00DF2135" w:rsidP="00DF2135">
            <w:pPr>
              <w:jc w:val="center"/>
              <w:rPr>
                <w:bCs/>
                <w:sz w:val="22"/>
                <w:szCs w:val="22"/>
              </w:rPr>
            </w:pPr>
            <w:r w:rsidRPr="00DF2135">
              <w:rPr>
                <w:bCs/>
                <w:sz w:val="22"/>
                <w:szCs w:val="22"/>
              </w:rPr>
              <w:t>跨学科</w:t>
            </w:r>
          </w:p>
          <w:p w:rsidR="00DF2135" w:rsidRPr="00DF2135" w:rsidRDefault="00DF2135" w:rsidP="00DF2135">
            <w:pPr>
              <w:jc w:val="center"/>
              <w:rPr>
                <w:bCs/>
                <w:sz w:val="22"/>
                <w:szCs w:val="22"/>
              </w:rPr>
            </w:pPr>
            <w:r w:rsidRPr="00DF2135">
              <w:rPr>
                <w:bCs/>
                <w:sz w:val="22"/>
                <w:szCs w:val="22"/>
              </w:rPr>
              <w:t>选修课</w:t>
            </w:r>
          </w:p>
          <w:p w:rsidR="00DF2135" w:rsidRPr="00DF2135" w:rsidRDefault="00DF2135" w:rsidP="00DF2135">
            <w:pPr>
              <w:jc w:val="center"/>
              <w:rPr>
                <w:bCs/>
                <w:sz w:val="22"/>
                <w:szCs w:val="22"/>
              </w:rPr>
            </w:pPr>
            <w:r w:rsidRPr="00DF2135">
              <w:rPr>
                <w:bCs/>
                <w:sz w:val="22"/>
                <w:szCs w:val="22"/>
              </w:rPr>
              <w:lastRenderedPageBreak/>
              <w:t>（</w:t>
            </w:r>
            <w:r w:rsidRPr="00DF2135">
              <w:rPr>
                <w:bCs/>
                <w:sz w:val="22"/>
                <w:szCs w:val="22"/>
              </w:rPr>
              <w:t>1</w:t>
            </w:r>
            <w:r w:rsidRPr="00DF2135">
              <w:rPr>
                <w:bCs/>
                <w:sz w:val="22"/>
                <w:szCs w:val="22"/>
              </w:rPr>
              <w:t>学分）</w:t>
            </w: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lastRenderedPageBreak/>
              <w:t>07223001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创业实务及案例分析</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创业学院</w:t>
            </w:r>
          </w:p>
        </w:tc>
        <w:tc>
          <w:tcPr>
            <w:tcW w:w="392" w:type="pct"/>
            <w:vMerge w:val="restart"/>
            <w:tcMar>
              <w:top w:w="28" w:type="dxa"/>
              <w:bottom w:w="28" w:type="dxa"/>
            </w:tcMar>
            <w:vAlign w:val="center"/>
          </w:tcPr>
          <w:p w:rsidR="00DF2135" w:rsidRPr="00DF2135" w:rsidRDefault="00DF2135" w:rsidP="00DF2135">
            <w:pPr>
              <w:rPr>
                <w:sz w:val="22"/>
                <w:szCs w:val="22"/>
              </w:rPr>
            </w:pPr>
            <w:r w:rsidRPr="00DF2135">
              <w:rPr>
                <w:bCs/>
                <w:sz w:val="22"/>
                <w:szCs w:val="22"/>
              </w:rPr>
              <w:t>至少选修</w:t>
            </w:r>
            <w:r w:rsidRPr="00DF2135">
              <w:rPr>
                <w:bCs/>
                <w:sz w:val="22"/>
                <w:szCs w:val="22"/>
              </w:rPr>
              <w:t>1</w:t>
            </w:r>
            <w:r w:rsidRPr="00DF2135">
              <w:rPr>
                <w:bCs/>
                <w:sz w:val="22"/>
                <w:szCs w:val="22"/>
              </w:rPr>
              <w:t>门</w:t>
            </w: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02423001</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信息检索与利用</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图书馆</w:t>
            </w:r>
          </w:p>
        </w:tc>
        <w:tc>
          <w:tcPr>
            <w:tcW w:w="392" w:type="pct"/>
            <w:vMerge/>
            <w:tcMar>
              <w:top w:w="28" w:type="dxa"/>
              <w:bottom w:w="28" w:type="dxa"/>
            </w:tcMar>
            <w:vAlign w:val="center"/>
          </w:tcPr>
          <w:p w:rsidR="00DF2135" w:rsidRPr="00DF2135" w:rsidRDefault="00DF2135" w:rsidP="00DF2135">
            <w:pPr>
              <w:rPr>
                <w:sz w:val="22"/>
                <w:szCs w:val="22"/>
              </w:rPr>
            </w:pPr>
          </w:p>
        </w:tc>
      </w:tr>
      <w:tr w:rsidR="00DF2135" w:rsidRPr="00DF2135" w:rsidTr="0026565A">
        <w:trPr>
          <w:jc w:val="center"/>
        </w:trPr>
        <w:tc>
          <w:tcPr>
            <w:tcW w:w="458" w:type="pct"/>
            <w:vMerge/>
            <w:tcMar>
              <w:top w:w="28" w:type="dxa"/>
              <w:bottom w:w="28" w:type="dxa"/>
            </w:tcMar>
            <w:vAlign w:val="center"/>
          </w:tcPr>
          <w:p w:rsidR="00DF2135" w:rsidRPr="00DF2135" w:rsidRDefault="00DF2135" w:rsidP="00DF2135">
            <w:pPr>
              <w:jc w:val="center"/>
              <w:rPr>
                <w:bCs/>
                <w:sz w:val="22"/>
                <w:szCs w:val="22"/>
              </w:rPr>
            </w:pPr>
          </w:p>
        </w:tc>
        <w:tc>
          <w:tcPr>
            <w:tcW w:w="452" w:type="pct"/>
            <w:vMerge/>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653"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02523002</w:t>
            </w:r>
          </w:p>
        </w:tc>
        <w:tc>
          <w:tcPr>
            <w:tcW w:w="1235" w:type="pct"/>
            <w:tcMar>
              <w:top w:w="28" w:type="dxa"/>
              <w:bottom w:w="28" w:type="dxa"/>
            </w:tcMar>
            <w:vAlign w:val="center"/>
          </w:tcPr>
          <w:p w:rsidR="00DF2135" w:rsidRPr="00DF2135" w:rsidRDefault="00DF2135" w:rsidP="00DF2135">
            <w:pPr>
              <w:rPr>
                <w:bCs/>
                <w:sz w:val="22"/>
                <w:szCs w:val="22"/>
              </w:rPr>
            </w:pPr>
            <w:r w:rsidRPr="00DF2135">
              <w:rPr>
                <w:bCs/>
                <w:sz w:val="22"/>
                <w:szCs w:val="22"/>
              </w:rPr>
              <w:t>职业选择与职场适</w:t>
            </w:r>
            <w:r w:rsidRPr="00DF2135">
              <w:rPr>
                <w:bCs/>
                <w:sz w:val="22"/>
                <w:szCs w:val="22"/>
              </w:rPr>
              <w:lastRenderedPageBreak/>
              <w:t>应</w:t>
            </w:r>
          </w:p>
        </w:tc>
        <w:tc>
          <w:tcPr>
            <w:tcW w:w="291"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lastRenderedPageBreak/>
              <w:t>18</w:t>
            </w: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p>
        </w:tc>
        <w:tc>
          <w:tcPr>
            <w:tcW w:w="292"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293" w:type="pct"/>
            <w:tcMar>
              <w:top w:w="28" w:type="dxa"/>
              <w:bottom w:w="28" w:type="dxa"/>
            </w:tcMar>
            <w:vAlign w:val="center"/>
          </w:tcPr>
          <w:p w:rsidR="00DF2135" w:rsidRPr="00DF2135" w:rsidRDefault="00DF2135" w:rsidP="00DF2135">
            <w:pPr>
              <w:pStyle w:val="m"/>
              <w:spacing w:line="240" w:lineRule="auto"/>
              <w:jc w:val="center"/>
              <w:rPr>
                <w:bCs/>
                <w:sz w:val="22"/>
                <w:szCs w:val="22"/>
              </w:rPr>
            </w:pPr>
            <w:r w:rsidRPr="00DF2135">
              <w:rPr>
                <w:bCs/>
                <w:sz w:val="22"/>
                <w:szCs w:val="22"/>
              </w:rPr>
              <w:t>1</w:t>
            </w:r>
          </w:p>
        </w:tc>
        <w:tc>
          <w:tcPr>
            <w:tcW w:w="642" w:type="pct"/>
            <w:tcMar>
              <w:top w:w="28" w:type="dxa"/>
              <w:bottom w:w="28" w:type="dxa"/>
            </w:tcMar>
            <w:vAlign w:val="center"/>
          </w:tcPr>
          <w:p w:rsidR="00DF2135" w:rsidRPr="00DF2135" w:rsidRDefault="00DF2135" w:rsidP="00DF2135">
            <w:pPr>
              <w:pStyle w:val="m"/>
              <w:spacing w:line="240" w:lineRule="auto"/>
              <w:rPr>
                <w:bCs/>
                <w:sz w:val="22"/>
                <w:szCs w:val="22"/>
              </w:rPr>
            </w:pPr>
            <w:r w:rsidRPr="00DF2135">
              <w:rPr>
                <w:bCs/>
                <w:sz w:val="22"/>
                <w:szCs w:val="22"/>
              </w:rPr>
              <w:t>学工部</w:t>
            </w:r>
          </w:p>
        </w:tc>
        <w:tc>
          <w:tcPr>
            <w:tcW w:w="392" w:type="pct"/>
            <w:vMerge/>
            <w:tcMar>
              <w:top w:w="28" w:type="dxa"/>
              <w:bottom w:w="28" w:type="dxa"/>
            </w:tcMar>
            <w:vAlign w:val="center"/>
          </w:tcPr>
          <w:p w:rsidR="00DF2135" w:rsidRPr="00DF2135" w:rsidRDefault="00DF2135" w:rsidP="00DF2135">
            <w:pPr>
              <w:rPr>
                <w:sz w:val="22"/>
                <w:szCs w:val="22"/>
              </w:rPr>
            </w:pPr>
          </w:p>
        </w:tc>
      </w:tr>
      <w:tr w:rsidR="0026565A" w:rsidRPr="00DF2135" w:rsidTr="0026565A">
        <w:trPr>
          <w:jc w:val="center"/>
        </w:trPr>
        <w:tc>
          <w:tcPr>
            <w:tcW w:w="910" w:type="pct"/>
            <w:gridSpan w:val="2"/>
            <w:vMerge w:val="restar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必修环节</w:t>
            </w:r>
          </w:p>
          <w:p w:rsidR="0026565A" w:rsidRPr="00DF2135" w:rsidRDefault="0026565A" w:rsidP="00DF2135">
            <w:pPr>
              <w:pStyle w:val="m"/>
              <w:spacing w:line="240" w:lineRule="auto"/>
              <w:jc w:val="center"/>
              <w:rPr>
                <w:bCs/>
                <w:sz w:val="22"/>
                <w:szCs w:val="22"/>
              </w:rPr>
            </w:pPr>
            <w:r w:rsidRPr="00DF2135">
              <w:rPr>
                <w:bCs/>
                <w:sz w:val="22"/>
                <w:szCs w:val="22"/>
              </w:rPr>
              <w:t>（</w:t>
            </w:r>
            <w:r w:rsidRPr="00DF2135">
              <w:rPr>
                <w:bCs/>
                <w:sz w:val="22"/>
                <w:szCs w:val="22"/>
              </w:rPr>
              <w:t>5</w:t>
            </w:r>
            <w:r w:rsidRPr="00DF2135">
              <w:rPr>
                <w:bCs/>
                <w:sz w:val="22"/>
                <w:szCs w:val="22"/>
              </w:rPr>
              <w:t>学分）</w:t>
            </w:r>
          </w:p>
        </w:tc>
        <w:tc>
          <w:tcPr>
            <w:tcW w:w="653"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00424004</w:t>
            </w:r>
          </w:p>
        </w:tc>
        <w:tc>
          <w:tcPr>
            <w:tcW w:w="1235" w:type="pct"/>
            <w:tcMar>
              <w:top w:w="28" w:type="dxa"/>
              <w:bottom w:w="28" w:type="dxa"/>
            </w:tcMar>
            <w:vAlign w:val="center"/>
          </w:tcPr>
          <w:p w:rsidR="0026565A" w:rsidRPr="00DF2135" w:rsidRDefault="0026565A" w:rsidP="00DF2135">
            <w:pPr>
              <w:rPr>
                <w:bCs/>
                <w:sz w:val="22"/>
                <w:szCs w:val="22"/>
              </w:rPr>
            </w:pPr>
            <w:r w:rsidRPr="00DF2135">
              <w:rPr>
                <w:bCs/>
                <w:sz w:val="22"/>
                <w:szCs w:val="22"/>
              </w:rPr>
              <w:t>实践环节</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p>
        </w:tc>
        <w:tc>
          <w:tcPr>
            <w:tcW w:w="292" w:type="pct"/>
            <w:vAlign w:val="center"/>
          </w:tcPr>
          <w:p w:rsidR="0026565A" w:rsidRPr="00DF2135" w:rsidRDefault="0026565A" w:rsidP="00DF2135">
            <w:pPr>
              <w:pStyle w:val="m"/>
              <w:spacing w:line="240" w:lineRule="auto"/>
              <w:jc w:val="center"/>
              <w:rPr>
                <w:bCs/>
                <w:sz w:val="22"/>
                <w:szCs w:val="22"/>
              </w:rPr>
            </w:pP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3</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4</w:t>
            </w:r>
          </w:p>
        </w:tc>
        <w:tc>
          <w:tcPr>
            <w:tcW w:w="642"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机电学院</w:t>
            </w:r>
          </w:p>
        </w:tc>
        <w:tc>
          <w:tcPr>
            <w:tcW w:w="392" w:type="pct"/>
            <w:tcMar>
              <w:top w:w="28" w:type="dxa"/>
              <w:bottom w:w="28" w:type="dxa"/>
            </w:tcMar>
            <w:vAlign w:val="center"/>
          </w:tcPr>
          <w:p w:rsidR="0026565A" w:rsidRPr="00DF2135" w:rsidRDefault="0026565A" w:rsidP="00DF2135">
            <w:pPr>
              <w:rPr>
                <w:sz w:val="22"/>
                <w:szCs w:val="22"/>
              </w:rPr>
            </w:pPr>
          </w:p>
        </w:tc>
      </w:tr>
      <w:tr w:rsidR="0026565A" w:rsidRPr="00DF2135" w:rsidTr="0026565A">
        <w:trPr>
          <w:jc w:val="center"/>
        </w:trPr>
        <w:tc>
          <w:tcPr>
            <w:tcW w:w="910" w:type="pct"/>
            <w:gridSpan w:val="2"/>
            <w:vMerge/>
            <w:tcMar>
              <w:top w:w="28" w:type="dxa"/>
              <w:bottom w:w="28" w:type="dxa"/>
            </w:tcMar>
            <w:vAlign w:val="center"/>
          </w:tcPr>
          <w:p w:rsidR="0026565A" w:rsidRPr="00DF2135" w:rsidRDefault="0026565A" w:rsidP="00DF2135">
            <w:pPr>
              <w:pStyle w:val="m"/>
              <w:spacing w:line="240" w:lineRule="auto"/>
              <w:jc w:val="center"/>
              <w:rPr>
                <w:bCs/>
                <w:sz w:val="22"/>
                <w:szCs w:val="22"/>
              </w:rPr>
            </w:pPr>
          </w:p>
        </w:tc>
        <w:tc>
          <w:tcPr>
            <w:tcW w:w="653"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00424002</w:t>
            </w:r>
          </w:p>
        </w:tc>
        <w:tc>
          <w:tcPr>
            <w:tcW w:w="1235" w:type="pct"/>
            <w:tcMar>
              <w:top w:w="28" w:type="dxa"/>
              <w:bottom w:w="28" w:type="dxa"/>
            </w:tcMar>
            <w:vAlign w:val="center"/>
          </w:tcPr>
          <w:p w:rsidR="0026565A" w:rsidRPr="00DF2135" w:rsidRDefault="0026565A" w:rsidP="00DF2135">
            <w:pPr>
              <w:rPr>
                <w:bCs/>
                <w:sz w:val="22"/>
                <w:szCs w:val="22"/>
              </w:rPr>
            </w:pPr>
            <w:r w:rsidRPr="00DF2135">
              <w:rPr>
                <w:bCs/>
                <w:sz w:val="22"/>
                <w:szCs w:val="22"/>
              </w:rPr>
              <w:t>选题报告及中期考核</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p>
        </w:tc>
        <w:tc>
          <w:tcPr>
            <w:tcW w:w="292" w:type="pct"/>
            <w:vAlign w:val="center"/>
          </w:tcPr>
          <w:p w:rsidR="0026565A" w:rsidRPr="00DF2135" w:rsidRDefault="0026565A" w:rsidP="00DF2135">
            <w:pPr>
              <w:pStyle w:val="m"/>
              <w:spacing w:line="240" w:lineRule="auto"/>
              <w:jc w:val="center"/>
              <w:rPr>
                <w:bCs/>
                <w:sz w:val="22"/>
                <w:szCs w:val="22"/>
              </w:rPr>
            </w:pP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1</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4</w:t>
            </w:r>
          </w:p>
        </w:tc>
        <w:tc>
          <w:tcPr>
            <w:tcW w:w="642"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机电学院</w:t>
            </w:r>
          </w:p>
        </w:tc>
        <w:tc>
          <w:tcPr>
            <w:tcW w:w="392" w:type="pct"/>
            <w:tcMar>
              <w:top w:w="28" w:type="dxa"/>
              <w:bottom w:w="28" w:type="dxa"/>
            </w:tcMar>
            <w:vAlign w:val="center"/>
          </w:tcPr>
          <w:p w:rsidR="0026565A" w:rsidRPr="00DF2135" w:rsidRDefault="0026565A" w:rsidP="00DF2135">
            <w:pPr>
              <w:rPr>
                <w:sz w:val="22"/>
                <w:szCs w:val="22"/>
              </w:rPr>
            </w:pPr>
          </w:p>
        </w:tc>
      </w:tr>
      <w:tr w:rsidR="0026565A" w:rsidRPr="00DF2135" w:rsidTr="0026565A">
        <w:trPr>
          <w:jc w:val="center"/>
        </w:trPr>
        <w:tc>
          <w:tcPr>
            <w:tcW w:w="910" w:type="pct"/>
            <w:gridSpan w:val="2"/>
            <w:vMerge/>
            <w:tcMar>
              <w:top w:w="28" w:type="dxa"/>
              <w:bottom w:w="28" w:type="dxa"/>
            </w:tcMar>
            <w:vAlign w:val="center"/>
          </w:tcPr>
          <w:p w:rsidR="0026565A" w:rsidRPr="00DF2135" w:rsidRDefault="0026565A" w:rsidP="00DF2135">
            <w:pPr>
              <w:pStyle w:val="m"/>
              <w:spacing w:line="240" w:lineRule="auto"/>
              <w:jc w:val="center"/>
              <w:rPr>
                <w:bCs/>
                <w:sz w:val="22"/>
                <w:szCs w:val="22"/>
              </w:rPr>
            </w:pPr>
          </w:p>
        </w:tc>
        <w:tc>
          <w:tcPr>
            <w:tcW w:w="653"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00424003</w:t>
            </w:r>
          </w:p>
        </w:tc>
        <w:tc>
          <w:tcPr>
            <w:tcW w:w="1235" w:type="pct"/>
            <w:tcMar>
              <w:top w:w="28" w:type="dxa"/>
              <w:bottom w:w="28" w:type="dxa"/>
            </w:tcMar>
            <w:vAlign w:val="center"/>
          </w:tcPr>
          <w:p w:rsidR="0026565A" w:rsidRPr="00DF2135" w:rsidRDefault="0026565A" w:rsidP="00DF2135">
            <w:pPr>
              <w:rPr>
                <w:bCs/>
                <w:sz w:val="22"/>
                <w:szCs w:val="22"/>
              </w:rPr>
            </w:pPr>
            <w:r w:rsidRPr="00DF2135">
              <w:rPr>
                <w:bCs/>
                <w:sz w:val="22"/>
                <w:szCs w:val="22"/>
              </w:rPr>
              <w:t>学术活动</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p>
        </w:tc>
        <w:tc>
          <w:tcPr>
            <w:tcW w:w="292" w:type="pct"/>
            <w:vAlign w:val="center"/>
          </w:tcPr>
          <w:p w:rsidR="0026565A" w:rsidRPr="00DF2135" w:rsidRDefault="0026565A" w:rsidP="00DF2135">
            <w:pPr>
              <w:pStyle w:val="m"/>
              <w:spacing w:line="240" w:lineRule="auto"/>
              <w:jc w:val="center"/>
              <w:rPr>
                <w:bCs/>
                <w:sz w:val="22"/>
                <w:szCs w:val="22"/>
              </w:rPr>
            </w:pP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1</w:t>
            </w:r>
          </w:p>
        </w:tc>
        <w:tc>
          <w:tcPr>
            <w:tcW w:w="292" w:type="pct"/>
            <w:tcMar>
              <w:top w:w="28" w:type="dxa"/>
              <w:bottom w:w="28" w:type="dxa"/>
            </w:tcMar>
            <w:vAlign w:val="center"/>
          </w:tcPr>
          <w:p w:rsidR="0026565A" w:rsidRPr="00DF2135" w:rsidRDefault="0026565A" w:rsidP="00DF2135">
            <w:pPr>
              <w:pStyle w:val="m"/>
              <w:spacing w:line="240" w:lineRule="auto"/>
              <w:jc w:val="center"/>
              <w:rPr>
                <w:bCs/>
                <w:sz w:val="22"/>
                <w:szCs w:val="22"/>
              </w:rPr>
            </w:pPr>
            <w:r w:rsidRPr="00DF2135">
              <w:rPr>
                <w:bCs/>
                <w:sz w:val="22"/>
                <w:szCs w:val="22"/>
              </w:rPr>
              <w:t>3</w:t>
            </w:r>
          </w:p>
        </w:tc>
        <w:tc>
          <w:tcPr>
            <w:tcW w:w="642" w:type="pct"/>
            <w:tcMar>
              <w:top w:w="28" w:type="dxa"/>
              <w:bottom w:w="28" w:type="dxa"/>
            </w:tcMar>
            <w:vAlign w:val="center"/>
          </w:tcPr>
          <w:p w:rsidR="0026565A" w:rsidRPr="00DF2135" w:rsidRDefault="0026565A" w:rsidP="00DF2135">
            <w:pPr>
              <w:pStyle w:val="m"/>
              <w:spacing w:line="240" w:lineRule="auto"/>
              <w:rPr>
                <w:bCs/>
                <w:sz w:val="22"/>
                <w:szCs w:val="22"/>
              </w:rPr>
            </w:pPr>
            <w:r w:rsidRPr="00DF2135">
              <w:rPr>
                <w:bCs/>
                <w:sz w:val="22"/>
                <w:szCs w:val="22"/>
              </w:rPr>
              <w:t>机电学院</w:t>
            </w:r>
          </w:p>
        </w:tc>
        <w:tc>
          <w:tcPr>
            <w:tcW w:w="392" w:type="pct"/>
            <w:tcMar>
              <w:top w:w="28" w:type="dxa"/>
              <w:bottom w:w="28" w:type="dxa"/>
            </w:tcMar>
            <w:vAlign w:val="center"/>
          </w:tcPr>
          <w:p w:rsidR="0026565A" w:rsidRPr="00DF2135" w:rsidRDefault="0026565A" w:rsidP="00DF2135">
            <w:pPr>
              <w:rPr>
                <w:sz w:val="22"/>
                <w:szCs w:val="22"/>
              </w:rPr>
            </w:pPr>
            <w:r w:rsidRPr="00DF2135">
              <w:rPr>
                <w:bCs/>
                <w:sz w:val="22"/>
                <w:szCs w:val="22"/>
              </w:rPr>
              <w:t>≥5</w:t>
            </w:r>
            <w:r w:rsidRPr="00DF2135">
              <w:rPr>
                <w:bCs/>
                <w:sz w:val="22"/>
                <w:szCs w:val="22"/>
              </w:rPr>
              <w:t>次</w:t>
            </w:r>
          </w:p>
        </w:tc>
      </w:tr>
    </w:tbl>
    <w:p w:rsidR="00DF2135" w:rsidRDefault="00DF2135" w:rsidP="00DF2135">
      <w:pPr>
        <w:pStyle w:val="3"/>
        <w:spacing w:before="156" w:after="156"/>
      </w:pPr>
      <w:r>
        <w:rPr>
          <w:rFonts w:hint="eastAsia"/>
        </w:rPr>
        <w:t>五、必修环节</w:t>
      </w:r>
    </w:p>
    <w:p w:rsidR="00DF2135" w:rsidRPr="00DF2135" w:rsidRDefault="00DF2135" w:rsidP="00DF2135">
      <w:pPr>
        <w:spacing w:line="360" w:lineRule="exact"/>
        <w:ind w:firstLineChars="200" w:firstLine="480"/>
        <w:rPr>
          <w:color w:val="000000"/>
          <w:sz w:val="24"/>
        </w:rPr>
      </w:pPr>
      <w:r w:rsidRPr="00DF2135">
        <w:rPr>
          <w:rFonts w:hint="eastAsia"/>
          <w:color w:val="000000"/>
          <w:sz w:val="24"/>
        </w:rPr>
        <w:t>1</w:t>
      </w:r>
      <w:r w:rsidRPr="00326DBE">
        <w:rPr>
          <w:rFonts w:hint="eastAsia"/>
          <w:sz w:val="24"/>
        </w:rPr>
        <w:t>．</w:t>
      </w:r>
      <w:r w:rsidRPr="00DF2135">
        <w:rPr>
          <w:rFonts w:hint="eastAsia"/>
          <w:color w:val="000000"/>
          <w:sz w:val="24"/>
        </w:rPr>
        <w:t>实践环节的基本类型</w:t>
      </w:r>
    </w:p>
    <w:p w:rsidR="00DF2135" w:rsidRDefault="00DF2135" w:rsidP="00DF2135">
      <w:pPr>
        <w:spacing w:line="360" w:lineRule="exact"/>
        <w:ind w:firstLineChars="200" w:firstLine="480"/>
        <w:rPr>
          <w:sz w:val="24"/>
        </w:rPr>
      </w:pPr>
      <w:r>
        <w:rPr>
          <w:rFonts w:hAnsi="宋体" w:hint="eastAsia"/>
          <w:sz w:val="24"/>
        </w:rPr>
        <w:t>（</w:t>
      </w:r>
      <w:r>
        <w:rPr>
          <w:rFonts w:hAnsi="宋体" w:hint="eastAsia"/>
          <w:sz w:val="24"/>
        </w:rPr>
        <w:t>1</w:t>
      </w:r>
      <w:r>
        <w:rPr>
          <w:rFonts w:hAnsi="宋体" w:hint="eastAsia"/>
          <w:sz w:val="24"/>
        </w:rPr>
        <w:t>）</w:t>
      </w:r>
      <w:r>
        <w:rPr>
          <w:rFonts w:hAnsi="宋体"/>
          <w:sz w:val="24"/>
        </w:rPr>
        <w:t>社会实践</w:t>
      </w:r>
    </w:p>
    <w:p w:rsidR="00DF2135" w:rsidRDefault="00DF2135" w:rsidP="00DF2135">
      <w:pPr>
        <w:spacing w:line="360" w:lineRule="exact"/>
        <w:ind w:firstLineChars="200" w:firstLine="480"/>
        <w:rPr>
          <w:sz w:val="24"/>
        </w:rPr>
      </w:pPr>
      <w:r>
        <w:rPr>
          <w:rFonts w:hAnsi="宋体"/>
          <w:sz w:val="24"/>
        </w:rPr>
        <w:t>研究生可以通过组织和参与社会调查、支教、扶贫及其他志愿者服务等方式进行实践活动，提倡以小组或团队形式开展，累计不少于</w:t>
      </w:r>
      <w:r>
        <w:rPr>
          <w:sz w:val="24"/>
        </w:rPr>
        <w:t>15</w:t>
      </w:r>
      <w:r>
        <w:rPr>
          <w:rFonts w:hAnsi="宋体"/>
          <w:sz w:val="24"/>
        </w:rPr>
        <w:t>个工作日。</w:t>
      </w:r>
    </w:p>
    <w:p w:rsidR="00DF2135" w:rsidRDefault="00DF2135" w:rsidP="00DF2135">
      <w:pPr>
        <w:spacing w:line="360" w:lineRule="exact"/>
        <w:ind w:firstLineChars="200" w:firstLine="480"/>
        <w:rPr>
          <w:sz w:val="24"/>
        </w:rPr>
      </w:pPr>
      <w:r>
        <w:rPr>
          <w:rFonts w:hAnsi="宋体"/>
          <w:sz w:val="24"/>
        </w:rPr>
        <w:t>研究生完成</w:t>
      </w:r>
      <w:r>
        <w:rPr>
          <w:rFonts w:ascii="宋体" w:hAnsi="宋体"/>
          <w:sz w:val="24"/>
        </w:rPr>
        <w:t>“社会实践”活</w:t>
      </w:r>
      <w:r>
        <w:rPr>
          <w:rFonts w:hAnsi="宋体"/>
          <w:sz w:val="24"/>
        </w:rPr>
        <w:t>动后，需撰写不少于</w:t>
      </w:r>
      <w:r>
        <w:rPr>
          <w:sz w:val="24"/>
        </w:rPr>
        <w:t>2000</w:t>
      </w:r>
      <w:r>
        <w:rPr>
          <w:rFonts w:hAnsi="宋体"/>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Ansi="宋体"/>
          <w:sz w:val="24"/>
        </w:rPr>
        <w:t>学分。</w:t>
      </w:r>
    </w:p>
    <w:p w:rsidR="00DF2135" w:rsidRDefault="00DF2135" w:rsidP="00DF2135">
      <w:pPr>
        <w:spacing w:line="360" w:lineRule="exact"/>
        <w:ind w:firstLineChars="200" w:firstLine="480"/>
        <w:rPr>
          <w:bCs/>
          <w:sz w:val="24"/>
        </w:rPr>
      </w:pPr>
      <w:r>
        <w:rPr>
          <w:rFonts w:hint="eastAsia"/>
          <w:bCs/>
          <w:sz w:val="24"/>
        </w:rPr>
        <w:t>（</w:t>
      </w:r>
      <w:r>
        <w:rPr>
          <w:rFonts w:hint="eastAsia"/>
          <w:bCs/>
          <w:sz w:val="24"/>
        </w:rPr>
        <w:t>2</w:t>
      </w:r>
      <w:r>
        <w:rPr>
          <w:rFonts w:hint="eastAsia"/>
          <w:bCs/>
          <w:sz w:val="24"/>
        </w:rPr>
        <w:t>）助研、助教、助管</w:t>
      </w:r>
    </w:p>
    <w:p w:rsidR="00DF2135" w:rsidRDefault="00DF2135" w:rsidP="00DF2135">
      <w:pPr>
        <w:spacing w:line="360" w:lineRule="exact"/>
        <w:ind w:firstLineChars="200" w:firstLine="480"/>
        <w:rPr>
          <w:bCs/>
          <w:sz w:val="24"/>
        </w:rPr>
      </w:pPr>
      <w:r>
        <w:rPr>
          <w:rFonts w:hint="eastAsia"/>
          <w:bCs/>
          <w:sz w:val="24"/>
        </w:rPr>
        <w:t>研究生担任助研、助教或助管工作，其目的是培养研究生的综合能力，是研究生培养过程的有机组成部分。完成至少一个标准岗位的助研、助教或助管工作通过后记</w:t>
      </w:r>
      <w:r>
        <w:rPr>
          <w:rFonts w:hint="eastAsia"/>
          <w:bCs/>
          <w:sz w:val="24"/>
        </w:rPr>
        <w:t xml:space="preserve"> </w:t>
      </w:r>
      <w:r>
        <w:rPr>
          <w:bCs/>
          <w:sz w:val="24"/>
        </w:rPr>
        <w:t>1</w:t>
      </w:r>
      <w:r>
        <w:rPr>
          <w:rFonts w:hint="eastAsia"/>
          <w:bCs/>
          <w:sz w:val="24"/>
        </w:rPr>
        <w:t>学分。</w:t>
      </w:r>
    </w:p>
    <w:p w:rsidR="00DF2135" w:rsidRDefault="00DF2135" w:rsidP="00DF2135">
      <w:pPr>
        <w:spacing w:line="360" w:lineRule="exact"/>
        <w:ind w:firstLineChars="200" w:firstLine="480"/>
        <w:rPr>
          <w:bCs/>
          <w:sz w:val="24"/>
        </w:rPr>
      </w:pPr>
      <w:r>
        <w:rPr>
          <w:rFonts w:hint="eastAsia"/>
          <w:bCs/>
          <w:sz w:val="24"/>
        </w:rPr>
        <w:t>研究生担任助研、助教、助管的相关要求和考核办法参照《武汉理工大学研究生“三助”工作实施细则》（校研字</w:t>
      </w:r>
      <w:r>
        <w:rPr>
          <w:rFonts w:hint="eastAsia"/>
          <w:bCs/>
          <w:sz w:val="24"/>
        </w:rPr>
        <w:t>[2016]1</w:t>
      </w:r>
      <w:r>
        <w:rPr>
          <w:rFonts w:hint="eastAsia"/>
          <w:bCs/>
          <w:sz w:val="24"/>
        </w:rPr>
        <w:t>号）。</w:t>
      </w:r>
    </w:p>
    <w:p w:rsidR="00DF2135" w:rsidRDefault="00DF2135" w:rsidP="00DF2135">
      <w:pPr>
        <w:spacing w:line="360" w:lineRule="exact"/>
        <w:ind w:firstLineChars="200" w:firstLine="480"/>
        <w:rPr>
          <w:sz w:val="24"/>
        </w:rPr>
      </w:pPr>
      <w:r>
        <w:rPr>
          <w:rFonts w:hint="eastAsia"/>
          <w:color w:val="000000"/>
          <w:sz w:val="24"/>
        </w:rPr>
        <w:t>（</w:t>
      </w:r>
      <w:r>
        <w:rPr>
          <w:color w:val="000000"/>
          <w:sz w:val="24"/>
        </w:rPr>
        <w:t>3</w:t>
      </w:r>
      <w:r>
        <w:rPr>
          <w:rFonts w:hint="eastAsia"/>
          <w:color w:val="000000"/>
          <w:sz w:val="24"/>
        </w:rPr>
        <w:t>）</w:t>
      </w:r>
      <w:r>
        <w:rPr>
          <w:rFonts w:hAnsi="宋体"/>
          <w:sz w:val="24"/>
        </w:rPr>
        <w:t>创新创业竞赛</w:t>
      </w:r>
    </w:p>
    <w:p w:rsidR="00DF2135" w:rsidRDefault="00DF2135" w:rsidP="00DF2135">
      <w:pPr>
        <w:spacing w:line="360" w:lineRule="exact"/>
        <w:ind w:firstLineChars="200" w:firstLine="480"/>
        <w:rPr>
          <w:sz w:val="24"/>
        </w:rPr>
      </w:pPr>
      <w:r>
        <w:rPr>
          <w:rFonts w:hAnsi="宋体"/>
          <w:sz w:val="24"/>
        </w:rPr>
        <w:t>规范和促进研究生科研成果转化，鼓励研究生开展创业实践，提高创业技能。研究生在读期间，参与并完成我校各类创新创业竞赛，学院审核通过后记</w:t>
      </w:r>
      <w:r>
        <w:rPr>
          <w:sz w:val="24"/>
        </w:rPr>
        <w:t>1</w:t>
      </w:r>
      <w:r>
        <w:rPr>
          <w:rFonts w:hAnsi="宋体"/>
          <w:sz w:val="24"/>
        </w:rPr>
        <w:t>学分。</w:t>
      </w:r>
    </w:p>
    <w:p w:rsidR="00DF2135" w:rsidRDefault="00DF2135" w:rsidP="00DF2135">
      <w:pPr>
        <w:spacing w:line="360" w:lineRule="exact"/>
        <w:ind w:firstLineChars="200" w:firstLine="480"/>
        <w:rPr>
          <w:sz w:val="24"/>
        </w:rPr>
      </w:pPr>
      <w:r>
        <w:rPr>
          <w:rFonts w:hAnsi="宋体" w:hint="eastAsia"/>
          <w:sz w:val="24"/>
        </w:rPr>
        <w:t>（</w:t>
      </w:r>
      <w:r>
        <w:rPr>
          <w:rFonts w:hAnsi="宋体"/>
          <w:sz w:val="24"/>
        </w:rPr>
        <w:t>4</w:t>
      </w:r>
      <w:r>
        <w:rPr>
          <w:rFonts w:hAnsi="宋体" w:hint="eastAsia"/>
          <w:sz w:val="24"/>
        </w:rPr>
        <w:t>）</w:t>
      </w:r>
      <w:r>
        <w:rPr>
          <w:rFonts w:hAnsi="宋体"/>
          <w:sz w:val="24"/>
        </w:rPr>
        <w:t>基金申请书撰写</w:t>
      </w:r>
    </w:p>
    <w:p w:rsidR="00DF2135" w:rsidRDefault="00DF2135" w:rsidP="00DF2135">
      <w:pPr>
        <w:spacing w:line="360" w:lineRule="exact"/>
        <w:ind w:firstLineChars="200" w:firstLine="480"/>
        <w:rPr>
          <w:sz w:val="24"/>
        </w:rPr>
      </w:pPr>
      <w:r>
        <w:rPr>
          <w:rFonts w:hAnsi="宋体"/>
          <w:sz w:val="24"/>
        </w:rPr>
        <w:t>研究生在导师指导下完成一篇省（市）级及以上自然（社会）科学基金等纵向项目的申请书及</w:t>
      </w:r>
      <w:r>
        <w:rPr>
          <w:sz w:val="24"/>
        </w:rPr>
        <w:t>20</w:t>
      </w:r>
      <w:r>
        <w:rPr>
          <w:rFonts w:hAnsi="宋体"/>
          <w:sz w:val="24"/>
        </w:rPr>
        <w:t>分钟汇报</w:t>
      </w:r>
      <w:r>
        <w:rPr>
          <w:sz w:val="24"/>
        </w:rPr>
        <w:t>PPT</w:t>
      </w:r>
      <w:r>
        <w:rPr>
          <w:rFonts w:hAnsi="宋体"/>
          <w:sz w:val="24"/>
        </w:rPr>
        <w:t>，经指导教师检查、评阅合格者记</w:t>
      </w:r>
      <w:r>
        <w:rPr>
          <w:sz w:val="24"/>
        </w:rPr>
        <w:t>1</w:t>
      </w:r>
      <w:r>
        <w:rPr>
          <w:rFonts w:hAnsi="宋体"/>
          <w:sz w:val="24"/>
        </w:rPr>
        <w:t>学分。</w:t>
      </w:r>
    </w:p>
    <w:p w:rsidR="00DF2135" w:rsidRDefault="00DF2135" w:rsidP="00DF2135">
      <w:pPr>
        <w:spacing w:line="360" w:lineRule="exact"/>
        <w:ind w:firstLineChars="200" w:firstLine="480"/>
        <w:rPr>
          <w:sz w:val="24"/>
        </w:rPr>
      </w:pPr>
      <w:r>
        <w:rPr>
          <w:rFonts w:hAnsi="宋体" w:hint="eastAsia"/>
          <w:sz w:val="24"/>
        </w:rPr>
        <w:t>（</w:t>
      </w:r>
      <w:r>
        <w:rPr>
          <w:rFonts w:hAnsi="宋体"/>
          <w:sz w:val="24"/>
        </w:rPr>
        <w:t>5</w:t>
      </w:r>
      <w:r>
        <w:rPr>
          <w:rFonts w:hAnsi="宋体" w:hint="eastAsia"/>
          <w:sz w:val="24"/>
        </w:rPr>
        <w:t>）</w:t>
      </w:r>
      <w:r>
        <w:rPr>
          <w:rFonts w:hAnsi="宋体"/>
          <w:sz w:val="24"/>
        </w:rPr>
        <w:t>国际交流</w:t>
      </w:r>
    </w:p>
    <w:p w:rsidR="00DF2135" w:rsidRDefault="00DF2135" w:rsidP="00DF2135">
      <w:pPr>
        <w:spacing w:line="360" w:lineRule="exact"/>
        <w:ind w:firstLineChars="200" w:firstLine="480"/>
        <w:rPr>
          <w:sz w:val="24"/>
        </w:rPr>
      </w:pPr>
      <w:r>
        <w:rPr>
          <w:rFonts w:hAnsi="宋体"/>
          <w:sz w:val="24"/>
        </w:rPr>
        <w:t>研究生在读期间通过各类项目赴境外高校、科研机构学习、交流合作（不少于</w:t>
      </w:r>
      <w:r>
        <w:rPr>
          <w:sz w:val="24"/>
        </w:rPr>
        <w:t>3</w:t>
      </w:r>
      <w:r>
        <w:rPr>
          <w:rFonts w:hAnsi="宋体"/>
          <w:sz w:val="24"/>
        </w:rPr>
        <w:t>个月），或参加一次境外国际学术会议并做口头报告。学院审核通过后记</w:t>
      </w:r>
      <w:r>
        <w:rPr>
          <w:sz w:val="24"/>
        </w:rPr>
        <w:t>1</w:t>
      </w:r>
      <w:r>
        <w:rPr>
          <w:rFonts w:hAnsi="宋体"/>
          <w:sz w:val="24"/>
        </w:rPr>
        <w:t>学分。</w:t>
      </w:r>
    </w:p>
    <w:p w:rsidR="00DF2135" w:rsidRDefault="00DF2135" w:rsidP="00DF2135">
      <w:pPr>
        <w:spacing w:line="360" w:lineRule="exact"/>
        <w:ind w:firstLineChars="200" w:firstLine="480"/>
        <w:rPr>
          <w:color w:val="000000"/>
          <w:sz w:val="24"/>
        </w:rPr>
      </w:pPr>
      <w:r>
        <w:rPr>
          <w:color w:val="000000"/>
          <w:sz w:val="24"/>
        </w:rPr>
        <w:t xml:space="preserve">※ </w:t>
      </w:r>
      <w:r>
        <w:rPr>
          <w:rFonts w:hint="eastAsia"/>
          <w:color w:val="000000"/>
          <w:sz w:val="24"/>
        </w:rPr>
        <w:t>定向培养</w:t>
      </w:r>
      <w:r>
        <w:rPr>
          <w:color w:val="000000"/>
          <w:sz w:val="24"/>
        </w:rPr>
        <w:t>研究生</w:t>
      </w:r>
      <w:r>
        <w:rPr>
          <w:rFonts w:hint="eastAsia"/>
          <w:color w:val="000000"/>
          <w:sz w:val="24"/>
        </w:rPr>
        <w:t>、来华留学生</w:t>
      </w:r>
      <w:r>
        <w:rPr>
          <w:color w:val="000000"/>
          <w:sz w:val="24"/>
        </w:rPr>
        <w:t>可免修实践环节，但不记学分，所缺学分必须通过选修课程补齐。</w:t>
      </w:r>
    </w:p>
    <w:p w:rsidR="00DF2135" w:rsidRDefault="00DF2135" w:rsidP="00DF2135">
      <w:pPr>
        <w:spacing w:line="360" w:lineRule="exact"/>
        <w:ind w:firstLineChars="200" w:firstLine="480"/>
        <w:rPr>
          <w:bCs/>
          <w:sz w:val="24"/>
        </w:rPr>
      </w:pPr>
      <w:r>
        <w:rPr>
          <w:sz w:val="24"/>
        </w:rPr>
        <w:t>2</w:t>
      </w:r>
      <w:r>
        <w:rPr>
          <w:rFonts w:hint="eastAsia"/>
          <w:sz w:val="24"/>
        </w:rPr>
        <w:t>．</w:t>
      </w:r>
      <w:r>
        <w:rPr>
          <w:bCs/>
          <w:sz w:val="24"/>
        </w:rPr>
        <w:t>学术活动</w:t>
      </w:r>
    </w:p>
    <w:p w:rsidR="00DF2135" w:rsidRDefault="00DF2135" w:rsidP="00DF2135">
      <w:pPr>
        <w:spacing w:line="360" w:lineRule="exact"/>
        <w:ind w:firstLineChars="200" w:firstLine="480"/>
        <w:rPr>
          <w:bCs/>
          <w:color w:val="000000"/>
          <w:sz w:val="24"/>
        </w:rPr>
      </w:pPr>
      <w:r>
        <w:rPr>
          <w:bCs/>
          <w:sz w:val="24"/>
        </w:rPr>
        <w:t>为了促使研究生能主动关心和了解国内外本学科前沿的发展动态，开阔视野，启</w:t>
      </w:r>
      <w:r>
        <w:rPr>
          <w:bCs/>
          <w:sz w:val="24"/>
        </w:rPr>
        <w:lastRenderedPageBreak/>
        <w:t>发创造力，要求每个学术学位硕士研究生应参</w:t>
      </w:r>
      <w:r>
        <w:rPr>
          <w:bCs/>
          <w:color w:val="000000"/>
          <w:sz w:val="24"/>
        </w:rPr>
        <w:t>加学术活动不少于</w:t>
      </w:r>
      <w:r>
        <w:rPr>
          <w:bCs/>
          <w:color w:val="000000"/>
          <w:sz w:val="24"/>
        </w:rPr>
        <w:t>5</w:t>
      </w:r>
      <w:r>
        <w:rPr>
          <w:bCs/>
          <w:color w:val="000000"/>
          <w:sz w:val="24"/>
        </w:rPr>
        <w:t>次，且每次参加学术活动必须写出</w:t>
      </w:r>
      <w:r>
        <w:rPr>
          <w:bCs/>
          <w:color w:val="000000"/>
          <w:sz w:val="24"/>
        </w:rPr>
        <w:t>500</w:t>
      </w:r>
      <w:r>
        <w:rPr>
          <w:bCs/>
          <w:color w:val="000000"/>
          <w:sz w:val="24"/>
        </w:rPr>
        <w:t>字以上的心得。经指导教师（小组）检查、审核，完成者在必修环节记</w:t>
      </w:r>
      <w:r>
        <w:rPr>
          <w:bCs/>
          <w:color w:val="000000"/>
          <w:sz w:val="24"/>
        </w:rPr>
        <w:t>1</w:t>
      </w:r>
      <w:r>
        <w:rPr>
          <w:bCs/>
          <w:color w:val="000000"/>
          <w:sz w:val="24"/>
        </w:rPr>
        <w:t>个学分。</w:t>
      </w:r>
    </w:p>
    <w:p w:rsidR="00DF2135" w:rsidRDefault="00DF2135" w:rsidP="00DF2135">
      <w:pPr>
        <w:spacing w:line="360" w:lineRule="exact"/>
        <w:ind w:firstLineChars="200" w:firstLine="480"/>
        <w:rPr>
          <w:color w:val="FF0000"/>
          <w:sz w:val="24"/>
        </w:rPr>
      </w:pPr>
      <w:r>
        <w:rPr>
          <w:color w:val="000000"/>
          <w:sz w:val="24"/>
        </w:rPr>
        <w:t>3</w:t>
      </w:r>
      <w:r>
        <w:rPr>
          <w:rFonts w:hint="eastAsia"/>
          <w:sz w:val="24"/>
        </w:rPr>
        <w:t>．</w:t>
      </w:r>
      <w:r>
        <w:rPr>
          <w:sz w:val="24"/>
        </w:rPr>
        <w:t>选题报告及中期考核</w:t>
      </w:r>
    </w:p>
    <w:p w:rsidR="00DF2135" w:rsidRDefault="00DF2135" w:rsidP="00DF2135">
      <w:pPr>
        <w:spacing w:line="360" w:lineRule="exact"/>
        <w:ind w:firstLineChars="200" w:firstLine="480"/>
        <w:rPr>
          <w:color w:val="000000"/>
          <w:sz w:val="24"/>
        </w:rPr>
      </w:pPr>
      <w:r>
        <w:rPr>
          <w:color w:val="00000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DF2135" w:rsidRDefault="00DF2135" w:rsidP="00DF2135">
      <w:pPr>
        <w:spacing w:line="360" w:lineRule="exact"/>
        <w:ind w:firstLineChars="200" w:firstLine="480"/>
        <w:rPr>
          <w:rFonts w:ascii="宋体" w:hAnsi="宋体"/>
          <w:sz w:val="24"/>
        </w:rPr>
      </w:pPr>
      <w:r>
        <w:rPr>
          <w:color w:val="000000"/>
          <w:sz w:val="24"/>
        </w:rPr>
        <w:t>学术学位硕士研究生必须参加学校的中期考核。学术学位硕士研究生选题报告和中期考核的具体要求，按照研究生</w:t>
      </w:r>
      <w:r>
        <w:rPr>
          <w:rFonts w:ascii="宋体" w:hAnsi="宋体"/>
          <w:color w:val="000000"/>
          <w:sz w:val="24"/>
        </w:rPr>
        <w:t>手册</w:t>
      </w:r>
      <w:r>
        <w:rPr>
          <w:sz w:val="24"/>
        </w:rPr>
        <w:t>《武汉理工大学研究生中期考核及开题实施办法》</w:t>
      </w:r>
      <w:r>
        <w:rPr>
          <w:rFonts w:ascii="宋体" w:hAnsi="宋体"/>
          <w:color w:val="000000"/>
          <w:sz w:val="24"/>
        </w:rPr>
        <w:t>执行。选题报</w:t>
      </w:r>
      <w:r>
        <w:rPr>
          <w:color w:val="000000"/>
          <w:sz w:val="24"/>
        </w:rPr>
        <w:t>告</w:t>
      </w:r>
      <w:r>
        <w:rPr>
          <w:rFonts w:hint="eastAsia"/>
          <w:color w:val="000000"/>
          <w:sz w:val="24"/>
        </w:rPr>
        <w:t>及中期考核</w:t>
      </w:r>
      <w:r>
        <w:rPr>
          <w:color w:val="000000"/>
          <w:sz w:val="24"/>
        </w:rPr>
        <w:t>通过后记</w:t>
      </w:r>
      <w:r>
        <w:rPr>
          <w:color w:val="000000"/>
          <w:sz w:val="24"/>
        </w:rPr>
        <w:t>1</w:t>
      </w:r>
      <w:r>
        <w:rPr>
          <w:color w:val="000000"/>
          <w:sz w:val="24"/>
        </w:rPr>
        <w:t>个必修环节学分。</w:t>
      </w:r>
    </w:p>
    <w:p w:rsidR="00DF2135" w:rsidRDefault="00DF2135" w:rsidP="00DF2135">
      <w:pPr>
        <w:pStyle w:val="3"/>
        <w:spacing w:before="156" w:after="156" w:line="360" w:lineRule="exact"/>
      </w:pPr>
      <w:r>
        <w:rPr>
          <w:rFonts w:hint="eastAsia"/>
        </w:rPr>
        <w:t>六、科学研究与学位论文</w:t>
      </w:r>
    </w:p>
    <w:p w:rsidR="00DF2135" w:rsidRDefault="00DF2135" w:rsidP="00DF2135">
      <w:pPr>
        <w:spacing w:line="360" w:lineRule="exact"/>
        <w:ind w:firstLineChars="200" w:firstLine="480"/>
        <w:rPr>
          <w:rFonts w:ascii="宋体" w:hAnsi="宋体"/>
          <w:sz w:val="24"/>
        </w:rPr>
      </w:pPr>
      <w:r>
        <w:rPr>
          <w:rFonts w:ascii="宋体" w:hAnsi="宋体" w:hint="eastAsia"/>
          <w:sz w:val="24"/>
        </w:rPr>
        <w:t>1</w:t>
      </w:r>
      <w:r w:rsidRPr="00326DBE">
        <w:rPr>
          <w:rFonts w:hint="eastAsia"/>
          <w:sz w:val="24"/>
        </w:rPr>
        <w:t>．</w:t>
      </w:r>
      <w:r>
        <w:rPr>
          <w:rFonts w:ascii="宋体" w:hAnsi="宋体" w:hint="eastAsia"/>
          <w:sz w:val="24"/>
        </w:rPr>
        <w:t>科学研究</w:t>
      </w:r>
    </w:p>
    <w:p w:rsidR="00DF2135" w:rsidRDefault="00DF2135" w:rsidP="00DF2135">
      <w:pPr>
        <w:spacing w:line="360" w:lineRule="exact"/>
        <w:ind w:firstLineChars="200" w:firstLine="480"/>
        <w:rPr>
          <w:rFonts w:ascii="宋体" w:hAnsi="宋体"/>
          <w:sz w:val="24"/>
        </w:rPr>
      </w:pPr>
      <w:r>
        <w:rPr>
          <w:rFonts w:hint="eastAsia"/>
          <w:sz w:val="24"/>
        </w:rPr>
        <w:t>学术学位</w:t>
      </w:r>
      <w:r>
        <w:rPr>
          <w:sz w:val="24"/>
        </w:rPr>
        <w:t>硕士研究生必须在导师的指导下</w:t>
      </w:r>
      <w:r>
        <w:rPr>
          <w:rFonts w:hint="eastAsia"/>
          <w:sz w:val="24"/>
        </w:rPr>
        <w:t>，</w:t>
      </w:r>
      <w:r>
        <w:rPr>
          <w:sz w:val="24"/>
        </w:rPr>
        <w:t>依托</w:t>
      </w:r>
      <w:r>
        <w:rPr>
          <w:rFonts w:hint="eastAsia"/>
          <w:sz w:val="24"/>
        </w:rPr>
        <w:t>相应</w:t>
      </w:r>
      <w:r>
        <w:rPr>
          <w:sz w:val="24"/>
        </w:rPr>
        <w:t>的科研项目、科研条件和科研设施，开展科研工作</w:t>
      </w:r>
      <w:r>
        <w:rPr>
          <w:rFonts w:hint="eastAsia"/>
          <w:sz w:val="24"/>
        </w:rPr>
        <w:t>，</w:t>
      </w:r>
      <w:r>
        <w:rPr>
          <w:sz w:val="24"/>
        </w:rPr>
        <w:t>进行科研实践</w:t>
      </w:r>
      <w:r>
        <w:rPr>
          <w:rFonts w:hint="eastAsia"/>
          <w:sz w:val="24"/>
        </w:rPr>
        <w:t>，</w:t>
      </w:r>
      <w:r>
        <w:rPr>
          <w:sz w:val="24"/>
        </w:rPr>
        <w:t>培养</w:t>
      </w:r>
      <w:r>
        <w:rPr>
          <w:rFonts w:hint="eastAsia"/>
          <w:sz w:val="24"/>
        </w:rPr>
        <w:t>较强</w:t>
      </w:r>
      <w:r>
        <w:rPr>
          <w:sz w:val="24"/>
        </w:rPr>
        <w:t>进行科学研究的能力或承担专门技术工作的能力</w:t>
      </w:r>
      <w:r>
        <w:rPr>
          <w:rFonts w:hint="eastAsia"/>
          <w:sz w:val="24"/>
        </w:rPr>
        <w:t>。</w:t>
      </w:r>
    </w:p>
    <w:p w:rsidR="00DF2135" w:rsidRDefault="00DF2135" w:rsidP="00DF2135">
      <w:pPr>
        <w:spacing w:line="360" w:lineRule="exact"/>
        <w:ind w:firstLineChars="200" w:firstLine="480"/>
        <w:rPr>
          <w:rFonts w:ascii="宋体" w:hAnsi="宋体"/>
          <w:sz w:val="24"/>
        </w:rPr>
      </w:pPr>
      <w:r>
        <w:rPr>
          <w:rFonts w:ascii="宋体" w:hAnsi="宋体" w:hint="eastAsia"/>
          <w:sz w:val="24"/>
        </w:rPr>
        <w:t>硕士学位论文送审前，需在C类及以上学术期刊上发表与学位论文研究内容相关的学术论文1篇或授权发明专利1项。公开发表论文研究生必须是第一作者或发明人（或导师为第一作者、研究生为第二作者），且以武汉理工大学的名义。</w:t>
      </w:r>
    </w:p>
    <w:p w:rsidR="00DF2135" w:rsidRDefault="00DF2135" w:rsidP="00DF2135">
      <w:pPr>
        <w:spacing w:line="360" w:lineRule="exact"/>
        <w:ind w:firstLineChars="200" w:firstLine="480"/>
        <w:rPr>
          <w:rFonts w:ascii="宋体" w:hAnsi="宋体"/>
          <w:sz w:val="24"/>
        </w:rPr>
      </w:pPr>
      <w:r>
        <w:rPr>
          <w:rFonts w:ascii="宋体" w:hAnsi="宋体" w:hint="eastAsia"/>
          <w:sz w:val="24"/>
        </w:rPr>
        <w:t>2</w:t>
      </w:r>
      <w:r w:rsidRPr="00326DBE">
        <w:rPr>
          <w:rFonts w:hint="eastAsia"/>
          <w:sz w:val="24"/>
        </w:rPr>
        <w:t>．</w:t>
      </w:r>
      <w:r>
        <w:rPr>
          <w:rFonts w:ascii="宋体" w:hAnsi="宋体" w:hint="eastAsia"/>
          <w:sz w:val="24"/>
        </w:rPr>
        <w:t>学位论文要求</w:t>
      </w:r>
    </w:p>
    <w:p w:rsidR="00DF2135" w:rsidRDefault="00DF2135" w:rsidP="00DF2135">
      <w:pPr>
        <w:spacing w:line="360" w:lineRule="exact"/>
        <w:ind w:firstLineChars="200" w:firstLine="480"/>
        <w:rPr>
          <w:rFonts w:ascii="宋体" w:hAnsi="宋体"/>
          <w:sz w:val="24"/>
        </w:rPr>
      </w:pPr>
      <w:r>
        <w:rPr>
          <w:rFonts w:ascii="宋体" w:hAnsi="宋体" w:hint="eastAsia"/>
          <w:sz w:val="24"/>
        </w:rPr>
        <w:t>（1）学位要求</w:t>
      </w:r>
    </w:p>
    <w:p w:rsidR="00DF2135" w:rsidRDefault="00DF2135" w:rsidP="00DF2135">
      <w:pPr>
        <w:spacing w:line="360" w:lineRule="exact"/>
        <w:ind w:firstLineChars="200" w:firstLine="480"/>
        <w:rPr>
          <w:rFonts w:ascii="宋体" w:hAnsi="宋体"/>
          <w:sz w:val="24"/>
        </w:rPr>
      </w:pPr>
      <w:r>
        <w:rPr>
          <w:rFonts w:ascii="宋体" w:hAnsi="宋体" w:hint="eastAsia"/>
          <w:sz w:val="24"/>
        </w:rPr>
        <w:t>学位论文应具有一定创新性，对所研究的问题有新见解，新见解有科学依据；硕士研究生应在导师指导下独立完成硕士学位论文工作，严禁弄虚作假、抄袭、剽窃等行为；硕士生撰写学位论文的时间一般为</w:t>
      </w:r>
      <w:r>
        <w:rPr>
          <w:rFonts w:ascii="宋体" w:hAnsi="宋体" w:hint="eastAsia"/>
          <w:b/>
          <w:bCs/>
          <w:sz w:val="24"/>
        </w:rPr>
        <w:t>1</w:t>
      </w:r>
      <w:r>
        <w:rPr>
          <w:rFonts w:ascii="宋体" w:hAnsi="宋体" w:hint="eastAsia"/>
          <w:sz w:val="24"/>
        </w:rPr>
        <w:t>年左右，最短应不少于</w:t>
      </w:r>
      <w:r>
        <w:rPr>
          <w:rFonts w:ascii="宋体" w:hAnsi="宋体" w:hint="eastAsia"/>
          <w:b/>
          <w:bCs/>
          <w:sz w:val="24"/>
        </w:rPr>
        <w:t>12</w:t>
      </w:r>
      <w:r>
        <w:rPr>
          <w:rFonts w:ascii="宋体" w:hAnsi="宋体" w:hint="eastAsia"/>
          <w:sz w:val="24"/>
        </w:rPr>
        <w:t>个月。</w:t>
      </w:r>
    </w:p>
    <w:p w:rsidR="00DF2135" w:rsidRDefault="00DF2135" w:rsidP="00DF2135">
      <w:pPr>
        <w:spacing w:line="360" w:lineRule="exact"/>
        <w:ind w:firstLineChars="200" w:firstLine="480"/>
        <w:rPr>
          <w:rFonts w:ascii="宋体" w:hAnsi="宋体"/>
          <w:sz w:val="24"/>
        </w:rPr>
      </w:pPr>
      <w:r>
        <w:rPr>
          <w:rFonts w:ascii="宋体" w:hAnsi="宋体" w:hint="eastAsia"/>
          <w:sz w:val="24"/>
        </w:rPr>
        <w:t>（2）学位撰写</w:t>
      </w:r>
    </w:p>
    <w:p w:rsidR="00DF2135" w:rsidRDefault="00DF2135" w:rsidP="00DF2135">
      <w:pPr>
        <w:spacing w:line="360" w:lineRule="exact"/>
        <w:ind w:firstLineChars="200" w:firstLine="480"/>
        <w:rPr>
          <w:rFonts w:ascii="宋体" w:hAnsi="宋体"/>
          <w:sz w:val="24"/>
        </w:rPr>
      </w:pPr>
      <w:r>
        <w:rPr>
          <w:rFonts w:ascii="宋体" w:hAnsi="宋体" w:hint="eastAsia"/>
          <w:sz w:val="24"/>
        </w:rPr>
        <w:t>论文应贯彻理论与实际相结合、定性分析与定量分析相结合的原则，必须立论正确，逻辑严密，论证充分，材料详实，文字通畅，格式规范，图表精确、数据和计量单位正确。学位论文字数一般要求3～5万字。</w:t>
      </w:r>
    </w:p>
    <w:p w:rsidR="00DF2135" w:rsidRDefault="00DF2135" w:rsidP="00DF2135">
      <w:pPr>
        <w:spacing w:line="360" w:lineRule="exact"/>
        <w:ind w:firstLineChars="200" w:firstLine="480"/>
        <w:rPr>
          <w:rFonts w:ascii="宋体" w:hAnsi="宋体"/>
          <w:sz w:val="24"/>
        </w:rPr>
      </w:pPr>
      <w:r>
        <w:rPr>
          <w:rFonts w:ascii="宋体" w:hAnsi="宋体" w:hint="eastAsia"/>
          <w:sz w:val="24"/>
        </w:rPr>
        <w:t>（3）论文评审和答辩</w:t>
      </w:r>
    </w:p>
    <w:p w:rsidR="00DF2135" w:rsidRDefault="00DF2135" w:rsidP="00DF2135">
      <w:pPr>
        <w:spacing w:line="360" w:lineRule="exact"/>
        <w:ind w:firstLineChars="200" w:firstLine="480"/>
        <w:rPr>
          <w:bCs/>
          <w:sz w:val="24"/>
        </w:rPr>
      </w:pPr>
      <w:r>
        <w:rPr>
          <w:sz w:val="24"/>
        </w:rPr>
        <w:t>学术学位硕士研究生申请学位论文必须通过</w:t>
      </w:r>
      <w:r>
        <w:rPr>
          <w:rFonts w:hint="eastAsia"/>
          <w:sz w:val="24"/>
        </w:rPr>
        <w:t>“</w:t>
      </w:r>
      <w:r>
        <w:rPr>
          <w:sz w:val="24"/>
        </w:rPr>
        <w:t>学位论文学术不端行为检测系统（</w:t>
      </w:r>
      <w:r>
        <w:rPr>
          <w:sz w:val="24"/>
        </w:rPr>
        <w:t>TMLC2</w:t>
      </w:r>
      <w:r>
        <w:rPr>
          <w:sz w:val="24"/>
        </w:rPr>
        <w:t>）</w:t>
      </w:r>
      <w:r>
        <w:rPr>
          <w:rFonts w:hint="eastAsia"/>
          <w:sz w:val="24"/>
        </w:rPr>
        <w:t>”</w:t>
      </w:r>
      <w:r>
        <w:rPr>
          <w:sz w:val="24"/>
        </w:rPr>
        <w:t>检测，达到校学位评定委员会对学位论文的有关要求</w:t>
      </w:r>
      <w:r>
        <w:rPr>
          <w:bCs/>
          <w:sz w:val="24"/>
        </w:rPr>
        <w:t>方可答辩。</w:t>
      </w:r>
    </w:p>
    <w:p w:rsidR="00DF2135" w:rsidRDefault="00DF2135" w:rsidP="00DF2135">
      <w:pPr>
        <w:pStyle w:val="3"/>
        <w:spacing w:before="156" w:after="156" w:line="360" w:lineRule="exact"/>
      </w:pPr>
      <w:r>
        <w:rPr>
          <w:rFonts w:hint="eastAsia"/>
        </w:rPr>
        <w:t>七、培养方式与方法</w:t>
      </w:r>
    </w:p>
    <w:p w:rsidR="00DF2135" w:rsidRDefault="00DF2135" w:rsidP="00DF2135">
      <w:pPr>
        <w:spacing w:line="360" w:lineRule="exact"/>
        <w:ind w:firstLineChars="200" w:firstLine="480"/>
        <w:rPr>
          <w:sz w:val="24"/>
        </w:rPr>
      </w:pPr>
      <w:r>
        <w:rPr>
          <w:sz w:val="24"/>
        </w:rPr>
        <w:t>学术学位硕士研究生的培养采取导师负责制或以导师为主的指导小组的指导方法，培养方式应灵活多样，更多地采取启发式、研讨式的教学方式，充分发挥指导教师的主导作用。</w:t>
      </w:r>
    </w:p>
    <w:p w:rsidR="00DF2135" w:rsidRDefault="00DF2135" w:rsidP="00DF2135">
      <w:pPr>
        <w:pStyle w:val="3"/>
        <w:spacing w:before="156" w:after="156" w:line="360" w:lineRule="exact"/>
      </w:pPr>
      <w:r>
        <w:rPr>
          <w:rFonts w:hint="eastAsia"/>
        </w:rPr>
        <w:t>八、其它</w:t>
      </w:r>
    </w:p>
    <w:p w:rsidR="00DF2135" w:rsidRDefault="00DF2135" w:rsidP="00DF2135">
      <w:pPr>
        <w:spacing w:line="360" w:lineRule="exact"/>
        <w:ind w:firstLineChars="200" w:firstLine="480"/>
        <w:rPr>
          <w:sz w:val="24"/>
        </w:rPr>
      </w:pPr>
      <w:r>
        <w:rPr>
          <w:rFonts w:hint="eastAsia"/>
          <w:sz w:val="24"/>
        </w:rPr>
        <w:t>1</w:t>
      </w:r>
      <w:r>
        <w:rPr>
          <w:rFonts w:hint="eastAsia"/>
          <w:sz w:val="24"/>
        </w:rPr>
        <w:t>．</w:t>
      </w:r>
      <w:r>
        <w:rPr>
          <w:sz w:val="24"/>
        </w:rPr>
        <w:t>机械</w:t>
      </w:r>
      <w:r>
        <w:rPr>
          <w:rFonts w:hint="eastAsia"/>
          <w:sz w:val="24"/>
        </w:rPr>
        <w:t>工程</w:t>
      </w:r>
      <w:r>
        <w:rPr>
          <w:sz w:val="24"/>
        </w:rPr>
        <w:t>学术学位硕士研究生开题前需修满学位课程的学分，允许研究生开</w:t>
      </w:r>
      <w:r>
        <w:rPr>
          <w:sz w:val="24"/>
        </w:rPr>
        <w:lastRenderedPageBreak/>
        <w:t>题后根据论文研究需要选修部分其他课程，申请答辩前修完全部课程即可。</w:t>
      </w:r>
    </w:p>
    <w:p w:rsidR="00DF2135" w:rsidRDefault="00DF2135" w:rsidP="00DF2135">
      <w:pPr>
        <w:spacing w:line="360" w:lineRule="exact"/>
        <w:ind w:firstLineChars="200" w:firstLine="480"/>
        <w:rPr>
          <w:sz w:val="24"/>
        </w:rPr>
      </w:pPr>
      <w:r>
        <w:rPr>
          <w:rFonts w:hint="eastAsia"/>
          <w:sz w:val="24"/>
        </w:rPr>
        <w:t>2</w:t>
      </w:r>
      <w:r>
        <w:rPr>
          <w:rFonts w:hint="eastAsia"/>
          <w:sz w:val="24"/>
        </w:rPr>
        <w:t>．</w:t>
      </w:r>
      <w:r>
        <w:rPr>
          <w:sz w:val="24"/>
        </w:rPr>
        <w:t>机械工程学术学位硕士研究生在学期间应查阅本学科国内外文献</w:t>
      </w:r>
      <w:r>
        <w:rPr>
          <w:sz w:val="24"/>
        </w:rPr>
        <w:t>40</w:t>
      </w:r>
      <w:r>
        <w:rPr>
          <w:sz w:val="24"/>
        </w:rPr>
        <w:t>篇以上，其中外文文献不少于三分之一。</w:t>
      </w:r>
    </w:p>
    <w:p w:rsidR="00DF2135" w:rsidRDefault="00DF2135" w:rsidP="00DF2135">
      <w:pPr>
        <w:spacing w:line="360" w:lineRule="exact"/>
        <w:ind w:firstLineChars="200" w:firstLine="480"/>
        <w:rPr>
          <w:sz w:val="24"/>
        </w:rPr>
      </w:pPr>
      <w:r>
        <w:rPr>
          <w:rFonts w:hint="eastAsia"/>
          <w:sz w:val="24"/>
        </w:rPr>
        <w:t>3</w:t>
      </w:r>
      <w:r>
        <w:rPr>
          <w:rFonts w:hint="eastAsia"/>
          <w:sz w:val="24"/>
        </w:rPr>
        <w:t>．</w:t>
      </w:r>
      <w:r>
        <w:rPr>
          <w:sz w:val="24"/>
        </w:rPr>
        <w:t>机械</w:t>
      </w:r>
      <w:r>
        <w:rPr>
          <w:rFonts w:hint="eastAsia"/>
          <w:sz w:val="24"/>
        </w:rPr>
        <w:t>工程</w:t>
      </w:r>
      <w:r>
        <w:rPr>
          <w:sz w:val="24"/>
        </w:rPr>
        <w:t>学术学位硕士研究生在课程学习阶段每月至少</w:t>
      </w:r>
      <w:r>
        <w:rPr>
          <w:sz w:val="24"/>
        </w:rPr>
        <w:t>1</w:t>
      </w:r>
      <w:r>
        <w:rPr>
          <w:sz w:val="24"/>
        </w:rPr>
        <w:t>次、论文工作阶段至少每月</w:t>
      </w:r>
      <w:r>
        <w:rPr>
          <w:sz w:val="24"/>
        </w:rPr>
        <w:t>2</w:t>
      </w:r>
      <w:r>
        <w:rPr>
          <w:sz w:val="24"/>
        </w:rPr>
        <w:t>次向指导教师汇报自己的学习和研究工作情况</w:t>
      </w:r>
      <w:r>
        <w:rPr>
          <w:rFonts w:hint="eastAsia"/>
          <w:sz w:val="24"/>
        </w:rPr>
        <w:t>并</w:t>
      </w:r>
      <w:r>
        <w:rPr>
          <w:sz w:val="24"/>
        </w:rPr>
        <w:t>形成制度。</w:t>
      </w:r>
    </w:p>
    <w:p w:rsidR="00DF2135" w:rsidRDefault="00DF2135" w:rsidP="00DF2135">
      <w:pPr>
        <w:spacing w:line="360" w:lineRule="exact"/>
        <w:ind w:firstLineChars="200" w:firstLine="480"/>
        <w:rPr>
          <w:rFonts w:ascii="宋体" w:hAnsi="宋体" w:cs="宋体"/>
          <w:sz w:val="24"/>
        </w:rPr>
      </w:pPr>
      <w:r>
        <w:rPr>
          <w:rFonts w:hint="eastAsia"/>
          <w:sz w:val="24"/>
        </w:rPr>
        <w:t>4</w:t>
      </w:r>
      <w:r>
        <w:rPr>
          <w:rFonts w:hint="eastAsia"/>
          <w:sz w:val="24"/>
        </w:rPr>
        <w:t>．全日制、非全日制研究生适用同一培养方案。</w:t>
      </w:r>
    </w:p>
    <w:p w:rsidR="00DF2135" w:rsidRDefault="00DF2135" w:rsidP="00DF2135">
      <w:pPr>
        <w:spacing w:line="360" w:lineRule="exact"/>
        <w:ind w:firstLineChars="200" w:firstLine="480"/>
        <w:rPr>
          <w:rFonts w:ascii="宋体" w:hAnsi="宋体" w:cs="宋体"/>
          <w:sz w:val="24"/>
        </w:rPr>
      </w:pPr>
      <w:r>
        <w:rPr>
          <w:rFonts w:ascii="宋体" w:hAnsi="宋体" w:cs="宋体" w:hint="eastAsia"/>
          <w:sz w:val="24"/>
        </w:rPr>
        <w:t>5</w:t>
      </w:r>
      <w:r w:rsidRPr="00326DBE">
        <w:rPr>
          <w:rFonts w:hint="eastAsia"/>
          <w:sz w:val="24"/>
        </w:rPr>
        <w:t>．</w:t>
      </w:r>
      <w:r>
        <w:rPr>
          <w:rFonts w:ascii="宋体" w:hAnsi="宋体" w:cs="宋体" w:hint="eastAsia"/>
          <w:sz w:val="24"/>
        </w:rPr>
        <w:t>本次制订培养方案从2019级学术学位硕士研究生开始执行。</w:t>
      </w:r>
    </w:p>
    <w:p w:rsidR="00DF2135" w:rsidRDefault="00DF2135" w:rsidP="00DF2135"/>
    <w:p w:rsidR="00A34B2A" w:rsidRPr="00326DBE" w:rsidRDefault="00A34B2A" w:rsidP="00F70A22">
      <w:pPr>
        <w:pStyle w:val="1"/>
        <w:spacing w:before="312" w:after="312"/>
      </w:pPr>
      <w:r w:rsidRPr="00326DBE">
        <w:br w:type="page"/>
      </w:r>
      <w:bookmarkStart w:id="255" w:name="_Toc15641146"/>
      <w:r w:rsidRPr="00326DBE">
        <w:rPr>
          <w:rFonts w:hint="eastAsia"/>
        </w:rPr>
        <w:lastRenderedPageBreak/>
        <w:t>机械工程（</w:t>
      </w:r>
      <w:r w:rsidRPr="00326DBE">
        <w:rPr>
          <w:rFonts w:hint="eastAsia"/>
        </w:rPr>
        <w:t>II</w:t>
      </w:r>
      <w:r w:rsidRPr="00326DBE">
        <w:rPr>
          <w:rFonts w:hint="eastAsia"/>
        </w:rPr>
        <w:t>）</w:t>
      </w:r>
      <w:r w:rsidRPr="00326DBE">
        <w:t>学术</w:t>
      </w:r>
      <w:r w:rsidRPr="00326DBE">
        <w:rPr>
          <w:rFonts w:hint="eastAsia"/>
        </w:rPr>
        <w:t>学位</w:t>
      </w:r>
      <w:r w:rsidRPr="00326DBE">
        <w:t>硕士研究生培养方案</w:t>
      </w:r>
      <w:bookmarkEnd w:id="255"/>
    </w:p>
    <w:p w:rsidR="00A34B2A" w:rsidRPr="00326DBE" w:rsidRDefault="00A34B2A" w:rsidP="00091CBD">
      <w:pPr>
        <w:pStyle w:val="2"/>
        <w:spacing w:after="312"/>
      </w:pPr>
      <w:bookmarkStart w:id="256" w:name="_Toc14598699"/>
      <w:bookmarkStart w:id="257" w:name="_Toc15151697"/>
      <w:bookmarkStart w:id="258" w:name="_Toc15641147"/>
      <w:r w:rsidRPr="00326DBE">
        <w:t>（学科代码：</w:t>
      </w:r>
      <w:r w:rsidRPr="00326DBE">
        <w:t>0802</w:t>
      </w:r>
      <w:r w:rsidRPr="00326DBE">
        <w:t>，</w:t>
      </w:r>
      <w:r w:rsidRPr="00326DBE">
        <w:rPr>
          <w:rFonts w:hint="eastAsia"/>
          <w:bCs/>
        </w:rPr>
        <w:t>申请工学硕士学位适用</w:t>
      </w:r>
      <w:r w:rsidRPr="00326DBE">
        <w:t>）</w:t>
      </w:r>
      <w:bookmarkEnd w:id="256"/>
      <w:bookmarkEnd w:id="257"/>
      <w:bookmarkEnd w:id="258"/>
    </w:p>
    <w:p w:rsidR="00A34B2A" w:rsidRPr="00326DBE" w:rsidRDefault="00A34B2A" w:rsidP="00091CBD">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bCs/>
          <w:sz w:val="24"/>
        </w:rPr>
      </w:pPr>
      <w:r w:rsidRPr="00326DBE">
        <w:rPr>
          <w:rFonts w:hint="eastAsia"/>
          <w:sz w:val="24"/>
        </w:rPr>
        <w:t>培养能适应国家经济建设和社会发展需要，德、智、体全面发展，具有一定国际视野，能从事本学科领域内的教学、科研及管理工作的较高层次专门人才。具体要求为：</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w:t>
      </w:r>
      <w:r w:rsidRPr="00326DBE">
        <w:rPr>
          <w:bCs/>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bCs/>
          <w:sz w:val="24"/>
        </w:rPr>
      </w:pPr>
      <w:r w:rsidRPr="00326DBE">
        <w:rPr>
          <w:rFonts w:hint="eastAsia"/>
          <w:bCs/>
          <w:sz w:val="24"/>
        </w:rPr>
        <w:t>2</w:t>
      </w:r>
      <w:r w:rsidRPr="00326DBE">
        <w:rPr>
          <w:rFonts w:hint="eastAsia"/>
          <w:bCs/>
          <w:sz w:val="24"/>
        </w:rPr>
        <w:t>．</w:t>
      </w:r>
      <w:r w:rsidRPr="00326DBE">
        <w:rPr>
          <w:bCs/>
          <w:sz w:val="24"/>
        </w:rPr>
        <w:t>掌握</w:t>
      </w:r>
      <w:r w:rsidRPr="00326DBE">
        <w:rPr>
          <w:rFonts w:hint="eastAsia"/>
          <w:bCs/>
          <w:sz w:val="24"/>
        </w:rPr>
        <w:t>机械工程</w:t>
      </w:r>
      <w:r w:rsidRPr="00326DBE">
        <w:rPr>
          <w:bCs/>
          <w:sz w:val="24"/>
        </w:rPr>
        <w:t>学科坚实的基础理论和系统的专业知识，</w:t>
      </w:r>
      <w:r w:rsidRPr="00326DBE">
        <w:rPr>
          <w:rFonts w:hint="eastAsia"/>
          <w:sz w:val="24"/>
        </w:rPr>
        <w:t>了解机械工程学科领域的前沿发展动态，具有一定的独立从事科学研究的能力。</w:t>
      </w:r>
    </w:p>
    <w:p w:rsidR="00A34B2A" w:rsidRPr="00326DBE" w:rsidRDefault="00A34B2A" w:rsidP="00433A65">
      <w:pPr>
        <w:spacing w:line="400" w:lineRule="exact"/>
        <w:ind w:firstLineChars="200" w:firstLine="480"/>
        <w:rPr>
          <w:bCs/>
          <w:sz w:val="24"/>
        </w:rPr>
      </w:pPr>
      <w:r w:rsidRPr="00326DBE">
        <w:rPr>
          <w:rFonts w:hint="eastAsia"/>
          <w:bCs/>
          <w:sz w:val="24"/>
        </w:rPr>
        <w:t>3</w:t>
      </w:r>
      <w:r w:rsidRPr="00326DBE">
        <w:rPr>
          <w:rFonts w:hint="eastAsia"/>
          <w:bCs/>
          <w:sz w:val="24"/>
        </w:rPr>
        <w:t>．</w:t>
      </w:r>
      <w:r w:rsidRPr="00326DBE">
        <w:rPr>
          <w:sz w:val="24"/>
        </w:rPr>
        <w:t>在本学科或专门技术上做出</w:t>
      </w:r>
      <w:r w:rsidRPr="00326DBE">
        <w:rPr>
          <w:rFonts w:hint="eastAsia"/>
          <w:sz w:val="24"/>
        </w:rPr>
        <w:t>一定的</w:t>
      </w:r>
      <w:r w:rsidRPr="00326DBE">
        <w:rPr>
          <w:sz w:val="24"/>
        </w:rPr>
        <w:t>创新性成果。</w:t>
      </w:r>
      <w:r w:rsidRPr="00326DBE">
        <w:rPr>
          <w:bCs/>
          <w:sz w:val="24"/>
        </w:rPr>
        <w:t>可胜任</w:t>
      </w:r>
      <w:r w:rsidRPr="00326DBE">
        <w:rPr>
          <w:rFonts w:hint="eastAsia"/>
          <w:bCs/>
          <w:sz w:val="24"/>
        </w:rPr>
        <w:t>机械工程</w:t>
      </w:r>
      <w:r w:rsidRPr="00326DBE">
        <w:rPr>
          <w:bCs/>
          <w:sz w:val="24"/>
        </w:rPr>
        <w:t>学科领域较高层次的教学、科研、工程技术工作与科技管理工作。</w:t>
      </w:r>
    </w:p>
    <w:p w:rsidR="00A34B2A" w:rsidRPr="00326DBE" w:rsidRDefault="00A34B2A"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w:t>
      </w:r>
      <w:r w:rsidRPr="00326DBE">
        <w:rPr>
          <w:bCs/>
          <w:sz w:val="24"/>
        </w:rPr>
        <w:t>比较熟练地阅读</w:t>
      </w:r>
      <w:r w:rsidRPr="00326DBE">
        <w:rPr>
          <w:rFonts w:hint="eastAsia"/>
          <w:bCs/>
          <w:sz w:val="24"/>
        </w:rPr>
        <w:t>机械工程学科</w:t>
      </w:r>
      <w:r w:rsidRPr="00326DBE">
        <w:rPr>
          <w:bCs/>
          <w:sz w:val="24"/>
        </w:rPr>
        <w:t>的外文资料，能熟练地进行专业阅读和写作。</w:t>
      </w:r>
    </w:p>
    <w:p w:rsidR="00A34B2A" w:rsidRPr="00326DBE" w:rsidRDefault="00A34B2A"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．具有健康的体质、良好的心理素质和高尚的道德品质。</w:t>
      </w:r>
    </w:p>
    <w:p w:rsidR="00A34B2A" w:rsidRPr="00326DBE" w:rsidRDefault="00A34B2A" w:rsidP="00091CBD">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．机械制造及其自动化</w:t>
      </w:r>
    </w:p>
    <w:p w:rsidR="00A34B2A" w:rsidRPr="00326DBE" w:rsidRDefault="00A34B2A" w:rsidP="00433A65">
      <w:pPr>
        <w:spacing w:line="400" w:lineRule="exact"/>
        <w:ind w:firstLineChars="200" w:firstLine="480"/>
        <w:rPr>
          <w:bCs/>
          <w:sz w:val="24"/>
        </w:rPr>
      </w:pPr>
      <w:r w:rsidRPr="00326DBE">
        <w:rPr>
          <w:rFonts w:hint="eastAsia"/>
          <w:bCs/>
          <w:sz w:val="24"/>
        </w:rPr>
        <w:t>2</w:t>
      </w:r>
      <w:r w:rsidRPr="00326DBE">
        <w:rPr>
          <w:rFonts w:hint="eastAsia"/>
          <w:bCs/>
          <w:sz w:val="24"/>
        </w:rPr>
        <w:t>．机械电子工程</w:t>
      </w:r>
    </w:p>
    <w:p w:rsidR="00A34B2A" w:rsidRPr="00326DBE" w:rsidRDefault="00A34B2A" w:rsidP="00433A65">
      <w:pPr>
        <w:spacing w:line="400" w:lineRule="exact"/>
        <w:ind w:firstLineChars="200" w:firstLine="480"/>
        <w:rPr>
          <w:bCs/>
          <w:sz w:val="24"/>
        </w:rPr>
      </w:pPr>
      <w:r w:rsidRPr="00326DBE">
        <w:rPr>
          <w:rFonts w:hint="eastAsia"/>
          <w:bCs/>
          <w:sz w:val="24"/>
        </w:rPr>
        <w:t>3</w:t>
      </w:r>
      <w:r w:rsidRPr="00326DBE">
        <w:rPr>
          <w:rFonts w:hint="eastAsia"/>
          <w:bCs/>
          <w:sz w:val="24"/>
        </w:rPr>
        <w:t>．机械设计及理论</w:t>
      </w:r>
    </w:p>
    <w:p w:rsidR="00A34B2A" w:rsidRPr="00326DBE" w:rsidRDefault="00A34B2A" w:rsidP="00433A65">
      <w:pPr>
        <w:spacing w:line="400" w:lineRule="exact"/>
        <w:ind w:firstLineChars="200" w:firstLine="480"/>
        <w:rPr>
          <w:bCs/>
          <w:sz w:val="24"/>
        </w:rPr>
      </w:pPr>
      <w:r w:rsidRPr="00326DBE">
        <w:rPr>
          <w:rFonts w:hint="eastAsia"/>
          <w:bCs/>
          <w:sz w:val="24"/>
        </w:rPr>
        <w:t>4</w:t>
      </w:r>
      <w:r w:rsidRPr="00326DBE">
        <w:rPr>
          <w:rFonts w:hint="eastAsia"/>
          <w:bCs/>
          <w:sz w:val="24"/>
        </w:rPr>
        <w:t>．物流工程</w:t>
      </w:r>
    </w:p>
    <w:p w:rsidR="00A34B2A" w:rsidRPr="00326DBE" w:rsidRDefault="00A34B2A" w:rsidP="00091CBD">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bCs/>
          <w:sz w:val="24"/>
        </w:rPr>
      </w:pPr>
      <w:r w:rsidRPr="00326DBE">
        <w:rPr>
          <w:rFonts w:hint="eastAsia"/>
          <w:bCs/>
          <w:sz w:val="24"/>
        </w:rPr>
        <w:t>机械工程（</w:t>
      </w:r>
      <w:r w:rsidRPr="00326DBE">
        <w:rPr>
          <w:bCs/>
          <w:sz w:val="24"/>
        </w:rPr>
        <w:t>II</w:t>
      </w:r>
      <w:r w:rsidRPr="00326DBE">
        <w:rPr>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091CBD">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885"/>
        <w:gridCol w:w="1102"/>
        <w:gridCol w:w="1752"/>
        <w:gridCol w:w="567"/>
        <w:gridCol w:w="567"/>
        <w:gridCol w:w="413"/>
        <w:gridCol w:w="581"/>
        <w:gridCol w:w="1477"/>
        <w:gridCol w:w="657"/>
      </w:tblGrid>
      <w:tr w:rsidR="00091CBD" w:rsidRPr="00326DBE" w:rsidTr="004F3E40">
        <w:trPr>
          <w:cantSplit/>
          <w:trHeight w:val="20"/>
          <w:tblHeader/>
          <w:jc w:val="center"/>
        </w:trPr>
        <w:tc>
          <w:tcPr>
            <w:tcW w:w="370"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课程</w:t>
            </w:r>
          </w:p>
          <w:p w:rsidR="00A34B2A" w:rsidRPr="00326DBE" w:rsidRDefault="00A34B2A" w:rsidP="00091CBD">
            <w:pPr>
              <w:ind w:leftChars="-20" w:left="-42" w:rightChars="-20" w:right="-42"/>
              <w:jc w:val="center"/>
              <w:rPr>
                <w:b/>
                <w:bCs/>
                <w:sz w:val="22"/>
                <w:szCs w:val="18"/>
              </w:rPr>
            </w:pPr>
            <w:r w:rsidRPr="00326DBE">
              <w:rPr>
                <w:rFonts w:hint="eastAsia"/>
                <w:b/>
                <w:bCs/>
                <w:sz w:val="22"/>
                <w:szCs w:val="18"/>
              </w:rPr>
              <w:t>类别</w:t>
            </w:r>
          </w:p>
        </w:tc>
        <w:tc>
          <w:tcPr>
            <w:tcW w:w="512"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课程</w:t>
            </w:r>
          </w:p>
          <w:p w:rsidR="00A34B2A" w:rsidRPr="00326DBE" w:rsidRDefault="00A34B2A" w:rsidP="00091CBD">
            <w:pPr>
              <w:ind w:leftChars="-20" w:left="-42" w:rightChars="-20" w:right="-42"/>
              <w:jc w:val="center"/>
              <w:rPr>
                <w:b/>
                <w:bCs/>
                <w:sz w:val="22"/>
                <w:szCs w:val="18"/>
              </w:rPr>
            </w:pPr>
            <w:r w:rsidRPr="00326DBE">
              <w:rPr>
                <w:rFonts w:hint="eastAsia"/>
                <w:b/>
                <w:bCs/>
                <w:sz w:val="22"/>
                <w:szCs w:val="18"/>
              </w:rPr>
              <w:t>类型</w:t>
            </w:r>
          </w:p>
        </w:tc>
        <w:tc>
          <w:tcPr>
            <w:tcW w:w="638"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课程编号</w:t>
            </w:r>
          </w:p>
        </w:tc>
        <w:tc>
          <w:tcPr>
            <w:tcW w:w="1014"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课程名称</w:t>
            </w:r>
          </w:p>
        </w:tc>
        <w:tc>
          <w:tcPr>
            <w:tcW w:w="328"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理论</w:t>
            </w:r>
          </w:p>
          <w:p w:rsidR="00A34B2A" w:rsidRPr="00326DBE" w:rsidRDefault="00A34B2A" w:rsidP="00091CBD">
            <w:pPr>
              <w:ind w:leftChars="-20" w:left="-42" w:rightChars="-20" w:right="-42"/>
              <w:jc w:val="center"/>
              <w:rPr>
                <w:b/>
                <w:bCs/>
                <w:sz w:val="22"/>
                <w:szCs w:val="18"/>
              </w:rPr>
            </w:pPr>
            <w:r w:rsidRPr="00326DBE">
              <w:rPr>
                <w:rFonts w:hint="eastAsia"/>
                <w:b/>
                <w:bCs/>
                <w:sz w:val="22"/>
                <w:szCs w:val="18"/>
              </w:rPr>
              <w:t>学时</w:t>
            </w:r>
          </w:p>
        </w:tc>
        <w:tc>
          <w:tcPr>
            <w:tcW w:w="328"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实验</w:t>
            </w:r>
          </w:p>
          <w:p w:rsidR="00A34B2A" w:rsidRPr="00326DBE" w:rsidRDefault="00A34B2A" w:rsidP="00091CBD">
            <w:pPr>
              <w:ind w:leftChars="-20" w:left="-42" w:rightChars="-20" w:right="-42"/>
              <w:jc w:val="center"/>
              <w:rPr>
                <w:b/>
                <w:bCs/>
                <w:sz w:val="22"/>
                <w:szCs w:val="18"/>
              </w:rPr>
            </w:pPr>
            <w:r w:rsidRPr="00326DBE">
              <w:rPr>
                <w:rFonts w:hint="eastAsia"/>
                <w:b/>
                <w:bCs/>
                <w:sz w:val="22"/>
                <w:szCs w:val="18"/>
              </w:rPr>
              <w:t>学时</w:t>
            </w:r>
          </w:p>
        </w:tc>
        <w:tc>
          <w:tcPr>
            <w:tcW w:w="239"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学分</w:t>
            </w:r>
          </w:p>
        </w:tc>
        <w:tc>
          <w:tcPr>
            <w:tcW w:w="336"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开课</w:t>
            </w:r>
          </w:p>
          <w:p w:rsidR="00A34B2A" w:rsidRPr="00326DBE" w:rsidRDefault="00A34B2A" w:rsidP="00091CBD">
            <w:pPr>
              <w:ind w:leftChars="-20" w:left="-42" w:rightChars="-20" w:right="-42"/>
              <w:jc w:val="center"/>
              <w:rPr>
                <w:b/>
                <w:bCs/>
                <w:sz w:val="22"/>
                <w:szCs w:val="18"/>
              </w:rPr>
            </w:pPr>
            <w:r w:rsidRPr="00326DBE">
              <w:rPr>
                <w:rFonts w:hint="eastAsia"/>
                <w:b/>
                <w:bCs/>
                <w:sz w:val="22"/>
                <w:szCs w:val="18"/>
              </w:rPr>
              <w:t>学期</w:t>
            </w:r>
          </w:p>
        </w:tc>
        <w:tc>
          <w:tcPr>
            <w:tcW w:w="855"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开课单位</w:t>
            </w:r>
          </w:p>
        </w:tc>
        <w:tc>
          <w:tcPr>
            <w:tcW w:w="380" w:type="pct"/>
            <w:shd w:val="clear" w:color="auto" w:fill="auto"/>
            <w:tcMar>
              <w:top w:w="85" w:type="dxa"/>
              <w:left w:w="57" w:type="dxa"/>
              <w:bottom w:w="85" w:type="dxa"/>
              <w:right w:w="57" w:type="dxa"/>
            </w:tcMar>
            <w:vAlign w:val="center"/>
          </w:tcPr>
          <w:p w:rsidR="00A34B2A" w:rsidRPr="00326DBE" w:rsidRDefault="00A34B2A" w:rsidP="00091CBD">
            <w:pPr>
              <w:ind w:leftChars="-20" w:left="-42" w:rightChars="-20" w:right="-42"/>
              <w:jc w:val="center"/>
              <w:rPr>
                <w:b/>
                <w:bCs/>
                <w:sz w:val="22"/>
                <w:szCs w:val="18"/>
              </w:rPr>
            </w:pPr>
            <w:r w:rsidRPr="00326DBE">
              <w:rPr>
                <w:rFonts w:hint="eastAsia"/>
                <w:b/>
                <w:bCs/>
                <w:sz w:val="22"/>
                <w:szCs w:val="18"/>
              </w:rPr>
              <w:t>备注</w:t>
            </w:r>
          </w:p>
        </w:tc>
      </w:tr>
      <w:tr w:rsidR="00091CBD" w:rsidRPr="00326DBE" w:rsidTr="004F3E40">
        <w:trPr>
          <w:cantSplit/>
          <w:trHeight w:val="20"/>
          <w:jc w:val="center"/>
        </w:trPr>
        <w:tc>
          <w:tcPr>
            <w:tcW w:w="370" w:type="pct"/>
            <w:vMerge w:val="restar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公共</w:t>
            </w:r>
          </w:p>
          <w:p w:rsidR="00A34B2A" w:rsidRPr="00326DBE" w:rsidRDefault="00A34B2A" w:rsidP="00091CBD">
            <w:pPr>
              <w:jc w:val="center"/>
              <w:rPr>
                <w:bCs/>
                <w:sz w:val="22"/>
                <w:szCs w:val="18"/>
              </w:rPr>
            </w:pPr>
            <w:r w:rsidRPr="00326DBE">
              <w:rPr>
                <w:rFonts w:hint="eastAsia"/>
                <w:bCs/>
                <w:sz w:val="22"/>
                <w:szCs w:val="18"/>
              </w:rPr>
              <w:t>学位课</w:t>
            </w:r>
          </w:p>
          <w:p w:rsidR="00A34B2A" w:rsidRPr="00326DBE" w:rsidRDefault="00A34B2A" w:rsidP="00091CBD">
            <w:pPr>
              <w:jc w:val="center"/>
              <w:rPr>
                <w:bCs/>
                <w:sz w:val="22"/>
                <w:szCs w:val="18"/>
              </w:rPr>
            </w:pPr>
            <w:r w:rsidRPr="00326DBE">
              <w:rPr>
                <w:rFonts w:hint="eastAsia"/>
                <w:bCs/>
                <w:sz w:val="22"/>
                <w:szCs w:val="18"/>
              </w:rPr>
              <w:t>（</w:t>
            </w:r>
            <w:r w:rsidRPr="00326DBE">
              <w:rPr>
                <w:bCs/>
                <w:sz w:val="22"/>
                <w:szCs w:val="18"/>
              </w:rPr>
              <w:t>11</w:t>
            </w:r>
            <w:r w:rsidRPr="00326DBE">
              <w:rPr>
                <w:rFonts w:hint="eastAsia"/>
                <w:bCs/>
                <w:sz w:val="22"/>
                <w:szCs w:val="18"/>
              </w:rPr>
              <w:t>学分）</w:t>
            </w:r>
          </w:p>
        </w:tc>
        <w:tc>
          <w:tcPr>
            <w:tcW w:w="512" w:type="pct"/>
            <w:shd w:val="clear" w:color="auto" w:fill="auto"/>
            <w:tcMar>
              <w:top w:w="85" w:type="dxa"/>
              <w:left w:w="57" w:type="dxa"/>
              <w:bottom w:w="85" w:type="dxa"/>
              <w:right w:w="57" w:type="dxa"/>
            </w:tcMar>
            <w:vAlign w:val="center"/>
          </w:tcPr>
          <w:p w:rsidR="00A34B2A" w:rsidRPr="00326DBE" w:rsidRDefault="00A34B2A" w:rsidP="00F70A22">
            <w:pPr>
              <w:ind w:leftChars="-50" w:left="-105" w:rightChars="-50" w:right="-105"/>
              <w:jc w:val="center"/>
              <w:rPr>
                <w:bCs/>
                <w:sz w:val="22"/>
                <w:szCs w:val="18"/>
              </w:rPr>
            </w:pPr>
            <w:r w:rsidRPr="00326DBE">
              <w:rPr>
                <w:rFonts w:hint="eastAsia"/>
                <w:bCs/>
                <w:sz w:val="22"/>
                <w:szCs w:val="18"/>
              </w:rPr>
              <w:t>外语</w:t>
            </w:r>
          </w:p>
          <w:p w:rsidR="00A34B2A" w:rsidRPr="00326DBE" w:rsidRDefault="00A34B2A" w:rsidP="00F70A22">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01821031-040</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sz w:val="22"/>
                <w:szCs w:val="18"/>
              </w:rPr>
            </w:pPr>
            <w:r w:rsidRPr="00326DBE">
              <w:rPr>
                <w:sz w:val="22"/>
                <w:szCs w:val="18"/>
              </w:rPr>
              <w:t>第一外国语（上、下）</w:t>
            </w:r>
          </w:p>
          <w:p w:rsidR="00A34B2A" w:rsidRPr="00326DBE" w:rsidRDefault="00A34B2A" w:rsidP="00091CBD">
            <w:pPr>
              <w:jc w:val="center"/>
              <w:rPr>
                <w:bCs/>
                <w:sz w:val="22"/>
                <w:szCs w:val="18"/>
              </w:rPr>
            </w:pPr>
            <w:r w:rsidRPr="00326DBE">
              <w:rPr>
                <w:sz w:val="22"/>
                <w:szCs w:val="18"/>
              </w:rPr>
              <w:t>（英、日、法、德、俄语）</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72</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4</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外国语学院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val="restart"/>
            <w:shd w:val="clear" w:color="auto" w:fill="auto"/>
            <w:tcMar>
              <w:top w:w="85" w:type="dxa"/>
              <w:left w:w="57" w:type="dxa"/>
              <w:bottom w:w="85" w:type="dxa"/>
              <w:right w:w="57" w:type="dxa"/>
            </w:tcMar>
            <w:vAlign w:val="center"/>
          </w:tcPr>
          <w:p w:rsidR="00A34B2A" w:rsidRPr="00326DBE" w:rsidRDefault="00A34B2A" w:rsidP="00F70A22">
            <w:pPr>
              <w:ind w:leftChars="-50" w:left="-105" w:rightChars="-50" w:right="-105"/>
              <w:jc w:val="center"/>
              <w:rPr>
                <w:bCs/>
                <w:sz w:val="22"/>
                <w:szCs w:val="18"/>
              </w:rPr>
            </w:pPr>
            <w:r w:rsidRPr="00326DBE">
              <w:rPr>
                <w:rFonts w:hint="eastAsia"/>
                <w:bCs/>
                <w:sz w:val="22"/>
                <w:szCs w:val="18"/>
              </w:rPr>
              <w:t>思政</w:t>
            </w:r>
          </w:p>
          <w:p w:rsidR="00A34B2A" w:rsidRPr="00326DBE" w:rsidRDefault="00A34B2A" w:rsidP="00F70A22">
            <w:pPr>
              <w:ind w:leftChars="-50" w:left="-105" w:rightChars="-50" w:right="-105"/>
              <w:jc w:val="center"/>
              <w:rPr>
                <w:bCs/>
                <w:sz w:val="22"/>
                <w:szCs w:val="18"/>
              </w:rPr>
            </w:pPr>
            <w:r w:rsidRPr="00326DBE">
              <w:rPr>
                <w:rFonts w:hint="eastAsia"/>
                <w:bCs/>
                <w:sz w:val="22"/>
                <w:szCs w:val="18"/>
              </w:rPr>
              <w:t>（</w:t>
            </w:r>
            <w:r w:rsidRPr="00326DBE">
              <w:rPr>
                <w:bCs/>
                <w:sz w:val="22"/>
                <w:szCs w:val="18"/>
              </w:rPr>
              <w:t>3</w:t>
            </w:r>
            <w:r w:rsidRPr="00326DBE">
              <w:rPr>
                <w:rFonts w:hint="eastAsia"/>
                <w:bCs/>
                <w:sz w:val="22"/>
                <w:szCs w:val="18"/>
              </w:rPr>
              <w:t>学分）</w:t>
            </w:r>
          </w:p>
        </w:tc>
        <w:tc>
          <w:tcPr>
            <w:tcW w:w="63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02121102</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中国特色社会主义理论与实践</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马克思主义学院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F70A22">
            <w:pPr>
              <w:ind w:leftChars="-50" w:left="-105" w:rightChars="-50" w:right="-105"/>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02121007</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自然辩证法</w:t>
            </w:r>
            <w:r w:rsidRPr="00326DBE">
              <w:rPr>
                <w:rFonts w:hint="eastAsia"/>
                <w:sz w:val="22"/>
                <w:szCs w:val="18"/>
              </w:rPr>
              <w:t>概论</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18</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马克思主义学院</w:t>
            </w:r>
          </w:p>
        </w:tc>
        <w:tc>
          <w:tcPr>
            <w:tcW w:w="380" w:type="pct"/>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val="restart"/>
            <w:shd w:val="clear" w:color="auto" w:fill="auto"/>
            <w:tcMar>
              <w:top w:w="85" w:type="dxa"/>
              <w:left w:w="57" w:type="dxa"/>
              <w:bottom w:w="85" w:type="dxa"/>
              <w:right w:w="57" w:type="dxa"/>
            </w:tcMar>
            <w:vAlign w:val="center"/>
          </w:tcPr>
          <w:p w:rsidR="00A34B2A" w:rsidRPr="00326DBE" w:rsidRDefault="00A34B2A" w:rsidP="00F70A22">
            <w:pPr>
              <w:ind w:leftChars="-50" w:left="-105" w:rightChars="-50" w:right="-105"/>
              <w:jc w:val="center"/>
              <w:rPr>
                <w:bCs/>
                <w:sz w:val="22"/>
                <w:szCs w:val="18"/>
              </w:rPr>
            </w:pPr>
            <w:r w:rsidRPr="00326DBE">
              <w:rPr>
                <w:rFonts w:hint="eastAsia"/>
                <w:bCs/>
                <w:sz w:val="22"/>
                <w:szCs w:val="18"/>
              </w:rPr>
              <w:t>数学</w:t>
            </w:r>
          </w:p>
          <w:p w:rsidR="00A34B2A" w:rsidRPr="00326DBE" w:rsidRDefault="00A34B2A" w:rsidP="00F70A22">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01421061</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数学物理方程</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理学院</w:t>
            </w:r>
          </w:p>
        </w:tc>
        <w:tc>
          <w:tcPr>
            <w:tcW w:w="380" w:type="pct"/>
            <w:vMerge w:val="restar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任选</w:t>
            </w:r>
            <w:r w:rsidRPr="00326DBE">
              <w:rPr>
                <w:rFonts w:hint="eastAsia"/>
                <w:sz w:val="22"/>
                <w:szCs w:val="18"/>
              </w:rPr>
              <w:t xml:space="preserve"> </w:t>
            </w:r>
            <w:r w:rsidRPr="00326DBE">
              <w:rPr>
                <w:sz w:val="22"/>
                <w:szCs w:val="18"/>
              </w:rPr>
              <w:t>2</w:t>
            </w:r>
            <w:r w:rsidRPr="00326DBE">
              <w:rPr>
                <w:rFonts w:hint="eastAsia"/>
                <w:sz w:val="22"/>
                <w:szCs w:val="18"/>
              </w:rPr>
              <w:t>门</w:t>
            </w: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01421062</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矩阵论</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理学院</w:t>
            </w:r>
          </w:p>
        </w:tc>
        <w:tc>
          <w:tcPr>
            <w:tcW w:w="38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01421063</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应用数理统计</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理学院</w:t>
            </w:r>
          </w:p>
        </w:tc>
        <w:tc>
          <w:tcPr>
            <w:tcW w:w="38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01421064</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随机过程</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理学院</w:t>
            </w:r>
          </w:p>
        </w:tc>
        <w:tc>
          <w:tcPr>
            <w:tcW w:w="38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01421065</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数值计算</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理学院</w:t>
            </w:r>
          </w:p>
        </w:tc>
        <w:tc>
          <w:tcPr>
            <w:tcW w:w="38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512"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01421066</w:t>
            </w:r>
          </w:p>
        </w:tc>
        <w:tc>
          <w:tcPr>
            <w:tcW w:w="1014"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数学模型</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理学院</w:t>
            </w:r>
          </w:p>
        </w:tc>
        <w:tc>
          <w:tcPr>
            <w:tcW w:w="380" w:type="pct"/>
            <w:vMerge/>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val="restar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专业</w:t>
            </w:r>
          </w:p>
          <w:p w:rsidR="00A34B2A" w:rsidRPr="00326DBE" w:rsidRDefault="00A34B2A" w:rsidP="00091CBD">
            <w:pPr>
              <w:jc w:val="center"/>
              <w:rPr>
                <w:bCs/>
                <w:sz w:val="22"/>
                <w:szCs w:val="18"/>
              </w:rPr>
            </w:pPr>
            <w:r w:rsidRPr="00326DBE">
              <w:rPr>
                <w:rFonts w:hint="eastAsia"/>
                <w:bCs/>
                <w:sz w:val="22"/>
                <w:szCs w:val="18"/>
              </w:rPr>
              <w:t>学位课</w:t>
            </w:r>
          </w:p>
          <w:p w:rsidR="00A34B2A" w:rsidRPr="00326DBE" w:rsidRDefault="00A34B2A" w:rsidP="00091CBD">
            <w:pPr>
              <w:jc w:val="center"/>
              <w:rPr>
                <w:bCs/>
                <w:sz w:val="22"/>
                <w:szCs w:val="18"/>
              </w:rPr>
            </w:pPr>
            <w:r w:rsidRPr="00326DBE">
              <w:rPr>
                <w:rFonts w:hint="eastAsia"/>
                <w:bCs/>
                <w:sz w:val="22"/>
                <w:szCs w:val="18"/>
              </w:rPr>
              <w:t>（</w:t>
            </w:r>
            <w:r w:rsidRPr="00326DBE">
              <w:rPr>
                <w:bCs/>
                <w:sz w:val="22"/>
                <w:szCs w:val="18"/>
              </w:rPr>
              <w:t>8</w:t>
            </w:r>
            <w:r w:rsidRPr="00326DBE">
              <w:rPr>
                <w:rFonts w:hint="eastAsia"/>
                <w:bCs/>
                <w:sz w:val="22"/>
                <w:szCs w:val="18"/>
              </w:rPr>
              <w:t>学分）</w:t>
            </w: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01321003</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现代控制理论</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rFonts w:hint="eastAsia"/>
                <w:sz w:val="22"/>
                <w:szCs w:val="18"/>
              </w:rPr>
              <w:t>18</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rFonts w:hint="eastAsia"/>
                <w:bCs/>
                <w:sz w:val="22"/>
                <w:szCs w:val="18"/>
              </w:rPr>
              <w:t>18</w:t>
            </w: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highlight w:val="yellow"/>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01321004</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现代模具设计技术</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01321002</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系统仿真</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01361003</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机电系统分析与设计</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w:t>
            </w:r>
            <w:r w:rsidRPr="00326DBE">
              <w:rPr>
                <w:rFonts w:hint="eastAsia"/>
                <w:sz w:val="22"/>
                <w:szCs w:val="18"/>
              </w:rPr>
              <w:t>0</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rFonts w:hint="eastAsia"/>
                <w:bCs/>
                <w:sz w:val="22"/>
                <w:szCs w:val="18"/>
              </w:rPr>
              <w:t>6</w:t>
            </w: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01361005</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嵌入式系统及接口技术</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01321001</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流体控制工程</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01361009</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有限元法及结构分析</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01361006</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散货装卸</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85" w:type="dxa"/>
              <w:left w:w="57" w:type="dxa"/>
              <w:bottom w:w="85"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r w:rsidRPr="00326DBE">
              <w:rPr>
                <w:sz w:val="22"/>
                <w:szCs w:val="18"/>
              </w:rPr>
              <w:t>01361004</w:t>
            </w:r>
          </w:p>
        </w:tc>
        <w:tc>
          <w:tcPr>
            <w:tcW w:w="1014"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机械振动</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85" w:type="dxa"/>
              <w:left w:w="57" w:type="dxa"/>
              <w:bottom w:w="85"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85" w:type="dxa"/>
              <w:left w:w="57" w:type="dxa"/>
              <w:bottom w:w="85"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85" w:type="dxa"/>
              <w:left w:w="57" w:type="dxa"/>
              <w:bottom w:w="85"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val="restar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lastRenderedPageBreak/>
              <w:t>选修课</w:t>
            </w:r>
          </w:p>
          <w:p w:rsidR="00A34B2A" w:rsidRPr="00326DBE" w:rsidRDefault="00A34B2A" w:rsidP="00F70A22">
            <w:pPr>
              <w:jc w:val="center"/>
              <w:rPr>
                <w:bCs/>
                <w:sz w:val="22"/>
                <w:szCs w:val="18"/>
              </w:rPr>
            </w:pPr>
            <w:r w:rsidRPr="00326DBE">
              <w:rPr>
                <w:rFonts w:hint="eastAsia"/>
                <w:bCs/>
                <w:sz w:val="22"/>
                <w:szCs w:val="18"/>
              </w:rPr>
              <w:t>（</w:t>
            </w:r>
            <w:r w:rsidRPr="00326DBE">
              <w:rPr>
                <w:bCs/>
                <w:sz w:val="22"/>
                <w:szCs w:val="18"/>
              </w:rPr>
              <w:t>6</w:t>
            </w:r>
            <w:r w:rsidRPr="00326DBE">
              <w:rPr>
                <w:rFonts w:hint="eastAsia"/>
                <w:bCs/>
                <w:sz w:val="22"/>
                <w:szCs w:val="18"/>
              </w:rPr>
              <w:t>学分）</w:t>
            </w:r>
          </w:p>
        </w:tc>
        <w:tc>
          <w:tcPr>
            <w:tcW w:w="512" w:type="pct"/>
            <w:vMerge w:val="restar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专业</w:t>
            </w:r>
          </w:p>
          <w:p w:rsidR="00A34B2A" w:rsidRPr="00326DBE" w:rsidRDefault="00A34B2A" w:rsidP="00091CBD">
            <w:pPr>
              <w:jc w:val="center"/>
              <w:rPr>
                <w:bCs/>
                <w:sz w:val="22"/>
                <w:szCs w:val="18"/>
              </w:rPr>
            </w:pPr>
            <w:r w:rsidRPr="00326DBE">
              <w:rPr>
                <w:rFonts w:hint="eastAsia"/>
                <w:bCs/>
                <w:sz w:val="22"/>
                <w:szCs w:val="18"/>
              </w:rPr>
              <w:t>选修课</w:t>
            </w:r>
          </w:p>
          <w:p w:rsidR="00A34B2A" w:rsidRPr="00326DBE" w:rsidRDefault="00A34B2A" w:rsidP="00091CBD">
            <w:pPr>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学分）</w:t>
            </w: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01362004</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机械工程专业英语</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18</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必选</w:t>
            </w: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01322013</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工程测试与信号处理</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必选</w:t>
            </w: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01823001-004</w:t>
            </w:r>
          </w:p>
        </w:tc>
        <w:tc>
          <w:tcPr>
            <w:tcW w:w="1014" w:type="pct"/>
            <w:shd w:val="clear" w:color="auto" w:fill="auto"/>
            <w:tcMar>
              <w:top w:w="68" w:type="dxa"/>
              <w:left w:w="57" w:type="dxa"/>
              <w:bottom w:w="68" w:type="dxa"/>
              <w:right w:w="57" w:type="dxa"/>
            </w:tcMar>
            <w:vAlign w:val="center"/>
          </w:tcPr>
          <w:p w:rsidR="00A34B2A" w:rsidRPr="00326DBE" w:rsidRDefault="00A34B2A" w:rsidP="00091CBD">
            <w:pPr>
              <w:pStyle w:val="a9"/>
              <w:snapToGrid w:val="0"/>
              <w:jc w:val="center"/>
              <w:rPr>
                <w:kern w:val="2"/>
                <w:sz w:val="22"/>
                <w:lang w:val="en-US" w:eastAsia="zh-CN"/>
              </w:rPr>
            </w:pPr>
            <w:r w:rsidRPr="00326DBE">
              <w:rPr>
                <w:kern w:val="2"/>
                <w:sz w:val="22"/>
                <w:lang w:val="en-US" w:eastAsia="zh-CN"/>
              </w:rPr>
              <w:t>第二外国语（法、日、德、俄语）</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72</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4</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01322004</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机械工程专业前沿讲座</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01322006</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散货物料特性及工业应用</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01362007</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结构故障与安全性评价</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01362018</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虚拟现实技术及应用</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rFonts w:hint="eastAsia"/>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01362010</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软件工程</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01362003</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机械动力学分析与仿真</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3</w:t>
            </w:r>
            <w:r w:rsidRPr="00326DBE">
              <w:rPr>
                <w:rFonts w:hint="eastAsia"/>
                <w:sz w:val="22"/>
                <w:szCs w:val="18"/>
              </w:rPr>
              <w:t>0</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rFonts w:hint="eastAsia"/>
                <w:sz w:val="22"/>
                <w:szCs w:val="18"/>
              </w:rPr>
              <w:t>6</w:t>
            </w: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01362002</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工程数据库原理与应用</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01362019</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智能仪器技术与设计</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设计建模与智能设计</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01362009</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面向对象</w:t>
            </w:r>
            <w:r w:rsidRPr="00326DBE">
              <w:rPr>
                <w:sz w:val="22"/>
                <w:szCs w:val="18"/>
              </w:rPr>
              <w:t>C++</w:t>
            </w:r>
            <w:r w:rsidRPr="00326DBE">
              <w:rPr>
                <w:sz w:val="22"/>
                <w:szCs w:val="18"/>
              </w:rPr>
              <w:t>编程与实践</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01362005</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机械故障诊断学</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01362013</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物联网技术及应用</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01322003</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机器人应用工程</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01322012</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液压控制系统的优化设计</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材料成型原理</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01322005</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模具</w:t>
            </w:r>
            <w:r w:rsidRPr="00326DBE">
              <w:rPr>
                <w:sz w:val="22"/>
                <w:szCs w:val="18"/>
              </w:rPr>
              <w:t>CAD/CAE</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01362008</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快速原型与快速制模（</w:t>
            </w:r>
            <w:r w:rsidRPr="00326DBE">
              <w:rPr>
                <w:sz w:val="22"/>
                <w:szCs w:val="18"/>
              </w:rPr>
              <w:t>3D</w:t>
            </w:r>
            <w:r w:rsidRPr="00326DBE">
              <w:rPr>
                <w:sz w:val="22"/>
                <w:szCs w:val="18"/>
              </w:rPr>
              <w:t>打印技术）</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01322010</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现代港口装卸机械技术</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01322011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现代设计方法</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01362006</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机械失效分析</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01362017</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相似理论与模型试验</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sz w:val="22"/>
                <w:szCs w:val="18"/>
              </w:rPr>
              <w:t>01322001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钢结构焊接制造</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textAlignment w:val="center"/>
              <w:rPr>
                <w:bCs/>
                <w:sz w:val="22"/>
                <w:szCs w:val="18"/>
              </w:rPr>
            </w:pPr>
            <w:r w:rsidRPr="00326DBE">
              <w:rPr>
                <w:rFonts w:hint="eastAsia"/>
                <w:sz w:val="22"/>
                <w:szCs w:val="18"/>
                <w:lang w:bidi="ar"/>
              </w:rPr>
              <w:t>01362020</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机械动力传动设计</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textAlignment w:val="center"/>
              <w:rPr>
                <w:bCs/>
                <w:sz w:val="22"/>
                <w:szCs w:val="18"/>
              </w:rPr>
            </w:pPr>
            <w:r w:rsidRPr="00326DBE">
              <w:rPr>
                <w:rFonts w:hint="eastAsia"/>
                <w:sz w:val="22"/>
                <w:szCs w:val="18"/>
                <w:lang w:bidi="ar"/>
              </w:rPr>
              <w:t>01362021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机械工程中的数值模拟方法</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textAlignment w:val="center"/>
              <w:rPr>
                <w:bCs/>
                <w:sz w:val="22"/>
                <w:szCs w:val="18"/>
              </w:rPr>
            </w:pPr>
            <w:r w:rsidRPr="00326DBE">
              <w:rPr>
                <w:rFonts w:hint="eastAsia"/>
                <w:sz w:val="22"/>
                <w:szCs w:val="18"/>
                <w:lang w:bidi="ar"/>
              </w:rPr>
              <w:t>01362023</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先进智能驱动技术</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36</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2</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370" w:type="pct"/>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512"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跨学科</w:t>
            </w:r>
          </w:p>
          <w:p w:rsidR="00A34B2A" w:rsidRPr="00326DBE" w:rsidRDefault="00A34B2A" w:rsidP="00091CBD">
            <w:pPr>
              <w:jc w:val="center"/>
              <w:rPr>
                <w:bCs/>
                <w:sz w:val="22"/>
                <w:szCs w:val="18"/>
              </w:rPr>
            </w:pPr>
            <w:r w:rsidRPr="00326DBE">
              <w:rPr>
                <w:rFonts w:hint="eastAsia"/>
                <w:bCs/>
                <w:sz w:val="22"/>
                <w:szCs w:val="18"/>
              </w:rPr>
              <w:t>选修课</w:t>
            </w:r>
          </w:p>
          <w:p w:rsidR="00A34B2A" w:rsidRPr="00326DBE" w:rsidRDefault="00A34B2A" w:rsidP="00091CBD">
            <w:pPr>
              <w:jc w:val="center"/>
              <w:rPr>
                <w:bCs/>
                <w:sz w:val="22"/>
                <w:szCs w:val="18"/>
              </w:rPr>
            </w:pPr>
            <w:r w:rsidRPr="00326DBE">
              <w:rPr>
                <w:rFonts w:hint="eastAsia"/>
                <w:bCs/>
                <w:sz w:val="22"/>
                <w:szCs w:val="18"/>
              </w:rPr>
              <w:t>（</w:t>
            </w:r>
            <w:r w:rsidRPr="00326DBE">
              <w:rPr>
                <w:rFonts w:hint="eastAsia"/>
                <w:bCs/>
                <w:sz w:val="22"/>
                <w:szCs w:val="18"/>
              </w:rPr>
              <w:t>1</w:t>
            </w:r>
            <w:r w:rsidRPr="00326DBE">
              <w:rPr>
                <w:rFonts w:hint="eastAsia"/>
                <w:bCs/>
                <w:sz w:val="22"/>
                <w:szCs w:val="18"/>
              </w:rPr>
              <w:t>学分）</w:t>
            </w:r>
          </w:p>
        </w:tc>
        <w:tc>
          <w:tcPr>
            <w:tcW w:w="638"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lang w:bidi="ar"/>
              </w:rPr>
            </w:pPr>
          </w:p>
        </w:tc>
        <w:tc>
          <w:tcPr>
            <w:tcW w:w="1014"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bCs/>
                <w:sz w:val="22"/>
                <w:szCs w:val="18"/>
              </w:rPr>
              <w:t>具体课程见原则意见</w:t>
            </w:r>
          </w:p>
        </w:tc>
        <w:tc>
          <w:tcPr>
            <w:tcW w:w="328"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p>
        </w:tc>
        <w:tc>
          <w:tcPr>
            <w:tcW w:w="328"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p>
        </w:tc>
        <w:tc>
          <w:tcPr>
            <w:tcW w:w="336"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bCs/>
                <w:sz w:val="22"/>
                <w:szCs w:val="18"/>
              </w:rPr>
              <w:t>1-2</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bCs/>
                <w:sz w:val="22"/>
                <w:szCs w:val="18"/>
              </w:rPr>
              <w:t>研究生院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至少</w:t>
            </w:r>
          </w:p>
          <w:p w:rsidR="00A34B2A" w:rsidRPr="00326DBE" w:rsidRDefault="00A34B2A" w:rsidP="00091CBD">
            <w:pPr>
              <w:jc w:val="center"/>
              <w:rPr>
                <w:bCs/>
                <w:sz w:val="22"/>
                <w:szCs w:val="18"/>
              </w:rPr>
            </w:pPr>
            <w:r w:rsidRPr="00326DBE">
              <w:rPr>
                <w:rFonts w:hint="eastAsia"/>
                <w:bCs/>
                <w:sz w:val="22"/>
                <w:szCs w:val="18"/>
              </w:rPr>
              <w:t>选修</w:t>
            </w:r>
          </w:p>
          <w:p w:rsidR="00A34B2A" w:rsidRPr="00326DBE" w:rsidRDefault="00A34B2A" w:rsidP="00091CBD">
            <w:pPr>
              <w:jc w:val="center"/>
              <w:rPr>
                <w:bCs/>
                <w:sz w:val="22"/>
                <w:szCs w:val="18"/>
              </w:rPr>
            </w:pPr>
            <w:r w:rsidRPr="00326DBE">
              <w:rPr>
                <w:rFonts w:hint="eastAsia"/>
                <w:bCs/>
                <w:sz w:val="22"/>
                <w:szCs w:val="18"/>
              </w:rPr>
              <w:t>1</w:t>
            </w:r>
            <w:r w:rsidRPr="00326DBE">
              <w:rPr>
                <w:rFonts w:hint="eastAsia"/>
                <w:bCs/>
                <w:sz w:val="22"/>
                <w:szCs w:val="18"/>
              </w:rPr>
              <w:t>门</w:t>
            </w:r>
          </w:p>
        </w:tc>
      </w:tr>
      <w:tr w:rsidR="00091CBD" w:rsidRPr="00326DBE" w:rsidTr="004F3E40">
        <w:trPr>
          <w:cantSplit/>
          <w:trHeight w:val="20"/>
          <w:jc w:val="center"/>
        </w:trPr>
        <w:tc>
          <w:tcPr>
            <w:tcW w:w="882" w:type="pct"/>
            <w:gridSpan w:val="2"/>
            <w:vMerge w:val="restar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必修</w:t>
            </w:r>
          </w:p>
          <w:p w:rsidR="00A34B2A" w:rsidRPr="00326DBE" w:rsidRDefault="00A34B2A" w:rsidP="00091CBD">
            <w:pPr>
              <w:jc w:val="center"/>
              <w:rPr>
                <w:bCs/>
                <w:sz w:val="22"/>
                <w:szCs w:val="18"/>
              </w:rPr>
            </w:pPr>
            <w:r w:rsidRPr="00326DBE">
              <w:rPr>
                <w:rFonts w:hint="eastAsia"/>
                <w:bCs/>
                <w:sz w:val="22"/>
                <w:szCs w:val="18"/>
              </w:rPr>
              <w:t>环节</w:t>
            </w:r>
          </w:p>
          <w:p w:rsidR="00A34B2A" w:rsidRPr="00326DBE" w:rsidRDefault="00A34B2A" w:rsidP="00091CBD">
            <w:pPr>
              <w:jc w:val="center"/>
              <w:rPr>
                <w:bCs/>
                <w:sz w:val="22"/>
                <w:szCs w:val="18"/>
              </w:rPr>
            </w:pPr>
            <w:r w:rsidRPr="00326DBE">
              <w:rPr>
                <w:rFonts w:hint="eastAsia"/>
                <w:bCs/>
                <w:sz w:val="22"/>
                <w:szCs w:val="18"/>
              </w:rPr>
              <w:t>（</w:t>
            </w:r>
            <w:r w:rsidRPr="00326DBE">
              <w:rPr>
                <w:bCs/>
                <w:sz w:val="22"/>
                <w:szCs w:val="18"/>
              </w:rPr>
              <w:t>5</w:t>
            </w:r>
            <w:r w:rsidRPr="00326DBE">
              <w:rPr>
                <w:rFonts w:hint="eastAsia"/>
                <w:bCs/>
                <w:sz w:val="22"/>
                <w:szCs w:val="18"/>
              </w:rPr>
              <w:t>学分）</w:t>
            </w:r>
          </w:p>
        </w:tc>
        <w:tc>
          <w:tcPr>
            <w:tcW w:w="63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01324004</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sz w:val="22"/>
                <w:szCs w:val="18"/>
              </w:rPr>
            </w:pPr>
            <w:r w:rsidRPr="00326DBE">
              <w:rPr>
                <w:sz w:val="22"/>
                <w:szCs w:val="18"/>
              </w:rPr>
              <w:t>物流学院硕士实践环节</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3</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rFonts w:hint="eastAsia"/>
                <w:sz w:val="22"/>
                <w:szCs w:val="18"/>
              </w:rPr>
              <w:t>3</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r w:rsidR="00091CBD" w:rsidRPr="00326DBE" w:rsidTr="004F3E40">
        <w:trPr>
          <w:cantSplit/>
          <w:trHeight w:val="20"/>
          <w:jc w:val="center"/>
        </w:trPr>
        <w:tc>
          <w:tcPr>
            <w:tcW w:w="882" w:type="pct"/>
            <w:gridSpan w:val="2"/>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01364002</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物流学院硕士学术活动</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rFonts w:hint="eastAsia"/>
                <w:sz w:val="22"/>
                <w:szCs w:val="18"/>
              </w:rPr>
              <w:t>3</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次</w:t>
            </w:r>
          </w:p>
        </w:tc>
      </w:tr>
      <w:tr w:rsidR="00091CBD" w:rsidRPr="00326DBE" w:rsidTr="004F3E40">
        <w:trPr>
          <w:cantSplit/>
          <w:trHeight w:val="20"/>
          <w:jc w:val="center"/>
        </w:trPr>
        <w:tc>
          <w:tcPr>
            <w:tcW w:w="882" w:type="pct"/>
            <w:gridSpan w:val="2"/>
            <w:vMerge/>
            <w:tcMar>
              <w:top w:w="68" w:type="dxa"/>
              <w:left w:w="57" w:type="dxa"/>
              <w:bottom w:w="68" w:type="dxa"/>
              <w:right w:w="57" w:type="dxa"/>
            </w:tcMar>
            <w:vAlign w:val="center"/>
          </w:tcPr>
          <w:p w:rsidR="00A34B2A" w:rsidRPr="00326DBE" w:rsidRDefault="00A34B2A" w:rsidP="00091CBD">
            <w:pPr>
              <w:jc w:val="center"/>
              <w:rPr>
                <w:bCs/>
                <w:sz w:val="22"/>
                <w:szCs w:val="18"/>
              </w:rPr>
            </w:pPr>
          </w:p>
        </w:tc>
        <w:tc>
          <w:tcPr>
            <w:tcW w:w="63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01364001</w:t>
            </w:r>
          </w:p>
        </w:tc>
        <w:tc>
          <w:tcPr>
            <w:tcW w:w="1014"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开题报告</w:t>
            </w: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328"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p>
        </w:tc>
        <w:tc>
          <w:tcPr>
            <w:tcW w:w="239"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sz w:val="22"/>
                <w:szCs w:val="18"/>
              </w:rPr>
              <w:t>1</w:t>
            </w:r>
          </w:p>
        </w:tc>
        <w:tc>
          <w:tcPr>
            <w:tcW w:w="336" w:type="pct"/>
            <w:shd w:val="clear" w:color="auto" w:fill="auto"/>
            <w:tcMar>
              <w:top w:w="68" w:type="dxa"/>
              <w:left w:w="57" w:type="dxa"/>
              <w:bottom w:w="68" w:type="dxa"/>
              <w:right w:w="57" w:type="dxa"/>
            </w:tcMar>
            <w:vAlign w:val="center"/>
          </w:tcPr>
          <w:p w:rsidR="00A34B2A" w:rsidRPr="00326DBE" w:rsidRDefault="00A34B2A" w:rsidP="00091CBD">
            <w:pPr>
              <w:snapToGrid w:val="0"/>
              <w:jc w:val="center"/>
              <w:rPr>
                <w:bCs/>
                <w:sz w:val="22"/>
                <w:szCs w:val="18"/>
              </w:rPr>
            </w:pPr>
            <w:r w:rsidRPr="00326DBE">
              <w:rPr>
                <w:rFonts w:hint="eastAsia"/>
                <w:sz w:val="22"/>
                <w:szCs w:val="18"/>
              </w:rPr>
              <w:t>4</w:t>
            </w:r>
          </w:p>
        </w:tc>
        <w:tc>
          <w:tcPr>
            <w:tcW w:w="855" w:type="pct"/>
            <w:shd w:val="clear" w:color="auto" w:fill="auto"/>
            <w:tcMar>
              <w:top w:w="68" w:type="dxa"/>
              <w:left w:w="57" w:type="dxa"/>
              <w:bottom w:w="68" w:type="dxa"/>
              <w:right w:w="57" w:type="dxa"/>
            </w:tcMar>
            <w:vAlign w:val="center"/>
          </w:tcPr>
          <w:p w:rsidR="00A34B2A" w:rsidRPr="00326DBE" w:rsidRDefault="00A34B2A" w:rsidP="00091CBD">
            <w:pPr>
              <w:jc w:val="center"/>
              <w:rPr>
                <w:sz w:val="22"/>
                <w:szCs w:val="18"/>
              </w:rPr>
            </w:pPr>
            <w:r w:rsidRPr="00326DBE">
              <w:rPr>
                <w:rFonts w:hint="eastAsia"/>
                <w:sz w:val="22"/>
                <w:szCs w:val="18"/>
              </w:rPr>
              <w:t>物流工程学院</w:t>
            </w:r>
          </w:p>
        </w:tc>
        <w:tc>
          <w:tcPr>
            <w:tcW w:w="380" w:type="pct"/>
            <w:shd w:val="clear" w:color="auto" w:fill="auto"/>
            <w:tcMar>
              <w:top w:w="68" w:type="dxa"/>
              <w:left w:w="57" w:type="dxa"/>
              <w:bottom w:w="68" w:type="dxa"/>
              <w:right w:w="57" w:type="dxa"/>
            </w:tcMar>
            <w:vAlign w:val="center"/>
          </w:tcPr>
          <w:p w:rsidR="00A34B2A" w:rsidRPr="00326DBE" w:rsidRDefault="00A34B2A" w:rsidP="00091CBD">
            <w:pPr>
              <w:jc w:val="center"/>
              <w:rPr>
                <w:bCs/>
                <w:sz w:val="22"/>
                <w:szCs w:val="18"/>
              </w:rPr>
            </w:pPr>
          </w:p>
        </w:tc>
      </w:tr>
    </w:tbl>
    <w:p w:rsidR="00A34B2A" w:rsidRPr="00326DBE" w:rsidRDefault="00A34B2A" w:rsidP="00091CBD">
      <w:pPr>
        <w:pStyle w:val="3"/>
        <w:spacing w:before="156" w:after="156"/>
      </w:pPr>
      <w:r w:rsidRPr="00326DBE">
        <w:rPr>
          <w:rFonts w:hint="eastAsia"/>
        </w:rPr>
        <w:t>五、</w:t>
      </w:r>
      <w:r w:rsidRPr="00326DBE">
        <w:t>必修环节</w:t>
      </w:r>
    </w:p>
    <w:p w:rsidR="00A34B2A" w:rsidRPr="00326DBE" w:rsidRDefault="00A34B2A" w:rsidP="005A2F75">
      <w:pPr>
        <w:spacing w:line="38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5A2F75">
      <w:pPr>
        <w:spacing w:line="38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5A2F75">
      <w:pPr>
        <w:spacing w:line="38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5A2F75">
      <w:pPr>
        <w:spacing w:line="380" w:lineRule="exact"/>
        <w:ind w:firstLineChars="200" w:firstLine="480"/>
        <w:rPr>
          <w:sz w:val="24"/>
        </w:rPr>
      </w:pPr>
      <w:r w:rsidRPr="00326DBE">
        <w:rPr>
          <w:rFonts w:hint="eastAsia"/>
          <w:sz w:val="24"/>
        </w:rPr>
        <w:lastRenderedPageBreak/>
        <w:t>（</w:t>
      </w:r>
      <w:r w:rsidRPr="00326DBE">
        <w:rPr>
          <w:rFonts w:hint="eastAsia"/>
          <w:sz w:val="24"/>
        </w:rPr>
        <w:t>2</w:t>
      </w:r>
      <w:r w:rsidRPr="00326DBE">
        <w:rPr>
          <w:rFonts w:hint="eastAsia"/>
          <w:sz w:val="24"/>
        </w:rPr>
        <w:t>）助研、助教、助管</w:t>
      </w:r>
    </w:p>
    <w:p w:rsidR="00A34B2A" w:rsidRPr="00326DBE" w:rsidRDefault="00A34B2A" w:rsidP="005A2F75">
      <w:pPr>
        <w:spacing w:line="38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5A2F75">
      <w:pPr>
        <w:spacing w:line="38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2016[2016]1</w:t>
      </w:r>
      <w:r w:rsidRPr="00326DBE">
        <w:rPr>
          <w:rFonts w:hint="eastAsia"/>
          <w:sz w:val="24"/>
        </w:rPr>
        <w:t>号）。</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34B2A" w:rsidRPr="00326DBE" w:rsidRDefault="00A34B2A" w:rsidP="005A2F75">
      <w:pPr>
        <w:spacing w:line="38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34B2A" w:rsidRPr="00326DBE" w:rsidRDefault="00A34B2A" w:rsidP="005A2F75">
      <w:pPr>
        <w:spacing w:line="38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34B2A" w:rsidRPr="00326DBE" w:rsidRDefault="00A34B2A" w:rsidP="005A2F75">
      <w:pPr>
        <w:spacing w:line="38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5A2F75">
      <w:pPr>
        <w:spacing w:line="38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5A2F75">
      <w:pPr>
        <w:spacing w:line="38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5A2F75">
      <w:pPr>
        <w:spacing w:line="38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5A2F75">
      <w:pPr>
        <w:spacing w:line="38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5A2F75">
      <w:pPr>
        <w:spacing w:line="38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5A2F75">
      <w:pPr>
        <w:spacing w:line="38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5A2F75">
      <w:pPr>
        <w:pStyle w:val="3"/>
        <w:spacing w:before="156" w:after="156" w:line="380" w:lineRule="exact"/>
      </w:pPr>
      <w:r w:rsidRPr="00326DBE">
        <w:rPr>
          <w:rFonts w:hint="eastAsia"/>
        </w:rPr>
        <w:t>六、科学研究</w:t>
      </w:r>
      <w:r w:rsidRPr="00326DBE">
        <w:t>与</w:t>
      </w:r>
      <w:r w:rsidRPr="00326DBE">
        <w:rPr>
          <w:rFonts w:hint="eastAsia"/>
        </w:rPr>
        <w:t>学位论文</w:t>
      </w:r>
    </w:p>
    <w:p w:rsidR="00A34B2A" w:rsidRPr="00326DBE" w:rsidRDefault="00A34B2A" w:rsidP="005A2F75">
      <w:pPr>
        <w:spacing w:line="38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5A2F75">
      <w:pPr>
        <w:spacing w:line="380" w:lineRule="exact"/>
        <w:ind w:firstLineChars="200" w:firstLine="480"/>
        <w:rPr>
          <w:sz w:val="24"/>
        </w:rPr>
      </w:pPr>
      <w:r w:rsidRPr="00326DBE">
        <w:rPr>
          <w:bCs/>
          <w:sz w:val="24"/>
        </w:rPr>
        <w:t>学术学位硕士研究生</w:t>
      </w:r>
      <w:r w:rsidRPr="00326DBE">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A34B2A" w:rsidRPr="00326DBE" w:rsidRDefault="00A34B2A" w:rsidP="005A2F75">
      <w:pPr>
        <w:spacing w:line="380" w:lineRule="exact"/>
        <w:ind w:firstLineChars="200" w:firstLine="480"/>
        <w:rPr>
          <w:sz w:val="24"/>
        </w:rPr>
      </w:pPr>
      <w:r w:rsidRPr="00326DBE">
        <w:rPr>
          <w:rFonts w:hint="eastAsia"/>
          <w:sz w:val="24"/>
        </w:rPr>
        <w:t>学术学位硕士研究生（含全日制与非全日制）在硕士学位论文送审前，需在</w:t>
      </w:r>
      <w:r w:rsidRPr="00326DBE">
        <w:rPr>
          <w:rFonts w:hint="eastAsia"/>
          <w:sz w:val="24"/>
        </w:rPr>
        <w:t>C</w:t>
      </w:r>
      <w:r w:rsidRPr="00326DBE">
        <w:rPr>
          <w:rFonts w:hint="eastAsia"/>
          <w:sz w:val="24"/>
        </w:rPr>
        <w:t>类及以上学术期刊上发表与学位论文研究内容相关的高水平学术论文</w:t>
      </w:r>
      <w:r w:rsidRPr="00326DBE">
        <w:rPr>
          <w:rFonts w:hint="eastAsia"/>
          <w:sz w:val="24"/>
        </w:rPr>
        <w:t>1</w:t>
      </w:r>
      <w:r w:rsidRPr="00326DBE">
        <w:rPr>
          <w:rFonts w:hint="eastAsia"/>
          <w:sz w:val="24"/>
        </w:rPr>
        <w:t>篇（含录用通</w:t>
      </w:r>
      <w:r w:rsidRPr="00326DBE">
        <w:rPr>
          <w:rFonts w:hint="eastAsia"/>
          <w:sz w:val="24"/>
        </w:rPr>
        <w:lastRenderedPageBreak/>
        <w:t>知）或取得授权专利</w:t>
      </w:r>
      <w:r w:rsidRPr="00326DBE">
        <w:rPr>
          <w:rFonts w:hint="eastAsia"/>
          <w:sz w:val="24"/>
        </w:rPr>
        <w:t>1</w:t>
      </w:r>
      <w:r w:rsidRPr="00326DBE">
        <w:rPr>
          <w:rFonts w:hint="eastAsia"/>
          <w:sz w:val="24"/>
        </w:rPr>
        <w:t>项。</w:t>
      </w:r>
    </w:p>
    <w:p w:rsidR="00A34B2A" w:rsidRPr="00326DBE" w:rsidRDefault="00A34B2A" w:rsidP="005A2F75">
      <w:pPr>
        <w:spacing w:line="38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5A2F75">
      <w:pPr>
        <w:spacing w:line="38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）论文选题</w:t>
      </w:r>
    </w:p>
    <w:p w:rsidR="00A34B2A" w:rsidRPr="00326DBE" w:rsidRDefault="00A34B2A" w:rsidP="005A2F75">
      <w:pPr>
        <w:spacing w:line="380" w:lineRule="exact"/>
        <w:ind w:firstLineChars="200" w:firstLine="480"/>
        <w:rPr>
          <w:sz w:val="24"/>
        </w:rPr>
      </w:pPr>
      <w:r w:rsidRPr="00326DBE">
        <w:rPr>
          <w:rFonts w:hint="eastAsia"/>
          <w:sz w:val="24"/>
        </w:rPr>
        <w:t>选题应在学术方面具有开拓性，在技术应用方面具有创新性，应对学科发展或国民经济具有一定的实用价值和理论意义。硕士学位研究生选题报告文献综述的字数不得少于</w:t>
      </w:r>
      <w:r w:rsidRPr="00326DBE">
        <w:rPr>
          <w:rFonts w:hint="eastAsia"/>
          <w:sz w:val="24"/>
        </w:rPr>
        <w:t>5000</w:t>
      </w:r>
      <w:r w:rsidRPr="00326DBE">
        <w:rPr>
          <w:rFonts w:hint="eastAsia"/>
          <w:sz w:val="24"/>
        </w:rPr>
        <w:t>字，引用的参考文献不得少于</w:t>
      </w:r>
      <w:r w:rsidRPr="00326DBE">
        <w:rPr>
          <w:rFonts w:hint="eastAsia"/>
          <w:sz w:val="24"/>
        </w:rPr>
        <w:t>40</w:t>
      </w:r>
      <w:r w:rsidRPr="00326DBE">
        <w:rPr>
          <w:rFonts w:hint="eastAsia"/>
          <w:sz w:val="24"/>
        </w:rPr>
        <w:t>篇。</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）论文撰写</w:t>
      </w:r>
    </w:p>
    <w:p w:rsidR="00A34B2A" w:rsidRPr="00326DBE" w:rsidRDefault="00A34B2A" w:rsidP="005A2F75">
      <w:pPr>
        <w:spacing w:line="380" w:lineRule="exact"/>
        <w:ind w:firstLineChars="200" w:firstLine="480"/>
        <w:rPr>
          <w:sz w:val="24"/>
        </w:rPr>
      </w:pPr>
      <w:r w:rsidRPr="00326DBE">
        <w:rPr>
          <w:sz w:val="24"/>
        </w:rPr>
        <w:t>论文必须由研究生本人独立完成，严禁弄虚作假、抄袭、剽窃行为</w:t>
      </w:r>
      <w:r w:rsidRPr="00326DBE">
        <w:rPr>
          <w:rFonts w:hint="eastAsia"/>
          <w:sz w:val="24"/>
        </w:rPr>
        <w:t>。</w:t>
      </w:r>
      <w:r w:rsidRPr="00326DBE">
        <w:rPr>
          <w:sz w:val="24"/>
        </w:rPr>
        <w:t>论文应贯彻理论与实际相结合、定性分析与定量分析相结合的原则，必须立论正确，逻辑严密，论证充分，材料详实，文字通畅，格式规范，图表精确、数据和计量单位正确。硕士生撰写学位论文的时间最短应不少于</w:t>
      </w:r>
      <w:r w:rsidRPr="00326DBE">
        <w:rPr>
          <w:rFonts w:hint="eastAsia"/>
          <w:sz w:val="24"/>
        </w:rPr>
        <w:t>12</w:t>
      </w:r>
      <w:r w:rsidRPr="00326DBE">
        <w:rPr>
          <w:sz w:val="24"/>
        </w:rPr>
        <w:t>个月。</w:t>
      </w:r>
    </w:p>
    <w:p w:rsidR="00A34B2A" w:rsidRPr="00326DBE" w:rsidRDefault="00A34B2A" w:rsidP="005A2F75">
      <w:pPr>
        <w:spacing w:line="38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）论文评审</w:t>
      </w:r>
    </w:p>
    <w:p w:rsidR="00A34B2A" w:rsidRPr="00326DBE" w:rsidRDefault="00A34B2A" w:rsidP="005A2F75">
      <w:pPr>
        <w:spacing w:line="380" w:lineRule="exact"/>
        <w:ind w:firstLineChars="200" w:firstLine="480"/>
        <w:rPr>
          <w:bCs/>
          <w:sz w:val="24"/>
        </w:rPr>
      </w:pPr>
      <w:r w:rsidRPr="00326DBE">
        <w:rPr>
          <w:sz w:val="24"/>
        </w:rPr>
        <w:t>学术学位硕士研究生</w:t>
      </w:r>
      <w:r w:rsidRPr="00326DBE">
        <w:rPr>
          <w:rFonts w:hint="eastAsia"/>
          <w:sz w:val="24"/>
        </w:rPr>
        <w:t>的</w:t>
      </w:r>
      <w:r w:rsidRPr="00326DBE">
        <w:rPr>
          <w:sz w:val="24"/>
        </w:rPr>
        <w:t>学位论文</w:t>
      </w:r>
      <w:r w:rsidRPr="00326DBE">
        <w:rPr>
          <w:rFonts w:hint="eastAsia"/>
          <w:sz w:val="24"/>
        </w:rPr>
        <w:t>需</w:t>
      </w:r>
      <w:r w:rsidRPr="00326DBE">
        <w:rPr>
          <w:sz w:val="24"/>
        </w:rPr>
        <w:t>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w:t>
      </w:r>
      <w:r w:rsidRPr="00326DBE">
        <w:rPr>
          <w:rFonts w:hint="eastAsia"/>
          <w:sz w:val="24"/>
        </w:rPr>
        <w:t>、盲审，</w:t>
      </w:r>
      <w:r w:rsidRPr="00326DBE">
        <w:rPr>
          <w:sz w:val="24"/>
        </w:rPr>
        <w:t>达到校学</w:t>
      </w:r>
      <w:r w:rsidRPr="00326DBE">
        <w:rPr>
          <w:bCs/>
          <w:sz w:val="24"/>
        </w:rPr>
        <w:t>位评定委员会对学位论文的有关要求方可答辩。</w:t>
      </w:r>
    </w:p>
    <w:p w:rsidR="00A34B2A" w:rsidRPr="00326DBE" w:rsidRDefault="00A34B2A" w:rsidP="005A2F75">
      <w:pPr>
        <w:spacing w:line="38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）论文答辩</w:t>
      </w:r>
    </w:p>
    <w:p w:rsidR="00A34B2A" w:rsidRPr="00326DBE" w:rsidRDefault="00A34B2A" w:rsidP="005A2F75">
      <w:pPr>
        <w:spacing w:line="380" w:lineRule="exact"/>
        <w:rPr>
          <w:sz w:val="24"/>
        </w:rPr>
      </w:pPr>
      <w:r w:rsidRPr="00326DBE">
        <w:rPr>
          <w:sz w:val="24"/>
        </w:rPr>
        <w:t>学术学位</w:t>
      </w:r>
      <w:r w:rsidRPr="00326DBE">
        <w:rPr>
          <w:rFonts w:hint="eastAsia"/>
          <w:sz w:val="24"/>
        </w:rPr>
        <w:t>硕士的学位论文答辩具体按《武汉理工大学研究生学位论文答辩有关规定》执行。</w:t>
      </w:r>
    </w:p>
    <w:p w:rsidR="00A34B2A" w:rsidRPr="00326DBE" w:rsidRDefault="00A34B2A" w:rsidP="005A2F75">
      <w:pPr>
        <w:pStyle w:val="3"/>
        <w:spacing w:before="156" w:after="156" w:line="380" w:lineRule="exact"/>
      </w:pPr>
      <w:r w:rsidRPr="00326DBE">
        <w:rPr>
          <w:rFonts w:hint="eastAsia"/>
        </w:rPr>
        <w:t>七、</w:t>
      </w:r>
      <w:r w:rsidRPr="00326DBE">
        <w:t>培养方式与方法</w:t>
      </w:r>
    </w:p>
    <w:p w:rsidR="00A34B2A" w:rsidRPr="00326DBE" w:rsidRDefault="00A34B2A" w:rsidP="005A2F75">
      <w:pPr>
        <w:spacing w:line="380" w:lineRule="exact"/>
        <w:ind w:firstLineChars="200" w:firstLine="480"/>
        <w:rPr>
          <w:rFonts w:hAnsi="宋体"/>
          <w:kern w:val="0"/>
          <w:sz w:val="24"/>
        </w:rPr>
      </w:pPr>
      <w:r w:rsidRPr="00326DBE">
        <w:rPr>
          <w:rFonts w:hAnsi="宋体" w:hint="eastAsia"/>
          <w:kern w:val="0"/>
          <w:sz w:val="24"/>
        </w:rPr>
        <w:t>机械工程（</w:t>
      </w:r>
      <w:r w:rsidRPr="00326DBE">
        <w:rPr>
          <w:rFonts w:hAnsi="宋体"/>
          <w:kern w:val="0"/>
          <w:sz w:val="24"/>
        </w:rPr>
        <w:t>II</w:t>
      </w:r>
      <w:r w:rsidRPr="00326DBE">
        <w:rPr>
          <w:rFonts w:hAnsi="宋体"/>
          <w:kern w:val="0"/>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5A2F75">
      <w:pPr>
        <w:pStyle w:val="3"/>
        <w:spacing w:before="156" w:after="156" w:line="380" w:lineRule="exact"/>
      </w:pPr>
      <w:r w:rsidRPr="00326DBE">
        <w:rPr>
          <w:rFonts w:hint="eastAsia"/>
        </w:rPr>
        <w:t>八</w:t>
      </w:r>
      <w:r w:rsidRPr="00326DBE">
        <w:t>、其它</w:t>
      </w:r>
    </w:p>
    <w:p w:rsidR="00A34B2A" w:rsidRPr="00326DBE" w:rsidRDefault="00A34B2A" w:rsidP="005A2F75">
      <w:pPr>
        <w:spacing w:line="380" w:lineRule="exact"/>
        <w:ind w:firstLineChars="200" w:firstLine="480"/>
        <w:rPr>
          <w:sz w:val="24"/>
        </w:rPr>
      </w:pPr>
      <w:r w:rsidRPr="00326DBE">
        <w:rPr>
          <w:rFonts w:hint="eastAsia"/>
          <w:sz w:val="24"/>
        </w:rPr>
        <w:t>1</w:t>
      </w:r>
      <w:r w:rsidRPr="00326DBE">
        <w:rPr>
          <w:rFonts w:hint="eastAsia"/>
          <w:sz w:val="24"/>
        </w:rPr>
        <w:t>．机械工程（</w:t>
      </w:r>
      <w:r w:rsidRPr="00326DBE">
        <w:rPr>
          <w:rFonts w:hint="eastAsia"/>
          <w:sz w:val="24"/>
        </w:rPr>
        <w:t>II</w:t>
      </w:r>
      <w:r w:rsidRPr="00326DBE">
        <w:rPr>
          <w:rFonts w:hint="eastAsia"/>
          <w:sz w:val="24"/>
        </w:rPr>
        <w:t>）</w:t>
      </w:r>
      <w:r w:rsidRPr="00326DBE">
        <w:rPr>
          <w:sz w:val="24"/>
        </w:rPr>
        <w:t>学术学位硕士研究生开题前需修满学位课程的学分，允许研究生开题后根据论文研究需要选修部分其他课程，申请答辩前修完全部课程即可。</w:t>
      </w:r>
    </w:p>
    <w:p w:rsidR="00A34B2A" w:rsidRPr="00326DBE" w:rsidRDefault="00A34B2A" w:rsidP="005A2F75">
      <w:pPr>
        <w:spacing w:line="380" w:lineRule="exact"/>
        <w:ind w:firstLineChars="200" w:firstLine="480"/>
        <w:rPr>
          <w:sz w:val="24"/>
        </w:rPr>
      </w:pPr>
      <w:r w:rsidRPr="00326DBE">
        <w:rPr>
          <w:rFonts w:hint="eastAsia"/>
          <w:sz w:val="24"/>
        </w:rPr>
        <w:t>2</w:t>
      </w:r>
      <w:r w:rsidRPr="00326DBE">
        <w:rPr>
          <w:rFonts w:hint="eastAsia"/>
          <w:sz w:val="24"/>
        </w:rPr>
        <w:t>．机械工程（</w:t>
      </w:r>
      <w:r w:rsidRPr="00326DBE">
        <w:rPr>
          <w:rFonts w:hint="eastAsia"/>
          <w:sz w:val="24"/>
        </w:rPr>
        <w:t>II</w:t>
      </w:r>
      <w:r w:rsidRPr="00326DBE">
        <w:rPr>
          <w:rFonts w:hint="eastAsia"/>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5A2F75">
      <w:pPr>
        <w:spacing w:line="380" w:lineRule="exact"/>
        <w:ind w:firstLineChars="200" w:firstLine="480"/>
        <w:rPr>
          <w:sz w:val="24"/>
        </w:rPr>
      </w:pPr>
      <w:r w:rsidRPr="00326DBE">
        <w:rPr>
          <w:rFonts w:hint="eastAsia"/>
          <w:sz w:val="24"/>
        </w:rPr>
        <w:t>3</w:t>
      </w:r>
      <w:r w:rsidRPr="00326DBE">
        <w:rPr>
          <w:rFonts w:hint="eastAsia"/>
          <w:sz w:val="24"/>
        </w:rPr>
        <w:t>．机械工程（</w:t>
      </w:r>
      <w:r w:rsidRPr="00326DBE">
        <w:rPr>
          <w:rFonts w:hint="eastAsia"/>
          <w:sz w:val="24"/>
        </w:rPr>
        <w:t>II</w:t>
      </w:r>
      <w:r w:rsidRPr="00326DBE">
        <w:rPr>
          <w:rFonts w:hint="eastAsia"/>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5A2F75">
      <w:pPr>
        <w:spacing w:line="38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5A2F75">
      <w:pPr>
        <w:spacing w:line="380" w:lineRule="exact"/>
        <w:ind w:firstLineChars="200" w:firstLine="480"/>
        <w:rPr>
          <w:sz w:val="24"/>
          <w:szCs w:val="21"/>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机械工程（</w:t>
      </w:r>
      <w:r w:rsidRPr="00326DBE">
        <w:rPr>
          <w:sz w:val="24"/>
        </w:rPr>
        <w:t>II</w:t>
      </w:r>
      <w:r w:rsidRPr="00326DBE">
        <w:rPr>
          <w:sz w:val="24"/>
        </w:rPr>
        <w:t>）学术学位硕士研究生开始执行。</w:t>
      </w:r>
    </w:p>
    <w:p w:rsidR="00A34B2A" w:rsidRPr="00326DBE" w:rsidRDefault="00A34B2A" w:rsidP="00091CBD">
      <w:pPr>
        <w:pStyle w:val="1"/>
        <w:spacing w:before="312" w:after="312"/>
      </w:pPr>
      <w:r w:rsidRPr="00326DBE">
        <w:br w:type="page"/>
      </w:r>
      <w:bookmarkStart w:id="259" w:name="OLE_LINK2"/>
      <w:bookmarkStart w:id="260" w:name="_Toc15641148"/>
      <w:r w:rsidRPr="00326DBE">
        <w:lastRenderedPageBreak/>
        <w:t>车辆工程</w:t>
      </w:r>
      <w:bookmarkEnd w:id="259"/>
      <w:r w:rsidRPr="00326DBE">
        <w:t>学术学位硕士研究生培养方案</w:t>
      </w:r>
      <w:bookmarkEnd w:id="260"/>
    </w:p>
    <w:p w:rsidR="00A34B2A" w:rsidRPr="00326DBE" w:rsidRDefault="00A34B2A" w:rsidP="00091CBD">
      <w:pPr>
        <w:pStyle w:val="2"/>
        <w:spacing w:after="312"/>
      </w:pPr>
      <w:bookmarkStart w:id="261" w:name="_Toc14598701"/>
      <w:bookmarkStart w:id="262" w:name="_Toc15151699"/>
      <w:bookmarkStart w:id="263" w:name="_Toc15641149"/>
      <w:r w:rsidRPr="00326DBE">
        <w:t>（学科代码：</w:t>
      </w:r>
      <w:r w:rsidRPr="00326DBE">
        <w:t>080204</w:t>
      </w:r>
      <w:r w:rsidRPr="00326DBE">
        <w:t>，申请工学硕士学位适用）</w:t>
      </w:r>
      <w:bookmarkEnd w:id="261"/>
      <w:bookmarkEnd w:id="262"/>
      <w:bookmarkEnd w:id="263"/>
    </w:p>
    <w:p w:rsidR="00A34B2A" w:rsidRPr="00326DBE" w:rsidRDefault="00A34B2A" w:rsidP="00091CBD">
      <w:pPr>
        <w:pStyle w:val="3"/>
        <w:spacing w:before="156" w:after="156"/>
      </w:pPr>
      <w:r w:rsidRPr="00326DBE">
        <w:t>一、培养目标</w:t>
      </w:r>
    </w:p>
    <w:p w:rsidR="00A34B2A" w:rsidRPr="00326DBE" w:rsidRDefault="00A34B2A" w:rsidP="00433A65">
      <w:pPr>
        <w:spacing w:line="400" w:lineRule="exact"/>
        <w:ind w:firstLineChars="200" w:firstLine="480"/>
        <w:rPr>
          <w:bCs/>
          <w:sz w:val="24"/>
          <w:szCs w:val="28"/>
        </w:rPr>
      </w:pPr>
      <w:r w:rsidRPr="00326DBE">
        <w:rPr>
          <w:bCs/>
          <w:sz w:val="24"/>
          <w:szCs w:val="28"/>
        </w:rPr>
        <w:t>根据国家和学校对硕士学位获得者的基本要求，结合本学科专业的特点，特制定</w:t>
      </w:r>
      <w:r w:rsidRPr="00326DBE">
        <w:rPr>
          <w:rFonts w:hint="eastAsia"/>
          <w:bCs/>
          <w:sz w:val="24"/>
          <w:szCs w:val="28"/>
        </w:rPr>
        <w:t>车辆工程学术学位</w:t>
      </w:r>
      <w:r w:rsidRPr="00326DBE">
        <w:rPr>
          <w:bCs/>
          <w:sz w:val="24"/>
          <w:szCs w:val="28"/>
        </w:rPr>
        <w:t>硕士研究生培养目标，具体要求为：</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pStyle w:val="34"/>
        <w:spacing w:line="400" w:lineRule="exact"/>
        <w:ind w:left="0" w:firstLineChars="200" w:firstLine="480"/>
        <w:rPr>
          <w:rFonts w:cs="宋体"/>
          <w:sz w:val="24"/>
          <w:szCs w:val="28"/>
        </w:rPr>
      </w:pPr>
      <w:r w:rsidRPr="00326DBE">
        <w:rPr>
          <w:bCs/>
          <w:sz w:val="24"/>
          <w:szCs w:val="28"/>
        </w:rPr>
        <w:t>2</w:t>
      </w:r>
      <w:r w:rsidRPr="00326DBE">
        <w:rPr>
          <w:bCs/>
          <w:sz w:val="24"/>
          <w:szCs w:val="28"/>
        </w:rPr>
        <w:t>．</w:t>
      </w:r>
      <w:r w:rsidRPr="00326DBE">
        <w:rPr>
          <w:rFonts w:cs="宋体" w:hint="eastAsia"/>
          <w:sz w:val="24"/>
          <w:szCs w:val="28"/>
        </w:rPr>
        <w:t>掌握车辆工程宽广、坚实的基础理论和系统、深入的专业知识，可胜任本学科领域高层次的教学、科研、工程技术工作与科技管理工作，能在本学科或专门技术上做出创新性成果。</w:t>
      </w:r>
    </w:p>
    <w:p w:rsidR="00A34B2A" w:rsidRPr="00326DBE" w:rsidRDefault="00A34B2A" w:rsidP="00433A65">
      <w:pPr>
        <w:pStyle w:val="34"/>
        <w:spacing w:line="400" w:lineRule="exact"/>
        <w:ind w:left="0" w:firstLineChars="200" w:firstLine="480"/>
        <w:rPr>
          <w:rFonts w:cs="宋体"/>
          <w:sz w:val="24"/>
          <w:szCs w:val="28"/>
        </w:rPr>
      </w:pPr>
      <w:r w:rsidRPr="00326DBE">
        <w:rPr>
          <w:rFonts w:cs="宋体"/>
          <w:sz w:val="24"/>
          <w:szCs w:val="28"/>
        </w:rPr>
        <w:t>3</w:t>
      </w:r>
      <w:r w:rsidRPr="00326DBE">
        <w:rPr>
          <w:bCs/>
          <w:sz w:val="24"/>
          <w:szCs w:val="28"/>
        </w:rPr>
        <w:t>．</w:t>
      </w:r>
      <w:r w:rsidRPr="00326DBE">
        <w:rPr>
          <w:rFonts w:cs="宋体" w:hint="eastAsia"/>
          <w:sz w:val="24"/>
          <w:szCs w:val="28"/>
        </w:rPr>
        <w:t>具有独立从事科学研究、担负专门技术工作和技术管理工作的能力，在本学科专业范围内能够做出创造性成果。</w:t>
      </w:r>
    </w:p>
    <w:p w:rsidR="00A34B2A" w:rsidRPr="00326DBE" w:rsidRDefault="00A34B2A" w:rsidP="00433A65">
      <w:pPr>
        <w:spacing w:line="400" w:lineRule="exact"/>
        <w:ind w:firstLineChars="200" w:firstLine="480"/>
        <w:rPr>
          <w:rFonts w:cs="宋体"/>
          <w:sz w:val="24"/>
          <w:szCs w:val="28"/>
        </w:rPr>
      </w:pPr>
      <w:r w:rsidRPr="00326DBE">
        <w:rPr>
          <w:rFonts w:cs="宋体"/>
          <w:sz w:val="24"/>
          <w:szCs w:val="28"/>
        </w:rPr>
        <w:t>4</w:t>
      </w:r>
      <w:r w:rsidRPr="00326DBE">
        <w:rPr>
          <w:bCs/>
          <w:sz w:val="24"/>
          <w:szCs w:val="28"/>
        </w:rPr>
        <w:t>．</w:t>
      </w:r>
      <w:r w:rsidRPr="00326DBE">
        <w:rPr>
          <w:rFonts w:cs="宋体" w:hint="eastAsia"/>
          <w:sz w:val="24"/>
          <w:szCs w:val="28"/>
        </w:rPr>
        <w:t>掌握一门外国语，能熟练阅读本专业外文资料，并具有良好的外语听说能力以及进行国际学术交流能力。</w:t>
      </w:r>
    </w:p>
    <w:p w:rsidR="00A34B2A" w:rsidRPr="00326DBE" w:rsidRDefault="00A34B2A" w:rsidP="00433A65">
      <w:pPr>
        <w:spacing w:line="400" w:lineRule="exact"/>
        <w:ind w:firstLineChars="200" w:firstLine="480"/>
        <w:rPr>
          <w:bCs/>
          <w:sz w:val="24"/>
          <w:szCs w:val="28"/>
        </w:rPr>
      </w:pPr>
      <w:r w:rsidRPr="00326DBE">
        <w:rPr>
          <w:bCs/>
          <w:sz w:val="24"/>
          <w:szCs w:val="28"/>
        </w:rPr>
        <w:t>5</w:t>
      </w:r>
      <w:r w:rsidRPr="00326DBE">
        <w:rPr>
          <w:bCs/>
          <w:sz w:val="24"/>
          <w:szCs w:val="28"/>
        </w:rPr>
        <w:t>．具有健康的体质和良好的心理素质。</w:t>
      </w:r>
    </w:p>
    <w:p w:rsidR="00A34B2A" w:rsidRPr="00326DBE" w:rsidRDefault="00A34B2A" w:rsidP="00091CBD">
      <w:pPr>
        <w:pStyle w:val="3"/>
        <w:spacing w:before="156" w:after="156"/>
      </w:pPr>
      <w:r w:rsidRPr="00326DBE">
        <w:t>二、研究方向</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．现代汽车设计制造</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bCs/>
          <w:sz w:val="24"/>
          <w:szCs w:val="28"/>
        </w:rPr>
        <w:t>．汽车动力学及智能辅助驾驶技术</w:t>
      </w:r>
    </w:p>
    <w:p w:rsidR="00A34B2A" w:rsidRPr="00326DBE" w:rsidRDefault="00A34B2A" w:rsidP="00433A65">
      <w:pPr>
        <w:spacing w:line="400" w:lineRule="exact"/>
        <w:ind w:firstLineChars="200" w:firstLine="480"/>
        <w:rPr>
          <w:bCs/>
          <w:sz w:val="24"/>
          <w:szCs w:val="28"/>
        </w:rPr>
      </w:pPr>
      <w:r w:rsidRPr="00326DBE">
        <w:rPr>
          <w:bCs/>
          <w:sz w:val="24"/>
          <w:szCs w:val="28"/>
        </w:rPr>
        <w:t>3</w:t>
      </w:r>
      <w:r w:rsidRPr="00326DBE">
        <w:rPr>
          <w:bCs/>
          <w:sz w:val="24"/>
          <w:szCs w:val="28"/>
        </w:rPr>
        <w:t>．节能与新能源汽车</w:t>
      </w:r>
    </w:p>
    <w:p w:rsidR="00A34B2A" w:rsidRPr="00326DBE" w:rsidRDefault="00A34B2A" w:rsidP="00433A65">
      <w:pPr>
        <w:spacing w:line="400" w:lineRule="exact"/>
        <w:ind w:firstLineChars="200" w:firstLine="480"/>
        <w:rPr>
          <w:bCs/>
          <w:sz w:val="24"/>
          <w:szCs w:val="28"/>
        </w:rPr>
      </w:pPr>
      <w:r w:rsidRPr="00326DBE">
        <w:rPr>
          <w:bCs/>
          <w:sz w:val="24"/>
          <w:szCs w:val="28"/>
        </w:rPr>
        <w:t>4</w:t>
      </w:r>
      <w:r w:rsidRPr="00326DBE">
        <w:rPr>
          <w:bCs/>
          <w:sz w:val="24"/>
          <w:szCs w:val="28"/>
        </w:rPr>
        <w:t>．汽车轻量化技术</w:t>
      </w:r>
    </w:p>
    <w:p w:rsidR="00A34B2A" w:rsidRPr="00326DBE" w:rsidRDefault="00A34B2A" w:rsidP="00091CBD">
      <w:pPr>
        <w:pStyle w:val="3"/>
        <w:spacing w:before="156" w:after="156"/>
        <w:rPr>
          <w:rFonts w:cs="黑体"/>
          <w:szCs w:val="30"/>
        </w:rPr>
      </w:pPr>
      <w:r w:rsidRPr="00326DBE">
        <w:t>三、学制及学习年限</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车辆工程</w:t>
      </w:r>
      <w:r w:rsidRPr="00326DBE">
        <w:rPr>
          <w:bCs/>
          <w:sz w:val="24"/>
          <w:szCs w:val="28"/>
        </w:rPr>
        <w:t>学术学位硕士研究生学制为</w:t>
      </w:r>
      <w:r w:rsidRPr="00326DBE">
        <w:rPr>
          <w:bCs/>
          <w:sz w:val="24"/>
          <w:szCs w:val="28"/>
        </w:rPr>
        <w:t>3</w:t>
      </w:r>
      <w:r w:rsidRPr="00326DBE">
        <w:rPr>
          <w:bCs/>
          <w:sz w:val="24"/>
          <w:szCs w:val="28"/>
        </w:rPr>
        <w:t>年，学习年限一般为</w:t>
      </w:r>
      <w:r w:rsidRPr="00326DBE">
        <w:rPr>
          <w:bCs/>
          <w:sz w:val="24"/>
          <w:szCs w:val="28"/>
        </w:rPr>
        <w:t>3-4</w:t>
      </w:r>
      <w:r w:rsidRPr="00326DBE">
        <w:rPr>
          <w:bCs/>
          <w:sz w:val="24"/>
          <w:szCs w:val="28"/>
        </w:rPr>
        <w:t>年，最长不超过</w:t>
      </w:r>
      <w:r w:rsidRPr="00326DBE">
        <w:rPr>
          <w:bCs/>
          <w:sz w:val="24"/>
          <w:szCs w:val="28"/>
        </w:rPr>
        <w:t>5</w:t>
      </w:r>
      <w:r w:rsidRPr="00326DBE">
        <w:rPr>
          <w:bCs/>
          <w:sz w:val="24"/>
          <w:szCs w:val="28"/>
        </w:rPr>
        <w:t>年。</w:t>
      </w:r>
    </w:p>
    <w:p w:rsidR="00A34B2A" w:rsidRPr="00326DBE" w:rsidRDefault="00A34B2A" w:rsidP="00433A65">
      <w:pPr>
        <w:spacing w:line="400" w:lineRule="exact"/>
        <w:ind w:firstLineChars="200" w:firstLine="480"/>
        <w:rPr>
          <w:bCs/>
          <w:sz w:val="24"/>
          <w:szCs w:val="28"/>
        </w:rPr>
      </w:pPr>
      <w:r w:rsidRPr="00326DBE">
        <w:rPr>
          <w:bCs/>
          <w:sz w:val="24"/>
          <w:szCs w:val="28"/>
        </w:rPr>
        <w:t>非全日制学术学位硕士研究生学习年限可适当延长，一般为</w:t>
      </w:r>
      <w:r w:rsidRPr="00326DBE">
        <w:rPr>
          <w:bCs/>
          <w:sz w:val="24"/>
          <w:szCs w:val="28"/>
        </w:rPr>
        <w:t>3-4</w:t>
      </w:r>
      <w:r w:rsidRPr="00326DBE">
        <w:rPr>
          <w:bCs/>
          <w:sz w:val="24"/>
          <w:szCs w:val="28"/>
        </w:rPr>
        <w:t>年，最长不超过</w:t>
      </w:r>
      <w:r w:rsidRPr="00326DBE">
        <w:rPr>
          <w:bCs/>
          <w:sz w:val="24"/>
          <w:szCs w:val="28"/>
        </w:rPr>
        <w:t>6</w:t>
      </w:r>
      <w:r w:rsidRPr="00326DBE">
        <w:rPr>
          <w:bCs/>
          <w:sz w:val="24"/>
          <w:szCs w:val="28"/>
        </w:rPr>
        <w:t>年。</w:t>
      </w:r>
    </w:p>
    <w:p w:rsidR="00A34B2A" w:rsidRPr="00326DBE" w:rsidRDefault="00A34B2A" w:rsidP="00433A65">
      <w:pPr>
        <w:spacing w:line="400" w:lineRule="exact"/>
        <w:ind w:firstLineChars="200" w:firstLine="480"/>
        <w:rPr>
          <w:bCs/>
          <w:sz w:val="24"/>
          <w:szCs w:val="28"/>
        </w:rPr>
      </w:pPr>
      <w:r w:rsidRPr="00326DBE">
        <w:rPr>
          <w:bCs/>
          <w:sz w:val="24"/>
          <w:szCs w:val="28"/>
        </w:rPr>
        <w:t>休学创业的研究生，最长学习年限为</w:t>
      </w:r>
      <w:r w:rsidRPr="00326DBE">
        <w:rPr>
          <w:bCs/>
          <w:sz w:val="24"/>
          <w:szCs w:val="28"/>
        </w:rPr>
        <w:t>10</w:t>
      </w:r>
      <w:r w:rsidRPr="00326DBE">
        <w:rPr>
          <w:bCs/>
          <w:sz w:val="24"/>
          <w:szCs w:val="28"/>
        </w:rPr>
        <w:t>年。</w:t>
      </w:r>
    </w:p>
    <w:p w:rsidR="00A34B2A" w:rsidRPr="00326DBE" w:rsidRDefault="00A34B2A" w:rsidP="00091CBD">
      <w:pPr>
        <w:pStyle w:val="3"/>
        <w:spacing w:before="156" w:after="156"/>
        <w:rPr>
          <w:szCs w:val="28"/>
        </w:rPr>
      </w:pPr>
      <w:r w:rsidRPr="00326DBE">
        <w:t>四、课程设置及学分要求</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．学分要求</w:t>
      </w:r>
    </w:p>
    <w:p w:rsidR="00A34B2A" w:rsidRPr="00326DBE" w:rsidRDefault="00A34B2A" w:rsidP="00433A65">
      <w:pPr>
        <w:spacing w:line="400" w:lineRule="exact"/>
        <w:ind w:firstLineChars="200" w:firstLine="480"/>
        <w:rPr>
          <w:bCs/>
          <w:sz w:val="24"/>
          <w:szCs w:val="28"/>
        </w:rPr>
      </w:pPr>
      <w:r w:rsidRPr="00326DBE">
        <w:rPr>
          <w:bCs/>
          <w:sz w:val="24"/>
          <w:szCs w:val="28"/>
        </w:rPr>
        <w:t>总学分数为</w:t>
      </w:r>
      <w:r w:rsidRPr="00326DBE">
        <w:rPr>
          <w:bCs/>
          <w:sz w:val="24"/>
          <w:szCs w:val="28"/>
        </w:rPr>
        <w:t>≥30</w:t>
      </w:r>
      <w:r w:rsidRPr="00326DBE">
        <w:rPr>
          <w:bCs/>
          <w:sz w:val="24"/>
          <w:szCs w:val="28"/>
        </w:rPr>
        <w:t>学分，其中课程学习学分为</w:t>
      </w:r>
      <w:r w:rsidRPr="00326DBE">
        <w:rPr>
          <w:bCs/>
          <w:sz w:val="24"/>
          <w:szCs w:val="28"/>
        </w:rPr>
        <w:t>≥25</w:t>
      </w:r>
      <w:r w:rsidRPr="00326DBE">
        <w:rPr>
          <w:bCs/>
          <w:sz w:val="24"/>
          <w:szCs w:val="28"/>
        </w:rPr>
        <w:t>学分，必修环节学分为</w:t>
      </w:r>
      <w:r w:rsidRPr="00326DBE">
        <w:rPr>
          <w:bCs/>
          <w:sz w:val="24"/>
          <w:szCs w:val="28"/>
        </w:rPr>
        <w:t>5</w:t>
      </w:r>
      <w:r w:rsidRPr="00326DBE">
        <w:rPr>
          <w:bCs/>
          <w:sz w:val="24"/>
          <w:szCs w:val="28"/>
        </w:rPr>
        <w:t>学分。</w:t>
      </w:r>
      <w:r w:rsidRPr="00326DBE">
        <w:rPr>
          <w:bCs/>
          <w:sz w:val="24"/>
          <w:szCs w:val="28"/>
        </w:rPr>
        <w:lastRenderedPageBreak/>
        <w:t>所修课程由公共学位课、专业学位课和选修课三部分组成，其中公共学位课</w:t>
      </w:r>
      <w:r w:rsidRPr="00326DBE">
        <w:rPr>
          <w:bCs/>
          <w:sz w:val="24"/>
          <w:szCs w:val="28"/>
        </w:rPr>
        <w:t>≥11</w:t>
      </w:r>
      <w:r w:rsidRPr="00326DBE">
        <w:rPr>
          <w:bCs/>
          <w:sz w:val="24"/>
          <w:szCs w:val="28"/>
        </w:rPr>
        <w:t>学分，专业学位课</w:t>
      </w:r>
      <w:r w:rsidRPr="00326DBE">
        <w:rPr>
          <w:bCs/>
          <w:sz w:val="24"/>
          <w:szCs w:val="28"/>
        </w:rPr>
        <w:t>≥8</w:t>
      </w:r>
      <w:r w:rsidRPr="00326DBE">
        <w:rPr>
          <w:bCs/>
          <w:sz w:val="24"/>
          <w:szCs w:val="28"/>
        </w:rPr>
        <w:t>学分，专业选修课</w:t>
      </w:r>
      <w:r w:rsidRPr="00326DBE">
        <w:rPr>
          <w:bCs/>
          <w:sz w:val="24"/>
          <w:szCs w:val="28"/>
        </w:rPr>
        <w:t>≥5</w:t>
      </w:r>
      <w:r w:rsidRPr="00326DBE">
        <w:rPr>
          <w:bCs/>
          <w:sz w:val="24"/>
          <w:szCs w:val="28"/>
        </w:rPr>
        <w:t>学分，跨学科选修课</w:t>
      </w:r>
      <w:r w:rsidRPr="00326DBE">
        <w:rPr>
          <w:bCs/>
          <w:sz w:val="24"/>
          <w:szCs w:val="28"/>
        </w:rPr>
        <w:t>≥1</w:t>
      </w:r>
      <w:r w:rsidRPr="00326DBE">
        <w:rPr>
          <w:bCs/>
          <w:sz w:val="24"/>
          <w:szCs w:val="28"/>
        </w:rPr>
        <w:t>学分。必修环节包括：实践环节</w:t>
      </w:r>
      <w:r w:rsidRPr="00326DBE">
        <w:rPr>
          <w:bCs/>
          <w:sz w:val="24"/>
          <w:szCs w:val="28"/>
        </w:rPr>
        <w:t>3</w:t>
      </w:r>
      <w:r w:rsidRPr="00326DBE">
        <w:rPr>
          <w:bCs/>
          <w:sz w:val="24"/>
          <w:szCs w:val="28"/>
        </w:rPr>
        <w:t>学分、学术活动</w:t>
      </w:r>
      <w:r w:rsidRPr="00326DBE">
        <w:rPr>
          <w:bCs/>
          <w:sz w:val="24"/>
          <w:szCs w:val="28"/>
        </w:rPr>
        <w:t>1</w:t>
      </w:r>
      <w:r w:rsidRPr="00326DBE">
        <w:rPr>
          <w:bCs/>
          <w:sz w:val="24"/>
          <w:szCs w:val="28"/>
        </w:rPr>
        <w:t>学分、选题报告及中期考核</w:t>
      </w:r>
      <w:r w:rsidRPr="00326DBE">
        <w:rPr>
          <w:bCs/>
          <w:sz w:val="24"/>
          <w:szCs w:val="28"/>
        </w:rPr>
        <w:t>1</w:t>
      </w:r>
      <w:r w:rsidRPr="00326DBE">
        <w:rPr>
          <w:bCs/>
          <w:sz w:val="24"/>
          <w:szCs w:val="28"/>
        </w:rPr>
        <w:t>学分。</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rFonts w:hint="eastAsia"/>
          <w:bCs/>
          <w:sz w:val="24"/>
          <w:szCs w:val="28"/>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961"/>
        <w:gridCol w:w="1099"/>
        <w:gridCol w:w="1746"/>
        <w:gridCol w:w="630"/>
        <w:gridCol w:w="630"/>
        <w:gridCol w:w="424"/>
        <w:gridCol w:w="624"/>
        <w:gridCol w:w="1336"/>
        <w:gridCol w:w="551"/>
      </w:tblGrid>
      <w:tr w:rsidR="00091CBD" w:rsidRPr="00326DBE" w:rsidTr="00F70A22">
        <w:trPr>
          <w:cantSplit/>
          <w:trHeight w:val="20"/>
          <w:tblHeader/>
          <w:jc w:val="center"/>
        </w:trPr>
        <w:tc>
          <w:tcPr>
            <w:tcW w:w="413"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课程</w:t>
            </w:r>
          </w:p>
          <w:p w:rsidR="00A34B2A" w:rsidRPr="00326DBE" w:rsidRDefault="00A34B2A" w:rsidP="00091CBD">
            <w:pPr>
              <w:jc w:val="center"/>
              <w:rPr>
                <w:b/>
                <w:bCs/>
                <w:sz w:val="22"/>
                <w:szCs w:val="21"/>
              </w:rPr>
            </w:pPr>
            <w:r w:rsidRPr="00326DBE">
              <w:rPr>
                <w:b/>
                <w:bCs/>
                <w:sz w:val="22"/>
                <w:szCs w:val="21"/>
              </w:rPr>
              <w:t>类别</w:t>
            </w:r>
          </w:p>
        </w:tc>
        <w:tc>
          <w:tcPr>
            <w:tcW w:w="550"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课程</w:t>
            </w:r>
          </w:p>
          <w:p w:rsidR="00A34B2A" w:rsidRPr="00326DBE" w:rsidRDefault="00A34B2A" w:rsidP="00091CBD">
            <w:pPr>
              <w:jc w:val="center"/>
              <w:rPr>
                <w:b/>
                <w:bCs/>
                <w:sz w:val="22"/>
                <w:szCs w:val="21"/>
              </w:rPr>
            </w:pPr>
            <w:r w:rsidRPr="00326DBE">
              <w:rPr>
                <w:b/>
                <w:bCs/>
                <w:sz w:val="22"/>
                <w:szCs w:val="21"/>
              </w:rPr>
              <w:t>类型</w:t>
            </w:r>
          </w:p>
        </w:tc>
        <w:tc>
          <w:tcPr>
            <w:tcW w:w="630"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课程编号</w:t>
            </w:r>
          </w:p>
        </w:tc>
        <w:tc>
          <w:tcPr>
            <w:tcW w:w="1001"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课程名称</w:t>
            </w:r>
          </w:p>
        </w:tc>
        <w:tc>
          <w:tcPr>
            <w:tcW w:w="361"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理论</w:t>
            </w:r>
          </w:p>
          <w:p w:rsidR="00A34B2A" w:rsidRPr="00326DBE" w:rsidRDefault="00A34B2A" w:rsidP="00091CBD">
            <w:pPr>
              <w:jc w:val="center"/>
              <w:rPr>
                <w:b/>
                <w:bCs/>
                <w:sz w:val="22"/>
                <w:szCs w:val="21"/>
              </w:rPr>
            </w:pPr>
            <w:r w:rsidRPr="00326DBE">
              <w:rPr>
                <w:b/>
                <w:bCs/>
                <w:sz w:val="22"/>
                <w:szCs w:val="21"/>
              </w:rPr>
              <w:t>学时</w:t>
            </w:r>
          </w:p>
        </w:tc>
        <w:tc>
          <w:tcPr>
            <w:tcW w:w="361"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实验</w:t>
            </w:r>
          </w:p>
          <w:p w:rsidR="00A34B2A" w:rsidRPr="00326DBE" w:rsidRDefault="00A34B2A" w:rsidP="00091CBD">
            <w:pPr>
              <w:jc w:val="center"/>
              <w:rPr>
                <w:b/>
                <w:bCs/>
                <w:sz w:val="22"/>
                <w:szCs w:val="21"/>
              </w:rPr>
            </w:pPr>
            <w:r w:rsidRPr="00326DBE">
              <w:rPr>
                <w:b/>
                <w:bCs/>
                <w:sz w:val="22"/>
                <w:szCs w:val="21"/>
              </w:rPr>
              <w:t>学时</w:t>
            </w:r>
          </w:p>
        </w:tc>
        <w:tc>
          <w:tcPr>
            <w:tcW w:w="243"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学分</w:t>
            </w:r>
          </w:p>
        </w:tc>
        <w:tc>
          <w:tcPr>
            <w:tcW w:w="358"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开课</w:t>
            </w:r>
          </w:p>
          <w:p w:rsidR="00A34B2A" w:rsidRPr="00326DBE" w:rsidRDefault="00A34B2A" w:rsidP="00091CBD">
            <w:pPr>
              <w:jc w:val="center"/>
              <w:rPr>
                <w:b/>
                <w:bCs/>
                <w:sz w:val="22"/>
                <w:szCs w:val="21"/>
              </w:rPr>
            </w:pPr>
            <w:r w:rsidRPr="00326DBE">
              <w:rPr>
                <w:b/>
                <w:bCs/>
                <w:sz w:val="22"/>
                <w:szCs w:val="21"/>
              </w:rPr>
              <w:t>学期</w:t>
            </w:r>
          </w:p>
        </w:tc>
        <w:tc>
          <w:tcPr>
            <w:tcW w:w="766"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开课</w:t>
            </w:r>
            <w:r w:rsidR="00091CBD" w:rsidRPr="00326DBE">
              <w:rPr>
                <w:rFonts w:hint="eastAsia"/>
                <w:b/>
                <w:bCs/>
                <w:sz w:val="22"/>
                <w:szCs w:val="21"/>
              </w:rPr>
              <w:br/>
            </w:r>
            <w:r w:rsidRPr="00326DBE">
              <w:rPr>
                <w:b/>
                <w:bCs/>
                <w:sz w:val="22"/>
                <w:szCs w:val="21"/>
              </w:rPr>
              <w:t>单位</w:t>
            </w:r>
          </w:p>
        </w:tc>
        <w:tc>
          <w:tcPr>
            <w:tcW w:w="316" w:type="pct"/>
            <w:tcMar>
              <w:top w:w="57" w:type="dxa"/>
              <w:left w:w="57" w:type="dxa"/>
              <w:bottom w:w="57" w:type="dxa"/>
              <w:right w:w="57" w:type="dxa"/>
            </w:tcMar>
            <w:vAlign w:val="center"/>
          </w:tcPr>
          <w:p w:rsidR="00A34B2A" w:rsidRPr="00326DBE" w:rsidRDefault="00A34B2A" w:rsidP="00091CBD">
            <w:pPr>
              <w:jc w:val="center"/>
              <w:rPr>
                <w:b/>
                <w:bCs/>
                <w:sz w:val="22"/>
                <w:szCs w:val="21"/>
              </w:rPr>
            </w:pPr>
            <w:r w:rsidRPr="00326DBE">
              <w:rPr>
                <w:b/>
                <w:bCs/>
                <w:sz w:val="22"/>
                <w:szCs w:val="21"/>
              </w:rPr>
              <w:t>备注</w:t>
            </w:r>
          </w:p>
        </w:tc>
      </w:tr>
      <w:tr w:rsidR="00A34B2A" w:rsidRPr="00326DBE" w:rsidTr="00F70A22">
        <w:trPr>
          <w:cantSplit/>
          <w:trHeight w:val="20"/>
          <w:jc w:val="center"/>
        </w:trPr>
        <w:tc>
          <w:tcPr>
            <w:tcW w:w="413"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公共</w:t>
            </w:r>
          </w:p>
          <w:p w:rsidR="00A34B2A" w:rsidRPr="00326DBE" w:rsidRDefault="00A34B2A" w:rsidP="00091CBD">
            <w:pPr>
              <w:jc w:val="center"/>
              <w:rPr>
                <w:bCs/>
                <w:sz w:val="22"/>
                <w:szCs w:val="21"/>
              </w:rPr>
            </w:pPr>
            <w:r w:rsidRPr="00326DBE">
              <w:rPr>
                <w:bCs/>
                <w:sz w:val="22"/>
                <w:szCs w:val="21"/>
              </w:rPr>
              <w:t>学位课</w:t>
            </w:r>
          </w:p>
          <w:p w:rsidR="00A34B2A" w:rsidRPr="00326DBE" w:rsidRDefault="00A34B2A" w:rsidP="00091CBD">
            <w:pPr>
              <w:jc w:val="center"/>
              <w:rPr>
                <w:bCs/>
                <w:sz w:val="22"/>
                <w:szCs w:val="21"/>
              </w:rPr>
            </w:pPr>
            <w:r w:rsidRPr="00326DBE">
              <w:rPr>
                <w:bCs/>
                <w:sz w:val="22"/>
                <w:szCs w:val="21"/>
              </w:rPr>
              <w:t>（</w:t>
            </w:r>
            <w:r w:rsidRPr="00326DBE">
              <w:rPr>
                <w:bCs/>
                <w:sz w:val="22"/>
                <w:szCs w:val="21"/>
              </w:rPr>
              <w:t>11</w:t>
            </w:r>
            <w:r w:rsidRPr="00326DBE">
              <w:rPr>
                <w:bCs/>
                <w:sz w:val="22"/>
                <w:szCs w:val="21"/>
              </w:rPr>
              <w:t>学分）</w:t>
            </w:r>
          </w:p>
        </w:tc>
        <w:tc>
          <w:tcPr>
            <w:tcW w:w="550" w:type="pct"/>
            <w:tcMar>
              <w:top w:w="57" w:type="dxa"/>
              <w:left w:w="57" w:type="dxa"/>
              <w:bottom w:w="57" w:type="dxa"/>
              <w:right w:w="57" w:type="dxa"/>
            </w:tcMar>
            <w:vAlign w:val="center"/>
          </w:tcPr>
          <w:p w:rsidR="00A34B2A" w:rsidRPr="00326DBE" w:rsidRDefault="00A34B2A" w:rsidP="00F70A22">
            <w:pPr>
              <w:ind w:leftChars="-50" w:left="-105" w:rightChars="-50" w:right="-105"/>
              <w:jc w:val="center"/>
              <w:rPr>
                <w:bCs/>
                <w:sz w:val="22"/>
                <w:szCs w:val="21"/>
              </w:rPr>
            </w:pPr>
            <w:r w:rsidRPr="00326DBE">
              <w:rPr>
                <w:bCs/>
                <w:sz w:val="22"/>
                <w:szCs w:val="21"/>
              </w:rPr>
              <w:t>外语</w:t>
            </w:r>
          </w:p>
          <w:p w:rsidR="00A34B2A" w:rsidRPr="00326DBE" w:rsidRDefault="00A34B2A" w:rsidP="00F70A22">
            <w:pPr>
              <w:ind w:leftChars="-50" w:left="-105" w:rightChars="-50" w:right="-105"/>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01821031</w:t>
            </w:r>
            <w:r w:rsidRPr="00326DBE">
              <w:rPr>
                <w:rFonts w:hint="eastAsia"/>
                <w:bCs/>
                <w:sz w:val="22"/>
                <w:szCs w:val="21"/>
              </w:rPr>
              <w:t>-</w:t>
            </w:r>
            <w:r w:rsidRPr="00326DBE">
              <w:rPr>
                <w:bCs/>
                <w:sz w:val="22"/>
                <w:szCs w:val="21"/>
              </w:rPr>
              <w:t>040</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第一外国语（英、日、法、德、俄语）</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72</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4</w:t>
            </w:r>
          </w:p>
        </w:tc>
        <w:tc>
          <w:tcPr>
            <w:tcW w:w="358" w:type="pct"/>
            <w:tcMar>
              <w:top w:w="57" w:type="dxa"/>
              <w:left w:w="57" w:type="dxa"/>
              <w:bottom w:w="57" w:type="dxa"/>
              <w:right w:w="57" w:type="dxa"/>
            </w:tcMar>
            <w:vAlign w:val="center"/>
          </w:tcPr>
          <w:p w:rsidR="00A34B2A" w:rsidRPr="00326DBE" w:rsidRDefault="00A95FAF" w:rsidP="00091CBD">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外国语学院</w:t>
            </w:r>
          </w:p>
        </w:tc>
        <w:tc>
          <w:tcPr>
            <w:tcW w:w="316" w:type="pc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val="restart"/>
            <w:tcMar>
              <w:top w:w="57" w:type="dxa"/>
              <w:left w:w="57" w:type="dxa"/>
              <w:bottom w:w="57" w:type="dxa"/>
              <w:right w:w="57" w:type="dxa"/>
            </w:tcMar>
            <w:vAlign w:val="center"/>
          </w:tcPr>
          <w:p w:rsidR="00A34B2A" w:rsidRPr="00326DBE" w:rsidRDefault="00A34B2A" w:rsidP="00F70A22">
            <w:pPr>
              <w:ind w:leftChars="-50" w:left="-105" w:rightChars="-50" w:right="-105"/>
              <w:jc w:val="center"/>
              <w:rPr>
                <w:bCs/>
                <w:sz w:val="22"/>
                <w:szCs w:val="21"/>
              </w:rPr>
            </w:pPr>
            <w:r w:rsidRPr="00326DBE">
              <w:rPr>
                <w:bCs/>
                <w:sz w:val="22"/>
                <w:szCs w:val="21"/>
              </w:rPr>
              <w:t>思政</w:t>
            </w:r>
          </w:p>
          <w:p w:rsidR="00A34B2A" w:rsidRPr="00326DBE" w:rsidRDefault="00A34B2A" w:rsidP="00F70A22">
            <w:pPr>
              <w:ind w:leftChars="-50" w:left="-105" w:rightChars="-50" w:right="-105"/>
              <w:jc w:val="center"/>
              <w:rPr>
                <w:bCs/>
                <w:sz w:val="22"/>
                <w:szCs w:val="21"/>
              </w:rPr>
            </w:pPr>
            <w:r w:rsidRPr="00326DBE">
              <w:rPr>
                <w:bCs/>
                <w:sz w:val="22"/>
                <w:szCs w:val="21"/>
              </w:rPr>
              <w:t>（</w:t>
            </w:r>
            <w:r w:rsidRPr="00326DBE">
              <w:rPr>
                <w:bCs/>
                <w:sz w:val="22"/>
                <w:szCs w:val="21"/>
              </w:rPr>
              <w:t>3</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02121102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中国特色社会主义理论与实践</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马克思学院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F70A22">
            <w:pPr>
              <w:ind w:leftChars="-50" w:left="-105" w:rightChars="-50" w:right="-105"/>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02121007</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自然辩证法概论</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马克思学院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val="restart"/>
            <w:tcMar>
              <w:top w:w="57" w:type="dxa"/>
              <w:left w:w="57" w:type="dxa"/>
              <w:bottom w:w="57" w:type="dxa"/>
              <w:right w:w="57" w:type="dxa"/>
            </w:tcMar>
            <w:vAlign w:val="center"/>
          </w:tcPr>
          <w:p w:rsidR="00A34B2A" w:rsidRPr="00326DBE" w:rsidRDefault="00A34B2A" w:rsidP="00F70A22">
            <w:pPr>
              <w:ind w:leftChars="-50" w:left="-105" w:rightChars="-50" w:right="-105"/>
              <w:jc w:val="center"/>
              <w:rPr>
                <w:bCs/>
                <w:sz w:val="22"/>
                <w:szCs w:val="21"/>
              </w:rPr>
            </w:pPr>
            <w:r w:rsidRPr="00326DBE">
              <w:rPr>
                <w:bCs/>
                <w:sz w:val="22"/>
                <w:szCs w:val="21"/>
              </w:rPr>
              <w:t>数学</w:t>
            </w:r>
          </w:p>
          <w:p w:rsidR="00A34B2A" w:rsidRPr="00326DBE" w:rsidRDefault="00A34B2A" w:rsidP="00F70A22">
            <w:pPr>
              <w:ind w:leftChars="-50" w:left="-105" w:rightChars="-50" w:right="-105"/>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01421061</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数学物理方程</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理学院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任选</w:t>
            </w:r>
          </w:p>
          <w:p w:rsidR="00A34B2A" w:rsidRPr="00326DBE" w:rsidRDefault="00A34B2A" w:rsidP="00091CBD">
            <w:pPr>
              <w:jc w:val="center"/>
              <w:rPr>
                <w:bCs/>
                <w:sz w:val="22"/>
                <w:szCs w:val="21"/>
              </w:rPr>
            </w:pPr>
            <w:r w:rsidRPr="00326DBE">
              <w:rPr>
                <w:bCs/>
                <w:sz w:val="22"/>
                <w:szCs w:val="21"/>
              </w:rPr>
              <w:t>2</w:t>
            </w:r>
            <w:r w:rsidRPr="00326DBE">
              <w:rPr>
                <w:bCs/>
                <w:sz w:val="22"/>
                <w:szCs w:val="21"/>
              </w:rPr>
              <w:t>门</w:t>
            </w: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01421062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矩阵论</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01421063</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应用数理统计</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理学院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01421064</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随机过程</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理学院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01421065</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数值分析</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理学院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413"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0"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01421066</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数学模型</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理学院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专业</w:t>
            </w:r>
          </w:p>
          <w:p w:rsidR="00A34B2A" w:rsidRPr="00326DBE" w:rsidRDefault="00A34B2A" w:rsidP="00091CBD">
            <w:pPr>
              <w:jc w:val="center"/>
              <w:rPr>
                <w:bCs/>
                <w:sz w:val="22"/>
                <w:szCs w:val="21"/>
              </w:rPr>
            </w:pPr>
            <w:r w:rsidRPr="00326DBE">
              <w:rPr>
                <w:bCs/>
                <w:sz w:val="22"/>
                <w:szCs w:val="21"/>
              </w:rPr>
              <w:t>学位课</w:t>
            </w:r>
          </w:p>
          <w:p w:rsidR="00A34B2A" w:rsidRPr="00326DBE" w:rsidRDefault="00A34B2A" w:rsidP="00091CBD">
            <w:pPr>
              <w:jc w:val="center"/>
              <w:rPr>
                <w:bCs/>
                <w:sz w:val="22"/>
                <w:szCs w:val="21"/>
              </w:rPr>
            </w:pPr>
            <w:r w:rsidRPr="00326DBE">
              <w:rPr>
                <w:bCs/>
                <w:sz w:val="22"/>
                <w:szCs w:val="21"/>
              </w:rPr>
              <w:t>（</w:t>
            </w:r>
            <w:r w:rsidRPr="00326DBE">
              <w:rPr>
                <w:bCs/>
                <w:sz w:val="22"/>
                <w:szCs w:val="21"/>
              </w:rPr>
              <w:t>8</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00721101</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学科前沿讲座</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汽车学院</w:t>
            </w:r>
          </w:p>
        </w:tc>
        <w:tc>
          <w:tcPr>
            <w:tcW w:w="31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必选</w:t>
            </w: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00721102</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汽车动力学</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汽车学院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00721103</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汽车结构力学</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00721104</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车辆工程控制</w:t>
            </w:r>
          </w:p>
          <w:p w:rsidR="00A34B2A" w:rsidRPr="00326DBE" w:rsidRDefault="00A34B2A" w:rsidP="00091CBD">
            <w:pPr>
              <w:jc w:val="center"/>
              <w:rPr>
                <w:sz w:val="22"/>
                <w:szCs w:val="21"/>
              </w:rPr>
            </w:pPr>
            <w:r w:rsidRPr="00326DBE">
              <w:rPr>
                <w:sz w:val="22"/>
                <w:szCs w:val="21"/>
              </w:rPr>
              <w:t>基础</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00721105</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空气动力学</w:t>
            </w:r>
          </w:p>
        </w:tc>
        <w:tc>
          <w:tcPr>
            <w:tcW w:w="36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rFonts w:hint="eastAsia"/>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00721106</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现代控制理论及应用</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选修课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6</w:t>
            </w:r>
            <w:r w:rsidRPr="00326DBE">
              <w:rPr>
                <w:rFonts w:hint="eastAsia"/>
                <w:bCs/>
                <w:sz w:val="22"/>
                <w:szCs w:val="21"/>
              </w:rPr>
              <w:t>学分）</w:t>
            </w:r>
          </w:p>
        </w:tc>
        <w:tc>
          <w:tcPr>
            <w:tcW w:w="551"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专业</w:t>
            </w:r>
          </w:p>
          <w:p w:rsidR="00A34B2A" w:rsidRPr="00326DBE" w:rsidRDefault="00A34B2A" w:rsidP="00091CBD">
            <w:pPr>
              <w:jc w:val="center"/>
              <w:rPr>
                <w:bCs/>
                <w:sz w:val="22"/>
                <w:szCs w:val="21"/>
              </w:rPr>
            </w:pPr>
            <w:r w:rsidRPr="00326DBE">
              <w:rPr>
                <w:rFonts w:hint="eastAsia"/>
                <w:bCs/>
                <w:sz w:val="22"/>
                <w:szCs w:val="21"/>
              </w:rPr>
              <w:t>选修课</w:t>
            </w:r>
          </w:p>
          <w:p w:rsidR="00A34B2A" w:rsidRPr="00326DBE" w:rsidRDefault="00A34B2A" w:rsidP="00091CBD">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00722124</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专业外语</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必选</w:t>
            </w: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00722122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汽车电控系统硬件在环仿真实验</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15</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w:t>
            </w: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00722101</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新能源汽车系统分析与设计</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汽车创新设计</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00722103</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汽车试验系统与试验方法</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00722104</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汽车电子与控制技术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00722105</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汽车建模与仿真技术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00722106</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人机工程学</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00722107</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汽车结构有限元分析</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00722108</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汽车焊接理论与技术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00722109</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汽车电驱动系统及控制</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00722110</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车辆传动系统分析及控制</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00722111</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汽车覆盖件成形理论和技术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汽车结构设计与分析</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00722113</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车辆噪声及振动控制</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00722114</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汽车成形制造数字模拟</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00722115</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汽车系统集成与匹配</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00722116</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汽车安全与仿真</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00722117</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测量与控制技术基础</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00722118</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汽车涂装技术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00722119</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汽车底盘控制新技术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00722120</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汽车轻量化设计与制造综合实</w:t>
            </w:r>
          </w:p>
          <w:p w:rsidR="00A34B2A" w:rsidRPr="00326DBE" w:rsidRDefault="00A34B2A" w:rsidP="00091CBD">
            <w:pPr>
              <w:jc w:val="center"/>
              <w:rPr>
                <w:bCs/>
                <w:sz w:val="22"/>
                <w:szCs w:val="21"/>
              </w:rPr>
            </w:pPr>
            <w:r w:rsidRPr="00326DBE">
              <w:rPr>
                <w:bCs/>
                <w:sz w:val="22"/>
                <w:szCs w:val="21"/>
              </w:rPr>
              <w:t>验课</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18</w:t>
            </w: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00722121</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汽车轻量化技术</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0</w:t>
            </w:r>
            <w:r w:rsidRPr="00326DBE">
              <w:rPr>
                <w:bCs/>
                <w:sz w:val="22"/>
                <w:szCs w:val="21"/>
              </w:rPr>
              <w:t>0722315</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跨国公司与国内外汽车产业发展进展</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36</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00722125</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能量回收</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val="restart"/>
            <w:tcMar>
              <w:top w:w="57" w:type="dxa"/>
              <w:left w:w="57" w:type="dxa"/>
              <w:bottom w:w="57" w:type="dxa"/>
              <w:right w:w="57" w:type="dxa"/>
            </w:tcMar>
            <w:vAlign w:val="center"/>
          </w:tcPr>
          <w:p w:rsidR="00A34B2A" w:rsidRPr="00326DBE" w:rsidRDefault="00A34B2A" w:rsidP="00F70A22">
            <w:pPr>
              <w:ind w:leftChars="-50" w:left="-105" w:rightChars="-50" w:right="-105"/>
              <w:jc w:val="center"/>
              <w:rPr>
                <w:bCs/>
                <w:sz w:val="22"/>
                <w:szCs w:val="21"/>
              </w:rPr>
            </w:pPr>
            <w:r w:rsidRPr="00326DBE">
              <w:rPr>
                <w:bCs/>
                <w:sz w:val="22"/>
                <w:szCs w:val="21"/>
              </w:rPr>
              <w:t>跨</w:t>
            </w:r>
            <w:r w:rsidRPr="00326DBE">
              <w:rPr>
                <w:rFonts w:hint="eastAsia"/>
                <w:bCs/>
                <w:sz w:val="22"/>
                <w:szCs w:val="21"/>
              </w:rPr>
              <w:t>学科</w:t>
            </w:r>
          </w:p>
          <w:p w:rsidR="00A34B2A" w:rsidRPr="00326DBE" w:rsidRDefault="00A34B2A" w:rsidP="00F70A22">
            <w:pPr>
              <w:ind w:leftChars="-50" w:left="-105" w:rightChars="-50" w:right="-105"/>
              <w:jc w:val="center"/>
              <w:rPr>
                <w:bCs/>
                <w:sz w:val="22"/>
                <w:szCs w:val="21"/>
              </w:rPr>
            </w:pPr>
            <w:r w:rsidRPr="00326DBE">
              <w:rPr>
                <w:bCs/>
                <w:sz w:val="22"/>
                <w:szCs w:val="21"/>
              </w:rPr>
              <w:t>选修课</w:t>
            </w:r>
          </w:p>
          <w:p w:rsidR="00A34B2A" w:rsidRPr="00326DBE" w:rsidRDefault="00A34B2A" w:rsidP="00F70A22">
            <w:pPr>
              <w:ind w:leftChars="-50" w:left="-105" w:rightChars="-50" w:right="-105"/>
              <w:jc w:val="center"/>
              <w:rPr>
                <w:bCs/>
                <w:sz w:val="22"/>
                <w:szCs w:val="21"/>
              </w:rPr>
            </w:pPr>
            <w:r w:rsidRPr="00326DBE">
              <w:rPr>
                <w:bCs/>
                <w:sz w:val="22"/>
                <w:szCs w:val="21"/>
              </w:rPr>
              <w:t>（</w:t>
            </w:r>
            <w:r w:rsidRPr="00326DBE">
              <w:rPr>
                <w:bCs/>
                <w:sz w:val="22"/>
                <w:szCs w:val="21"/>
              </w:rPr>
              <w:t>1</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00423002</w:t>
            </w:r>
          </w:p>
        </w:tc>
        <w:tc>
          <w:tcPr>
            <w:tcW w:w="1001" w:type="pct"/>
            <w:tcMar>
              <w:top w:w="57" w:type="dxa"/>
              <w:left w:w="57" w:type="dxa"/>
              <w:bottom w:w="57" w:type="dxa"/>
              <w:right w:w="57" w:type="dxa"/>
            </w:tcMar>
            <w:vAlign w:val="center"/>
          </w:tcPr>
          <w:p w:rsidR="00A34B2A" w:rsidRPr="00326DBE" w:rsidRDefault="00A34B2A" w:rsidP="00091CBD">
            <w:pPr>
              <w:jc w:val="center"/>
              <w:rPr>
                <w:sz w:val="22"/>
                <w:szCs w:val="21"/>
              </w:rPr>
            </w:pPr>
            <w:r w:rsidRPr="00326DBE">
              <w:rPr>
                <w:sz w:val="22"/>
                <w:szCs w:val="21"/>
              </w:rPr>
              <w:t>人工智能前沿</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18</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机电学院</w:t>
            </w:r>
          </w:p>
        </w:tc>
        <w:tc>
          <w:tcPr>
            <w:tcW w:w="31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必选</w:t>
            </w:r>
          </w:p>
        </w:tc>
      </w:tr>
      <w:tr w:rsidR="00A34B2A" w:rsidRPr="00326DBE" w:rsidTr="005A2F75">
        <w:trPr>
          <w:cantSplit/>
          <w:trHeight w:val="20"/>
          <w:jc w:val="center"/>
        </w:trPr>
        <w:tc>
          <w:tcPr>
            <w:tcW w:w="412"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551"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sz w:val="22"/>
                <w:szCs w:val="21"/>
              </w:rPr>
              <w:t>具体课程见原则意见</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1-2</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研究生院</w:t>
            </w:r>
          </w:p>
        </w:tc>
        <w:tc>
          <w:tcPr>
            <w:tcW w:w="316" w:type="pc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val="restar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必修</w:t>
            </w:r>
          </w:p>
          <w:p w:rsidR="00A34B2A" w:rsidRPr="00326DBE" w:rsidRDefault="00A34B2A" w:rsidP="00091CBD">
            <w:pPr>
              <w:jc w:val="center"/>
              <w:rPr>
                <w:bCs/>
                <w:sz w:val="22"/>
                <w:szCs w:val="21"/>
              </w:rPr>
            </w:pPr>
            <w:r w:rsidRPr="00326DBE">
              <w:rPr>
                <w:bCs/>
                <w:sz w:val="22"/>
                <w:szCs w:val="21"/>
              </w:rPr>
              <w:t>环节</w:t>
            </w:r>
          </w:p>
          <w:p w:rsidR="00A34B2A" w:rsidRPr="00326DBE" w:rsidRDefault="00A34B2A" w:rsidP="00091CBD">
            <w:pPr>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00724004</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实践环节</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rFonts w:hint="eastAsia"/>
                <w:bCs/>
                <w:sz w:val="22"/>
                <w:szCs w:val="21"/>
              </w:rPr>
              <w:t>汽车学院</w:t>
            </w:r>
          </w:p>
        </w:tc>
        <w:tc>
          <w:tcPr>
            <w:tcW w:w="316" w:type="pct"/>
            <w:vMerge w:val="restart"/>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00724002</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选题报告</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3</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vMerge/>
            <w:tcMar>
              <w:top w:w="57" w:type="dxa"/>
              <w:left w:w="57" w:type="dxa"/>
              <w:bottom w:w="57" w:type="dxa"/>
              <w:right w:w="57" w:type="dxa"/>
            </w:tcMar>
            <w:vAlign w:val="center"/>
          </w:tcPr>
          <w:p w:rsidR="00A34B2A" w:rsidRPr="00326DBE" w:rsidRDefault="00A34B2A" w:rsidP="00091CBD">
            <w:pPr>
              <w:jc w:val="center"/>
              <w:rPr>
                <w:bCs/>
                <w:sz w:val="22"/>
                <w:szCs w:val="21"/>
              </w:rPr>
            </w:pPr>
          </w:p>
        </w:tc>
      </w:tr>
      <w:tr w:rsidR="00A34B2A" w:rsidRPr="00326DBE" w:rsidTr="00F70A22">
        <w:trPr>
          <w:cantSplit/>
          <w:trHeight w:val="20"/>
          <w:jc w:val="center"/>
        </w:trPr>
        <w:tc>
          <w:tcPr>
            <w:tcW w:w="963" w:type="pct"/>
            <w:gridSpan w:val="2"/>
            <w:vMerge/>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630"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00724003</w:t>
            </w:r>
          </w:p>
        </w:tc>
        <w:tc>
          <w:tcPr>
            <w:tcW w:w="1001"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学术活动</w:t>
            </w: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361" w:type="pct"/>
            <w:tcMar>
              <w:top w:w="57" w:type="dxa"/>
              <w:left w:w="57" w:type="dxa"/>
              <w:bottom w:w="57" w:type="dxa"/>
              <w:right w:w="57" w:type="dxa"/>
            </w:tcMar>
            <w:vAlign w:val="center"/>
          </w:tcPr>
          <w:p w:rsidR="00A34B2A" w:rsidRPr="00326DBE" w:rsidRDefault="00A34B2A" w:rsidP="00091CBD">
            <w:pPr>
              <w:jc w:val="center"/>
              <w:rPr>
                <w:bCs/>
                <w:sz w:val="22"/>
                <w:szCs w:val="21"/>
              </w:rPr>
            </w:pPr>
          </w:p>
        </w:tc>
        <w:tc>
          <w:tcPr>
            <w:tcW w:w="243"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1</w:t>
            </w:r>
          </w:p>
        </w:tc>
        <w:tc>
          <w:tcPr>
            <w:tcW w:w="358"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4</w:t>
            </w:r>
          </w:p>
        </w:tc>
        <w:tc>
          <w:tcPr>
            <w:tcW w:w="76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sz w:val="22"/>
                <w:szCs w:val="21"/>
              </w:rPr>
              <w:t>汽车学院</w:t>
            </w:r>
          </w:p>
        </w:tc>
        <w:tc>
          <w:tcPr>
            <w:tcW w:w="316" w:type="pct"/>
            <w:tcMar>
              <w:top w:w="57" w:type="dxa"/>
              <w:left w:w="57" w:type="dxa"/>
              <w:bottom w:w="57" w:type="dxa"/>
              <w:right w:w="57" w:type="dxa"/>
            </w:tcMar>
            <w:vAlign w:val="center"/>
          </w:tcPr>
          <w:p w:rsidR="00A34B2A" w:rsidRPr="00326DBE" w:rsidRDefault="00A34B2A" w:rsidP="00091CBD">
            <w:pPr>
              <w:jc w:val="center"/>
              <w:rPr>
                <w:bCs/>
                <w:sz w:val="22"/>
                <w:szCs w:val="21"/>
              </w:rPr>
            </w:pPr>
            <w:r w:rsidRPr="00326DBE">
              <w:rPr>
                <w:bCs/>
                <w:sz w:val="22"/>
                <w:szCs w:val="21"/>
              </w:rPr>
              <w:t>≥5</w:t>
            </w:r>
            <w:r w:rsidRPr="00326DBE">
              <w:rPr>
                <w:bCs/>
                <w:sz w:val="22"/>
                <w:szCs w:val="21"/>
              </w:rPr>
              <w:t>次</w:t>
            </w:r>
          </w:p>
        </w:tc>
      </w:tr>
    </w:tbl>
    <w:p w:rsidR="00A34B2A" w:rsidRPr="00326DBE" w:rsidRDefault="00A34B2A" w:rsidP="00091CBD">
      <w:pPr>
        <w:pStyle w:val="3"/>
        <w:spacing w:before="156" w:after="156"/>
      </w:pPr>
      <w:r w:rsidRPr="00326DBE">
        <w:t>五、必修环节</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．实践环节的基本类型</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sz w:val="24"/>
          <w:szCs w:val="28"/>
        </w:rPr>
        <w:t>1</w:t>
      </w:r>
      <w:r w:rsidRPr="00326DBE">
        <w:rPr>
          <w:sz w:val="24"/>
          <w:szCs w:val="28"/>
        </w:rPr>
        <w:t>）社会实践</w:t>
      </w:r>
    </w:p>
    <w:p w:rsidR="00A34B2A" w:rsidRPr="00326DBE" w:rsidRDefault="00A34B2A" w:rsidP="00433A65">
      <w:pPr>
        <w:spacing w:line="400" w:lineRule="exact"/>
        <w:ind w:firstLineChars="200" w:firstLine="480"/>
        <w:rPr>
          <w:sz w:val="24"/>
          <w:szCs w:val="28"/>
        </w:rPr>
      </w:pPr>
      <w:r w:rsidRPr="00326DBE">
        <w:rPr>
          <w:sz w:val="24"/>
          <w:szCs w:val="28"/>
        </w:rPr>
        <w:t>研究生可以通过组织和参与社会调查、支教、扶贫及其他志愿者服务等方式进行实践活动，提倡以小组或团队形式开展，累计不少于</w:t>
      </w:r>
      <w:r w:rsidRPr="00326DBE">
        <w:rPr>
          <w:sz w:val="24"/>
          <w:szCs w:val="28"/>
        </w:rPr>
        <w:t>15</w:t>
      </w:r>
      <w:r w:rsidRPr="00326DBE">
        <w:rPr>
          <w:sz w:val="24"/>
          <w:szCs w:val="28"/>
        </w:rPr>
        <w:t>个工作日。</w:t>
      </w:r>
    </w:p>
    <w:p w:rsidR="00A34B2A" w:rsidRPr="00326DBE" w:rsidRDefault="00A34B2A" w:rsidP="00433A65">
      <w:pPr>
        <w:spacing w:line="400" w:lineRule="exact"/>
        <w:ind w:firstLineChars="200" w:firstLine="480"/>
        <w:rPr>
          <w:sz w:val="24"/>
          <w:szCs w:val="28"/>
        </w:rPr>
      </w:pPr>
      <w:r w:rsidRPr="00326DBE">
        <w:rPr>
          <w:sz w:val="24"/>
          <w:szCs w:val="28"/>
        </w:rPr>
        <w:t>研究生完成</w:t>
      </w:r>
      <w:r w:rsidRPr="00326DBE">
        <w:rPr>
          <w:sz w:val="24"/>
          <w:szCs w:val="28"/>
        </w:rPr>
        <w:t>“</w:t>
      </w:r>
      <w:r w:rsidRPr="00326DBE">
        <w:rPr>
          <w:sz w:val="24"/>
          <w:szCs w:val="28"/>
        </w:rPr>
        <w:t>社会实践</w:t>
      </w:r>
      <w:r w:rsidRPr="00326DBE">
        <w:rPr>
          <w:sz w:val="24"/>
          <w:szCs w:val="28"/>
        </w:rPr>
        <w:t>”</w:t>
      </w:r>
      <w:r w:rsidRPr="00326DBE">
        <w:rPr>
          <w:sz w:val="24"/>
          <w:szCs w:val="28"/>
        </w:rPr>
        <w:t>活动后，需撰写不少于</w:t>
      </w:r>
      <w:r w:rsidRPr="00326DBE">
        <w:rPr>
          <w:sz w:val="24"/>
          <w:szCs w:val="28"/>
        </w:rPr>
        <w:t>2000</w:t>
      </w:r>
      <w:r w:rsidRPr="00326DBE">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rFonts w:hint="eastAsia"/>
          <w:sz w:val="24"/>
          <w:szCs w:val="28"/>
        </w:rPr>
        <w:t>（</w:t>
      </w:r>
      <w:r w:rsidRPr="00326DBE">
        <w:rPr>
          <w:rFonts w:hint="eastAsia"/>
          <w:sz w:val="24"/>
          <w:szCs w:val="28"/>
        </w:rPr>
        <w:t>2</w:t>
      </w:r>
      <w:r w:rsidRPr="00326DBE">
        <w:rPr>
          <w:rFonts w:hint="eastAsia"/>
          <w:sz w:val="24"/>
          <w:szCs w:val="28"/>
        </w:rPr>
        <w:t>）助研、助教、助管</w:t>
      </w:r>
    </w:p>
    <w:p w:rsidR="00A34B2A" w:rsidRPr="00326DBE" w:rsidRDefault="00A34B2A" w:rsidP="00433A65">
      <w:pPr>
        <w:spacing w:line="400" w:lineRule="exact"/>
        <w:ind w:firstLineChars="200" w:firstLine="480"/>
        <w:rPr>
          <w:sz w:val="24"/>
          <w:szCs w:val="28"/>
        </w:rPr>
      </w:pPr>
      <w:r w:rsidRPr="00326DBE">
        <w:rPr>
          <w:rFonts w:hint="eastAsia"/>
          <w:sz w:val="24"/>
          <w:szCs w:val="28"/>
        </w:rPr>
        <w:t>研究生担任助教、助管或助研工作，其目的是培养研究生的综合能力，是研究生培养过程的有机组成部分。完成至少一个标准岗位的助教、助管或助研工作通过后记</w:t>
      </w:r>
      <w:r w:rsidRPr="00326DBE">
        <w:rPr>
          <w:rFonts w:hint="eastAsia"/>
          <w:sz w:val="24"/>
          <w:szCs w:val="28"/>
        </w:rPr>
        <w:t xml:space="preserve"> </w:t>
      </w:r>
      <w:r w:rsidRPr="00326DBE">
        <w:rPr>
          <w:sz w:val="24"/>
          <w:szCs w:val="28"/>
        </w:rPr>
        <w:t>1</w:t>
      </w:r>
      <w:r w:rsidRPr="00326DBE">
        <w:rPr>
          <w:rFonts w:hint="eastAsia"/>
          <w:sz w:val="24"/>
          <w:szCs w:val="28"/>
        </w:rPr>
        <w:t>学分。</w:t>
      </w:r>
    </w:p>
    <w:p w:rsidR="00A34B2A" w:rsidRPr="00326DBE" w:rsidRDefault="00A34B2A" w:rsidP="00433A65">
      <w:pPr>
        <w:spacing w:line="400" w:lineRule="exact"/>
        <w:ind w:firstLineChars="200" w:firstLine="480"/>
        <w:rPr>
          <w:sz w:val="24"/>
          <w:szCs w:val="28"/>
        </w:rPr>
      </w:pPr>
      <w:r w:rsidRPr="00326DBE">
        <w:rPr>
          <w:rFonts w:hint="eastAsia"/>
          <w:sz w:val="24"/>
          <w:szCs w:val="28"/>
        </w:rPr>
        <w:t>研究生担任助研、助教、助管的相关要求和考核办法等参照《武汉理工大学研究生“三助”工作实施细则》（校研字</w:t>
      </w:r>
      <w:r w:rsidRPr="00326DBE">
        <w:rPr>
          <w:rFonts w:hint="eastAsia"/>
          <w:sz w:val="24"/>
          <w:szCs w:val="28"/>
        </w:rPr>
        <w:t>[2016]1</w:t>
      </w:r>
      <w:r w:rsidRPr="00326DBE">
        <w:rPr>
          <w:rFonts w:hint="eastAsia"/>
          <w:sz w:val="24"/>
          <w:szCs w:val="28"/>
        </w:rPr>
        <w:t>号）。</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rFonts w:hint="eastAsia"/>
          <w:sz w:val="24"/>
          <w:szCs w:val="28"/>
        </w:rPr>
        <w:t>3</w:t>
      </w:r>
      <w:r w:rsidRPr="00326DBE">
        <w:rPr>
          <w:sz w:val="24"/>
          <w:szCs w:val="28"/>
        </w:rPr>
        <w:t>）创新创业竞赛</w:t>
      </w:r>
    </w:p>
    <w:p w:rsidR="00A34B2A" w:rsidRPr="00326DBE" w:rsidRDefault="00A34B2A" w:rsidP="00433A65">
      <w:pPr>
        <w:spacing w:line="400" w:lineRule="exact"/>
        <w:ind w:firstLineChars="200" w:firstLine="480"/>
        <w:rPr>
          <w:sz w:val="24"/>
          <w:szCs w:val="28"/>
        </w:rPr>
      </w:pPr>
      <w:r w:rsidRPr="00326DBE">
        <w:rPr>
          <w:sz w:val="24"/>
          <w:szCs w:val="28"/>
        </w:rPr>
        <w:t>规范和促进研究生科研成果转化，鼓励研究生开展创业实践，提高创业技能。研究生在读期间，参与并完成我校各类创新创业竞赛，学院审核通过后记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rFonts w:hint="eastAsia"/>
          <w:sz w:val="24"/>
          <w:szCs w:val="28"/>
        </w:rPr>
        <w:t>4</w:t>
      </w:r>
      <w:r w:rsidRPr="00326DBE">
        <w:rPr>
          <w:sz w:val="24"/>
          <w:szCs w:val="28"/>
        </w:rPr>
        <w:t>）基金申请书撰写</w:t>
      </w:r>
    </w:p>
    <w:p w:rsidR="00A34B2A" w:rsidRPr="00326DBE" w:rsidRDefault="00A34B2A" w:rsidP="00433A65">
      <w:pPr>
        <w:spacing w:line="400" w:lineRule="exact"/>
        <w:ind w:firstLineChars="200" w:firstLine="480"/>
        <w:rPr>
          <w:sz w:val="24"/>
          <w:szCs w:val="28"/>
        </w:rPr>
      </w:pPr>
      <w:r w:rsidRPr="00326DBE">
        <w:rPr>
          <w:sz w:val="24"/>
          <w:szCs w:val="28"/>
        </w:rPr>
        <w:t>研究生在导师指导下完成一篇省（市）级及以上自然（社会）科学基金等纵向项目的申请书及</w:t>
      </w:r>
      <w:r w:rsidRPr="00326DBE">
        <w:rPr>
          <w:sz w:val="24"/>
          <w:szCs w:val="28"/>
        </w:rPr>
        <w:t>20</w:t>
      </w:r>
      <w:r w:rsidRPr="00326DBE">
        <w:rPr>
          <w:sz w:val="24"/>
          <w:szCs w:val="28"/>
        </w:rPr>
        <w:t>分钟汇报</w:t>
      </w:r>
      <w:r w:rsidRPr="00326DBE">
        <w:rPr>
          <w:sz w:val="24"/>
          <w:szCs w:val="28"/>
        </w:rPr>
        <w:t>PPT</w:t>
      </w:r>
      <w:r w:rsidRPr="00326DBE">
        <w:rPr>
          <w:sz w:val="24"/>
          <w:szCs w:val="28"/>
        </w:rPr>
        <w:t>，经指导教师检查、评阅合格者记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sz w:val="24"/>
          <w:szCs w:val="28"/>
        </w:rPr>
        <w:lastRenderedPageBreak/>
        <w:t>（</w:t>
      </w:r>
      <w:r w:rsidRPr="00326DBE">
        <w:rPr>
          <w:rFonts w:hint="eastAsia"/>
          <w:sz w:val="24"/>
          <w:szCs w:val="28"/>
        </w:rPr>
        <w:t>5</w:t>
      </w:r>
      <w:r w:rsidRPr="00326DBE">
        <w:rPr>
          <w:sz w:val="24"/>
          <w:szCs w:val="28"/>
        </w:rPr>
        <w:t>）国际交流</w:t>
      </w:r>
    </w:p>
    <w:p w:rsidR="00A34B2A" w:rsidRPr="00326DBE" w:rsidRDefault="00A34B2A" w:rsidP="00433A65">
      <w:pPr>
        <w:spacing w:line="400" w:lineRule="exact"/>
        <w:ind w:firstLineChars="200" w:firstLine="480"/>
        <w:rPr>
          <w:sz w:val="24"/>
          <w:szCs w:val="28"/>
        </w:rPr>
      </w:pPr>
      <w:r w:rsidRPr="00326DBE">
        <w:rPr>
          <w:sz w:val="24"/>
          <w:szCs w:val="28"/>
        </w:rPr>
        <w:t>研究生在读期间通过各类项目赴境外高校、科研机构学习、交流合作（不少于</w:t>
      </w:r>
      <w:r w:rsidRPr="00326DBE">
        <w:rPr>
          <w:sz w:val="24"/>
          <w:szCs w:val="28"/>
        </w:rPr>
        <w:t>3</w:t>
      </w:r>
      <w:r w:rsidRPr="00326DBE">
        <w:rPr>
          <w:sz w:val="24"/>
          <w:szCs w:val="28"/>
        </w:rPr>
        <w:t>个月），或参加一次境外国际学术会议并做口头报告。学院审核通过后记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rFonts w:ascii="宋体" w:hAnsi="宋体" w:cs="宋体" w:hint="eastAsia"/>
          <w:sz w:val="24"/>
          <w:szCs w:val="28"/>
        </w:rPr>
        <w:t>※</w:t>
      </w:r>
      <w:r w:rsidRPr="00326DBE">
        <w:rPr>
          <w:sz w:val="24"/>
          <w:szCs w:val="28"/>
        </w:rPr>
        <w:t xml:space="preserve"> </w:t>
      </w:r>
      <w:r w:rsidRPr="00326DBE">
        <w:rPr>
          <w:sz w:val="24"/>
          <w:szCs w:val="28"/>
        </w:rPr>
        <w:t>定向培养研究生、来华留学生可免修实践环节，但不记学分，所缺学分必须通过选修课程补齐。</w:t>
      </w:r>
    </w:p>
    <w:p w:rsidR="00A34B2A" w:rsidRPr="00326DBE" w:rsidRDefault="00A34B2A" w:rsidP="00433A65">
      <w:pPr>
        <w:spacing w:line="400" w:lineRule="exact"/>
        <w:ind w:firstLineChars="200" w:firstLine="480"/>
        <w:rPr>
          <w:bCs/>
          <w:sz w:val="24"/>
          <w:szCs w:val="28"/>
        </w:rPr>
      </w:pPr>
      <w:r w:rsidRPr="00326DBE">
        <w:rPr>
          <w:sz w:val="24"/>
          <w:szCs w:val="28"/>
        </w:rPr>
        <w:t>2</w:t>
      </w:r>
      <w:r w:rsidRPr="00326DBE">
        <w:rPr>
          <w:sz w:val="24"/>
          <w:szCs w:val="28"/>
        </w:rPr>
        <w:t>．</w:t>
      </w:r>
      <w:r w:rsidRPr="00326DBE">
        <w:rPr>
          <w:bCs/>
          <w:sz w:val="24"/>
          <w:szCs w:val="28"/>
        </w:rPr>
        <w:t>学术活动</w:t>
      </w:r>
    </w:p>
    <w:p w:rsidR="00A34B2A" w:rsidRPr="00326DBE" w:rsidRDefault="00A34B2A" w:rsidP="00433A65">
      <w:pPr>
        <w:spacing w:line="400" w:lineRule="exact"/>
        <w:ind w:firstLineChars="200" w:firstLine="480"/>
        <w:rPr>
          <w:bCs/>
          <w:sz w:val="24"/>
          <w:szCs w:val="28"/>
        </w:rPr>
      </w:pPr>
      <w:r w:rsidRPr="00326DBE">
        <w:rPr>
          <w:bCs/>
          <w:sz w:val="24"/>
          <w:szCs w:val="28"/>
        </w:rPr>
        <w:t>为了促使研究生能主动关心和了解国内外本学科前沿的发展动态，开阔视野，启发创造力，要求每个学术学位硕士研究生应参加学术活动不少于</w:t>
      </w:r>
      <w:r w:rsidRPr="00326DBE">
        <w:rPr>
          <w:bCs/>
          <w:sz w:val="24"/>
          <w:szCs w:val="28"/>
        </w:rPr>
        <w:t>5</w:t>
      </w:r>
      <w:r w:rsidRPr="00326DBE">
        <w:rPr>
          <w:bCs/>
          <w:sz w:val="24"/>
          <w:szCs w:val="28"/>
        </w:rPr>
        <w:t>次，且每次参加学术活动必须写出</w:t>
      </w:r>
      <w:r w:rsidRPr="00326DBE">
        <w:rPr>
          <w:bCs/>
          <w:sz w:val="24"/>
          <w:szCs w:val="28"/>
        </w:rPr>
        <w:t>500</w:t>
      </w:r>
      <w:r w:rsidRPr="00326DBE">
        <w:rPr>
          <w:bCs/>
          <w:sz w:val="24"/>
          <w:szCs w:val="28"/>
        </w:rPr>
        <w:t>字以上的心得。经指导教师（小组）检查、审核，完成者在必修环节记</w:t>
      </w:r>
      <w:r w:rsidRPr="00326DBE">
        <w:rPr>
          <w:bCs/>
          <w:sz w:val="24"/>
          <w:szCs w:val="28"/>
        </w:rPr>
        <w:t>1</w:t>
      </w:r>
      <w:r w:rsidRPr="00326DBE">
        <w:rPr>
          <w:bCs/>
          <w:sz w:val="24"/>
          <w:szCs w:val="28"/>
        </w:rPr>
        <w:t>个学分。</w:t>
      </w:r>
    </w:p>
    <w:p w:rsidR="00A34B2A" w:rsidRPr="00326DBE" w:rsidRDefault="00A34B2A" w:rsidP="00433A65">
      <w:pPr>
        <w:spacing w:line="400" w:lineRule="exact"/>
        <w:ind w:firstLineChars="200" w:firstLine="480"/>
        <w:rPr>
          <w:sz w:val="24"/>
          <w:szCs w:val="28"/>
        </w:rPr>
      </w:pPr>
      <w:r w:rsidRPr="00326DBE">
        <w:rPr>
          <w:sz w:val="24"/>
          <w:szCs w:val="28"/>
        </w:rPr>
        <w:t>3</w:t>
      </w:r>
      <w:r w:rsidRPr="00326DBE">
        <w:rPr>
          <w:sz w:val="24"/>
          <w:szCs w:val="28"/>
        </w:rPr>
        <w:t>．选题报告及中期考核</w:t>
      </w:r>
    </w:p>
    <w:p w:rsidR="00A34B2A" w:rsidRPr="00326DBE" w:rsidRDefault="00A34B2A" w:rsidP="00433A65">
      <w:pPr>
        <w:spacing w:line="400" w:lineRule="exact"/>
        <w:ind w:firstLineChars="200" w:firstLine="480"/>
        <w:rPr>
          <w:sz w:val="24"/>
          <w:szCs w:val="28"/>
        </w:rPr>
      </w:pPr>
      <w:r w:rsidRPr="00326DBE">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szCs w:val="28"/>
        </w:rPr>
      </w:pPr>
      <w:r w:rsidRPr="00326DBE">
        <w:rPr>
          <w:sz w:val="24"/>
          <w:szCs w:val="28"/>
        </w:rPr>
        <w:t>学术学位硕士研究生必须参加学校的中期考核。学术学位硕士研究生选题报告和中期考核的具体要求，按照研究生手册</w:t>
      </w:r>
      <w:r w:rsidRPr="00326DBE">
        <w:rPr>
          <w:rFonts w:hint="eastAsia"/>
          <w:sz w:val="24"/>
          <w:szCs w:val="28"/>
        </w:rPr>
        <w:t>《武汉理工大学研究生中期考核及开题实施办法》</w:t>
      </w:r>
      <w:r w:rsidRPr="00326DBE">
        <w:rPr>
          <w:sz w:val="24"/>
          <w:szCs w:val="28"/>
        </w:rPr>
        <w:t>执行。选题报告通过后记</w:t>
      </w:r>
      <w:r w:rsidRPr="00326DBE">
        <w:rPr>
          <w:sz w:val="24"/>
          <w:szCs w:val="28"/>
        </w:rPr>
        <w:t>1</w:t>
      </w:r>
      <w:r w:rsidRPr="00326DBE">
        <w:rPr>
          <w:sz w:val="24"/>
          <w:szCs w:val="28"/>
        </w:rPr>
        <w:t>个必修环节学分。</w:t>
      </w:r>
    </w:p>
    <w:p w:rsidR="00A34B2A" w:rsidRPr="00326DBE" w:rsidRDefault="00A34B2A" w:rsidP="00091CBD">
      <w:pPr>
        <w:pStyle w:val="3"/>
        <w:spacing w:before="156" w:after="156"/>
      </w:pPr>
      <w:r w:rsidRPr="00326DBE">
        <w:t>六、科学研究与学位论文</w:t>
      </w:r>
    </w:p>
    <w:p w:rsidR="00A34B2A" w:rsidRPr="00326DBE" w:rsidRDefault="00A34B2A" w:rsidP="00433A65">
      <w:pPr>
        <w:spacing w:line="400" w:lineRule="exact"/>
        <w:ind w:firstLineChars="200" w:firstLine="480"/>
        <w:rPr>
          <w:sz w:val="24"/>
          <w:szCs w:val="28"/>
        </w:rPr>
      </w:pPr>
      <w:r w:rsidRPr="00326DBE">
        <w:rPr>
          <w:sz w:val="24"/>
          <w:szCs w:val="28"/>
        </w:rPr>
        <w:t>1</w:t>
      </w:r>
      <w:r w:rsidRPr="00326DBE">
        <w:rPr>
          <w:sz w:val="24"/>
          <w:szCs w:val="28"/>
        </w:rPr>
        <w:t>．科学研究</w:t>
      </w:r>
    </w:p>
    <w:p w:rsidR="00A34B2A" w:rsidRPr="00326DBE" w:rsidRDefault="00A34B2A" w:rsidP="00433A65">
      <w:pPr>
        <w:spacing w:line="400" w:lineRule="exact"/>
        <w:ind w:firstLineChars="200" w:firstLine="480"/>
        <w:rPr>
          <w:sz w:val="24"/>
          <w:szCs w:val="28"/>
        </w:rPr>
      </w:pPr>
      <w:r w:rsidRPr="00326DBE">
        <w:rPr>
          <w:sz w:val="24"/>
          <w:szCs w:val="28"/>
        </w:rPr>
        <w:t>学术学位硕士研究生在硕士学位论文送审前，需在</w:t>
      </w:r>
      <w:r w:rsidRPr="00326DBE">
        <w:rPr>
          <w:sz w:val="24"/>
          <w:szCs w:val="28"/>
        </w:rPr>
        <w:t>C</w:t>
      </w:r>
      <w:r w:rsidRPr="00326DBE">
        <w:rPr>
          <w:sz w:val="24"/>
          <w:szCs w:val="28"/>
        </w:rPr>
        <w:t>类及以上学术期刊发表与学位论文研究内容相关的学术论文</w:t>
      </w:r>
      <w:r w:rsidRPr="00326DBE">
        <w:rPr>
          <w:sz w:val="24"/>
          <w:szCs w:val="28"/>
        </w:rPr>
        <w:t>1</w:t>
      </w:r>
      <w:r w:rsidRPr="00326DBE">
        <w:rPr>
          <w:sz w:val="24"/>
          <w:szCs w:val="28"/>
        </w:rPr>
        <w:t>篇（含录用通知）或取得授权专利</w:t>
      </w:r>
      <w:r w:rsidRPr="00326DBE">
        <w:rPr>
          <w:sz w:val="24"/>
          <w:szCs w:val="28"/>
        </w:rPr>
        <w:t>1</w:t>
      </w:r>
      <w:r w:rsidRPr="00326DBE">
        <w:rPr>
          <w:sz w:val="24"/>
          <w:szCs w:val="28"/>
        </w:rPr>
        <w:t>项。</w:t>
      </w:r>
    </w:p>
    <w:p w:rsidR="00A34B2A" w:rsidRPr="00326DBE" w:rsidRDefault="00A34B2A" w:rsidP="00433A65">
      <w:pPr>
        <w:spacing w:line="400" w:lineRule="exact"/>
        <w:ind w:firstLineChars="200" w:firstLine="480"/>
        <w:rPr>
          <w:sz w:val="24"/>
          <w:szCs w:val="28"/>
        </w:rPr>
      </w:pPr>
      <w:r w:rsidRPr="00326DBE">
        <w:rPr>
          <w:sz w:val="24"/>
          <w:szCs w:val="28"/>
        </w:rPr>
        <w:t>C</w:t>
      </w:r>
      <w:r w:rsidRPr="00326DBE">
        <w:rPr>
          <w:sz w:val="24"/>
          <w:szCs w:val="28"/>
        </w:rPr>
        <w:t>类期刊指工程学、材料科学、化学、计算机、物理学等学科相关的中文核心期刊或</w:t>
      </w:r>
      <w:r w:rsidRPr="00326DBE">
        <w:rPr>
          <w:sz w:val="24"/>
          <w:szCs w:val="28"/>
        </w:rPr>
        <w:t>EI</w:t>
      </w:r>
      <w:r w:rsidRPr="00326DBE">
        <w:rPr>
          <w:sz w:val="24"/>
          <w:szCs w:val="28"/>
        </w:rPr>
        <w:t>收录的国际学术会议论文；专利指发明专利。</w:t>
      </w:r>
    </w:p>
    <w:p w:rsidR="00A34B2A" w:rsidRPr="00326DBE" w:rsidRDefault="00A34B2A" w:rsidP="00433A65">
      <w:pPr>
        <w:spacing w:line="400" w:lineRule="exact"/>
        <w:ind w:firstLineChars="200" w:firstLine="480"/>
        <w:rPr>
          <w:sz w:val="24"/>
          <w:szCs w:val="28"/>
        </w:rPr>
      </w:pPr>
      <w:r w:rsidRPr="00326DBE">
        <w:rPr>
          <w:sz w:val="24"/>
          <w:szCs w:val="28"/>
        </w:rPr>
        <w:t>2</w:t>
      </w:r>
      <w:r w:rsidRPr="00326DBE">
        <w:rPr>
          <w:sz w:val="24"/>
          <w:szCs w:val="28"/>
        </w:rPr>
        <w:t>．学位论文</w:t>
      </w:r>
    </w:p>
    <w:p w:rsidR="00A34B2A" w:rsidRPr="00326DBE" w:rsidRDefault="00A34B2A" w:rsidP="00433A65">
      <w:pPr>
        <w:spacing w:line="400" w:lineRule="exact"/>
        <w:ind w:firstLineChars="200" w:firstLine="480"/>
        <w:rPr>
          <w:bCs/>
          <w:sz w:val="24"/>
          <w:szCs w:val="28"/>
        </w:rPr>
      </w:pPr>
      <w:r w:rsidRPr="00326DBE">
        <w:rPr>
          <w:sz w:val="24"/>
          <w:szCs w:val="28"/>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szCs w:val="28"/>
        </w:rPr>
        <w:t>应在导师指导下独立完成硕士学位论文工作。</w:t>
      </w:r>
    </w:p>
    <w:p w:rsidR="00A34B2A" w:rsidRPr="00326DBE" w:rsidRDefault="00A34B2A" w:rsidP="00433A65">
      <w:pPr>
        <w:spacing w:line="400" w:lineRule="exact"/>
        <w:ind w:firstLineChars="200" w:firstLine="480"/>
        <w:rPr>
          <w:bCs/>
          <w:sz w:val="24"/>
          <w:szCs w:val="28"/>
        </w:rPr>
      </w:pPr>
      <w:r w:rsidRPr="00326DBE">
        <w:rPr>
          <w:bCs/>
          <w:sz w:val="24"/>
          <w:szCs w:val="28"/>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34B2A" w:rsidRPr="00326DBE" w:rsidRDefault="00A34B2A" w:rsidP="00433A65">
      <w:pPr>
        <w:spacing w:line="400" w:lineRule="exact"/>
        <w:ind w:firstLineChars="200" w:firstLine="480"/>
        <w:rPr>
          <w:bCs/>
          <w:sz w:val="24"/>
          <w:szCs w:val="28"/>
        </w:rPr>
      </w:pPr>
      <w:r w:rsidRPr="00326DBE">
        <w:rPr>
          <w:bCs/>
          <w:sz w:val="24"/>
          <w:szCs w:val="28"/>
        </w:rPr>
        <w:t>学术学位硕士研究生申请学位论文必须通过</w:t>
      </w:r>
      <w:r w:rsidRPr="00326DBE">
        <w:rPr>
          <w:bCs/>
          <w:sz w:val="24"/>
          <w:szCs w:val="28"/>
        </w:rPr>
        <w:t>“</w:t>
      </w:r>
      <w:r w:rsidRPr="00326DBE">
        <w:rPr>
          <w:bCs/>
          <w:sz w:val="24"/>
          <w:szCs w:val="28"/>
        </w:rPr>
        <w:t>学位论文学术不端行为检测系统（</w:t>
      </w:r>
      <w:r w:rsidRPr="00326DBE">
        <w:rPr>
          <w:bCs/>
          <w:sz w:val="24"/>
          <w:szCs w:val="28"/>
        </w:rPr>
        <w:t>TMLC2</w:t>
      </w:r>
      <w:r w:rsidRPr="00326DBE">
        <w:rPr>
          <w:bCs/>
          <w:sz w:val="24"/>
          <w:szCs w:val="28"/>
        </w:rPr>
        <w:t>）</w:t>
      </w:r>
      <w:r w:rsidRPr="00326DBE">
        <w:rPr>
          <w:bCs/>
          <w:sz w:val="24"/>
          <w:szCs w:val="28"/>
        </w:rPr>
        <w:t>”</w:t>
      </w:r>
      <w:r w:rsidRPr="00326DBE">
        <w:rPr>
          <w:bCs/>
          <w:sz w:val="24"/>
          <w:szCs w:val="28"/>
        </w:rPr>
        <w:t>检测，达到校学位评定委员会对学位论文的有关要求方可答辩。</w:t>
      </w:r>
    </w:p>
    <w:p w:rsidR="00A34B2A" w:rsidRPr="00326DBE" w:rsidRDefault="00A34B2A" w:rsidP="00433A65">
      <w:pPr>
        <w:spacing w:line="400" w:lineRule="exact"/>
        <w:ind w:firstLineChars="200" w:firstLine="480"/>
        <w:rPr>
          <w:bCs/>
          <w:sz w:val="24"/>
          <w:szCs w:val="28"/>
        </w:rPr>
      </w:pPr>
      <w:r w:rsidRPr="00326DBE">
        <w:rPr>
          <w:bCs/>
          <w:sz w:val="24"/>
          <w:szCs w:val="28"/>
        </w:rPr>
        <w:lastRenderedPageBreak/>
        <w:t>撰写学位论文的时间一般为</w:t>
      </w:r>
      <w:r w:rsidRPr="00326DBE">
        <w:rPr>
          <w:rFonts w:hint="eastAsia"/>
          <w:bCs/>
          <w:sz w:val="24"/>
          <w:szCs w:val="28"/>
        </w:rPr>
        <w:t>1</w:t>
      </w:r>
      <w:r w:rsidRPr="00326DBE">
        <w:rPr>
          <w:bCs/>
          <w:sz w:val="24"/>
          <w:szCs w:val="28"/>
        </w:rPr>
        <w:t>年左右，最短应不少于</w:t>
      </w:r>
      <w:r w:rsidRPr="00326DBE">
        <w:rPr>
          <w:bCs/>
          <w:sz w:val="24"/>
          <w:szCs w:val="28"/>
        </w:rPr>
        <w:t>8</w:t>
      </w:r>
      <w:r w:rsidRPr="00326DBE">
        <w:rPr>
          <w:bCs/>
          <w:sz w:val="24"/>
          <w:szCs w:val="28"/>
        </w:rPr>
        <w:t>个月。</w:t>
      </w:r>
    </w:p>
    <w:p w:rsidR="00A34B2A" w:rsidRPr="00326DBE" w:rsidRDefault="00A34B2A" w:rsidP="00433A65">
      <w:pPr>
        <w:spacing w:line="400" w:lineRule="exact"/>
        <w:ind w:firstLineChars="200" w:firstLine="480"/>
        <w:rPr>
          <w:sz w:val="24"/>
          <w:szCs w:val="28"/>
        </w:rPr>
      </w:pPr>
      <w:r w:rsidRPr="00326DBE">
        <w:rPr>
          <w:rFonts w:ascii="宋体" w:hAnsi="宋体" w:cs="宋体" w:hint="eastAsia"/>
          <w:sz w:val="24"/>
          <w:szCs w:val="28"/>
        </w:rPr>
        <w:t>※</w:t>
      </w:r>
      <w:r w:rsidRPr="00326DBE">
        <w:rPr>
          <w:rFonts w:cs="MS Mincho" w:hint="eastAsia"/>
          <w:sz w:val="24"/>
          <w:szCs w:val="28"/>
        </w:rPr>
        <w:t xml:space="preserve"> </w:t>
      </w:r>
      <w:r w:rsidRPr="00326DBE">
        <w:rPr>
          <w:sz w:val="24"/>
          <w:szCs w:val="28"/>
        </w:rPr>
        <w:t>未尽事宜以研究生取得学籍当年武汉理工大学《研究生手册》和汽车工程学院研究生教育与管理补充规定为准。</w:t>
      </w:r>
    </w:p>
    <w:p w:rsidR="00A34B2A" w:rsidRPr="00326DBE" w:rsidRDefault="00A34B2A" w:rsidP="00091CBD">
      <w:pPr>
        <w:pStyle w:val="3"/>
        <w:spacing w:before="156" w:after="156"/>
        <w:rPr>
          <w:szCs w:val="28"/>
        </w:rPr>
      </w:pPr>
      <w:r w:rsidRPr="00326DBE">
        <w:t>七、培养方式与方法</w:t>
      </w:r>
    </w:p>
    <w:p w:rsidR="00A34B2A" w:rsidRPr="00326DBE" w:rsidRDefault="00A34B2A" w:rsidP="00433A65">
      <w:pPr>
        <w:tabs>
          <w:tab w:val="left" w:pos="360"/>
        </w:tabs>
        <w:adjustRightInd w:val="0"/>
        <w:snapToGrid w:val="0"/>
        <w:spacing w:line="400" w:lineRule="exact"/>
        <w:ind w:firstLineChars="200" w:firstLine="480"/>
        <w:rPr>
          <w:sz w:val="24"/>
          <w:szCs w:val="28"/>
        </w:rPr>
      </w:pPr>
      <w:r w:rsidRPr="00326DBE">
        <w:rPr>
          <w:rFonts w:hint="eastAsia"/>
          <w:sz w:val="24"/>
          <w:szCs w:val="28"/>
        </w:rPr>
        <w:t>车辆工程</w:t>
      </w:r>
      <w:r w:rsidRPr="00326DBE">
        <w:rPr>
          <w:sz w:val="24"/>
          <w:szCs w:val="28"/>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33A65">
      <w:pPr>
        <w:tabs>
          <w:tab w:val="left" w:pos="360"/>
        </w:tabs>
        <w:adjustRightInd w:val="0"/>
        <w:snapToGrid w:val="0"/>
        <w:spacing w:line="400" w:lineRule="exact"/>
        <w:ind w:firstLineChars="200" w:firstLine="480"/>
        <w:rPr>
          <w:sz w:val="24"/>
          <w:szCs w:val="28"/>
        </w:rPr>
      </w:pPr>
      <w:r w:rsidRPr="00326DBE">
        <w:rPr>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A34B2A" w:rsidRPr="00326DBE" w:rsidRDefault="00A34B2A" w:rsidP="00433A65">
      <w:pPr>
        <w:tabs>
          <w:tab w:val="left" w:pos="360"/>
        </w:tabs>
        <w:adjustRightInd w:val="0"/>
        <w:snapToGrid w:val="0"/>
        <w:spacing w:line="400" w:lineRule="exact"/>
        <w:ind w:firstLineChars="200" w:firstLine="480"/>
        <w:rPr>
          <w:sz w:val="24"/>
          <w:szCs w:val="28"/>
        </w:rPr>
      </w:pPr>
      <w:r w:rsidRPr="00326DBE">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34B2A" w:rsidRPr="00326DBE" w:rsidRDefault="00A34B2A" w:rsidP="00091CBD">
      <w:pPr>
        <w:pStyle w:val="3"/>
        <w:spacing w:before="156" w:after="156"/>
      </w:pPr>
      <w:r w:rsidRPr="00326DBE">
        <w:t>八、其它</w:t>
      </w:r>
    </w:p>
    <w:p w:rsidR="00A34B2A" w:rsidRPr="00326DBE" w:rsidRDefault="00A34B2A" w:rsidP="00433A65">
      <w:pPr>
        <w:spacing w:line="400" w:lineRule="exact"/>
        <w:ind w:firstLineChars="200" w:firstLine="480"/>
        <w:rPr>
          <w:sz w:val="24"/>
          <w:szCs w:val="28"/>
        </w:rPr>
      </w:pPr>
      <w:r w:rsidRPr="00326DBE">
        <w:rPr>
          <w:rFonts w:hint="eastAsia"/>
          <w:sz w:val="24"/>
          <w:szCs w:val="28"/>
        </w:rPr>
        <w:t>1</w:t>
      </w:r>
      <w:r w:rsidRPr="00326DBE">
        <w:rPr>
          <w:sz w:val="24"/>
          <w:szCs w:val="28"/>
        </w:rPr>
        <w:t>．</w:t>
      </w:r>
      <w:r w:rsidRPr="00326DBE">
        <w:rPr>
          <w:rFonts w:hint="eastAsia"/>
          <w:sz w:val="24"/>
          <w:szCs w:val="28"/>
        </w:rPr>
        <w:t>车辆工程</w:t>
      </w:r>
      <w:r w:rsidRPr="00326DBE">
        <w:rPr>
          <w:sz w:val="24"/>
          <w:szCs w:val="28"/>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szCs w:val="28"/>
        </w:rPr>
      </w:pPr>
      <w:r w:rsidRPr="00326DBE">
        <w:rPr>
          <w:rFonts w:hint="eastAsia"/>
          <w:sz w:val="24"/>
          <w:szCs w:val="28"/>
        </w:rPr>
        <w:t>2</w:t>
      </w:r>
      <w:r w:rsidRPr="00326DBE">
        <w:rPr>
          <w:sz w:val="24"/>
          <w:szCs w:val="28"/>
        </w:rPr>
        <w:t>．</w:t>
      </w:r>
      <w:r w:rsidRPr="00326DBE">
        <w:rPr>
          <w:rFonts w:hint="eastAsia"/>
          <w:sz w:val="24"/>
          <w:szCs w:val="28"/>
        </w:rPr>
        <w:t>车辆工程</w:t>
      </w:r>
      <w:r w:rsidRPr="00326DBE">
        <w:rPr>
          <w:sz w:val="24"/>
          <w:szCs w:val="28"/>
        </w:rPr>
        <w:t>学术学位硕士研究生应查阅本学科国内外文献</w:t>
      </w:r>
      <w:r w:rsidRPr="00326DBE">
        <w:rPr>
          <w:sz w:val="24"/>
          <w:szCs w:val="28"/>
        </w:rPr>
        <w:t>40</w:t>
      </w:r>
      <w:r w:rsidRPr="00326DBE">
        <w:rPr>
          <w:sz w:val="24"/>
          <w:szCs w:val="28"/>
        </w:rPr>
        <w:t>篇以上，其中外文文献不少于三分之一。</w:t>
      </w:r>
    </w:p>
    <w:p w:rsidR="00A34B2A" w:rsidRPr="00326DBE" w:rsidRDefault="00A34B2A" w:rsidP="00433A65">
      <w:pPr>
        <w:spacing w:line="400" w:lineRule="exact"/>
        <w:ind w:firstLineChars="200" w:firstLine="480"/>
        <w:rPr>
          <w:sz w:val="24"/>
          <w:szCs w:val="28"/>
        </w:rPr>
      </w:pPr>
      <w:r w:rsidRPr="00326DBE">
        <w:rPr>
          <w:rFonts w:hint="eastAsia"/>
          <w:sz w:val="24"/>
          <w:szCs w:val="28"/>
        </w:rPr>
        <w:t>3</w:t>
      </w:r>
      <w:r w:rsidR="00246666" w:rsidRPr="00326DBE">
        <w:rPr>
          <w:sz w:val="24"/>
          <w:szCs w:val="28"/>
        </w:rPr>
        <w:t>．</w:t>
      </w:r>
      <w:r w:rsidRPr="00326DBE">
        <w:rPr>
          <w:rFonts w:hint="eastAsia"/>
          <w:sz w:val="24"/>
          <w:szCs w:val="28"/>
        </w:rPr>
        <w:t>车辆工程</w:t>
      </w:r>
      <w:r w:rsidRPr="00326DBE">
        <w:rPr>
          <w:sz w:val="24"/>
          <w:szCs w:val="28"/>
        </w:rPr>
        <w:t>学术学位硕士研究生在课程学习阶段至少每月</w:t>
      </w:r>
      <w:r w:rsidRPr="00326DBE">
        <w:rPr>
          <w:sz w:val="24"/>
          <w:szCs w:val="28"/>
        </w:rPr>
        <w:t>1</w:t>
      </w:r>
      <w:r w:rsidRPr="00326DBE">
        <w:rPr>
          <w:sz w:val="24"/>
          <w:szCs w:val="28"/>
        </w:rPr>
        <w:t>次、论文工作阶段至少每月</w:t>
      </w:r>
      <w:r w:rsidRPr="00326DBE">
        <w:rPr>
          <w:sz w:val="24"/>
          <w:szCs w:val="28"/>
        </w:rPr>
        <w:t>2</w:t>
      </w:r>
      <w:r w:rsidRPr="00326DBE">
        <w:rPr>
          <w:sz w:val="24"/>
          <w:szCs w:val="28"/>
        </w:rPr>
        <w:t>次向指导教师汇报自己的学习和研究工作情况，并形成制度。</w:t>
      </w:r>
    </w:p>
    <w:p w:rsidR="00A34B2A" w:rsidRPr="00326DBE" w:rsidRDefault="00A34B2A" w:rsidP="00433A65">
      <w:pPr>
        <w:spacing w:line="400" w:lineRule="exact"/>
        <w:ind w:firstLineChars="200" w:firstLine="480"/>
        <w:rPr>
          <w:sz w:val="24"/>
          <w:szCs w:val="28"/>
        </w:rPr>
      </w:pPr>
      <w:r w:rsidRPr="00326DBE">
        <w:rPr>
          <w:rFonts w:hint="eastAsia"/>
          <w:sz w:val="24"/>
          <w:szCs w:val="28"/>
        </w:rPr>
        <w:t>4</w:t>
      </w:r>
      <w:r w:rsidRPr="00326DBE">
        <w:rPr>
          <w:sz w:val="24"/>
          <w:szCs w:val="28"/>
        </w:rPr>
        <w:t>．全日制、非全日制研究生适用同一培养方案。</w:t>
      </w:r>
    </w:p>
    <w:p w:rsidR="00A34B2A" w:rsidRPr="00326DBE" w:rsidRDefault="00A34B2A" w:rsidP="00433A65">
      <w:pPr>
        <w:spacing w:line="400" w:lineRule="exact"/>
        <w:ind w:firstLineChars="200" w:firstLine="480"/>
        <w:rPr>
          <w:sz w:val="24"/>
          <w:szCs w:val="28"/>
        </w:rPr>
      </w:pPr>
      <w:r w:rsidRPr="00326DBE">
        <w:rPr>
          <w:rFonts w:hint="eastAsia"/>
          <w:sz w:val="24"/>
          <w:szCs w:val="28"/>
        </w:rPr>
        <w:t>5</w:t>
      </w:r>
      <w:r w:rsidRPr="00326DBE">
        <w:rPr>
          <w:sz w:val="24"/>
          <w:szCs w:val="28"/>
        </w:rPr>
        <w:t>．本次制订培养方案从</w:t>
      </w:r>
      <w:r w:rsidRPr="00326DBE">
        <w:rPr>
          <w:sz w:val="24"/>
          <w:szCs w:val="28"/>
        </w:rPr>
        <w:t>2019</w:t>
      </w:r>
      <w:r w:rsidRPr="00326DBE">
        <w:rPr>
          <w:sz w:val="24"/>
          <w:szCs w:val="28"/>
        </w:rPr>
        <w:t>级</w:t>
      </w:r>
      <w:r w:rsidRPr="00326DBE">
        <w:rPr>
          <w:rFonts w:hint="eastAsia"/>
          <w:sz w:val="24"/>
          <w:szCs w:val="28"/>
        </w:rPr>
        <w:t>车辆工程</w:t>
      </w:r>
      <w:r w:rsidRPr="00326DBE">
        <w:rPr>
          <w:sz w:val="24"/>
          <w:szCs w:val="28"/>
        </w:rPr>
        <w:t>学术学位硕士研究生开始执行。</w:t>
      </w:r>
    </w:p>
    <w:p w:rsidR="00A34B2A" w:rsidRPr="00326DBE" w:rsidRDefault="00A34B2A" w:rsidP="00091CBD">
      <w:pPr>
        <w:pStyle w:val="1"/>
        <w:spacing w:before="312" w:after="312"/>
      </w:pPr>
      <w:r w:rsidRPr="00326DBE">
        <w:br w:type="page"/>
      </w:r>
      <w:bookmarkStart w:id="264" w:name="_Toc15641150"/>
      <w:r w:rsidRPr="00326DBE">
        <w:rPr>
          <w:rFonts w:hint="eastAsia"/>
        </w:rPr>
        <w:lastRenderedPageBreak/>
        <w:t>工业工程学术学位硕士研究生培养方案</w:t>
      </w:r>
      <w:bookmarkEnd w:id="264"/>
    </w:p>
    <w:p w:rsidR="00A34B2A" w:rsidRPr="00326DBE" w:rsidRDefault="004F3E40" w:rsidP="00091CBD">
      <w:pPr>
        <w:pStyle w:val="2"/>
        <w:spacing w:after="312"/>
      </w:pPr>
      <w:bookmarkStart w:id="265" w:name="_Toc14598703"/>
      <w:bookmarkStart w:id="266" w:name="_Toc15151701"/>
      <w:bookmarkStart w:id="267" w:name="_Toc15641151"/>
      <w:r w:rsidRPr="00326DBE">
        <w:rPr>
          <w:rFonts w:hint="eastAsia"/>
        </w:rPr>
        <w:t>（</w:t>
      </w:r>
      <w:r w:rsidR="00A34B2A" w:rsidRPr="00326DBE">
        <w:rPr>
          <w:rFonts w:hint="eastAsia"/>
        </w:rPr>
        <w:t>学科代码：</w:t>
      </w:r>
      <w:r w:rsidR="00A34B2A" w:rsidRPr="00326DBE">
        <w:rPr>
          <w:rFonts w:hint="eastAsia"/>
        </w:rPr>
        <w:t>0802Z1</w:t>
      </w:r>
      <w:r w:rsidR="001B4066" w:rsidRPr="00326DBE">
        <w:rPr>
          <w:rFonts w:hint="eastAsia"/>
        </w:rPr>
        <w:t>，</w:t>
      </w:r>
      <w:r w:rsidR="00A34B2A" w:rsidRPr="00326DBE">
        <w:rPr>
          <w:rFonts w:hint="eastAsia"/>
        </w:rPr>
        <w:t>申请工学硕士学位适用</w:t>
      </w:r>
      <w:r w:rsidRPr="00326DBE">
        <w:rPr>
          <w:rFonts w:hint="eastAsia"/>
        </w:rPr>
        <w:t>）</w:t>
      </w:r>
      <w:bookmarkEnd w:id="265"/>
      <w:bookmarkEnd w:id="266"/>
      <w:bookmarkEnd w:id="267"/>
    </w:p>
    <w:p w:rsidR="009D0DB5" w:rsidRDefault="009D0DB5" w:rsidP="00064BA1">
      <w:pPr>
        <w:pStyle w:val="3"/>
        <w:spacing w:before="156" w:after="156"/>
      </w:pPr>
      <w:r>
        <w:rPr>
          <w:rFonts w:hint="eastAsia"/>
        </w:rPr>
        <w:t>一、培养目标</w:t>
      </w:r>
    </w:p>
    <w:p w:rsidR="009D0DB5" w:rsidRDefault="009D0DB5" w:rsidP="00064BA1">
      <w:pPr>
        <w:spacing w:line="400" w:lineRule="exact"/>
        <w:ind w:firstLineChars="200" w:firstLine="480"/>
        <w:rPr>
          <w:rFonts w:ascii="宋体" w:hAnsi="宋体"/>
          <w:sz w:val="24"/>
        </w:rPr>
      </w:pPr>
      <w:r>
        <w:rPr>
          <w:sz w:val="24"/>
        </w:rPr>
        <w:t>本专业培养德、智、体全面发展、具有创新精神、能适应现代科学发展和新技术革命要求的科学研究、高校教学以及</w:t>
      </w:r>
      <w:r>
        <w:rPr>
          <w:rFonts w:hint="eastAsia"/>
          <w:sz w:val="24"/>
        </w:rPr>
        <w:t>工业工</w:t>
      </w:r>
      <w:r>
        <w:rPr>
          <w:sz w:val="24"/>
        </w:rPr>
        <w:t>程技术等方面的专门人才，具体要求为：</w:t>
      </w:r>
    </w:p>
    <w:p w:rsidR="009D0DB5" w:rsidRDefault="009D0DB5" w:rsidP="00064BA1">
      <w:pPr>
        <w:spacing w:line="400" w:lineRule="exact"/>
        <w:ind w:firstLineChars="200" w:firstLine="480"/>
        <w:rPr>
          <w:sz w:val="24"/>
        </w:rPr>
      </w:pPr>
      <w:r>
        <w:rPr>
          <w:rFonts w:ascii="宋体" w:hAnsi="宋体" w:hint="eastAsia"/>
          <w:sz w:val="24"/>
        </w:rPr>
        <w:t>1.掌握马列主义基本理论、树立科学的世界观，坚持党的基本路线，热爱祖国；遵纪守法，品行端正，诚实守信。</w:t>
      </w:r>
    </w:p>
    <w:p w:rsidR="009D0DB5" w:rsidRDefault="009D0DB5" w:rsidP="00064BA1">
      <w:pPr>
        <w:spacing w:line="400" w:lineRule="exact"/>
        <w:ind w:firstLineChars="200" w:firstLine="480"/>
        <w:rPr>
          <w:rFonts w:ascii="宋体" w:hAnsi="宋体"/>
          <w:sz w:val="24"/>
        </w:rPr>
      </w:pPr>
      <w:r>
        <w:rPr>
          <w:rFonts w:ascii="宋体" w:hAnsi="宋体" w:hint="eastAsia"/>
          <w:sz w:val="24"/>
        </w:rPr>
        <w:t>2.掌握工业工程领域</w:t>
      </w:r>
      <w:r>
        <w:rPr>
          <w:sz w:val="24"/>
        </w:rPr>
        <w:t>坚实宽广的理论基础和系统深入的专门知识，较深入了解本学科的现状与发展方向以及国际学术的前沿动态，能提出本学科中重大的前沿研究课题和方向</w:t>
      </w:r>
      <w:r>
        <w:rPr>
          <w:rFonts w:hint="eastAsia"/>
          <w:sz w:val="24"/>
        </w:rPr>
        <w:t>，且</w:t>
      </w:r>
      <w:r>
        <w:rPr>
          <w:sz w:val="24"/>
        </w:rPr>
        <w:t>具有较强的实验能力。</w:t>
      </w:r>
    </w:p>
    <w:p w:rsidR="009D0DB5" w:rsidRDefault="009D0DB5" w:rsidP="00064BA1">
      <w:pPr>
        <w:spacing w:line="400" w:lineRule="exact"/>
        <w:ind w:firstLineChars="200" w:firstLine="480"/>
        <w:rPr>
          <w:rFonts w:ascii="宋体" w:hAnsi="宋体"/>
          <w:b/>
          <w:bCs/>
          <w:color w:val="FF0000"/>
          <w:sz w:val="24"/>
        </w:rPr>
      </w:pPr>
      <w:r>
        <w:rPr>
          <w:rFonts w:ascii="宋体" w:hAnsi="宋体" w:hint="eastAsia"/>
          <w:sz w:val="24"/>
        </w:rPr>
        <w:t>3.</w:t>
      </w:r>
      <w:r>
        <w:rPr>
          <w:color w:val="000000"/>
          <w:sz w:val="24"/>
        </w:rPr>
        <w:t>具有独立从事科学研究的能力</w:t>
      </w:r>
      <w:r>
        <w:rPr>
          <w:rFonts w:ascii="宋体" w:hAnsi="宋体" w:hint="eastAsia"/>
          <w:sz w:val="24"/>
        </w:rPr>
        <w:t>，可胜任本学科领域较高层次的教学、科研、工程技术工作与科技管理工作。</w:t>
      </w:r>
    </w:p>
    <w:p w:rsidR="009D0DB5" w:rsidRDefault="009D0DB5" w:rsidP="00064BA1">
      <w:pPr>
        <w:spacing w:line="400" w:lineRule="exact"/>
        <w:ind w:firstLineChars="200" w:firstLine="480"/>
        <w:rPr>
          <w:rFonts w:ascii="宋体" w:hAnsi="宋体"/>
          <w:sz w:val="24"/>
        </w:rPr>
      </w:pPr>
      <w:r>
        <w:rPr>
          <w:rFonts w:ascii="宋体" w:hAnsi="宋体" w:hint="eastAsia"/>
          <w:sz w:val="24"/>
        </w:rPr>
        <w:t>4.掌握一门外国语，能熟练地进行专业阅读和写作。</w:t>
      </w:r>
    </w:p>
    <w:p w:rsidR="009D0DB5" w:rsidRDefault="009D0DB5" w:rsidP="00064BA1">
      <w:pPr>
        <w:pStyle w:val="3"/>
        <w:spacing w:beforeLines="0" w:before="0" w:afterLines="0" w:after="0" w:line="400" w:lineRule="exact"/>
        <w:ind w:firstLineChars="200" w:firstLine="480"/>
        <w:rPr>
          <w:rFonts w:ascii="宋体" w:hAnsi="宋体"/>
          <w:b w:val="0"/>
          <w:bCs w:val="0"/>
        </w:rPr>
      </w:pPr>
      <w:r>
        <w:rPr>
          <w:rFonts w:ascii="宋体" w:hAnsi="宋体" w:hint="eastAsia"/>
          <w:b w:val="0"/>
          <w:bCs w:val="0"/>
        </w:rPr>
        <w:t>5.具有健康的体质和良好的心理素质，具有团队协作精神，富有严谨求实的科学态度，具有良好的科研道德和敬业精神。</w:t>
      </w:r>
    </w:p>
    <w:p w:rsidR="009D0DB5" w:rsidRDefault="009D0DB5" w:rsidP="00064BA1">
      <w:pPr>
        <w:pStyle w:val="3"/>
        <w:spacing w:before="156" w:after="156"/>
      </w:pPr>
      <w:r>
        <w:rPr>
          <w:rFonts w:hint="eastAsia"/>
        </w:rPr>
        <w:t>二、研究方向</w:t>
      </w:r>
    </w:p>
    <w:p w:rsidR="009D0DB5" w:rsidRDefault="009D0DB5" w:rsidP="00064BA1">
      <w:pPr>
        <w:spacing w:line="400" w:lineRule="exact"/>
        <w:ind w:firstLineChars="200" w:firstLine="480"/>
        <w:rPr>
          <w:rFonts w:ascii="宋体" w:hAnsi="宋体"/>
          <w:sz w:val="24"/>
        </w:rPr>
      </w:pPr>
      <w:r>
        <w:rPr>
          <w:rFonts w:ascii="宋体" w:hAnsi="宋体" w:hint="eastAsia"/>
          <w:sz w:val="24"/>
        </w:rPr>
        <w:t xml:space="preserve">1. 生产运作与企业信息化      </w:t>
      </w:r>
    </w:p>
    <w:p w:rsidR="009D0DB5" w:rsidRDefault="009D0DB5" w:rsidP="00064BA1">
      <w:pPr>
        <w:spacing w:line="400" w:lineRule="exact"/>
        <w:ind w:firstLineChars="200" w:firstLine="480"/>
        <w:rPr>
          <w:rFonts w:ascii="宋体" w:hAnsi="宋体"/>
          <w:sz w:val="24"/>
        </w:rPr>
      </w:pPr>
      <w:r>
        <w:rPr>
          <w:rFonts w:ascii="宋体" w:hAnsi="宋体" w:hint="eastAsia"/>
          <w:sz w:val="24"/>
        </w:rPr>
        <w:t>2．精益生产与智能制造</w:t>
      </w:r>
    </w:p>
    <w:p w:rsidR="009D0DB5" w:rsidRDefault="009D0DB5" w:rsidP="00064BA1">
      <w:pPr>
        <w:spacing w:line="400" w:lineRule="exact"/>
        <w:ind w:firstLineChars="200" w:firstLine="480"/>
        <w:rPr>
          <w:rFonts w:ascii="宋体" w:hAnsi="宋体"/>
          <w:sz w:val="24"/>
        </w:rPr>
      </w:pPr>
      <w:r>
        <w:rPr>
          <w:rFonts w:ascii="宋体" w:hAnsi="宋体" w:hint="eastAsia"/>
          <w:sz w:val="24"/>
        </w:rPr>
        <w:t xml:space="preserve">3. 物流技术与供应链管理       </w:t>
      </w:r>
    </w:p>
    <w:p w:rsidR="009D0DB5" w:rsidRDefault="009D0DB5" w:rsidP="00064BA1">
      <w:pPr>
        <w:spacing w:line="400" w:lineRule="exact"/>
        <w:ind w:firstLineChars="200" w:firstLine="480"/>
        <w:rPr>
          <w:rFonts w:ascii="宋体" w:hAnsi="宋体"/>
          <w:sz w:val="24"/>
        </w:rPr>
      </w:pPr>
      <w:r>
        <w:rPr>
          <w:rFonts w:ascii="宋体" w:hAnsi="宋体" w:hint="eastAsia"/>
          <w:sz w:val="24"/>
        </w:rPr>
        <w:t>4. 生产系统建模与仿真</w:t>
      </w:r>
    </w:p>
    <w:p w:rsidR="009D0DB5" w:rsidRDefault="009D0DB5" w:rsidP="00064BA1">
      <w:pPr>
        <w:spacing w:line="400" w:lineRule="exact"/>
        <w:ind w:firstLineChars="200" w:firstLine="480"/>
        <w:rPr>
          <w:rFonts w:ascii="宋体" w:hAnsi="宋体"/>
          <w:sz w:val="24"/>
        </w:rPr>
      </w:pPr>
      <w:r>
        <w:rPr>
          <w:rFonts w:ascii="宋体" w:hAnsi="宋体" w:hint="eastAsia"/>
          <w:sz w:val="24"/>
        </w:rPr>
        <w:t xml:space="preserve">5. 质量管理                   </w:t>
      </w:r>
    </w:p>
    <w:p w:rsidR="009D0DB5" w:rsidRDefault="009D0DB5" w:rsidP="00064BA1">
      <w:pPr>
        <w:spacing w:line="400" w:lineRule="exact"/>
        <w:ind w:firstLineChars="200" w:firstLine="480"/>
        <w:rPr>
          <w:rFonts w:ascii="宋体" w:hAnsi="宋体"/>
          <w:sz w:val="24"/>
        </w:rPr>
      </w:pPr>
      <w:r>
        <w:rPr>
          <w:rFonts w:ascii="宋体" w:hAnsi="宋体" w:hint="eastAsia"/>
          <w:sz w:val="24"/>
        </w:rPr>
        <w:t>6. 工程项目管理</w:t>
      </w:r>
    </w:p>
    <w:p w:rsidR="009D0DB5" w:rsidRDefault="009D0DB5" w:rsidP="00064BA1">
      <w:pPr>
        <w:pStyle w:val="3"/>
        <w:spacing w:before="156" w:after="156"/>
      </w:pPr>
      <w:r>
        <w:rPr>
          <w:rFonts w:hint="eastAsia"/>
        </w:rPr>
        <w:t>三、学制及学习年限</w:t>
      </w:r>
    </w:p>
    <w:p w:rsidR="009D0DB5" w:rsidRDefault="009D0DB5" w:rsidP="00064BA1">
      <w:pPr>
        <w:spacing w:line="400" w:lineRule="exact"/>
        <w:ind w:firstLineChars="200" w:firstLine="480"/>
        <w:rPr>
          <w:rFonts w:ascii="宋体" w:hAnsi="宋体"/>
          <w:sz w:val="24"/>
        </w:rPr>
      </w:pPr>
      <w:r>
        <w:rPr>
          <w:rFonts w:ascii="宋体" w:hAnsi="宋体" w:hint="eastAsia"/>
          <w:sz w:val="24"/>
        </w:rPr>
        <w:t>全日制学术学位硕士研究生学制为3年，学习年限一般为3-4年，最长不超过5年。</w:t>
      </w:r>
    </w:p>
    <w:p w:rsidR="009D0DB5" w:rsidRDefault="009D0DB5" w:rsidP="00064BA1">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年，在校学习研究的累计时间一般应不少于</w:t>
      </w:r>
      <w:r>
        <w:rPr>
          <w:rFonts w:hint="eastAsia"/>
          <w:bCs/>
          <w:sz w:val="24"/>
        </w:rPr>
        <w:t>6</w:t>
      </w:r>
      <w:r>
        <w:rPr>
          <w:rFonts w:hint="eastAsia"/>
          <w:bCs/>
          <w:sz w:val="24"/>
        </w:rPr>
        <w:t>个月。</w:t>
      </w:r>
    </w:p>
    <w:p w:rsidR="009D0DB5" w:rsidRDefault="009D0DB5" w:rsidP="00064BA1">
      <w:pPr>
        <w:spacing w:line="400" w:lineRule="exact"/>
        <w:ind w:firstLineChars="200" w:firstLine="480"/>
        <w:rPr>
          <w:rFonts w:ascii="宋体" w:hAnsi="宋体"/>
          <w:sz w:val="24"/>
        </w:rPr>
      </w:pPr>
      <w:r>
        <w:rPr>
          <w:rFonts w:ascii="宋体" w:hAnsi="宋体" w:hint="eastAsia"/>
          <w:sz w:val="24"/>
        </w:rPr>
        <w:t>休学创业的研究生，最长学习年限为10年。</w:t>
      </w:r>
    </w:p>
    <w:p w:rsidR="009D0DB5" w:rsidRDefault="009D0DB5" w:rsidP="00064BA1">
      <w:pPr>
        <w:pStyle w:val="3"/>
        <w:spacing w:before="156" w:after="156"/>
      </w:pPr>
      <w:r>
        <w:rPr>
          <w:rFonts w:hint="eastAsia"/>
        </w:rPr>
        <w:t>四、课程设置及学分要求</w:t>
      </w:r>
    </w:p>
    <w:p w:rsidR="009D0DB5" w:rsidRDefault="009D0DB5" w:rsidP="00064BA1">
      <w:pPr>
        <w:spacing w:line="400" w:lineRule="exact"/>
        <w:ind w:firstLineChars="200" w:firstLine="480"/>
        <w:rPr>
          <w:bCs/>
          <w:sz w:val="24"/>
        </w:rPr>
      </w:pPr>
      <w:r>
        <w:rPr>
          <w:rFonts w:hint="eastAsia"/>
          <w:bCs/>
          <w:sz w:val="24"/>
        </w:rPr>
        <w:t>1</w:t>
      </w:r>
      <w:r>
        <w:rPr>
          <w:rFonts w:hint="eastAsia"/>
          <w:bCs/>
          <w:sz w:val="24"/>
        </w:rPr>
        <w:t>．学分要求</w:t>
      </w:r>
    </w:p>
    <w:p w:rsidR="009D0DB5" w:rsidRDefault="009D0DB5" w:rsidP="00064BA1">
      <w:pPr>
        <w:spacing w:line="400" w:lineRule="exact"/>
        <w:ind w:firstLineChars="200" w:firstLine="480"/>
        <w:rPr>
          <w:bCs/>
          <w:sz w:val="24"/>
        </w:rPr>
      </w:pPr>
      <w:r>
        <w:rPr>
          <w:bCs/>
          <w:sz w:val="24"/>
        </w:rPr>
        <w:lastRenderedPageBreak/>
        <w:t>总学分数</w:t>
      </w:r>
      <w:r>
        <w:rPr>
          <w:bCs/>
          <w:sz w:val="24"/>
        </w:rPr>
        <w:t>≥30</w:t>
      </w:r>
      <w:r>
        <w:rPr>
          <w:bCs/>
          <w:sz w:val="24"/>
        </w:rPr>
        <w:t>学分，其中课程学习学分</w:t>
      </w:r>
      <w:r>
        <w:rPr>
          <w:bCs/>
          <w:sz w:val="24"/>
        </w:rPr>
        <w:t>≥25</w:t>
      </w:r>
      <w:r>
        <w:rPr>
          <w:bCs/>
          <w:sz w:val="24"/>
        </w:rPr>
        <w:t>学分，必修环节学分为</w:t>
      </w:r>
      <w:r>
        <w:rPr>
          <w:bCs/>
          <w:sz w:val="24"/>
        </w:rPr>
        <w:t>5</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3</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9D0DB5" w:rsidRDefault="009D0DB5" w:rsidP="00064BA1">
      <w:pPr>
        <w:spacing w:line="400" w:lineRule="exact"/>
        <w:ind w:firstLineChars="200" w:firstLine="480"/>
      </w:pPr>
      <w:r>
        <w:rPr>
          <w:rFonts w:hint="eastAsia"/>
          <w:bCs/>
          <w:sz w:val="24"/>
        </w:rPr>
        <w:t>2</w:t>
      </w:r>
      <w:r>
        <w:rPr>
          <w:rFonts w:hint="eastAsia"/>
          <w:bCs/>
          <w:sz w:val="24"/>
        </w:rPr>
        <w:t>．课程设置</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75"/>
        <w:gridCol w:w="1140"/>
        <w:gridCol w:w="2533"/>
        <w:gridCol w:w="626"/>
        <w:gridCol w:w="626"/>
        <w:gridCol w:w="626"/>
        <w:gridCol w:w="627"/>
        <w:gridCol w:w="992"/>
        <w:gridCol w:w="711"/>
      </w:tblGrid>
      <w:tr w:rsidR="009D0DB5" w:rsidRPr="007D1BF1" w:rsidTr="005A2F75">
        <w:trPr>
          <w:tblHeader/>
          <w:jc w:val="center"/>
        </w:trPr>
        <w:tc>
          <w:tcPr>
            <w:tcW w:w="966" w:type="dxa"/>
            <w:vAlign w:val="center"/>
          </w:tcPr>
          <w:p w:rsidR="009D0DB5" w:rsidRPr="007D1BF1" w:rsidRDefault="009D0DB5" w:rsidP="007D1BF1">
            <w:pPr>
              <w:ind w:leftChars="-50" w:left="-105" w:rightChars="-50" w:right="-105"/>
              <w:jc w:val="center"/>
              <w:rPr>
                <w:b/>
                <w:bCs/>
                <w:sz w:val="22"/>
                <w:szCs w:val="22"/>
              </w:rPr>
            </w:pPr>
            <w:r w:rsidRPr="007D1BF1">
              <w:rPr>
                <w:b/>
                <w:bCs/>
                <w:sz w:val="22"/>
                <w:szCs w:val="22"/>
              </w:rPr>
              <w:t>课程类别</w:t>
            </w:r>
          </w:p>
        </w:tc>
        <w:tc>
          <w:tcPr>
            <w:tcW w:w="975" w:type="dxa"/>
            <w:vAlign w:val="center"/>
          </w:tcPr>
          <w:p w:rsidR="009D0DB5" w:rsidRPr="007D1BF1" w:rsidRDefault="009D0DB5" w:rsidP="007D1BF1">
            <w:pPr>
              <w:ind w:leftChars="-50" w:left="-105" w:rightChars="-50" w:right="-105"/>
              <w:jc w:val="center"/>
              <w:rPr>
                <w:b/>
                <w:bCs/>
                <w:sz w:val="22"/>
                <w:szCs w:val="22"/>
              </w:rPr>
            </w:pPr>
            <w:r w:rsidRPr="007D1BF1">
              <w:rPr>
                <w:b/>
                <w:bCs/>
                <w:sz w:val="22"/>
                <w:szCs w:val="22"/>
              </w:rPr>
              <w:t>课程类型</w:t>
            </w:r>
          </w:p>
        </w:tc>
        <w:tc>
          <w:tcPr>
            <w:tcW w:w="1140" w:type="dxa"/>
            <w:vAlign w:val="center"/>
          </w:tcPr>
          <w:p w:rsidR="009D0DB5" w:rsidRPr="007D1BF1" w:rsidRDefault="009D0DB5" w:rsidP="007D1BF1">
            <w:pPr>
              <w:ind w:leftChars="-50" w:left="-105" w:rightChars="-50" w:right="-105"/>
              <w:jc w:val="center"/>
              <w:rPr>
                <w:b/>
                <w:bCs/>
                <w:sz w:val="22"/>
                <w:szCs w:val="22"/>
              </w:rPr>
            </w:pPr>
            <w:r w:rsidRPr="007D1BF1">
              <w:rPr>
                <w:b/>
                <w:bCs/>
                <w:sz w:val="22"/>
                <w:szCs w:val="22"/>
              </w:rPr>
              <w:t>课程编号</w:t>
            </w:r>
          </w:p>
        </w:tc>
        <w:tc>
          <w:tcPr>
            <w:tcW w:w="2533" w:type="dxa"/>
            <w:vAlign w:val="center"/>
          </w:tcPr>
          <w:p w:rsidR="009D0DB5" w:rsidRPr="007D1BF1" w:rsidRDefault="009D0DB5" w:rsidP="005A2F75">
            <w:pPr>
              <w:ind w:leftChars="-50" w:left="-105" w:rightChars="-50" w:right="-105"/>
              <w:jc w:val="center"/>
              <w:rPr>
                <w:b/>
                <w:bCs/>
                <w:sz w:val="22"/>
                <w:szCs w:val="22"/>
              </w:rPr>
            </w:pPr>
            <w:r w:rsidRPr="007D1BF1">
              <w:rPr>
                <w:b/>
                <w:bCs/>
                <w:sz w:val="22"/>
                <w:szCs w:val="22"/>
              </w:rPr>
              <w:t>课程名称</w:t>
            </w:r>
          </w:p>
        </w:tc>
        <w:tc>
          <w:tcPr>
            <w:tcW w:w="626" w:type="dxa"/>
            <w:vAlign w:val="center"/>
          </w:tcPr>
          <w:p w:rsidR="009D0DB5" w:rsidRPr="007D1BF1" w:rsidRDefault="009D0DB5" w:rsidP="00AF5A98">
            <w:pPr>
              <w:ind w:leftChars="-50" w:left="-105" w:rightChars="-50" w:right="-105"/>
              <w:jc w:val="center"/>
              <w:rPr>
                <w:b/>
                <w:bCs/>
                <w:sz w:val="22"/>
                <w:szCs w:val="22"/>
              </w:rPr>
            </w:pPr>
            <w:r w:rsidRPr="007D1BF1">
              <w:rPr>
                <w:b/>
                <w:bCs/>
                <w:sz w:val="22"/>
                <w:szCs w:val="22"/>
              </w:rPr>
              <w:t>理论学时</w:t>
            </w:r>
          </w:p>
        </w:tc>
        <w:tc>
          <w:tcPr>
            <w:tcW w:w="626" w:type="dxa"/>
            <w:vAlign w:val="center"/>
          </w:tcPr>
          <w:p w:rsidR="009D0DB5" w:rsidRPr="007D1BF1" w:rsidRDefault="009D0DB5" w:rsidP="00AF5A98">
            <w:pPr>
              <w:ind w:leftChars="-50" w:left="-105" w:rightChars="-50" w:right="-105"/>
              <w:jc w:val="center"/>
              <w:rPr>
                <w:b/>
                <w:bCs/>
                <w:sz w:val="22"/>
                <w:szCs w:val="22"/>
              </w:rPr>
            </w:pPr>
            <w:r w:rsidRPr="007D1BF1">
              <w:rPr>
                <w:b/>
                <w:bCs/>
                <w:sz w:val="22"/>
                <w:szCs w:val="22"/>
              </w:rPr>
              <w:t>实验学时</w:t>
            </w:r>
          </w:p>
        </w:tc>
        <w:tc>
          <w:tcPr>
            <w:tcW w:w="626" w:type="dxa"/>
            <w:vAlign w:val="center"/>
          </w:tcPr>
          <w:p w:rsidR="009D0DB5" w:rsidRPr="007D1BF1" w:rsidRDefault="009D0DB5" w:rsidP="00AF5A98">
            <w:pPr>
              <w:ind w:leftChars="-50" w:left="-105" w:rightChars="-50" w:right="-105"/>
              <w:jc w:val="center"/>
              <w:rPr>
                <w:b/>
                <w:bCs/>
                <w:sz w:val="22"/>
                <w:szCs w:val="22"/>
              </w:rPr>
            </w:pPr>
            <w:r w:rsidRPr="007D1BF1">
              <w:rPr>
                <w:b/>
                <w:bCs/>
                <w:sz w:val="22"/>
                <w:szCs w:val="22"/>
              </w:rPr>
              <w:t>学分</w:t>
            </w:r>
          </w:p>
        </w:tc>
        <w:tc>
          <w:tcPr>
            <w:tcW w:w="627" w:type="dxa"/>
            <w:vAlign w:val="center"/>
          </w:tcPr>
          <w:p w:rsidR="009D0DB5" w:rsidRPr="007D1BF1" w:rsidRDefault="009D0DB5" w:rsidP="00AF5A98">
            <w:pPr>
              <w:ind w:leftChars="-50" w:left="-105" w:rightChars="-50" w:right="-105"/>
              <w:jc w:val="center"/>
              <w:rPr>
                <w:b/>
                <w:bCs/>
                <w:sz w:val="22"/>
                <w:szCs w:val="22"/>
              </w:rPr>
            </w:pPr>
            <w:r w:rsidRPr="007D1BF1">
              <w:rPr>
                <w:b/>
                <w:bCs/>
                <w:sz w:val="22"/>
                <w:szCs w:val="22"/>
              </w:rPr>
              <w:t>开课学期</w:t>
            </w:r>
          </w:p>
        </w:tc>
        <w:tc>
          <w:tcPr>
            <w:tcW w:w="992" w:type="dxa"/>
            <w:vAlign w:val="center"/>
          </w:tcPr>
          <w:p w:rsidR="009D0DB5" w:rsidRPr="007D1BF1" w:rsidRDefault="009D0DB5" w:rsidP="007D1BF1">
            <w:pPr>
              <w:jc w:val="center"/>
              <w:rPr>
                <w:b/>
                <w:bCs/>
                <w:sz w:val="22"/>
                <w:szCs w:val="22"/>
              </w:rPr>
            </w:pPr>
            <w:r w:rsidRPr="007D1BF1">
              <w:rPr>
                <w:b/>
                <w:bCs/>
                <w:sz w:val="22"/>
                <w:szCs w:val="22"/>
              </w:rPr>
              <w:t>开课单位</w:t>
            </w:r>
          </w:p>
        </w:tc>
        <w:tc>
          <w:tcPr>
            <w:tcW w:w="711" w:type="dxa"/>
            <w:vAlign w:val="center"/>
          </w:tcPr>
          <w:p w:rsidR="009D0DB5" w:rsidRPr="007D1BF1" w:rsidRDefault="009D0DB5" w:rsidP="007D1BF1">
            <w:pPr>
              <w:jc w:val="center"/>
              <w:rPr>
                <w:b/>
                <w:bCs/>
                <w:sz w:val="22"/>
                <w:szCs w:val="22"/>
              </w:rPr>
            </w:pPr>
            <w:r w:rsidRPr="007D1BF1">
              <w:rPr>
                <w:b/>
                <w:bCs/>
                <w:sz w:val="22"/>
                <w:szCs w:val="22"/>
              </w:rPr>
              <w:t>备注</w:t>
            </w:r>
          </w:p>
        </w:tc>
      </w:tr>
      <w:tr w:rsidR="009D0DB5" w:rsidRPr="007D1BF1" w:rsidTr="005A2F75">
        <w:trPr>
          <w:cantSplit/>
          <w:jc w:val="center"/>
        </w:trPr>
        <w:tc>
          <w:tcPr>
            <w:tcW w:w="966" w:type="dxa"/>
            <w:vMerge w:val="restart"/>
            <w:tcMar>
              <w:top w:w="28" w:type="dxa"/>
              <w:bottom w:w="28" w:type="dxa"/>
            </w:tcMar>
            <w:vAlign w:val="center"/>
          </w:tcPr>
          <w:p w:rsidR="009D0DB5" w:rsidRPr="007D1BF1" w:rsidRDefault="009D0DB5" w:rsidP="007D1BF1">
            <w:pPr>
              <w:jc w:val="center"/>
              <w:rPr>
                <w:bCs/>
                <w:sz w:val="22"/>
                <w:szCs w:val="22"/>
              </w:rPr>
            </w:pPr>
            <w:r w:rsidRPr="007D1BF1">
              <w:rPr>
                <w:bCs/>
                <w:sz w:val="22"/>
                <w:szCs w:val="22"/>
              </w:rPr>
              <w:t>公共</w:t>
            </w:r>
          </w:p>
          <w:p w:rsidR="009D0DB5" w:rsidRPr="007D1BF1" w:rsidRDefault="009D0DB5" w:rsidP="007D1BF1">
            <w:pPr>
              <w:jc w:val="center"/>
              <w:rPr>
                <w:bCs/>
                <w:sz w:val="22"/>
                <w:szCs w:val="22"/>
              </w:rPr>
            </w:pPr>
            <w:r w:rsidRPr="007D1BF1">
              <w:rPr>
                <w:bCs/>
                <w:sz w:val="22"/>
                <w:szCs w:val="22"/>
              </w:rPr>
              <w:t>学位课（</w:t>
            </w:r>
            <w:r w:rsidRPr="007D1BF1">
              <w:rPr>
                <w:bCs/>
                <w:sz w:val="22"/>
                <w:szCs w:val="22"/>
              </w:rPr>
              <w:t>11</w:t>
            </w:r>
            <w:r w:rsidRPr="007D1BF1">
              <w:rPr>
                <w:bCs/>
                <w:sz w:val="22"/>
                <w:szCs w:val="22"/>
              </w:rPr>
              <w:t>学分）</w:t>
            </w:r>
          </w:p>
        </w:tc>
        <w:tc>
          <w:tcPr>
            <w:tcW w:w="975"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外语</w:t>
            </w:r>
            <w:r w:rsidRPr="007D1BF1">
              <w:rPr>
                <w:bCs/>
                <w:sz w:val="22"/>
                <w:szCs w:val="22"/>
              </w:rPr>
              <w:t xml:space="preserve"> </w:t>
            </w:r>
          </w:p>
          <w:p w:rsidR="009D0DB5" w:rsidRPr="007D1BF1" w:rsidRDefault="007D1BF1" w:rsidP="007D1BF1">
            <w:pPr>
              <w:ind w:leftChars="-30" w:left="-63" w:rightChars="-32" w:right="-67"/>
              <w:jc w:val="center"/>
              <w:rPr>
                <w:bCs/>
                <w:sz w:val="22"/>
                <w:szCs w:val="22"/>
              </w:rPr>
            </w:pPr>
            <w:r>
              <w:rPr>
                <w:rFonts w:hint="eastAsia"/>
                <w:bCs/>
                <w:sz w:val="22"/>
                <w:szCs w:val="22"/>
              </w:rPr>
              <w:t>(</w:t>
            </w:r>
            <w:r w:rsidR="009D0DB5" w:rsidRPr="007D1BF1">
              <w:rPr>
                <w:bCs/>
                <w:sz w:val="22"/>
                <w:szCs w:val="22"/>
              </w:rPr>
              <w:t>4</w:t>
            </w:r>
            <w:r w:rsidR="009D0DB5" w:rsidRPr="007D1BF1">
              <w:rPr>
                <w:bCs/>
                <w:sz w:val="22"/>
                <w:szCs w:val="22"/>
              </w:rPr>
              <w:t>学分</w:t>
            </w:r>
            <w:r>
              <w:rPr>
                <w:rFonts w:hint="eastAsia"/>
                <w:bCs/>
                <w:sz w:val="22"/>
                <w:szCs w:val="22"/>
              </w:rPr>
              <w:t>)</w:t>
            </w: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01821031-040</w:t>
            </w:r>
          </w:p>
        </w:tc>
        <w:tc>
          <w:tcPr>
            <w:tcW w:w="2533" w:type="dxa"/>
            <w:tcMar>
              <w:top w:w="28" w:type="dxa"/>
              <w:bottom w:w="28" w:type="dxa"/>
            </w:tcMar>
            <w:vAlign w:val="center"/>
          </w:tcPr>
          <w:p w:rsidR="009D0DB5" w:rsidRPr="007D1BF1" w:rsidRDefault="009D0DB5" w:rsidP="005A2F75">
            <w:pPr>
              <w:spacing w:beforeLines="50" w:before="156" w:afterLines="50" w:after="156"/>
              <w:jc w:val="center"/>
              <w:rPr>
                <w:bCs/>
                <w:sz w:val="22"/>
                <w:szCs w:val="22"/>
              </w:rPr>
            </w:pPr>
            <w:r w:rsidRPr="007D1BF1">
              <w:rPr>
                <w:bCs/>
                <w:sz w:val="22"/>
                <w:szCs w:val="22"/>
              </w:rPr>
              <w:t>第一外国语</w:t>
            </w:r>
            <w:r w:rsidRPr="007D1BF1">
              <w:rPr>
                <w:bCs/>
                <w:sz w:val="22"/>
                <w:szCs w:val="22"/>
              </w:rPr>
              <w:t>(</w:t>
            </w:r>
            <w:r w:rsidRPr="007D1BF1">
              <w:rPr>
                <w:bCs/>
                <w:sz w:val="22"/>
                <w:szCs w:val="22"/>
              </w:rPr>
              <w:t>上、下</w:t>
            </w:r>
            <w:r w:rsidRPr="007D1BF1">
              <w:rPr>
                <w:bCs/>
                <w:sz w:val="22"/>
                <w:szCs w:val="22"/>
              </w:rPr>
              <w:t>)</w:t>
            </w:r>
            <w:r w:rsidRPr="007D1BF1">
              <w:rPr>
                <w:bCs/>
                <w:sz w:val="22"/>
                <w:szCs w:val="22"/>
              </w:rPr>
              <w:t>（英、日、法、德、俄语）</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72</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4</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r w:rsidRPr="007D1BF1">
              <w:rPr>
                <w:bCs/>
                <w:sz w:val="22"/>
                <w:szCs w:val="22"/>
              </w:rPr>
              <w:t>，</w:t>
            </w:r>
            <w:r w:rsidRPr="007D1BF1">
              <w:rPr>
                <w:bCs/>
                <w:sz w:val="22"/>
                <w:szCs w:val="22"/>
              </w:rPr>
              <w:t>2</w:t>
            </w:r>
          </w:p>
        </w:tc>
        <w:tc>
          <w:tcPr>
            <w:tcW w:w="992"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外国语</w:t>
            </w:r>
          </w:p>
          <w:p w:rsidR="009D0DB5" w:rsidRPr="007D1BF1" w:rsidRDefault="009D0DB5" w:rsidP="007D1BF1">
            <w:pPr>
              <w:jc w:val="center"/>
              <w:rPr>
                <w:bCs/>
                <w:sz w:val="22"/>
                <w:szCs w:val="22"/>
              </w:rPr>
            </w:pPr>
            <w:r w:rsidRPr="007D1BF1">
              <w:rPr>
                <w:bCs/>
                <w:sz w:val="22"/>
                <w:szCs w:val="22"/>
              </w:rPr>
              <w:t>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z w:val="22"/>
                <w:szCs w:val="22"/>
              </w:rPr>
            </w:pPr>
          </w:p>
        </w:tc>
      </w:tr>
      <w:tr w:rsidR="009D0DB5" w:rsidRPr="007D1BF1" w:rsidTr="005A2F75">
        <w:trPr>
          <w:cantSplit/>
          <w:jc w:val="center"/>
        </w:trPr>
        <w:tc>
          <w:tcPr>
            <w:tcW w:w="966" w:type="dxa"/>
            <w:vMerge/>
            <w:tcMar>
              <w:top w:w="28" w:type="dxa"/>
              <w:bottom w:w="28" w:type="dxa"/>
            </w:tcMar>
            <w:vAlign w:val="center"/>
          </w:tcPr>
          <w:p w:rsidR="009D0DB5" w:rsidRPr="007D1BF1" w:rsidRDefault="009D0DB5" w:rsidP="007D1BF1">
            <w:pPr>
              <w:jc w:val="center"/>
              <w:rPr>
                <w:bCs/>
                <w:sz w:val="22"/>
                <w:szCs w:val="22"/>
              </w:rPr>
            </w:pPr>
          </w:p>
        </w:tc>
        <w:tc>
          <w:tcPr>
            <w:tcW w:w="975" w:type="dxa"/>
            <w:vMerge w:val="restart"/>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思政</w:t>
            </w:r>
            <w:r w:rsidRPr="007D1BF1">
              <w:rPr>
                <w:bCs/>
                <w:sz w:val="22"/>
                <w:szCs w:val="22"/>
              </w:rPr>
              <w:t xml:space="preserve"> </w:t>
            </w:r>
          </w:p>
          <w:p w:rsidR="009D0DB5" w:rsidRPr="007D1BF1" w:rsidRDefault="007D1BF1" w:rsidP="007D1BF1">
            <w:pPr>
              <w:ind w:leftChars="-30" w:left="-63" w:rightChars="-32" w:right="-67"/>
              <w:jc w:val="center"/>
              <w:rPr>
                <w:bCs/>
                <w:sz w:val="22"/>
                <w:szCs w:val="22"/>
              </w:rPr>
            </w:pPr>
            <w:r>
              <w:rPr>
                <w:rFonts w:hint="eastAsia"/>
                <w:bCs/>
                <w:sz w:val="22"/>
                <w:szCs w:val="22"/>
              </w:rPr>
              <w:t>(</w:t>
            </w:r>
            <w:r w:rsidR="009D0DB5" w:rsidRPr="007D1BF1">
              <w:rPr>
                <w:bCs/>
                <w:sz w:val="22"/>
                <w:szCs w:val="22"/>
              </w:rPr>
              <w:t>3</w:t>
            </w:r>
            <w:r w:rsidR="009D0DB5" w:rsidRPr="007D1BF1">
              <w:rPr>
                <w:bCs/>
                <w:sz w:val="22"/>
                <w:szCs w:val="22"/>
              </w:rPr>
              <w:t>学分</w:t>
            </w:r>
            <w:r>
              <w:rPr>
                <w:rFonts w:hint="eastAsia"/>
                <w:bCs/>
                <w:sz w:val="22"/>
                <w:szCs w:val="22"/>
              </w:rPr>
              <w:t>)</w:t>
            </w: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02121102</w:t>
            </w:r>
          </w:p>
        </w:tc>
        <w:tc>
          <w:tcPr>
            <w:tcW w:w="2533" w:type="dxa"/>
            <w:tcMar>
              <w:top w:w="28" w:type="dxa"/>
              <w:bottom w:w="28" w:type="dxa"/>
            </w:tcMar>
            <w:vAlign w:val="center"/>
          </w:tcPr>
          <w:p w:rsidR="009D0DB5" w:rsidRPr="007D1BF1" w:rsidRDefault="009D0DB5" w:rsidP="005A2F75">
            <w:pPr>
              <w:jc w:val="center"/>
              <w:rPr>
                <w:bCs/>
                <w:sz w:val="22"/>
                <w:szCs w:val="22"/>
              </w:rPr>
            </w:pPr>
            <w:r w:rsidRPr="007D1BF1">
              <w:rPr>
                <w:bCs/>
                <w:sz w:val="22"/>
                <w:szCs w:val="22"/>
              </w:rPr>
              <w:t>中国特色社会主义理论与实践</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马克思</w:t>
            </w:r>
          </w:p>
          <w:p w:rsidR="009D0DB5" w:rsidRPr="007D1BF1" w:rsidRDefault="009D0DB5" w:rsidP="007D1BF1">
            <w:pPr>
              <w:jc w:val="center"/>
              <w:rPr>
                <w:bCs/>
                <w:sz w:val="22"/>
                <w:szCs w:val="22"/>
              </w:rPr>
            </w:pPr>
            <w:r w:rsidRPr="007D1BF1">
              <w:rPr>
                <w:bCs/>
                <w:sz w:val="22"/>
                <w:szCs w:val="22"/>
              </w:rPr>
              <w:t>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z w:val="22"/>
                <w:szCs w:val="22"/>
              </w:rPr>
            </w:pPr>
          </w:p>
        </w:tc>
      </w:tr>
      <w:tr w:rsidR="009D0DB5" w:rsidRPr="007D1BF1" w:rsidTr="005A2F75">
        <w:trPr>
          <w:cantSplit/>
          <w:jc w:val="center"/>
        </w:trPr>
        <w:tc>
          <w:tcPr>
            <w:tcW w:w="966" w:type="dxa"/>
            <w:vMerge/>
            <w:tcMar>
              <w:top w:w="28" w:type="dxa"/>
              <w:bottom w:w="28" w:type="dxa"/>
            </w:tcMar>
            <w:vAlign w:val="center"/>
          </w:tcPr>
          <w:p w:rsidR="009D0DB5" w:rsidRPr="007D1BF1" w:rsidRDefault="009D0DB5" w:rsidP="007D1BF1">
            <w:pPr>
              <w:jc w:val="center"/>
              <w:rPr>
                <w:bCs/>
                <w:sz w:val="22"/>
                <w:szCs w:val="22"/>
              </w:rPr>
            </w:pPr>
          </w:p>
        </w:tc>
        <w:tc>
          <w:tcPr>
            <w:tcW w:w="975" w:type="dxa"/>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02121007</w:t>
            </w:r>
          </w:p>
        </w:tc>
        <w:tc>
          <w:tcPr>
            <w:tcW w:w="2533" w:type="dxa"/>
            <w:tcMar>
              <w:top w:w="28" w:type="dxa"/>
              <w:bottom w:w="28" w:type="dxa"/>
            </w:tcMar>
            <w:vAlign w:val="center"/>
          </w:tcPr>
          <w:p w:rsidR="009D0DB5" w:rsidRPr="007D1BF1" w:rsidRDefault="009D0DB5" w:rsidP="005A2F75">
            <w:pPr>
              <w:jc w:val="center"/>
              <w:rPr>
                <w:bCs/>
                <w:sz w:val="22"/>
                <w:szCs w:val="22"/>
              </w:rPr>
            </w:pPr>
            <w:r w:rsidRPr="007D1BF1">
              <w:rPr>
                <w:bCs/>
                <w:sz w:val="22"/>
                <w:szCs w:val="22"/>
              </w:rPr>
              <w:t>自然辩证法概论</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18</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马克思</w:t>
            </w:r>
          </w:p>
          <w:p w:rsidR="009D0DB5" w:rsidRPr="007D1BF1" w:rsidRDefault="009D0DB5" w:rsidP="007D1BF1">
            <w:pPr>
              <w:jc w:val="center"/>
              <w:rPr>
                <w:bCs/>
                <w:sz w:val="22"/>
                <w:szCs w:val="22"/>
              </w:rPr>
            </w:pPr>
            <w:r w:rsidRPr="007D1BF1">
              <w:rPr>
                <w:bCs/>
                <w:sz w:val="22"/>
                <w:szCs w:val="22"/>
              </w:rPr>
              <w:t>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966" w:type="dxa"/>
            <w:vMerge/>
            <w:tcMar>
              <w:top w:w="28" w:type="dxa"/>
              <w:bottom w:w="28" w:type="dxa"/>
            </w:tcMar>
            <w:vAlign w:val="center"/>
          </w:tcPr>
          <w:p w:rsidR="009D0DB5" w:rsidRPr="007D1BF1" w:rsidRDefault="009D0DB5" w:rsidP="007D1BF1">
            <w:pPr>
              <w:jc w:val="center"/>
              <w:rPr>
                <w:bCs/>
                <w:sz w:val="22"/>
                <w:szCs w:val="22"/>
              </w:rPr>
            </w:pPr>
          </w:p>
        </w:tc>
        <w:tc>
          <w:tcPr>
            <w:tcW w:w="975" w:type="dxa"/>
            <w:vMerge w:val="restart"/>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数学</w:t>
            </w:r>
          </w:p>
          <w:p w:rsidR="009D0DB5" w:rsidRPr="007D1BF1" w:rsidRDefault="007D1BF1" w:rsidP="007D1BF1">
            <w:pPr>
              <w:ind w:leftChars="-30" w:left="-63" w:rightChars="-32" w:right="-67"/>
              <w:jc w:val="center"/>
              <w:rPr>
                <w:bCs/>
                <w:sz w:val="22"/>
                <w:szCs w:val="22"/>
              </w:rPr>
            </w:pPr>
            <w:r>
              <w:rPr>
                <w:rFonts w:hint="eastAsia"/>
                <w:bCs/>
                <w:sz w:val="22"/>
                <w:szCs w:val="22"/>
              </w:rPr>
              <w:t>(</w:t>
            </w:r>
            <w:r w:rsidR="009D0DB5" w:rsidRPr="007D1BF1">
              <w:rPr>
                <w:bCs/>
                <w:sz w:val="22"/>
                <w:szCs w:val="22"/>
              </w:rPr>
              <w:t>4</w:t>
            </w:r>
            <w:r w:rsidR="009D0DB5" w:rsidRPr="007D1BF1">
              <w:rPr>
                <w:bCs/>
                <w:sz w:val="22"/>
                <w:szCs w:val="22"/>
              </w:rPr>
              <w:t>学分</w:t>
            </w:r>
            <w:r>
              <w:rPr>
                <w:rFonts w:hint="eastAsia"/>
                <w:bCs/>
                <w:sz w:val="22"/>
                <w:szCs w:val="22"/>
              </w:rPr>
              <w:t>)</w:t>
            </w:r>
          </w:p>
        </w:tc>
        <w:tc>
          <w:tcPr>
            <w:tcW w:w="1140"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01421063</w:t>
            </w:r>
          </w:p>
        </w:tc>
        <w:tc>
          <w:tcPr>
            <w:tcW w:w="2533" w:type="dxa"/>
            <w:tcMar>
              <w:top w:w="28" w:type="dxa"/>
              <w:bottom w:w="28" w:type="dxa"/>
            </w:tcMar>
            <w:vAlign w:val="center"/>
          </w:tcPr>
          <w:p w:rsidR="009D0DB5" w:rsidRPr="007D1BF1" w:rsidRDefault="009D0DB5" w:rsidP="005A2F75">
            <w:pPr>
              <w:jc w:val="center"/>
              <w:rPr>
                <w:bCs/>
                <w:sz w:val="22"/>
                <w:szCs w:val="22"/>
              </w:rPr>
            </w:pPr>
            <w:r w:rsidRPr="007D1BF1">
              <w:rPr>
                <w:bCs/>
                <w:sz w:val="22"/>
                <w:szCs w:val="22"/>
              </w:rPr>
              <w:t>应用数理统计</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理学院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966" w:type="dxa"/>
            <w:vMerge/>
            <w:tcMar>
              <w:top w:w="28" w:type="dxa"/>
              <w:bottom w:w="28" w:type="dxa"/>
            </w:tcMar>
            <w:vAlign w:val="center"/>
          </w:tcPr>
          <w:p w:rsidR="009D0DB5" w:rsidRPr="007D1BF1" w:rsidRDefault="009D0DB5" w:rsidP="007D1BF1">
            <w:pPr>
              <w:jc w:val="center"/>
              <w:rPr>
                <w:bCs/>
                <w:sz w:val="22"/>
                <w:szCs w:val="22"/>
              </w:rPr>
            </w:pPr>
          </w:p>
        </w:tc>
        <w:tc>
          <w:tcPr>
            <w:tcW w:w="975" w:type="dxa"/>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01421064</w:t>
            </w:r>
          </w:p>
        </w:tc>
        <w:tc>
          <w:tcPr>
            <w:tcW w:w="2533" w:type="dxa"/>
            <w:tcMar>
              <w:top w:w="28" w:type="dxa"/>
              <w:bottom w:w="28" w:type="dxa"/>
            </w:tcMar>
            <w:vAlign w:val="center"/>
          </w:tcPr>
          <w:p w:rsidR="009D0DB5" w:rsidRPr="007D1BF1" w:rsidRDefault="009D0DB5" w:rsidP="005A2F75">
            <w:pPr>
              <w:jc w:val="center"/>
              <w:rPr>
                <w:bCs/>
                <w:sz w:val="22"/>
                <w:szCs w:val="22"/>
              </w:rPr>
            </w:pPr>
            <w:r w:rsidRPr="007D1BF1">
              <w:rPr>
                <w:bCs/>
                <w:sz w:val="22"/>
                <w:szCs w:val="22"/>
              </w:rPr>
              <w:t>随机过程</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理学院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1941" w:type="dxa"/>
            <w:gridSpan w:val="2"/>
            <w:vMerge w:val="restart"/>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专业</w:t>
            </w:r>
          </w:p>
          <w:p w:rsidR="009D0DB5" w:rsidRPr="007D1BF1" w:rsidRDefault="009D0DB5" w:rsidP="007D1BF1">
            <w:pPr>
              <w:ind w:leftChars="-30" w:left="-63" w:rightChars="-32" w:right="-67"/>
              <w:jc w:val="center"/>
              <w:rPr>
                <w:bCs/>
                <w:sz w:val="22"/>
                <w:szCs w:val="22"/>
              </w:rPr>
            </w:pPr>
            <w:r w:rsidRPr="007D1BF1">
              <w:rPr>
                <w:bCs/>
                <w:sz w:val="22"/>
                <w:szCs w:val="22"/>
              </w:rPr>
              <w:t>学位课</w:t>
            </w:r>
            <w:r w:rsidRPr="007D1BF1">
              <w:rPr>
                <w:bCs/>
                <w:sz w:val="22"/>
                <w:szCs w:val="22"/>
              </w:rPr>
              <w:t xml:space="preserve">     </w:t>
            </w:r>
          </w:p>
          <w:p w:rsidR="009D0DB5" w:rsidRPr="007D1BF1" w:rsidRDefault="009D0DB5" w:rsidP="007D1BF1">
            <w:pPr>
              <w:ind w:leftChars="-30" w:left="-63" w:rightChars="-32" w:right="-67"/>
              <w:jc w:val="center"/>
              <w:rPr>
                <w:bCs/>
                <w:sz w:val="22"/>
                <w:szCs w:val="22"/>
              </w:rPr>
            </w:pPr>
            <w:r w:rsidRPr="007D1BF1">
              <w:rPr>
                <w:bCs/>
                <w:sz w:val="22"/>
                <w:szCs w:val="22"/>
              </w:rPr>
              <w:t>（</w:t>
            </w:r>
            <w:r w:rsidRPr="007D1BF1">
              <w:rPr>
                <w:bCs/>
                <w:sz w:val="22"/>
                <w:szCs w:val="22"/>
              </w:rPr>
              <w:t>8</w:t>
            </w:r>
            <w:r w:rsidRPr="007D1BF1">
              <w:rPr>
                <w:bCs/>
                <w:sz w:val="22"/>
                <w:szCs w:val="22"/>
              </w:rPr>
              <w:t>学分）</w:t>
            </w:r>
          </w:p>
        </w:tc>
        <w:tc>
          <w:tcPr>
            <w:tcW w:w="1140"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00421301</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生产运作理论与方法</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1941" w:type="dxa"/>
            <w:gridSpan w:val="2"/>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00421302</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物流系统设计与分析</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1941" w:type="dxa"/>
            <w:gridSpan w:val="2"/>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jc w:val="center"/>
              <w:rPr>
                <w:bCs/>
                <w:sz w:val="22"/>
                <w:szCs w:val="22"/>
              </w:rPr>
            </w:pPr>
            <w:r w:rsidRPr="007D1BF1">
              <w:rPr>
                <w:bCs/>
                <w:sz w:val="22"/>
                <w:szCs w:val="22"/>
              </w:rPr>
              <w:t>00422301</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制造质量管理</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1941" w:type="dxa"/>
            <w:gridSpan w:val="2"/>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00422304</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高级运筹学</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966" w:type="dxa"/>
            <w:vMerge w:val="restart"/>
            <w:tcMar>
              <w:top w:w="28" w:type="dxa"/>
              <w:bottom w:w="28" w:type="dxa"/>
            </w:tcMar>
            <w:vAlign w:val="center"/>
          </w:tcPr>
          <w:p w:rsidR="009D0DB5" w:rsidRPr="007D1BF1" w:rsidRDefault="009D0DB5" w:rsidP="007D1BF1">
            <w:pPr>
              <w:ind w:leftChars="-50" w:left="-105" w:rightChars="-50" w:right="-105"/>
              <w:jc w:val="center"/>
              <w:rPr>
                <w:bCs/>
                <w:sz w:val="22"/>
                <w:szCs w:val="22"/>
              </w:rPr>
            </w:pPr>
            <w:r w:rsidRPr="007D1BF1">
              <w:rPr>
                <w:bCs/>
                <w:sz w:val="22"/>
                <w:szCs w:val="22"/>
              </w:rPr>
              <w:t>选修课</w:t>
            </w:r>
          </w:p>
          <w:p w:rsidR="009D0DB5" w:rsidRPr="007D1BF1" w:rsidRDefault="009D0DB5" w:rsidP="007D1BF1">
            <w:pPr>
              <w:ind w:leftChars="-50" w:left="-105" w:rightChars="-50" w:right="-105"/>
              <w:jc w:val="center"/>
              <w:rPr>
                <w:bCs/>
                <w:sz w:val="22"/>
                <w:szCs w:val="22"/>
              </w:rPr>
            </w:pPr>
            <w:r w:rsidRPr="007D1BF1">
              <w:rPr>
                <w:bCs/>
                <w:sz w:val="22"/>
                <w:szCs w:val="22"/>
              </w:rPr>
              <w:t>（</w:t>
            </w:r>
            <w:r w:rsidRPr="007D1BF1">
              <w:rPr>
                <w:bCs/>
                <w:sz w:val="22"/>
                <w:szCs w:val="22"/>
              </w:rPr>
              <w:t>6</w:t>
            </w:r>
            <w:r w:rsidRPr="007D1BF1">
              <w:rPr>
                <w:bCs/>
                <w:sz w:val="22"/>
                <w:szCs w:val="22"/>
              </w:rPr>
              <w:t>学</w:t>
            </w:r>
          </w:p>
        </w:tc>
        <w:tc>
          <w:tcPr>
            <w:tcW w:w="975" w:type="dxa"/>
            <w:vMerge w:val="restart"/>
            <w:tcMar>
              <w:top w:w="28" w:type="dxa"/>
              <w:bottom w:w="28" w:type="dxa"/>
            </w:tcMar>
            <w:vAlign w:val="center"/>
          </w:tcPr>
          <w:p w:rsidR="009D0DB5" w:rsidRPr="007D1BF1" w:rsidRDefault="009D0DB5" w:rsidP="007D1BF1">
            <w:pPr>
              <w:ind w:left="-50" w:rightChars="-32" w:right="-67"/>
              <w:jc w:val="center"/>
              <w:rPr>
                <w:bCs/>
                <w:sz w:val="22"/>
                <w:szCs w:val="22"/>
              </w:rPr>
            </w:pPr>
            <w:r w:rsidRPr="007D1BF1">
              <w:rPr>
                <w:bCs/>
                <w:sz w:val="22"/>
                <w:szCs w:val="22"/>
              </w:rPr>
              <w:t>专业</w:t>
            </w:r>
          </w:p>
          <w:p w:rsidR="009D0DB5" w:rsidRPr="007D1BF1" w:rsidRDefault="009D0DB5" w:rsidP="007D1BF1">
            <w:pPr>
              <w:ind w:left="-50" w:rightChars="-32" w:right="-67"/>
              <w:jc w:val="center"/>
              <w:rPr>
                <w:bCs/>
                <w:sz w:val="22"/>
                <w:szCs w:val="22"/>
              </w:rPr>
            </w:pPr>
            <w:r w:rsidRPr="007D1BF1">
              <w:rPr>
                <w:bCs/>
                <w:sz w:val="22"/>
                <w:szCs w:val="22"/>
              </w:rPr>
              <w:t>选修课</w:t>
            </w:r>
          </w:p>
          <w:p w:rsidR="009D0DB5" w:rsidRPr="007D1BF1" w:rsidRDefault="007D1BF1" w:rsidP="007D1BF1">
            <w:pPr>
              <w:ind w:left="-50" w:rightChars="-32" w:right="-67"/>
              <w:jc w:val="center"/>
              <w:rPr>
                <w:bCs/>
                <w:sz w:val="22"/>
                <w:szCs w:val="22"/>
              </w:rPr>
            </w:pPr>
            <w:r>
              <w:rPr>
                <w:rFonts w:hint="eastAsia"/>
                <w:bCs/>
                <w:sz w:val="22"/>
                <w:szCs w:val="22"/>
              </w:rPr>
              <w:t>(</w:t>
            </w:r>
            <w:r w:rsidR="009D0DB5" w:rsidRPr="007D1BF1">
              <w:rPr>
                <w:bCs/>
                <w:sz w:val="22"/>
                <w:szCs w:val="22"/>
              </w:rPr>
              <w:t>5</w:t>
            </w:r>
            <w:r w:rsidR="009D0DB5" w:rsidRPr="007D1BF1">
              <w:rPr>
                <w:bCs/>
                <w:sz w:val="22"/>
                <w:szCs w:val="22"/>
              </w:rPr>
              <w:t>学分</w:t>
            </w:r>
            <w:r>
              <w:rPr>
                <w:rFonts w:hint="eastAsia"/>
                <w:bCs/>
                <w:sz w:val="22"/>
                <w:szCs w:val="22"/>
              </w:rPr>
              <w:t>)</w:t>
            </w: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00422601</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专业科技英语论文写作</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18</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color w:val="FF0000"/>
                <w:spacing w:val="-10"/>
                <w:sz w:val="22"/>
                <w:szCs w:val="22"/>
              </w:rPr>
            </w:pPr>
            <w:r w:rsidRPr="007D1BF1">
              <w:rPr>
                <w:bCs/>
                <w:spacing w:val="-10"/>
                <w:sz w:val="22"/>
                <w:szCs w:val="22"/>
              </w:rPr>
              <w:t>必选</w:t>
            </w:r>
          </w:p>
        </w:tc>
      </w:tr>
      <w:tr w:rsidR="009D0DB5" w:rsidRPr="007D1BF1" w:rsidTr="005A2F75">
        <w:trPr>
          <w:cantSplit/>
          <w:jc w:val="center"/>
        </w:trPr>
        <w:tc>
          <w:tcPr>
            <w:tcW w:w="966" w:type="dxa"/>
            <w:vMerge/>
            <w:tcMar>
              <w:top w:w="28" w:type="dxa"/>
              <w:bottom w:w="28" w:type="dxa"/>
            </w:tcMar>
            <w:textDirection w:val="tbRlV"/>
            <w:vAlign w:val="center"/>
          </w:tcPr>
          <w:p w:rsidR="009D0DB5" w:rsidRPr="007D1BF1" w:rsidRDefault="009D0DB5" w:rsidP="007D1BF1">
            <w:pPr>
              <w:ind w:leftChars="-50" w:left="-105" w:rightChars="-50" w:right="-105"/>
              <w:jc w:val="center"/>
              <w:rPr>
                <w:bCs/>
                <w:sz w:val="22"/>
                <w:szCs w:val="22"/>
              </w:rPr>
            </w:pPr>
          </w:p>
        </w:tc>
        <w:tc>
          <w:tcPr>
            <w:tcW w:w="975" w:type="dxa"/>
            <w:vMerge/>
            <w:tcMar>
              <w:top w:w="28" w:type="dxa"/>
              <w:bottom w:w="28" w:type="dxa"/>
            </w:tcMar>
            <w:vAlign w:val="center"/>
          </w:tcPr>
          <w:p w:rsidR="009D0DB5" w:rsidRPr="007D1BF1" w:rsidRDefault="009D0DB5" w:rsidP="007D1BF1">
            <w:pPr>
              <w:pStyle w:val="m"/>
              <w:spacing w:line="240" w:lineRule="auto"/>
              <w:ind w:leftChars="-43" w:left="-90" w:rightChars="-44" w:right="-92"/>
              <w:jc w:val="center"/>
              <w:rPr>
                <w:bCs/>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00422704</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决策理论与方法</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24</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12</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r w:rsidRPr="007D1BF1">
              <w:rPr>
                <w:bCs/>
                <w:spacing w:val="-10"/>
                <w:sz w:val="22"/>
                <w:szCs w:val="22"/>
              </w:rPr>
              <w:t>必选</w:t>
            </w:r>
          </w:p>
        </w:tc>
      </w:tr>
      <w:tr w:rsidR="009D0DB5" w:rsidRPr="007D1BF1" w:rsidTr="005A2F75">
        <w:trPr>
          <w:cantSplit/>
          <w:jc w:val="center"/>
        </w:trPr>
        <w:tc>
          <w:tcPr>
            <w:tcW w:w="966" w:type="dxa"/>
            <w:vMerge/>
            <w:tcMar>
              <w:top w:w="28" w:type="dxa"/>
              <w:bottom w:w="28" w:type="dxa"/>
            </w:tcMar>
            <w:textDirection w:val="tbRlV"/>
            <w:vAlign w:val="center"/>
          </w:tcPr>
          <w:p w:rsidR="009D0DB5" w:rsidRPr="007D1BF1" w:rsidRDefault="009D0DB5" w:rsidP="007D1BF1">
            <w:pPr>
              <w:ind w:leftChars="-50" w:left="-105" w:rightChars="-50" w:right="-105"/>
              <w:jc w:val="center"/>
              <w:rPr>
                <w:bCs/>
                <w:sz w:val="22"/>
                <w:szCs w:val="22"/>
              </w:rPr>
            </w:pPr>
          </w:p>
        </w:tc>
        <w:tc>
          <w:tcPr>
            <w:tcW w:w="975" w:type="dxa"/>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00441507</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设备可靠性与智能维护</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36</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966" w:type="dxa"/>
            <w:vMerge/>
            <w:tcMar>
              <w:top w:w="28" w:type="dxa"/>
              <w:bottom w:w="28" w:type="dxa"/>
            </w:tcMar>
            <w:textDirection w:val="tbRlV"/>
            <w:vAlign w:val="center"/>
          </w:tcPr>
          <w:p w:rsidR="009D0DB5" w:rsidRPr="007D1BF1" w:rsidRDefault="009D0DB5" w:rsidP="007D1BF1">
            <w:pPr>
              <w:ind w:leftChars="-50" w:left="-105" w:rightChars="-50" w:right="-105"/>
              <w:jc w:val="center"/>
              <w:rPr>
                <w:sz w:val="22"/>
                <w:szCs w:val="22"/>
              </w:rPr>
            </w:pPr>
          </w:p>
        </w:tc>
        <w:tc>
          <w:tcPr>
            <w:tcW w:w="975" w:type="dxa"/>
            <w:vMerge/>
            <w:tcMar>
              <w:top w:w="28" w:type="dxa"/>
              <w:bottom w:w="28" w:type="dxa"/>
            </w:tcMar>
            <w:vAlign w:val="center"/>
          </w:tcPr>
          <w:p w:rsidR="009D0DB5" w:rsidRPr="007D1BF1" w:rsidRDefault="009D0DB5" w:rsidP="007D1BF1">
            <w:pPr>
              <w:ind w:leftChars="-30" w:left="-63" w:rightChars="-32" w:right="-67"/>
              <w:jc w:val="center"/>
              <w:rPr>
                <w:bCs/>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00462004</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精益智能制造理论与实践</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32</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4</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2</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30" w:left="-63" w:rightChars="-30" w:right="-63"/>
              <w:jc w:val="center"/>
              <w:rPr>
                <w:spacing w:val="-10"/>
                <w:sz w:val="22"/>
                <w:szCs w:val="22"/>
              </w:rPr>
            </w:pPr>
          </w:p>
        </w:tc>
      </w:tr>
      <w:tr w:rsidR="009D0DB5" w:rsidRPr="007D1BF1" w:rsidTr="005A2F75">
        <w:trPr>
          <w:cantSplit/>
          <w:jc w:val="center"/>
        </w:trPr>
        <w:tc>
          <w:tcPr>
            <w:tcW w:w="966" w:type="dxa"/>
            <w:vMerge/>
            <w:tcMar>
              <w:top w:w="28" w:type="dxa"/>
              <w:bottom w:w="28" w:type="dxa"/>
            </w:tcMar>
            <w:textDirection w:val="tbRlV"/>
            <w:vAlign w:val="center"/>
          </w:tcPr>
          <w:p w:rsidR="009D0DB5" w:rsidRPr="007D1BF1" w:rsidRDefault="009D0DB5" w:rsidP="007D1BF1">
            <w:pPr>
              <w:ind w:leftChars="-50" w:left="-105" w:rightChars="-50" w:right="-105"/>
              <w:jc w:val="center"/>
              <w:rPr>
                <w:sz w:val="22"/>
                <w:szCs w:val="22"/>
              </w:rPr>
            </w:pPr>
          </w:p>
        </w:tc>
        <w:tc>
          <w:tcPr>
            <w:tcW w:w="975" w:type="dxa"/>
            <w:vMerge w:val="restart"/>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跨学科</w:t>
            </w:r>
          </w:p>
          <w:p w:rsidR="009D0DB5" w:rsidRPr="007D1BF1" w:rsidRDefault="009D0DB5" w:rsidP="007D1BF1">
            <w:pPr>
              <w:ind w:leftChars="-30" w:left="-63" w:rightChars="-32" w:right="-67"/>
              <w:jc w:val="center"/>
              <w:rPr>
                <w:bCs/>
                <w:sz w:val="22"/>
                <w:szCs w:val="22"/>
              </w:rPr>
            </w:pPr>
            <w:r w:rsidRPr="007D1BF1">
              <w:rPr>
                <w:bCs/>
                <w:sz w:val="22"/>
                <w:szCs w:val="22"/>
              </w:rPr>
              <w:t>选修课</w:t>
            </w:r>
          </w:p>
          <w:p w:rsidR="009D0DB5" w:rsidRPr="007D1BF1" w:rsidRDefault="007D1BF1" w:rsidP="007D1BF1">
            <w:pPr>
              <w:ind w:leftChars="-30" w:left="-63" w:rightChars="-32" w:right="-67"/>
              <w:jc w:val="center"/>
              <w:rPr>
                <w:sz w:val="22"/>
                <w:szCs w:val="22"/>
              </w:rPr>
            </w:pPr>
            <w:r>
              <w:rPr>
                <w:rFonts w:hint="eastAsia"/>
                <w:bCs/>
                <w:sz w:val="22"/>
                <w:szCs w:val="22"/>
              </w:rPr>
              <w:t>(</w:t>
            </w:r>
            <w:r w:rsidR="009D0DB5" w:rsidRPr="007D1BF1">
              <w:rPr>
                <w:bCs/>
                <w:sz w:val="22"/>
                <w:szCs w:val="22"/>
              </w:rPr>
              <w:t>1</w:t>
            </w:r>
            <w:r w:rsidR="009D0DB5" w:rsidRPr="007D1BF1">
              <w:rPr>
                <w:bCs/>
                <w:sz w:val="22"/>
                <w:szCs w:val="22"/>
              </w:rPr>
              <w:t>学分</w:t>
            </w:r>
            <w:r>
              <w:rPr>
                <w:rFonts w:hint="eastAsia"/>
                <w:bCs/>
                <w:sz w:val="22"/>
                <w:szCs w:val="22"/>
              </w:rPr>
              <w:t>)</w:t>
            </w: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02423001</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信息检索与利用</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18</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图书馆</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966" w:type="dxa"/>
            <w:vMerge/>
            <w:tcMar>
              <w:top w:w="28" w:type="dxa"/>
              <w:bottom w:w="28" w:type="dxa"/>
            </w:tcMar>
            <w:textDirection w:val="tbRlV"/>
            <w:vAlign w:val="center"/>
          </w:tcPr>
          <w:p w:rsidR="009D0DB5" w:rsidRPr="007D1BF1" w:rsidRDefault="009D0DB5" w:rsidP="007D1BF1">
            <w:pPr>
              <w:ind w:leftChars="-50" w:left="-105" w:rightChars="-50" w:right="-105"/>
              <w:jc w:val="center"/>
              <w:rPr>
                <w:sz w:val="22"/>
                <w:szCs w:val="22"/>
              </w:rPr>
            </w:pPr>
          </w:p>
        </w:tc>
        <w:tc>
          <w:tcPr>
            <w:tcW w:w="975" w:type="dxa"/>
            <w:vMerge/>
            <w:tcMar>
              <w:top w:w="28" w:type="dxa"/>
              <w:bottom w:w="28" w:type="dxa"/>
            </w:tcMar>
            <w:vAlign w:val="center"/>
          </w:tcPr>
          <w:p w:rsidR="009D0DB5" w:rsidRPr="007D1BF1" w:rsidRDefault="009D0DB5" w:rsidP="007D1BF1">
            <w:pPr>
              <w:widowControl/>
              <w:ind w:left="-50" w:right="-50"/>
              <w:jc w:val="center"/>
              <w:textAlignment w:val="center"/>
              <w:rPr>
                <w:sz w:val="22"/>
                <w:szCs w:val="22"/>
              </w:rPr>
            </w:pPr>
          </w:p>
        </w:tc>
        <w:tc>
          <w:tcPr>
            <w:tcW w:w="1140"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00323001</w:t>
            </w:r>
          </w:p>
        </w:tc>
        <w:tc>
          <w:tcPr>
            <w:tcW w:w="2533" w:type="dxa"/>
            <w:tcMar>
              <w:top w:w="28" w:type="dxa"/>
              <w:bottom w:w="28" w:type="dxa"/>
            </w:tcMar>
            <w:vAlign w:val="center"/>
          </w:tcPr>
          <w:p w:rsidR="009D0DB5" w:rsidRPr="007D1BF1" w:rsidRDefault="009D0DB5" w:rsidP="005A2F75">
            <w:pPr>
              <w:ind w:leftChars="-30" w:left="-63" w:rightChars="-32" w:right="-67"/>
              <w:jc w:val="center"/>
              <w:rPr>
                <w:bCs/>
                <w:sz w:val="22"/>
                <w:szCs w:val="22"/>
              </w:rPr>
            </w:pPr>
            <w:r w:rsidRPr="007D1BF1">
              <w:rPr>
                <w:bCs/>
                <w:sz w:val="22"/>
                <w:szCs w:val="22"/>
              </w:rPr>
              <w:t>创新管理</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18</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992" w:type="dxa"/>
            <w:tcMar>
              <w:top w:w="28" w:type="dxa"/>
              <w:bottom w:w="28" w:type="dxa"/>
            </w:tcMar>
            <w:vAlign w:val="center"/>
          </w:tcPr>
          <w:p w:rsidR="009D0DB5" w:rsidRPr="007D1BF1" w:rsidRDefault="009D0DB5" w:rsidP="007D1BF1">
            <w:pPr>
              <w:ind w:leftChars="-30" w:left="-63" w:rightChars="-32" w:right="-67"/>
              <w:jc w:val="center"/>
              <w:rPr>
                <w:bCs/>
                <w:sz w:val="22"/>
                <w:szCs w:val="22"/>
              </w:rPr>
            </w:pPr>
            <w:r w:rsidRPr="007D1BF1">
              <w:rPr>
                <w:bCs/>
                <w:sz w:val="22"/>
                <w:szCs w:val="22"/>
              </w:rPr>
              <w:t>管理学院</w:t>
            </w:r>
          </w:p>
        </w:tc>
        <w:tc>
          <w:tcPr>
            <w:tcW w:w="711" w:type="dxa"/>
            <w:tcMar>
              <w:top w:w="28" w:type="dxa"/>
              <w:bottom w:w="28" w:type="dxa"/>
            </w:tcMar>
            <w:vAlign w:val="center"/>
          </w:tcPr>
          <w:p w:rsidR="009D0DB5" w:rsidRPr="007D1BF1" w:rsidRDefault="009D0DB5" w:rsidP="007D1BF1">
            <w:pPr>
              <w:ind w:leftChars="-30" w:left="-63" w:rightChars="-30" w:right="-63"/>
              <w:jc w:val="center"/>
              <w:rPr>
                <w:bCs/>
                <w:spacing w:val="-10"/>
                <w:sz w:val="22"/>
                <w:szCs w:val="22"/>
              </w:rPr>
            </w:pPr>
          </w:p>
        </w:tc>
      </w:tr>
      <w:tr w:rsidR="009D0DB5" w:rsidRPr="007D1BF1" w:rsidTr="005A2F75">
        <w:trPr>
          <w:cantSplit/>
          <w:jc w:val="center"/>
        </w:trPr>
        <w:tc>
          <w:tcPr>
            <w:tcW w:w="1941" w:type="dxa"/>
            <w:gridSpan w:val="2"/>
            <w:vMerge w:val="restart"/>
            <w:tcMar>
              <w:top w:w="28" w:type="dxa"/>
              <w:bottom w:w="28" w:type="dxa"/>
            </w:tcMar>
            <w:vAlign w:val="center"/>
          </w:tcPr>
          <w:p w:rsidR="009D0DB5" w:rsidRPr="007D1BF1" w:rsidRDefault="009D0DB5" w:rsidP="007D1BF1">
            <w:pPr>
              <w:ind w:left="-50" w:rightChars="-32" w:right="-67"/>
              <w:jc w:val="center"/>
              <w:rPr>
                <w:bCs/>
                <w:sz w:val="22"/>
                <w:szCs w:val="22"/>
              </w:rPr>
            </w:pPr>
            <w:r w:rsidRPr="007D1BF1">
              <w:rPr>
                <w:bCs/>
                <w:sz w:val="22"/>
                <w:szCs w:val="22"/>
              </w:rPr>
              <w:t>必修环节</w:t>
            </w:r>
          </w:p>
          <w:p w:rsidR="009D0DB5" w:rsidRPr="007D1BF1" w:rsidRDefault="009D0DB5" w:rsidP="007D1BF1">
            <w:pPr>
              <w:ind w:left="-50" w:rightChars="-32" w:right="-67"/>
              <w:jc w:val="center"/>
              <w:rPr>
                <w:sz w:val="22"/>
                <w:szCs w:val="22"/>
              </w:rPr>
            </w:pPr>
            <w:r w:rsidRPr="007D1BF1">
              <w:rPr>
                <w:bCs/>
                <w:sz w:val="22"/>
                <w:szCs w:val="22"/>
              </w:rPr>
              <w:t xml:space="preserve"> </w:t>
            </w:r>
            <w:r w:rsidRPr="007D1BF1">
              <w:rPr>
                <w:bCs/>
                <w:sz w:val="22"/>
                <w:szCs w:val="22"/>
              </w:rPr>
              <w:t>（</w:t>
            </w:r>
            <w:r w:rsidRPr="007D1BF1">
              <w:rPr>
                <w:bCs/>
                <w:sz w:val="22"/>
                <w:szCs w:val="22"/>
              </w:rPr>
              <w:t>5</w:t>
            </w:r>
            <w:r w:rsidRPr="007D1BF1">
              <w:rPr>
                <w:bCs/>
                <w:sz w:val="22"/>
                <w:szCs w:val="22"/>
              </w:rPr>
              <w:t>学分）</w:t>
            </w:r>
          </w:p>
        </w:tc>
        <w:tc>
          <w:tcPr>
            <w:tcW w:w="1140" w:type="dxa"/>
            <w:tcMar>
              <w:top w:w="28" w:type="dxa"/>
              <w:bottom w:w="28" w:type="dxa"/>
            </w:tcMar>
            <w:vAlign w:val="center"/>
          </w:tcPr>
          <w:p w:rsidR="009D0DB5" w:rsidRPr="007D1BF1" w:rsidRDefault="009D0DB5" w:rsidP="007D1BF1">
            <w:pPr>
              <w:ind w:rightChars="-32" w:right="-67"/>
              <w:jc w:val="center"/>
              <w:rPr>
                <w:bCs/>
                <w:sz w:val="22"/>
                <w:szCs w:val="22"/>
              </w:rPr>
            </w:pPr>
            <w:r w:rsidRPr="007D1BF1">
              <w:rPr>
                <w:bCs/>
                <w:sz w:val="22"/>
                <w:szCs w:val="22"/>
              </w:rPr>
              <w:t>00424004</w:t>
            </w:r>
          </w:p>
        </w:tc>
        <w:tc>
          <w:tcPr>
            <w:tcW w:w="2533" w:type="dxa"/>
            <w:tcMar>
              <w:top w:w="28" w:type="dxa"/>
              <w:bottom w:w="28" w:type="dxa"/>
            </w:tcMar>
            <w:vAlign w:val="center"/>
          </w:tcPr>
          <w:p w:rsidR="009D0DB5" w:rsidRPr="007D1BF1" w:rsidRDefault="009D0DB5" w:rsidP="005A2F75">
            <w:pPr>
              <w:ind w:leftChars="-16" w:left="-34" w:right="-51"/>
              <w:jc w:val="center"/>
              <w:rPr>
                <w:bCs/>
                <w:sz w:val="22"/>
                <w:szCs w:val="22"/>
              </w:rPr>
            </w:pPr>
            <w:r w:rsidRPr="007D1BF1">
              <w:rPr>
                <w:bCs/>
                <w:sz w:val="22"/>
                <w:szCs w:val="22"/>
              </w:rPr>
              <w:t>实践环节</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4</w:t>
            </w:r>
          </w:p>
        </w:tc>
        <w:tc>
          <w:tcPr>
            <w:tcW w:w="992" w:type="dxa"/>
            <w:tcMar>
              <w:top w:w="28" w:type="dxa"/>
              <w:bottom w:w="28" w:type="dxa"/>
            </w:tcMar>
            <w:vAlign w:val="center"/>
          </w:tcPr>
          <w:p w:rsidR="009D0DB5" w:rsidRPr="007D1BF1" w:rsidRDefault="009D0DB5" w:rsidP="00AF5A98">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50" w:left="-105" w:rightChars="-50" w:right="-105"/>
              <w:jc w:val="center"/>
              <w:rPr>
                <w:bCs/>
                <w:sz w:val="22"/>
                <w:szCs w:val="22"/>
              </w:rPr>
            </w:pPr>
          </w:p>
        </w:tc>
      </w:tr>
      <w:tr w:rsidR="009D0DB5" w:rsidRPr="007D1BF1" w:rsidTr="005A2F75">
        <w:trPr>
          <w:cantSplit/>
          <w:jc w:val="center"/>
        </w:trPr>
        <w:tc>
          <w:tcPr>
            <w:tcW w:w="1941" w:type="dxa"/>
            <w:gridSpan w:val="2"/>
            <w:vMerge/>
            <w:tcMar>
              <w:top w:w="28" w:type="dxa"/>
              <w:bottom w:w="28" w:type="dxa"/>
            </w:tcMar>
            <w:vAlign w:val="center"/>
          </w:tcPr>
          <w:p w:rsidR="009D0DB5" w:rsidRPr="007D1BF1" w:rsidRDefault="009D0DB5" w:rsidP="007D1BF1">
            <w:pPr>
              <w:ind w:left="-50" w:rightChars="-32" w:right="-67"/>
              <w:jc w:val="center"/>
              <w:rPr>
                <w:sz w:val="22"/>
                <w:szCs w:val="22"/>
              </w:rPr>
            </w:pPr>
          </w:p>
        </w:tc>
        <w:tc>
          <w:tcPr>
            <w:tcW w:w="1140" w:type="dxa"/>
            <w:tcMar>
              <w:top w:w="28" w:type="dxa"/>
              <w:bottom w:w="28" w:type="dxa"/>
            </w:tcMar>
            <w:vAlign w:val="center"/>
          </w:tcPr>
          <w:p w:rsidR="009D0DB5" w:rsidRPr="007D1BF1" w:rsidRDefault="009D0DB5" w:rsidP="007D1BF1">
            <w:pPr>
              <w:ind w:rightChars="-32" w:right="-67"/>
              <w:jc w:val="center"/>
              <w:rPr>
                <w:bCs/>
                <w:sz w:val="22"/>
                <w:szCs w:val="22"/>
              </w:rPr>
            </w:pPr>
            <w:r w:rsidRPr="007D1BF1">
              <w:rPr>
                <w:bCs/>
                <w:sz w:val="22"/>
                <w:szCs w:val="22"/>
              </w:rPr>
              <w:t>00424002</w:t>
            </w:r>
          </w:p>
        </w:tc>
        <w:tc>
          <w:tcPr>
            <w:tcW w:w="2533" w:type="dxa"/>
            <w:tcMar>
              <w:top w:w="28" w:type="dxa"/>
              <w:bottom w:w="28" w:type="dxa"/>
            </w:tcMar>
            <w:vAlign w:val="center"/>
          </w:tcPr>
          <w:p w:rsidR="009D0DB5" w:rsidRPr="007D1BF1" w:rsidRDefault="009D0DB5" w:rsidP="005A2F75">
            <w:pPr>
              <w:ind w:leftChars="-16" w:left="-34" w:right="-51"/>
              <w:jc w:val="center"/>
              <w:rPr>
                <w:bCs/>
                <w:sz w:val="22"/>
                <w:szCs w:val="22"/>
              </w:rPr>
            </w:pPr>
            <w:r w:rsidRPr="007D1BF1">
              <w:rPr>
                <w:bCs/>
                <w:sz w:val="22"/>
                <w:szCs w:val="22"/>
              </w:rPr>
              <w:t>选题报告及中期考核</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4</w:t>
            </w:r>
          </w:p>
        </w:tc>
        <w:tc>
          <w:tcPr>
            <w:tcW w:w="992" w:type="dxa"/>
            <w:tcMar>
              <w:top w:w="28" w:type="dxa"/>
              <w:bottom w:w="28" w:type="dxa"/>
            </w:tcMar>
            <w:vAlign w:val="center"/>
          </w:tcPr>
          <w:p w:rsidR="009D0DB5" w:rsidRPr="007D1BF1" w:rsidRDefault="009D0DB5" w:rsidP="00AF5A98">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50" w:left="-105" w:rightChars="-50" w:right="-105"/>
              <w:rPr>
                <w:bCs/>
                <w:sz w:val="22"/>
                <w:szCs w:val="22"/>
              </w:rPr>
            </w:pPr>
          </w:p>
        </w:tc>
      </w:tr>
      <w:tr w:rsidR="009D0DB5" w:rsidRPr="007D1BF1" w:rsidTr="005A2F75">
        <w:trPr>
          <w:cantSplit/>
          <w:jc w:val="center"/>
        </w:trPr>
        <w:tc>
          <w:tcPr>
            <w:tcW w:w="1941" w:type="dxa"/>
            <w:gridSpan w:val="2"/>
            <w:vMerge/>
            <w:tcMar>
              <w:top w:w="28" w:type="dxa"/>
              <w:bottom w:w="28" w:type="dxa"/>
            </w:tcMar>
            <w:vAlign w:val="center"/>
          </w:tcPr>
          <w:p w:rsidR="009D0DB5" w:rsidRPr="007D1BF1" w:rsidRDefault="009D0DB5" w:rsidP="007D1BF1">
            <w:pPr>
              <w:ind w:left="-50" w:rightChars="-32" w:right="-67"/>
              <w:jc w:val="center"/>
              <w:rPr>
                <w:sz w:val="22"/>
                <w:szCs w:val="22"/>
              </w:rPr>
            </w:pPr>
          </w:p>
        </w:tc>
        <w:tc>
          <w:tcPr>
            <w:tcW w:w="1140" w:type="dxa"/>
            <w:tcMar>
              <w:top w:w="28" w:type="dxa"/>
              <w:bottom w:w="28" w:type="dxa"/>
            </w:tcMar>
            <w:vAlign w:val="center"/>
          </w:tcPr>
          <w:p w:rsidR="009D0DB5" w:rsidRPr="007D1BF1" w:rsidRDefault="009D0DB5" w:rsidP="007D1BF1">
            <w:pPr>
              <w:ind w:rightChars="-32" w:right="-67"/>
              <w:jc w:val="center"/>
              <w:rPr>
                <w:bCs/>
                <w:sz w:val="22"/>
                <w:szCs w:val="22"/>
              </w:rPr>
            </w:pPr>
            <w:r w:rsidRPr="007D1BF1">
              <w:rPr>
                <w:bCs/>
                <w:sz w:val="22"/>
                <w:szCs w:val="22"/>
              </w:rPr>
              <w:t>00424003</w:t>
            </w:r>
          </w:p>
        </w:tc>
        <w:tc>
          <w:tcPr>
            <w:tcW w:w="2533" w:type="dxa"/>
            <w:tcMar>
              <w:top w:w="28" w:type="dxa"/>
              <w:bottom w:w="28" w:type="dxa"/>
            </w:tcMar>
            <w:vAlign w:val="center"/>
          </w:tcPr>
          <w:p w:rsidR="009D0DB5" w:rsidRPr="007D1BF1" w:rsidRDefault="009D0DB5" w:rsidP="005A2F75">
            <w:pPr>
              <w:ind w:leftChars="-16" w:left="-34" w:right="-51"/>
              <w:jc w:val="center"/>
              <w:rPr>
                <w:bCs/>
                <w:sz w:val="22"/>
                <w:szCs w:val="22"/>
              </w:rPr>
            </w:pPr>
            <w:r w:rsidRPr="007D1BF1">
              <w:rPr>
                <w:bCs/>
                <w:sz w:val="22"/>
                <w:szCs w:val="22"/>
              </w:rPr>
              <w:t>学术活动</w:t>
            </w: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p>
        </w:tc>
        <w:tc>
          <w:tcPr>
            <w:tcW w:w="626"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1</w:t>
            </w:r>
          </w:p>
        </w:tc>
        <w:tc>
          <w:tcPr>
            <w:tcW w:w="627" w:type="dxa"/>
            <w:tcMar>
              <w:top w:w="28" w:type="dxa"/>
              <w:bottom w:w="28" w:type="dxa"/>
            </w:tcMar>
            <w:vAlign w:val="center"/>
          </w:tcPr>
          <w:p w:rsidR="009D0DB5" w:rsidRPr="007D1BF1" w:rsidRDefault="009D0DB5" w:rsidP="00AF5A98">
            <w:pPr>
              <w:ind w:leftChars="-50" w:left="-105" w:rightChars="-50" w:right="-105"/>
              <w:jc w:val="center"/>
              <w:rPr>
                <w:bCs/>
                <w:sz w:val="22"/>
                <w:szCs w:val="22"/>
              </w:rPr>
            </w:pPr>
            <w:r w:rsidRPr="007D1BF1">
              <w:rPr>
                <w:bCs/>
                <w:sz w:val="22"/>
                <w:szCs w:val="22"/>
              </w:rPr>
              <w:t>3</w:t>
            </w:r>
          </w:p>
        </w:tc>
        <w:tc>
          <w:tcPr>
            <w:tcW w:w="992" w:type="dxa"/>
            <w:tcMar>
              <w:top w:w="28" w:type="dxa"/>
              <w:bottom w:w="28" w:type="dxa"/>
            </w:tcMar>
            <w:vAlign w:val="center"/>
          </w:tcPr>
          <w:p w:rsidR="009D0DB5" w:rsidRPr="007D1BF1" w:rsidRDefault="009D0DB5" w:rsidP="00AF5A98">
            <w:pPr>
              <w:ind w:leftChars="-30" w:left="-63" w:rightChars="-32" w:right="-67"/>
              <w:jc w:val="center"/>
              <w:rPr>
                <w:bCs/>
                <w:sz w:val="22"/>
                <w:szCs w:val="22"/>
              </w:rPr>
            </w:pPr>
            <w:r w:rsidRPr="007D1BF1">
              <w:rPr>
                <w:bCs/>
                <w:sz w:val="22"/>
                <w:szCs w:val="22"/>
              </w:rPr>
              <w:t>机电学院</w:t>
            </w:r>
          </w:p>
        </w:tc>
        <w:tc>
          <w:tcPr>
            <w:tcW w:w="711" w:type="dxa"/>
            <w:tcMar>
              <w:top w:w="28" w:type="dxa"/>
              <w:bottom w:w="28" w:type="dxa"/>
            </w:tcMar>
            <w:vAlign w:val="center"/>
          </w:tcPr>
          <w:p w:rsidR="009D0DB5" w:rsidRPr="007D1BF1" w:rsidRDefault="009D0DB5" w:rsidP="007D1BF1">
            <w:pPr>
              <w:ind w:leftChars="-50" w:left="-105" w:rightChars="-50" w:right="-105"/>
              <w:jc w:val="center"/>
              <w:rPr>
                <w:bCs/>
                <w:sz w:val="22"/>
                <w:szCs w:val="22"/>
              </w:rPr>
            </w:pPr>
            <w:r w:rsidRPr="007D1BF1">
              <w:rPr>
                <w:bCs/>
                <w:sz w:val="22"/>
                <w:szCs w:val="22"/>
              </w:rPr>
              <w:t>≥5</w:t>
            </w:r>
            <w:r w:rsidRPr="007D1BF1">
              <w:rPr>
                <w:bCs/>
                <w:sz w:val="22"/>
                <w:szCs w:val="22"/>
              </w:rPr>
              <w:t>次</w:t>
            </w:r>
          </w:p>
        </w:tc>
      </w:tr>
    </w:tbl>
    <w:p w:rsidR="009D0DB5" w:rsidRDefault="009D0DB5" w:rsidP="007D1BF1">
      <w:pPr>
        <w:pStyle w:val="3"/>
        <w:spacing w:before="156" w:after="156"/>
      </w:pPr>
      <w:r>
        <w:rPr>
          <w:rFonts w:hint="eastAsia"/>
        </w:rPr>
        <w:t>五、必修环节</w:t>
      </w:r>
    </w:p>
    <w:p w:rsidR="009D0DB5" w:rsidRPr="007D1BF1" w:rsidRDefault="009D0DB5" w:rsidP="007D1BF1">
      <w:pPr>
        <w:spacing w:line="400" w:lineRule="exact"/>
        <w:ind w:firstLineChars="200" w:firstLine="480"/>
        <w:rPr>
          <w:rFonts w:hAnsi="宋体"/>
          <w:sz w:val="24"/>
        </w:rPr>
      </w:pPr>
      <w:r w:rsidRPr="007D1BF1">
        <w:rPr>
          <w:rFonts w:hAnsi="宋体" w:hint="eastAsia"/>
          <w:sz w:val="24"/>
        </w:rPr>
        <w:t>1</w:t>
      </w:r>
      <w:r w:rsidR="007D1BF1">
        <w:rPr>
          <w:rFonts w:hint="eastAsia"/>
          <w:sz w:val="24"/>
        </w:rPr>
        <w:t>．</w:t>
      </w:r>
      <w:r w:rsidRPr="007D1BF1">
        <w:rPr>
          <w:rFonts w:hAnsi="宋体" w:hint="eastAsia"/>
          <w:sz w:val="24"/>
        </w:rPr>
        <w:t>实践环节的基本类型</w:t>
      </w:r>
    </w:p>
    <w:p w:rsidR="009D0DB5" w:rsidRDefault="009D0DB5" w:rsidP="007D1BF1">
      <w:pPr>
        <w:spacing w:line="400" w:lineRule="exact"/>
        <w:ind w:firstLineChars="200" w:firstLine="480"/>
        <w:rPr>
          <w:sz w:val="24"/>
        </w:rPr>
      </w:pPr>
      <w:r>
        <w:rPr>
          <w:rFonts w:hAnsi="宋体" w:hint="eastAsia"/>
          <w:sz w:val="24"/>
        </w:rPr>
        <w:t>（</w:t>
      </w:r>
      <w:r>
        <w:rPr>
          <w:rFonts w:hAnsi="宋体" w:hint="eastAsia"/>
          <w:sz w:val="24"/>
        </w:rPr>
        <w:t>1</w:t>
      </w:r>
      <w:r>
        <w:rPr>
          <w:rFonts w:hAnsi="宋体" w:hint="eastAsia"/>
          <w:sz w:val="24"/>
        </w:rPr>
        <w:t>）</w:t>
      </w:r>
      <w:r>
        <w:rPr>
          <w:rFonts w:hAnsi="宋体"/>
          <w:sz w:val="24"/>
        </w:rPr>
        <w:t>社会实践</w:t>
      </w:r>
    </w:p>
    <w:p w:rsidR="009D0DB5" w:rsidRDefault="009D0DB5" w:rsidP="007D1BF1">
      <w:pPr>
        <w:spacing w:line="400" w:lineRule="exact"/>
        <w:ind w:firstLineChars="200" w:firstLine="480"/>
        <w:rPr>
          <w:sz w:val="24"/>
        </w:rPr>
      </w:pPr>
      <w:r>
        <w:rPr>
          <w:rFonts w:hAnsi="宋体"/>
          <w:sz w:val="24"/>
        </w:rPr>
        <w:t>研究生可以通过组织和参与社会调查、支教、扶贫及其他志愿者服务等方式进行实践活动，提倡以小组或团队形式开展，累计不少于</w:t>
      </w:r>
      <w:r>
        <w:rPr>
          <w:sz w:val="24"/>
        </w:rPr>
        <w:t>15</w:t>
      </w:r>
      <w:r>
        <w:rPr>
          <w:rFonts w:hAnsi="宋体"/>
          <w:sz w:val="24"/>
        </w:rPr>
        <w:t>个工作日。</w:t>
      </w:r>
    </w:p>
    <w:p w:rsidR="009D0DB5" w:rsidRDefault="009D0DB5" w:rsidP="007D1BF1">
      <w:pPr>
        <w:spacing w:line="400" w:lineRule="exact"/>
        <w:ind w:firstLineChars="200" w:firstLine="480"/>
        <w:rPr>
          <w:sz w:val="24"/>
        </w:rPr>
      </w:pPr>
      <w:r>
        <w:rPr>
          <w:rFonts w:hAnsi="宋体"/>
          <w:sz w:val="24"/>
        </w:rPr>
        <w:t>研究生完成</w:t>
      </w:r>
      <w:r>
        <w:rPr>
          <w:rFonts w:ascii="宋体" w:hAnsi="宋体"/>
          <w:sz w:val="24"/>
        </w:rPr>
        <w:t>“社会实践”活</w:t>
      </w:r>
      <w:r>
        <w:rPr>
          <w:rFonts w:hAnsi="宋体"/>
          <w:sz w:val="24"/>
        </w:rPr>
        <w:t>动后，需撰写不少于</w:t>
      </w:r>
      <w:r>
        <w:rPr>
          <w:sz w:val="24"/>
        </w:rPr>
        <w:t>2000</w:t>
      </w:r>
      <w:r>
        <w:rPr>
          <w:rFonts w:hAnsi="宋体"/>
          <w:sz w:val="24"/>
        </w:rPr>
        <w:t>字的社会实践总结报告，</w:t>
      </w:r>
      <w:r>
        <w:rPr>
          <w:rFonts w:hAnsi="宋体"/>
          <w:sz w:val="24"/>
        </w:rPr>
        <w:lastRenderedPageBreak/>
        <w:t>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Ansi="宋体"/>
          <w:sz w:val="24"/>
        </w:rPr>
        <w:t>学分。</w:t>
      </w:r>
    </w:p>
    <w:p w:rsidR="009D0DB5" w:rsidRDefault="009D0DB5" w:rsidP="007D1BF1">
      <w:pPr>
        <w:spacing w:line="400" w:lineRule="exact"/>
        <w:ind w:firstLineChars="200" w:firstLine="480"/>
        <w:rPr>
          <w:bCs/>
          <w:sz w:val="24"/>
        </w:rPr>
      </w:pPr>
      <w:r>
        <w:rPr>
          <w:rFonts w:hint="eastAsia"/>
          <w:bCs/>
          <w:sz w:val="24"/>
        </w:rPr>
        <w:t>（</w:t>
      </w:r>
      <w:r>
        <w:rPr>
          <w:rFonts w:hint="eastAsia"/>
          <w:bCs/>
          <w:sz w:val="24"/>
        </w:rPr>
        <w:t>2</w:t>
      </w:r>
      <w:r>
        <w:rPr>
          <w:rFonts w:hint="eastAsia"/>
          <w:bCs/>
          <w:sz w:val="24"/>
        </w:rPr>
        <w:t>）助研、助教、助管</w:t>
      </w:r>
    </w:p>
    <w:p w:rsidR="009D0DB5" w:rsidRDefault="009D0DB5" w:rsidP="007D1BF1">
      <w:pPr>
        <w:spacing w:line="400" w:lineRule="exact"/>
        <w:ind w:firstLineChars="200" w:firstLine="480"/>
        <w:rPr>
          <w:bCs/>
          <w:sz w:val="24"/>
        </w:rPr>
      </w:pPr>
      <w:r>
        <w:rPr>
          <w:rFonts w:hint="eastAsia"/>
          <w:bCs/>
          <w:sz w:val="24"/>
        </w:rPr>
        <w:t>研究生担任助研、助教或助管工作，其目的是培养研究生的综合能力，是研究生培养过程的有机组成部分。完成至少一个标准岗位的助研、助教或助管工作通过后记</w:t>
      </w:r>
      <w:r>
        <w:rPr>
          <w:rFonts w:hint="eastAsia"/>
          <w:bCs/>
          <w:sz w:val="24"/>
        </w:rPr>
        <w:t xml:space="preserve"> </w:t>
      </w:r>
      <w:r>
        <w:rPr>
          <w:bCs/>
          <w:sz w:val="24"/>
        </w:rPr>
        <w:t>1</w:t>
      </w:r>
      <w:r>
        <w:rPr>
          <w:rFonts w:hint="eastAsia"/>
          <w:bCs/>
          <w:sz w:val="24"/>
        </w:rPr>
        <w:t>学分。</w:t>
      </w:r>
    </w:p>
    <w:p w:rsidR="009D0DB5" w:rsidRDefault="009D0DB5" w:rsidP="007D1BF1">
      <w:pPr>
        <w:spacing w:line="400" w:lineRule="exact"/>
        <w:ind w:firstLineChars="200" w:firstLine="480"/>
        <w:rPr>
          <w:bCs/>
          <w:sz w:val="24"/>
        </w:rPr>
      </w:pPr>
      <w:r>
        <w:rPr>
          <w:rFonts w:hint="eastAsia"/>
          <w:bCs/>
          <w:sz w:val="24"/>
        </w:rPr>
        <w:t>研究生担任助研、助教、助管的相关要求和考核办法参照《武汉理工大学研究生“三助”工作实施细则》（校研字</w:t>
      </w:r>
      <w:r>
        <w:rPr>
          <w:rFonts w:hint="eastAsia"/>
          <w:bCs/>
          <w:sz w:val="24"/>
        </w:rPr>
        <w:t>[2016]1</w:t>
      </w:r>
      <w:r>
        <w:rPr>
          <w:rFonts w:hint="eastAsia"/>
          <w:bCs/>
          <w:sz w:val="24"/>
        </w:rPr>
        <w:t>号）。</w:t>
      </w:r>
    </w:p>
    <w:p w:rsidR="009D0DB5" w:rsidRDefault="009D0DB5" w:rsidP="007D1BF1">
      <w:pPr>
        <w:spacing w:line="400" w:lineRule="exact"/>
        <w:ind w:firstLineChars="200" w:firstLine="480"/>
        <w:rPr>
          <w:sz w:val="24"/>
        </w:rPr>
      </w:pPr>
      <w:r>
        <w:rPr>
          <w:rFonts w:hint="eastAsia"/>
          <w:color w:val="000000"/>
          <w:sz w:val="24"/>
        </w:rPr>
        <w:t>（</w:t>
      </w:r>
      <w:r>
        <w:rPr>
          <w:color w:val="000000"/>
          <w:sz w:val="24"/>
        </w:rPr>
        <w:t>3</w:t>
      </w:r>
      <w:r>
        <w:rPr>
          <w:rFonts w:hint="eastAsia"/>
          <w:color w:val="000000"/>
          <w:sz w:val="24"/>
        </w:rPr>
        <w:t>）</w:t>
      </w:r>
      <w:r>
        <w:rPr>
          <w:rFonts w:hAnsi="宋体"/>
          <w:sz w:val="24"/>
        </w:rPr>
        <w:t>创新创业竞赛</w:t>
      </w:r>
    </w:p>
    <w:p w:rsidR="009D0DB5" w:rsidRDefault="009D0DB5" w:rsidP="007D1BF1">
      <w:pPr>
        <w:spacing w:line="400" w:lineRule="exact"/>
        <w:ind w:firstLineChars="200" w:firstLine="480"/>
        <w:rPr>
          <w:sz w:val="24"/>
        </w:rPr>
      </w:pPr>
      <w:r>
        <w:rPr>
          <w:rFonts w:hAnsi="宋体"/>
          <w:sz w:val="24"/>
        </w:rPr>
        <w:t>规范和促进研究生科研成果转化，鼓励研究生开展创业实践，提高创业技能。研究生在读期间，参与并完成我校各类创新创业竞赛，学院审核通过后记</w:t>
      </w:r>
      <w:r>
        <w:rPr>
          <w:sz w:val="24"/>
        </w:rPr>
        <w:t>1</w:t>
      </w:r>
      <w:r>
        <w:rPr>
          <w:rFonts w:hAnsi="宋体"/>
          <w:sz w:val="24"/>
        </w:rPr>
        <w:t>学分。</w:t>
      </w:r>
    </w:p>
    <w:p w:rsidR="009D0DB5" w:rsidRDefault="009D0DB5" w:rsidP="007D1BF1">
      <w:pPr>
        <w:spacing w:line="400" w:lineRule="exact"/>
        <w:ind w:firstLineChars="200" w:firstLine="480"/>
        <w:rPr>
          <w:sz w:val="24"/>
        </w:rPr>
      </w:pPr>
      <w:r>
        <w:rPr>
          <w:rFonts w:hAnsi="宋体" w:hint="eastAsia"/>
          <w:sz w:val="24"/>
        </w:rPr>
        <w:t>（</w:t>
      </w:r>
      <w:r>
        <w:rPr>
          <w:rFonts w:hAnsi="宋体"/>
          <w:sz w:val="24"/>
        </w:rPr>
        <w:t>4</w:t>
      </w:r>
      <w:r>
        <w:rPr>
          <w:rFonts w:hAnsi="宋体" w:hint="eastAsia"/>
          <w:sz w:val="24"/>
        </w:rPr>
        <w:t>）</w:t>
      </w:r>
      <w:r>
        <w:rPr>
          <w:rFonts w:hAnsi="宋体"/>
          <w:sz w:val="24"/>
        </w:rPr>
        <w:t>基金申请书撰写</w:t>
      </w:r>
    </w:p>
    <w:p w:rsidR="009D0DB5" w:rsidRDefault="009D0DB5" w:rsidP="007D1BF1">
      <w:pPr>
        <w:spacing w:line="400" w:lineRule="exact"/>
        <w:ind w:firstLineChars="200" w:firstLine="480"/>
        <w:rPr>
          <w:sz w:val="24"/>
        </w:rPr>
      </w:pPr>
      <w:r>
        <w:rPr>
          <w:rFonts w:hAnsi="宋体"/>
          <w:sz w:val="24"/>
        </w:rPr>
        <w:t>研究生在导师指导下完成一篇省（市）级及以上自然（社会）科学基金等纵向项目的申请书及</w:t>
      </w:r>
      <w:r>
        <w:rPr>
          <w:sz w:val="24"/>
        </w:rPr>
        <w:t>20</w:t>
      </w:r>
      <w:r>
        <w:rPr>
          <w:rFonts w:hAnsi="宋体"/>
          <w:sz w:val="24"/>
        </w:rPr>
        <w:t>分钟汇报</w:t>
      </w:r>
      <w:r>
        <w:rPr>
          <w:sz w:val="24"/>
        </w:rPr>
        <w:t>PPT</w:t>
      </w:r>
      <w:r>
        <w:rPr>
          <w:rFonts w:hAnsi="宋体"/>
          <w:sz w:val="24"/>
        </w:rPr>
        <w:t>，经指导教师检查、评阅合格者记</w:t>
      </w:r>
      <w:r>
        <w:rPr>
          <w:sz w:val="24"/>
        </w:rPr>
        <w:t>1</w:t>
      </w:r>
      <w:r>
        <w:rPr>
          <w:rFonts w:hAnsi="宋体"/>
          <w:sz w:val="24"/>
        </w:rPr>
        <w:t>学分。</w:t>
      </w:r>
    </w:p>
    <w:p w:rsidR="009D0DB5" w:rsidRDefault="009D0DB5" w:rsidP="007D1BF1">
      <w:pPr>
        <w:spacing w:line="400" w:lineRule="exact"/>
        <w:ind w:firstLineChars="200" w:firstLine="480"/>
        <w:rPr>
          <w:sz w:val="24"/>
        </w:rPr>
      </w:pPr>
      <w:r>
        <w:rPr>
          <w:rFonts w:hAnsi="宋体" w:hint="eastAsia"/>
          <w:sz w:val="24"/>
        </w:rPr>
        <w:t>（</w:t>
      </w:r>
      <w:r>
        <w:rPr>
          <w:rFonts w:hAnsi="宋体"/>
          <w:sz w:val="24"/>
        </w:rPr>
        <w:t>5</w:t>
      </w:r>
      <w:r>
        <w:rPr>
          <w:rFonts w:hAnsi="宋体" w:hint="eastAsia"/>
          <w:sz w:val="24"/>
        </w:rPr>
        <w:t>）</w:t>
      </w:r>
      <w:r>
        <w:rPr>
          <w:rFonts w:hAnsi="宋体"/>
          <w:sz w:val="24"/>
        </w:rPr>
        <w:t>国际交流</w:t>
      </w:r>
    </w:p>
    <w:p w:rsidR="009D0DB5" w:rsidRDefault="009D0DB5" w:rsidP="007D1BF1">
      <w:pPr>
        <w:spacing w:line="400" w:lineRule="exact"/>
        <w:ind w:firstLineChars="200" w:firstLine="480"/>
        <w:rPr>
          <w:sz w:val="24"/>
        </w:rPr>
      </w:pPr>
      <w:r>
        <w:rPr>
          <w:rFonts w:hAnsi="宋体"/>
          <w:sz w:val="24"/>
        </w:rPr>
        <w:t>研究生在读期间通过各类项目赴境外高校、科研机构学习、交流合作（不少于</w:t>
      </w:r>
      <w:r>
        <w:rPr>
          <w:sz w:val="24"/>
        </w:rPr>
        <w:t>3</w:t>
      </w:r>
      <w:r>
        <w:rPr>
          <w:rFonts w:hAnsi="宋体"/>
          <w:sz w:val="24"/>
        </w:rPr>
        <w:t>个月），或参加一次境外国际学术会议并做口头报告。学院审核通过后记</w:t>
      </w:r>
      <w:r>
        <w:rPr>
          <w:sz w:val="24"/>
        </w:rPr>
        <w:t>1</w:t>
      </w:r>
      <w:r>
        <w:rPr>
          <w:rFonts w:hAnsi="宋体"/>
          <w:sz w:val="24"/>
        </w:rPr>
        <w:t>学分。</w:t>
      </w:r>
    </w:p>
    <w:p w:rsidR="009D0DB5" w:rsidRDefault="009D0DB5" w:rsidP="007D1BF1">
      <w:pPr>
        <w:spacing w:line="400" w:lineRule="exact"/>
        <w:ind w:firstLineChars="200" w:firstLine="480"/>
        <w:rPr>
          <w:color w:val="000000"/>
          <w:sz w:val="24"/>
        </w:rPr>
      </w:pPr>
      <w:r>
        <w:rPr>
          <w:color w:val="000000"/>
          <w:sz w:val="24"/>
        </w:rPr>
        <w:t xml:space="preserve">※ </w:t>
      </w:r>
      <w:r>
        <w:rPr>
          <w:rFonts w:hint="eastAsia"/>
          <w:color w:val="000000"/>
          <w:sz w:val="24"/>
        </w:rPr>
        <w:t>定向培养</w:t>
      </w:r>
      <w:r>
        <w:rPr>
          <w:color w:val="000000"/>
          <w:sz w:val="24"/>
        </w:rPr>
        <w:t>研究生</w:t>
      </w:r>
      <w:r>
        <w:rPr>
          <w:rFonts w:hint="eastAsia"/>
          <w:color w:val="000000"/>
          <w:sz w:val="24"/>
        </w:rPr>
        <w:t>、来华留学生</w:t>
      </w:r>
      <w:r>
        <w:rPr>
          <w:color w:val="000000"/>
          <w:sz w:val="24"/>
        </w:rPr>
        <w:t>可免修实践环节，但不记学分，所缺学分必须通过选修课程补齐。</w:t>
      </w:r>
    </w:p>
    <w:p w:rsidR="009D0DB5" w:rsidRDefault="009D0DB5" w:rsidP="007D1BF1">
      <w:pPr>
        <w:spacing w:line="400" w:lineRule="exact"/>
        <w:ind w:firstLineChars="200" w:firstLine="480"/>
        <w:rPr>
          <w:bCs/>
          <w:sz w:val="24"/>
        </w:rPr>
      </w:pPr>
      <w:r>
        <w:rPr>
          <w:sz w:val="24"/>
        </w:rPr>
        <w:t>2</w:t>
      </w:r>
      <w:r>
        <w:rPr>
          <w:rFonts w:hint="eastAsia"/>
          <w:sz w:val="24"/>
        </w:rPr>
        <w:t>．</w:t>
      </w:r>
      <w:r>
        <w:rPr>
          <w:bCs/>
          <w:sz w:val="24"/>
        </w:rPr>
        <w:t>学术活动</w:t>
      </w:r>
    </w:p>
    <w:p w:rsidR="009D0DB5" w:rsidRDefault="009D0DB5" w:rsidP="007D1BF1">
      <w:pPr>
        <w:spacing w:line="400" w:lineRule="exact"/>
        <w:ind w:firstLineChars="200" w:firstLine="480"/>
        <w:rPr>
          <w:bCs/>
          <w:color w:val="000000"/>
          <w:sz w:val="24"/>
        </w:rPr>
      </w:pPr>
      <w:r>
        <w:rPr>
          <w:bCs/>
          <w:sz w:val="24"/>
        </w:rPr>
        <w:t>为了促使研究生能主动关心和了解国内外本学科前沿的发展动态，开阔视野，启发创造力，要求每个学术学位硕士研究生应参</w:t>
      </w:r>
      <w:r>
        <w:rPr>
          <w:bCs/>
          <w:color w:val="000000"/>
          <w:sz w:val="24"/>
        </w:rPr>
        <w:t>加学术活动不少于</w:t>
      </w:r>
      <w:r>
        <w:rPr>
          <w:bCs/>
          <w:color w:val="000000"/>
          <w:sz w:val="24"/>
        </w:rPr>
        <w:t>5</w:t>
      </w:r>
      <w:r>
        <w:rPr>
          <w:bCs/>
          <w:color w:val="000000"/>
          <w:sz w:val="24"/>
        </w:rPr>
        <w:t>次，且每次参加学术活动必须写出</w:t>
      </w:r>
      <w:r>
        <w:rPr>
          <w:bCs/>
          <w:color w:val="000000"/>
          <w:sz w:val="24"/>
        </w:rPr>
        <w:t>500</w:t>
      </w:r>
      <w:r>
        <w:rPr>
          <w:bCs/>
          <w:color w:val="000000"/>
          <w:sz w:val="24"/>
        </w:rPr>
        <w:t>字以上的心得。经指导教师（小组）检查、审核，完成者在必修环节记</w:t>
      </w:r>
      <w:r>
        <w:rPr>
          <w:bCs/>
          <w:color w:val="000000"/>
          <w:sz w:val="24"/>
        </w:rPr>
        <w:t>1</w:t>
      </w:r>
      <w:r>
        <w:rPr>
          <w:bCs/>
          <w:color w:val="000000"/>
          <w:sz w:val="24"/>
        </w:rPr>
        <w:t>个学分。</w:t>
      </w:r>
    </w:p>
    <w:p w:rsidR="009D0DB5" w:rsidRDefault="009D0DB5" w:rsidP="007D1BF1">
      <w:pPr>
        <w:spacing w:line="400" w:lineRule="exact"/>
        <w:ind w:firstLineChars="200" w:firstLine="480"/>
        <w:rPr>
          <w:color w:val="FF0000"/>
          <w:sz w:val="24"/>
        </w:rPr>
      </w:pPr>
      <w:r>
        <w:rPr>
          <w:color w:val="000000"/>
          <w:sz w:val="24"/>
        </w:rPr>
        <w:t>3</w:t>
      </w:r>
      <w:r>
        <w:rPr>
          <w:rFonts w:hint="eastAsia"/>
          <w:sz w:val="24"/>
        </w:rPr>
        <w:t>．</w:t>
      </w:r>
      <w:r>
        <w:rPr>
          <w:sz w:val="24"/>
        </w:rPr>
        <w:t>选题报告及中期考核</w:t>
      </w:r>
    </w:p>
    <w:p w:rsidR="009D0DB5" w:rsidRDefault="009D0DB5" w:rsidP="007D1BF1">
      <w:pPr>
        <w:spacing w:line="400" w:lineRule="exact"/>
        <w:ind w:firstLineChars="200" w:firstLine="480"/>
        <w:rPr>
          <w:color w:val="000000"/>
          <w:sz w:val="24"/>
        </w:rPr>
      </w:pPr>
      <w:r>
        <w:rPr>
          <w:color w:val="00000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9D0DB5" w:rsidRDefault="009D0DB5" w:rsidP="007D1BF1">
      <w:pPr>
        <w:spacing w:line="400" w:lineRule="exact"/>
        <w:ind w:firstLineChars="200" w:firstLine="480"/>
        <w:rPr>
          <w:rFonts w:ascii="宋体" w:hAnsi="宋体"/>
          <w:sz w:val="24"/>
        </w:rPr>
      </w:pPr>
      <w:r>
        <w:rPr>
          <w:color w:val="000000"/>
          <w:sz w:val="24"/>
        </w:rPr>
        <w:t>学术学位硕士研究生必须参加学校的中期考核。学术学位硕士研究生选题报告和中期考核的具体要求，按照研究生</w:t>
      </w:r>
      <w:r>
        <w:rPr>
          <w:rFonts w:ascii="宋体" w:hAnsi="宋体"/>
          <w:color w:val="000000"/>
          <w:sz w:val="24"/>
        </w:rPr>
        <w:t>手册“研究生中期考核与选题管理办法”执行。选题报</w:t>
      </w:r>
      <w:r>
        <w:rPr>
          <w:color w:val="000000"/>
          <w:sz w:val="24"/>
        </w:rPr>
        <w:t>告</w:t>
      </w:r>
      <w:r>
        <w:rPr>
          <w:rFonts w:hint="eastAsia"/>
          <w:color w:val="000000"/>
          <w:sz w:val="24"/>
        </w:rPr>
        <w:t>及中期考核</w:t>
      </w:r>
      <w:r>
        <w:rPr>
          <w:color w:val="000000"/>
          <w:sz w:val="24"/>
        </w:rPr>
        <w:t>通过后记</w:t>
      </w:r>
      <w:r>
        <w:rPr>
          <w:color w:val="000000"/>
          <w:sz w:val="24"/>
        </w:rPr>
        <w:t>1</w:t>
      </w:r>
      <w:r>
        <w:rPr>
          <w:color w:val="000000"/>
          <w:sz w:val="24"/>
        </w:rPr>
        <w:t>个必修环节学分。</w:t>
      </w:r>
    </w:p>
    <w:p w:rsidR="009D0DB5" w:rsidRDefault="009D0DB5" w:rsidP="007D1BF1">
      <w:pPr>
        <w:pStyle w:val="3"/>
        <w:spacing w:before="156" w:after="156"/>
      </w:pPr>
      <w:r>
        <w:rPr>
          <w:rFonts w:hint="eastAsia"/>
        </w:rPr>
        <w:t>六、科学研究与学位论文</w:t>
      </w:r>
    </w:p>
    <w:p w:rsidR="009D0DB5" w:rsidRDefault="009D0DB5" w:rsidP="007D1BF1">
      <w:pPr>
        <w:spacing w:line="400" w:lineRule="exact"/>
        <w:ind w:firstLineChars="200" w:firstLine="480"/>
        <w:rPr>
          <w:rFonts w:ascii="宋体" w:hAnsi="宋体"/>
          <w:sz w:val="24"/>
        </w:rPr>
      </w:pPr>
      <w:r>
        <w:rPr>
          <w:rFonts w:ascii="宋体" w:hAnsi="宋体" w:hint="eastAsia"/>
          <w:sz w:val="24"/>
        </w:rPr>
        <w:t>1</w:t>
      </w:r>
      <w:r w:rsidR="007D1BF1">
        <w:rPr>
          <w:rFonts w:hint="eastAsia"/>
          <w:sz w:val="24"/>
        </w:rPr>
        <w:t>．</w:t>
      </w:r>
      <w:r>
        <w:rPr>
          <w:rFonts w:ascii="宋体" w:hAnsi="宋体" w:hint="eastAsia"/>
          <w:sz w:val="24"/>
        </w:rPr>
        <w:t>科学研究</w:t>
      </w:r>
    </w:p>
    <w:p w:rsidR="009D0DB5" w:rsidRDefault="009D0DB5" w:rsidP="007D1BF1">
      <w:pPr>
        <w:spacing w:line="400" w:lineRule="exact"/>
        <w:ind w:firstLineChars="200" w:firstLine="480"/>
        <w:rPr>
          <w:rFonts w:ascii="宋体" w:hAnsi="宋体"/>
          <w:sz w:val="24"/>
        </w:rPr>
      </w:pPr>
      <w:r>
        <w:rPr>
          <w:rFonts w:hint="eastAsia"/>
          <w:sz w:val="24"/>
        </w:rPr>
        <w:lastRenderedPageBreak/>
        <w:t>学术学位</w:t>
      </w:r>
      <w:r>
        <w:rPr>
          <w:sz w:val="24"/>
        </w:rPr>
        <w:t>硕士研究生必须在导师的指导下</w:t>
      </w:r>
      <w:r>
        <w:rPr>
          <w:rFonts w:hint="eastAsia"/>
          <w:sz w:val="24"/>
        </w:rPr>
        <w:t>，</w:t>
      </w:r>
      <w:r>
        <w:rPr>
          <w:sz w:val="24"/>
        </w:rPr>
        <w:t>依托</w:t>
      </w:r>
      <w:r>
        <w:rPr>
          <w:rFonts w:hint="eastAsia"/>
          <w:sz w:val="24"/>
        </w:rPr>
        <w:t>相应</w:t>
      </w:r>
      <w:r>
        <w:rPr>
          <w:sz w:val="24"/>
        </w:rPr>
        <w:t>的科研项目、科研条件和科研设施，开展科研工作</w:t>
      </w:r>
      <w:r>
        <w:rPr>
          <w:rFonts w:hint="eastAsia"/>
          <w:sz w:val="24"/>
        </w:rPr>
        <w:t>，</w:t>
      </w:r>
      <w:r>
        <w:rPr>
          <w:sz w:val="24"/>
        </w:rPr>
        <w:t>进行科研实践</w:t>
      </w:r>
      <w:r>
        <w:rPr>
          <w:rFonts w:hint="eastAsia"/>
          <w:sz w:val="24"/>
        </w:rPr>
        <w:t>，</w:t>
      </w:r>
      <w:r>
        <w:rPr>
          <w:sz w:val="24"/>
        </w:rPr>
        <w:t>培养</w:t>
      </w:r>
      <w:r>
        <w:rPr>
          <w:rFonts w:hint="eastAsia"/>
          <w:sz w:val="24"/>
        </w:rPr>
        <w:t>较强</w:t>
      </w:r>
      <w:r>
        <w:rPr>
          <w:sz w:val="24"/>
        </w:rPr>
        <w:t>进行科学研究的能力或承担专门技术工作的能力</w:t>
      </w:r>
      <w:r>
        <w:rPr>
          <w:rFonts w:hint="eastAsia"/>
          <w:sz w:val="24"/>
        </w:rPr>
        <w:t>。</w:t>
      </w:r>
    </w:p>
    <w:p w:rsidR="009D0DB5" w:rsidRDefault="009D0DB5" w:rsidP="007D1BF1">
      <w:pPr>
        <w:spacing w:line="400" w:lineRule="exact"/>
        <w:ind w:firstLineChars="200" w:firstLine="480"/>
        <w:rPr>
          <w:rFonts w:ascii="宋体" w:hAnsi="宋体"/>
          <w:sz w:val="24"/>
        </w:rPr>
      </w:pPr>
      <w:r>
        <w:rPr>
          <w:rFonts w:ascii="宋体" w:hAnsi="宋体" w:hint="eastAsia"/>
          <w:sz w:val="24"/>
        </w:rPr>
        <w:t>硕士学位论文送审前，需在C类及以上学术期刊上发表与学位论文研究内容相关的学术论文1篇或授权发明专利1项。公开发表论文研究生必须是第一作者或发明人（或导师为第一作者、研究生为第二作者），且以武汉理工大学的名义。</w:t>
      </w:r>
    </w:p>
    <w:p w:rsidR="009D0DB5" w:rsidRDefault="009D0DB5" w:rsidP="007D1BF1">
      <w:pPr>
        <w:spacing w:line="400" w:lineRule="exact"/>
        <w:ind w:firstLineChars="200" w:firstLine="480"/>
        <w:rPr>
          <w:rFonts w:ascii="宋体" w:hAnsi="宋体"/>
          <w:sz w:val="24"/>
        </w:rPr>
      </w:pPr>
      <w:r>
        <w:rPr>
          <w:rFonts w:ascii="宋体" w:hAnsi="宋体" w:hint="eastAsia"/>
          <w:sz w:val="24"/>
        </w:rPr>
        <w:t>2</w:t>
      </w:r>
      <w:r w:rsidR="007D1BF1">
        <w:rPr>
          <w:rFonts w:hint="eastAsia"/>
          <w:sz w:val="24"/>
        </w:rPr>
        <w:t>．</w:t>
      </w:r>
      <w:r>
        <w:rPr>
          <w:rFonts w:ascii="宋体" w:hAnsi="宋体" w:hint="eastAsia"/>
          <w:sz w:val="24"/>
        </w:rPr>
        <w:t>学位论文要求</w:t>
      </w:r>
    </w:p>
    <w:p w:rsidR="009D0DB5" w:rsidRDefault="009D0DB5" w:rsidP="007D1BF1">
      <w:pPr>
        <w:spacing w:line="400" w:lineRule="exact"/>
        <w:ind w:firstLineChars="200" w:firstLine="480"/>
        <w:rPr>
          <w:rFonts w:ascii="宋体" w:hAnsi="宋体"/>
          <w:sz w:val="24"/>
        </w:rPr>
      </w:pPr>
      <w:r>
        <w:rPr>
          <w:rFonts w:ascii="宋体" w:hAnsi="宋体" w:hint="eastAsia"/>
          <w:sz w:val="24"/>
        </w:rPr>
        <w:t>（1）学位要求</w:t>
      </w:r>
    </w:p>
    <w:p w:rsidR="009D0DB5" w:rsidRDefault="009D0DB5" w:rsidP="007D1BF1">
      <w:pPr>
        <w:spacing w:line="400" w:lineRule="exact"/>
        <w:ind w:firstLineChars="200" w:firstLine="480"/>
        <w:rPr>
          <w:rFonts w:ascii="宋体" w:hAnsi="宋体"/>
          <w:sz w:val="24"/>
        </w:rPr>
      </w:pPr>
      <w:r>
        <w:rPr>
          <w:rFonts w:ascii="宋体" w:hAnsi="宋体" w:hint="eastAsia"/>
          <w:sz w:val="24"/>
        </w:rPr>
        <w:t>学位论文应具有一定创新性，对所研究的问题有新见解，新见解有科学依据；硕士研究生应在导师指导下独立完成硕士学位论文工作，严禁弄虚作假、抄袭、剽窃等行为；硕士生撰写学位论文的时间一般为</w:t>
      </w:r>
      <w:r>
        <w:rPr>
          <w:rFonts w:ascii="宋体" w:hAnsi="宋体" w:hint="eastAsia"/>
          <w:b/>
          <w:bCs/>
          <w:sz w:val="24"/>
        </w:rPr>
        <w:t>1</w:t>
      </w:r>
      <w:r>
        <w:rPr>
          <w:rFonts w:ascii="宋体" w:hAnsi="宋体" w:hint="eastAsia"/>
          <w:sz w:val="24"/>
        </w:rPr>
        <w:t>年左右，最短应不少于</w:t>
      </w:r>
      <w:r>
        <w:rPr>
          <w:rFonts w:ascii="宋体" w:hAnsi="宋体" w:hint="eastAsia"/>
          <w:b/>
          <w:bCs/>
          <w:sz w:val="24"/>
        </w:rPr>
        <w:t>12</w:t>
      </w:r>
      <w:r>
        <w:rPr>
          <w:rFonts w:ascii="宋体" w:hAnsi="宋体" w:hint="eastAsia"/>
          <w:sz w:val="24"/>
        </w:rPr>
        <w:t>个月。</w:t>
      </w:r>
    </w:p>
    <w:p w:rsidR="009D0DB5" w:rsidRDefault="009D0DB5" w:rsidP="007D1BF1">
      <w:pPr>
        <w:spacing w:line="400" w:lineRule="exact"/>
        <w:ind w:firstLineChars="200" w:firstLine="480"/>
        <w:rPr>
          <w:rFonts w:ascii="宋体" w:hAnsi="宋体"/>
          <w:sz w:val="24"/>
        </w:rPr>
      </w:pPr>
      <w:r>
        <w:rPr>
          <w:rFonts w:ascii="宋体" w:hAnsi="宋体" w:hint="eastAsia"/>
          <w:sz w:val="24"/>
        </w:rPr>
        <w:t>（2）学位撰写</w:t>
      </w:r>
    </w:p>
    <w:p w:rsidR="009D0DB5" w:rsidRDefault="009D0DB5" w:rsidP="007D1BF1">
      <w:pPr>
        <w:spacing w:line="400" w:lineRule="exact"/>
        <w:ind w:firstLineChars="200" w:firstLine="480"/>
        <w:rPr>
          <w:rFonts w:ascii="宋体" w:hAnsi="宋体"/>
          <w:sz w:val="24"/>
        </w:rPr>
      </w:pPr>
      <w:r>
        <w:rPr>
          <w:rFonts w:ascii="宋体" w:hAnsi="宋体" w:hint="eastAsia"/>
          <w:sz w:val="24"/>
        </w:rPr>
        <w:t>论文应贯彻理论与实际相结合、定性分析与定量分析相结合的原则，必须立论正确，逻辑严密，论证充分，材料详实，文字通畅，格式规范，图表精确、数据和计量单位正确。学位论文字数一般要求3～5万字。学位论文工作要求。</w:t>
      </w:r>
    </w:p>
    <w:p w:rsidR="009D0DB5" w:rsidRDefault="009D0DB5" w:rsidP="007D1BF1">
      <w:pPr>
        <w:spacing w:line="400" w:lineRule="exact"/>
        <w:ind w:firstLineChars="200" w:firstLine="480"/>
        <w:rPr>
          <w:rFonts w:ascii="宋体" w:hAnsi="宋体"/>
          <w:sz w:val="24"/>
        </w:rPr>
      </w:pPr>
      <w:r>
        <w:rPr>
          <w:rFonts w:ascii="宋体" w:hAnsi="宋体" w:hint="eastAsia"/>
          <w:sz w:val="24"/>
        </w:rPr>
        <w:t>（3）论文评审和答辩</w:t>
      </w:r>
    </w:p>
    <w:p w:rsidR="009D0DB5" w:rsidRDefault="009D0DB5" w:rsidP="007D1BF1">
      <w:pPr>
        <w:spacing w:line="400" w:lineRule="exact"/>
        <w:ind w:firstLineChars="200" w:firstLine="480"/>
        <w:rPr>
          <w:rFonts w:ascii="宋体" w:hAnsi="宋体"/>
          <w:sz w:val="24"/>
        </w:rPr>
      </w:pPr>
      <w:r>
        <w:rPr>
          <w:color w:val="000000"/>
          <w:sz w:val="24"/>
        </w:rPr>
        <w:t>学术学位硕士研究生申请学位论文必须通过</w:t>
      </w:r>
      <w:r>
        <w:rPr>
          <w:rFonts w:hint="eastAsia"/>
          <w:color w:val="000000"/>
          <w:sz w:val="24"/>
        </w:rPr>
        <w:t>“</w:t>
      </w:r>
      <w:r>
        <w:rPr>
          <w:color w:val="000000"/>
          <w:sz w:val="24"/>
        </w:rPr>
        <w:t>学位论文学术不端行为检测系统（</w:t>
      </w:r>
      <w:r>
        <w:rPr>
          <w:color w:val="000000"/>
          <w:sz w:val="24"/>
        </w:rPr>
        <w:t>TMLC2</w:t>
      </w:r>
      <w:r>
        <w:rPr>
          <w:color w:val="000000"/>
          <w:sz w:val="24"/>
        </w:rPr>
        <w:t>）</w:t>
      </w:r>
      <w:r>
        <w:rPr>
          <w:rFonts w:hint="eastAsia"/>
          <w:color w:val="000000"/>
          <w:sz w:val="24"/>
        </w:rPr>
        <w:t>”</w:t>
      </w:r>
      <w:r>
        <w:rPr>
          <w:color w:val="000000"/>
          <w:sz w:val="24"/>
        </w:rPr>
        <w:t>检测，达到校学位评定委员会对学位论文的有关要求</w:t>
      </w:r>
      <w:r>
        <w:rPr>
          <w:bCs/>
          <w:color w:val="000000"/>
          <w:sz w:val="24"/>
        </w:rPr>
        <w:t>方可答辩。</w:t>
      </w:r>
    </w:p>
    <w:p w:rsidR="009D0DB5" w:rsidRDefault="009D0DB5" w:rsidP="007D1BF1">
      <w:pPr>
        <w:pStyle w:val="3"/>
        <w:spacing w:before="156" w:after="156"/>
      </w:pPr>
      <w:r>
        <w:rPr>
          <w:rFonts w:hint="eastAsia"/>
        </w:rPr>
        <w:t>七、培养方式与方法</w:t>
      </w:r>
    </w:p>
    <w:p w:rsidR="009D0DB5" w:rsidRDefault="009D0DB5" w:rsidP="007D1BF1">
      <w:pPr>
        <w:spacing w:line="400" w:lineRule="exact"/>
        <w:ind w:firstLineChars="200" w:firstLine="480"/>
        <w:rPr>
          <w:sz w:val="24"/>
        </w:rPr>
      </w:pPr>
      <w:r>
        <w:rPr>
          <w:sz w:val="24"/>
        </w:rPr>
        <w:t>学术学位硕士研究生的培养采取导师负责制或以导师为主的指导小组的指导方法，培养方式应灵活多样，更多地采取启发式、研讨式的教学方式，充分发挥指导教师的主导作用。</w:t>
      </w:r>
    </w:p>
    <w:p w:rsidR="009D0DB5" w:rsidRDefault="009D0DB5" w:rsidP="007D1BF1">
      <w:pPr>
        <w:pStyle w:val="3"/>
        <w:spacing w:before="156" w:after="156"/>
      </w:pPr>
      <w:r>
        <w:rPr>
          <w:rFonts w:hint="eastAsia"/>
        </w:rPr>
        <w:t>八、其它</w:t>
      </w:r>
    </w:p>
    <w:p w:rsidR="009D0DB5" w:rsidRDefault="009D0DB5" w:rsidP="007D1BF1">
      <w:pPr>
        <w:spacing w:line="400" w:lineRule="exact"/>
        <w:ind w:firstLineChars="200" w:firstLine="480"/>
        <w:rPr>
          <w:color w:val="000000"/>
          <w:sz w:val="24"/>
        </w:rPr>
      </w:pPr>
      <w:r>
        <w:rPr>
          <w:rFonts w:hint="eastAsia"/>
          <w:color w:val="000000"/>
          <w:sz w:val="24"/>
        </w:rPr>
        <w:t>1</w:t>
      </w:r>
      <w:r>
        <w:rPr>
          <w:rFonts w:hint="eastAsia"/>
          <w:color w:val="000000"/>
          <w:sz w:val="24"/>
        </w:rPr>
        <w:t>．工业工程</w:t>
      </w:r>
      <w:r>
        <w:rPr>
          <w:color w:val="000000"/>
          <w:sz w:val="24"/>
        </w:rPr>
        <w:t>学术学位硕士研究生开题前需修满学位课程的学分，允许研究生开题后根据论文研究需要选修部分其他课程，申请答辩前修完全部课程即可。</w:t>
      </w:r>
    </w:p>
    <w:p w:rsidR="009D0DB5" w:rsidRDefault="009D0DB5" w:rsidP="007D1BF1">
      <w:pPr>
        <w:spacing w:line="400" w:lineRule="exact"/>
        <w:ind w:firstLineChars="200" w:firstLine="480"/>
        <w:rPr>
          <w:color w:val="000000"/>
          <w:sz w:val="24"/>
        </w:rPr>
      </w:pPr>
      <w:r>
        <w:rPr>
          <w:rFonts w:hint="eastAsia"/>
          <w:color w:val="000000"/>
          <w:sz w:val="24"/>
        </w:rPr>
        <w:t>2</w:t>
      </w:r>
      <w:r>
        <w:rPr>
          <w:rFonts w:hint="eastAsia"/>
          <w:color w:val="000000"/>
          <w:sz w:val="24"/>
        </w:rPr>
        <w:t>．工业工程</w:t>
      </w:r>
      <w:r>
        <w:rPr>
          <w:color w:val="000000"/>
          <w:sz w:val="24"/>
        </w:rPr>
        <w:t>学术学位硕士研究生在学期间应查阅本学科国内外文献</w:t>
      </w:r>
      <w:r>
        <w:rPr>
          <w:color w:val="000000"/>
          <w:sz w:val="24"/>
        </w:rPr>
        <w:t>40</w:t>
      </w:r>
      <w:r>
        <w:rPr>
          <w:color w:val="000000"/>
          <w:sz w:val="24"/>
        </w:rPr>
        <w:t>篇以上，其中外文文献不少于三分之一。</w:t>
      </w:r>
    </w:p>
    <w:p w:rsidR="009D0DB5" w:rsidRDefault="009D0DB5" w:rsidP="007D1BF1">
      <w:pPr>
        <w:spacing w:line="400" w:lineRule="exact"/>
        <w:ind w:firstLineChars="200" w:firstLine="480"/>
        <w:rPr>
          <w:color w:val="000000"/>
          <w:sz w:val="24"/>
        </w:rPr>
      </w:pPr>
      <w:r>
        <w:rPr>
          <w:rFonts w:hint="eastAsia"/>
          <w:color w:val="000000"/>
          <w:sz w:val="24"/>
        </w:rPr>
        <w:t>3</w:t>
      </w:r>
      <w:r>
        <w:rPr>
          <w:rFonts w:hint="eastAsia"/>
          <w:color w:val="000000"/>
          <w:sz w:val="24"/>
        </w:rPr>
        <w:t>．工业工程</w:t>
      </w:r>
      <w:r>
        <w:rPr>
          <w:color w:val="000000"/>
          <w:sz w:val="24"/>
        </w:rPr>
        <w:t>学术学位硕士研究生在课程学习阶段每月至少</w:t>
      </w:r>
      <w:r>
        <w:rPr>
          <w:color w:val="000000"/>
          <w:sz w:val="24"/>
        </w:rPr>
        <w:t>1</w:t>
      </w:r>
      <w:r>
        <w:rPr>
          <w:color w:val="000000"/>
          <w:sz w:val="24"/>
        </w:rPr>
        <w:t>次、论文工作阶段至少每月</w:t>
      </w:r>
      <w:r>
        <w:rPr>
          <w:color w:val="000000"/>
          <w:sz w:val="24"/>
        </w:rPr>
        <w:t>2</w:t>
      </w:r>
      <w:r>
        <w:rPr>
          <w:color w:val="000000"/>
          <w:sz w:val="24"/>
        </w:rPr>
        <w:t>次向指导教师汇报自己的学习和研究工作情况</w:t>
      </w:r>
      <w:r>
        <w:rPr>
          <w:rFonts w:hint="eastAsia"/>
          <w:color w:val="000000"/>
          <w:sz w:val="24"/>
        </w:rPr>
        <w:t>并</w:t>
      </w:r>
      <w:r>
        <w:rPr>
          <w:color w:val="000000"/>
          <w:sz w:val="24"/>
        </w:rPr>
        <w:t>形成制度。</w:t>
      </w:r>
    </w:p>
    <w:p w:rsidR="009D0DB5" w:rsidRDefault="009D0DB5" w:rsidP="007D1BF1">
      <w:pPr>
        <w:spacing w:line="400" w:lineRule="exact"/>
        <w:ind w:firstLineChars="200" w:firstLine="480"/>
        <w:rPr>
          <w:color w:val="000000"/>
          <w:sz w:val="24"/>
        </w:rPr>
      </w:pPr>
      <w:r>
        <w:rPr>
          <w:rFonts w:hint="eastAsia"/>
          <w:color w:val="000000"/>
          <w:sz w:val="24"/>
        </w:rPr>
        <w:t>4</w:t>
      </w:r>
      <w:r>
        <w:rPr>
          <w:rFonts w:hint="eastAsia"/>
          <w:color w:val="000000"/>
          <w:sz w:val="24"/>
        </w:rPr>
        <w:t>．全日制、非全日制研究生适用同一培养方案。</w:t>
      </w:r>
    </w:p>
    <w:p w:rsidR="009D0DB5" w:rsidRDefault="009D0DB5" w:rsidP="007D1BF1">
      <w:pPr>
        <w:spacing w:line="400" w:lineRule="exact"/>
        <w:ind w:firstLineChars="200" w:firstLine="480"/>
        <w:rPr>
          <w:rFonts w:ascii="宋体" w:hAnsi="宋体"/>
          <w:color w:val="000000"/>
          <w:sz w:val="24"/>
        </w:rPr>
      </w:pPr>
      <w:r>
        <w:rPr>
          <w:rFonts w:ascii="宋体" w:hAnsi="宋体" w:cs="宋体" w:hint="eastAsia"/>
          <w:color w:val="000000"/>
          <w:sz w:val="24"/>
        </w:rPr>
        <w:t>5. 本次制订培养方案从2019级学术学位硕士研究生开始执行。</w:t>
      </w:r>
    </w:p>
    <w:p w:rsidR="00A34B2A" w:rsidRPr="00326DBE" w:rsidRDefault="00A34B2A" w:rsidP="00C44A8F">
      <w:pPr>
        <w:pStyle w:val="1"/>
        <w:spacing w:before="312" w:after="312"/>
      </w:pPr>
      <w:r w:rsidRPr="00326DBE">
        <w:br w:type="page"/>
      </w:r>
      <w:bookmarkStart w:id="268" w:name="_Toc15641152"/>
      <w:r w:rsidRPr="00326DBE">
        <w:rPr>
          <w:rFonts w:hint="eastAsia"/>
        </w:rPr>
        <w:lastRenderedPageBreak/>
        <w:t>汽车运用</w:t>
      </w:r>
      <w:r w:rsidRPr="00326DBE">
        <w:t>工程学术学位硕士研究生培养方案</w:t>
      </w:r>
      <w:bookmarkEnd w:id="268"/>
    </w:p>
    <w:p w:rsidR="00A34B2A" w:rsidRPr="00326DBE" w:rsidRDefault="00A34B2A" w:rsidP="00C44A8F">
      <w:pPr>
        <w:pStyle w:val="2"/>
        <w:spacing w:after="312"/>
      </w:pPr>
      <w:bookmarkStart w:id="269" w:name="_Toc14598707"/>
      <w:bookmarkStart w:id="270" w:name="_Toc15151703"/>
      <w:bookmarkStart w:id="271" w:name="_Toc15641153"/>
      <w:r w:rsidRPr="00326DBE">
        <w:t>（</w:t>
      </w:r>
      <w:r w:rsidRPr="00326DBE">
        <w:rPr>
          <w:rFonts w:hint="eastAsia"/>
        </w:rPr>
        <w:t>学科</w:t>
      </w:r>
      <w:r w:rsidRPr="00326DBE">
        <w:t>代码：</w:t>
      </w:r>
      <w:r w:rsidRPr="00326DBE">
        <w:t>0802Z2</w:t>
      </w:r>
      <w:r w:rsidRPr="00326DBE">
        <w:rPr>
          <w:rFonts w:hint="eastAsia"/>
        </w:rPr>
        <w:t>，申请工学硕士学位适用</w:t>
      </w:r>
      <w:r w:rsidRPr="00326DBE">
        <w:t>）</w:t>
      </w:r>
      <w:bookmarkEnd w:id="269"/>
      <w:bookmarkEnd w:id="270"/>
      <w:bookmarkEnd w:id="271"/>
    </w:p>
    <w:p w:rsidR="00A34B2A" w:rsidRPr="00326DBE" w:rsidRDefault="00A34B2A" w:rsidP="00C44A8F">
      <w:pPr>
        <w:pStyle w:val="3"/>
        <w:spacing w:before="156" w:after="156"/>
        <w:rPr>
          <w:szCs w:val="28"/>
        </w:rPr>
      </w:pPr>
      <w:r w:rsidRPr="00326DBE">
        <w:rPr>
          <w:rFonts w:hint="eastAsia"/>
        </w:rPr>
        <w:t>一、</w:t>
      </w:r>
      <w:r w:rsidRPr="00326DBE">
        <w:t>培养目标</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根据国家和学校对硕士学位获得者的基本要求，结合本学科专业的特点，特制定汽车运用工程学科硕士研究生培养目标，</w:t>
      </w:r>
      <w:r w:rsidRPr="00326DBE">
        <w:rPr>
          <w:bCs/>
          <w:sz w:val="24"/>
          <w:szCs w:val="28"/>
        </w:rPr>
        <w:t>具体要求为：</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1</w:t>
      </w:r>
      <w:r w:rsidRPr="00326DBE">
        <w:rPr>
          <w:rFonts w:hint="eastAsia"/>
          <w:bCs/>
          <w:sz w:val="24"/>
          <w:szCs w:val="28"/>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sz w:val="24"/>
          <w:szCs w:val="28"/>
        </w:rPr>
      </w:pPr>
      <w:r w:rsidRPr="00326DBE">
        <w:rPr>
          <w:rFonts w:hint="eastAsia"/>
          <w:bCs/>
          <w:sz w:val="24"/>
          <w:szCs w:val="28"/>
        </w:rPr>
        <w:t>2</w:t>
      </w:r>
      <w:r w:rsidRPr="00326DBE">
        <w:rPr>
          <w:rFonts w:hint="eastAsia"/>
          <w:bCs/>
          <w:sz w:val="24"/>
          <w:szCs w:val="28"/>
        </w:rPr>
        <w:t>．</w:t>
      </w:r>
      <w:r w:rsidRPr="00326DBE">
        <w:rPr>
          <w:rFonts w:hint="eastAsia"/>
          <w:sz w:val="24"/>
          <w:szCs w:val="28"/>
        </w:rPr>
        <w:t>培养具有扎实的汽车产业经济学、管理学、市场营销学、机械学、自动控制理论、汽车运用等理论基础，具有现代信息技术和网络技术知识，熟悉服务贸易政策和法规，具有创新研究能力，能够适应汽车产业快速发展要求的复合型、研究型高级人才。</w:t>
      </w:r>
    </w:p>
    <w:p w:rsidR="00A34B2A" w:rsidRPr="00326DBE" w:rsidRDefault="00A34B2A" w:rsidP="00433A65">
      <w:pPr>
        <w:spacing w:line="400" w:lineRule="exact"/>
        <w:ind w:firstLineChars="200" w:firstLine="480"/>
        <w:rPr>
          <w:sz w:val="24"/>
          <w:szCs w:val="28"/>
        </w:rPr>
      </w:pPr>
      <w:r w:rsidRPr="00326DBE">
        <w:rPr>
          <w:rFonts w:hint="eastAsia"/>
          <w:sz w:val="24"/>
          <w:szCs w:val="28"/>
        </w:rPr>
        <w:t>3</w:t>
      </w:r>
      <w:r w:rsidRPr="00326DBE">
        <w:rPr>
          <w:rFonts w:hint="eastAsia"/>
          <w:sz w:val="24"/>
          <w:szCs w:val="28"/>
        </w:rPr>
        <w:t>．具有独立从事汽车运用工程科学研究、担负专门技术工作和技术管理工作的能力，在本学科专业范围内能够做出创造性成果。</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4</w:t>
      </w:r>
      <w:r w:rsidRPr="00326DBE">
        <w:rPr>
          <w:rFonts w:hint="eastAsia"/>
          <w:bCs/>
          <w:sz w:val="24"/>
          <w:szCs w:val="28"/>
        </w:rPr>
        <w:t>．掌握一门外国语，</w:t>
      </w:r>
      <w:r w:rsidRPr="00326DBE">
        <w:rPr>
          <w:rFonts w:cs="宋体" w:hint="eastAsia"/>
          <w:sz w:val="24"/>
          <w:szCs w:val="28"/>
        </w:rPr>
        <w:t>能熟练阅读本专业外文资料，并具有良好的外语听说能力以及进行国际学术交流能力。</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5</w:t>
      </w:r>
      <w:r w:rsidRPr="00326DBE">
        <w:rPr>
          <w:rFonts w:hint="eastAsia"/>
          <w:bCs/>
          <w:sz w:val="24"/>
          <w:szCs w:val="28"/>
        </w:rPr>
        <w:t>．具有健康的体质和良好的心理素质。</w:t>
      </w:r>
    </w:p>
    <w:p w:rsidR="00A34B2A" w:rsidRPr="00326DBE" w:rsidRDefault="00A34B2A" w:rsidP="00C44A8F">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1</w:t>
      </w:r>
      <w:r w:rsidRPr="00326DBE">
        <w:rPr>
          <w:rFonts w:hint="eastAsia"/>
          <w:bCs/>
          <w:sz w:val="24"/>
          <w:szCs w:val="28"/>
        </w:rPr>
        <w:t>．汽车市场营销与顾客管理</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rFonts w:hint="eastAsia"/>
          <w:bCs/>
          <w:sz w:val="24"/>
          <w:szCs w:val="28"/>
        </w:rPr>
        <w:t>．汽车产业经济与服务贸易管理</w:t>
      </w:r>
    </w:p>
    <w:p w:rsidR="00A34B2A" w:rsidRPr="00326DBE" w:rsidRDefault="00A34B2A" w:rsidP="00433A65">
      <w:pPr>
        <w:spacing w:line="400" w:lineRule="exact"/>
        <w:ind w:firstLineChars="200" w:firstLine="480"/>
        <w:rPr>
          <w:bCs/>
          <w:sz w:val="24"/>
          <w:szCs w:val="28"/>
        </w:rPr>
      </w:pPr>
      <w:r w:rsidRPr="00326DBE">
        <w:rPr>
          <w:bCs/>
          <w:sz w:val="24"/>
          <w:szCs w:val="28"/>
        </w:rPr>
        <w:t>3</w:t>
      </w:r>
      <w:r w:rsidRPr="00326DBE">
        <w:rPr>
          <w:rFonts w:hint="eastAsia"/>
          <w:bCs/>
          <w:sz w:val="24"/>
          <w:szCs w:val="28"/>
        </w:rPr>
        <w:t>．新能源汽车运用技术</w:t>
      </w:r>
    </w:p>
    <w:p w:rsidR="00A34B2A" w:rsidRPr="00326DBE" w:rsidRDefault="00A34B2A" w:rsidP="00433A65">
      <w:pPr>
        <w:spacing w:line="400" w:lineRule="exact"/>
        <w:ind w:firstLineChars="200" w:firstLine="480"/>
        <w:rPr>
          <w:bCs/>
          <w:sz w:val="24"/>
          <w:szCs w:val="28"/>
        </w:rPr>
      </w:pPr>
      <w:r w:rsidRPr="00326DBE">
        <w:rPr>
          <w:bCs/>
          <w:sz w:val="24"/>
          <w:szCs w:val="28"/>
        </w:rPr>
        <w:t>4</w:t>
      </w:r>
      <w:r w:rsidRPr="00326DBE">
        <w:rPr>
          <w:rFonts w:hint="eastAsia"/>
          <w:bCs/>
          <w:sz w:val="24"/>
          <w:szCs w:val="28"/>
        </w:rPr>
        <w:t>．汽车智能运用技术</w:t>
      </w:r>
    </w:p>
    <w:p w:rsidR="00A34B2A" w:rsidRPr="00326DBE" w:rsidRDefault="00A34B2A" w:rsidP="00C44A8F">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汽车运用工程学术学位硕士研究生学制为</w:t>
      </w:r>
      <w:r w:rsidRPr="00326DBE">
        <w:rPr>
          <w:rFonts w:hint="eastAsia"/>
          <w:bCs/>
          <w:sz w:val="24"/>
          <w:szCs w:val="28"/>
        </w:rPr>
        <w:t>3</w:t>
      </w:r>
      <w:r w:rsidRPr="00326DBE">
        <w:rPr>
          <w:rFonts w:hint="eastAsia"/>
          <w:bCs/>
          <w:sz w:val="24"/>
          <w:szCs w:val="28"/>
        </w:rPr>
        <w:t>年，学习年限一般为</w:t>
      </w:r>
      <w:r w:rsidRPr="00326DBE">
        <w:rPr>
          <w:rFonts w:hint="eastAsia"/>
          <w:bCs/>
          <w:sz w:val="24"/>
          <w:szCs w:val="28"/>
        </w:rPr>
        <w:t>3-4</w:t>
      </w:r>
      <w:r w:rsidRPr="00326DBE">
        <w:rPr>
          <w:rFonts w:hint="eastAsia"/>
          <w:bCs/>
          <w:sz w:val="24"/>
          <w:szCs w:val="28"/>
        </w:rPr>
        <w:t>年，最长不超过</w:t>
      </w:r>
      <w:r w:rsidRPr="00326DBE">
        <w:rPr>
          <w:rFonts w:hint="eastAsia"/>
          <w:bCs/>
          <w:sz w:val="24"/>
          <w:szCs w:val="28"/>
        </w:rPr>
        <w:t>5</w:t>
      </w:r>
      <w:r w:rsidRPr="00326DBE">
        <w:rPr>
          <w:rFonts w:hint="eastAsia"/>
          <w:bCs/>
          <w:sz w:val="24"/>
          <w:szCs w:val="28"/>
        </w:rPr>
        <w:t>年。</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非全日制学术学位硕士研究生学习年限可适当延长，一般为</w:t>
      </w:r>
      <w:r w:rsidRPr="00326DBE">
        <w:rPr>
          <w:rFonts w:hint="eastAsia"/>
          <w:bCs/>
          <w:sz w:val="24"/>
          <w:szCs w:val="28"/>
        </w:rPr>
        <w:t>3-4</w:t>
      </w:r>
      <w:r w:rsidRPr="00326DBE">
        <w:rPr>
          <w:rFonts w:hint="eastAsia"/>
          <w:bCs/>
          <w:sz w:val="24"/>
          <w:szCs w:val="28"/>
        </w:rPr>
        <w:t>年，最长不超过</w:t>
      </w:r>
      <w:r w:rsidRPr="00326DBE">
        <w:rPr>
          <w:rFonts w:hint="eastAsia"/>
          <w:bCs/>
          <w:sz w:val="24"/>
          <w:szCs w:val="28"/>
        </w:rPr>
        <w:t>6</w:t>
      </w:r>
      <w:r w:rsidRPr="00326DBE">
        <w:rPr>
          <w:rFonts w:hint="eastAsia"/>
          <w:bCs/>
          <w:sz w:val="24"/>
          <w:szCs w:val="28"/>
        </w:rPr>
        <w:t>年。</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休学创业的研究生，最长学习年限为</w:t>
      </w:r>
      <w:r w:rsidRPr="00326DBE">
        <w:rPr>
          <w:rFonts w:hint="eastAsia"/>
          <w:bCs/>
          <w:sz w:val="24"/>
          <w:szCs w:val="28"/>
        </w:rPr>
        <w:t>10</w:t>
      </w:r>
      <w:r w:rsidRPr="00326DBE">
        <w:rPr>
          <w:rFonts w:hint="eastAsia"/>
          <w:bCs/>
          <w:sz w:val="24"/>
          <w:szCs w:val="28"/>
        </w:rPr>
        <w:t>年。</w:t>
      </w:r>
    </w:p>
    <w:p w:rsidR="00A34B2A" w:rsidRPr="00326DBE" w:rsidRDefault="00A34B2A" w:rsidP="00C44A8F">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1</w:t>
      </w:r>
      <w:r w:rsidRPr="00326DBE">
        <w:rPr>
          <w:rFonts w:hint="eastAsia"/>
          <w:bCs/>
          <w:sz w:val="24"/>
          <w:szCs w:val="28"/>
        </w:rPr>
        <w:t>．学分要求</w:t>
      </w:r>
    </w:p>
    <w:p w:rsidR="00A34B2A" w:rsidRPr="00326DBE" w:rsidRDefault="00A34B2A" w:rsidP="00433A65">
      <w:pPr>
        <w:spacing w:line="400" w:lineRule="exact"/>
        <w:ind w:firstLineChars="200" w:firstLine="480"/>
        <w:rPr>
          <w:bCs/>
          <w:sz w:val="24"/>
          <w:szCs w:val="28"/>
        </w:rPr>
      </w:pPr>
      <w:r w:rsidRPr="00326DBE">
        <w:rPr>
          <w:bCs/>
          <w:sz w:val="24"/>
          <w:szCs w:val="28"/>
        </w:rPr>
        <w:lastRenderedPageBreak/>
        <w:t>总学分数</w:t>
      </w:r>
      <w:r w:rsidRPr="00326DBE">
        <w:rPr>
          <w:rFonts w:hint="eastAsia"/>
          <w:bCs/>
          <w:sz w:val="24"/>
          <w:szCs w:val="28"/>
        </w:rPr>
        <w:t>为</w:t>
      </w:r>
      <w:r w:rsidRPr="00326DBE">
        <w:rPr>
          <w:bCs/>
          <w:sz w:val="24"/>
          <w:szCs w:val="28"/>
        </w:rPr>
        <w:t>≥30</w:t>
      </w:r>
      <w:r w:rsidRPr="00326DBE">
        <w:rPr>
          <w:bCs/>
          <w:sz w:val="24"/>
          <w:szCs w:val="28"/>
        </w:rPr>
        <w:t>学分，其中课程学习学分为</w:t>
      </w:r>
      <w:r w:rsidRPr="00326DBE">
        <w:rPr>
          <w:bCs/>
          <w:sz w:val="24"/>
          <w:szCs w:val="28"/>
        </w:rPr>
        <w:t>≥25</w:t>
      </w:r>
      <w:r w:rsidRPr="00326DBE">
        <w:rPr>
          <w:bCs/>
          <w:sz w:val="24"/>
          <w:szCs w:val="28"/>
        </w:rPr>
        <w:t>学分，必修环节学分为</w:t>
      </w:r>
      <w:r w:rsidRPr="00326DBE">
        <w:rPr>
          <w:bCs/>
          <w:sz w:val="24"/>
          <w:szCs w:val="28"/>
        </w:rPr>
        <w:t>5</w:t>
      </w:r>
      <w:r w:rsidRPr="00326DBE">
        <w:rPr>
          <w:bCs/>
          <w:sz w:val="24"/>
          <w:szCs w:val="28"/>
        </w:rPr>
        <w:t>学分。所修课程由公共学位课、专业学位课和选修课三部分组成，其中公共学位课</w:t>
      </w:r>
      <w:r w:rsidRPr="00326DBE">
        <w:rPr>
          <w:bCs/>
          <w:sz w:val="24"/>
          <w:szCs w:val="28"/>
        </w:rPr>
        <w:t>≥11</w:t>
      </w:r>
      <w:r w:rsidRPr="00326DBE">
        <w:rPr>
          <w:bCs/>
          <w:sz w:val="24"/>
          <w:szCs w:val="28"/>
        </w:rPr>
        <w:t>学分，专业学位课</w:t>
      </w:r>
      <w:r w:rsidRPr="00326DBE">
        <w:rPr>
          <w:bCs/>
          <w:sz w:val="24"/>
          <w:szCs w:val="28"/>
        </w:rPr>
        <w:t>≥8</w:t>
      </w:r>
      <w:r w:rsidRPr="00326DBE">
        <w:rPr>
          <w:bCs/>
          <w:sz w:val="24"/>
          <w:szCs w:val="28"/>
        </w:rPr>
        <w:t>学分，</w:t>
      </w:r>
      <w:r w:rsidRPr="00326DBE">
        <w:rPr>
          <w:rFonts w:hint="eastAsia"/>
          <w:bCs/>
          <w:sz w:val="24"/>
          <w:szCs w:val="28"/>
        </w:rPr>
        <w:t>专业选修</w:t>
      </w:r>
      <w:r w:rsidRPr="00326DBE">
        <w:rPr>
          <w:bCs/>
          <w:sz w:val="24"/>
          <w:szCs w:val="28"/>
        </w:rPr>
        <w:t>课</w:t>
      </w:r>
      <w:r w:rsidRPr="00326DBE">
        <w:rPr>
          <w:bCs/>
          <w:sz w:val="24"/>
          <w:szCs w:val="28"/>
        </w:rPr>
        <w:t>≥5</w:t>
      </w:r>
      <w:r w:rsidRPr="00326DBE">
        <w:rPr>
          <w:bCs/>
          <w:sz w:val="24"/>
          <w:szCs w:val="28"/>
        </w:rPr>
        <w:t>学分，跨学科选修课</w:t>
      </w:r>
      <w:r w:rsidRPr="00326DBE">
        <w:rPr>
          <w:bCs/>
          <w:sz w:val="24"/>
          <w:szCs w:val="28"/>
        </w:rPr>
        <w:t>≥</w:t>
      </w:r>
      <w:r w:rsidRPr="00326DBE">
        <w:rPr>
          <w:rFonts w:hint="eastAsia"/>
          <w:bCs/>
          <w:sz w:val="24"/>
          <w:szCs w:val="28"/>
        </w:rPr>
        <w:t>1</w:t>
      </w:r>
      <w:r w:rsidRPr="00326DBE">
        <w:rPr>
          <w:rFonts w:hint="eastAsia"/>
          <w:bCs/>
          <w:sz w:val="24"/>
          <w:szCs w:val="28"/>
        </w:rPr>
        <w:t>学分</w:t>
      </w:r>
      <w:r w:rsidRPr="00326DBE">
        <w:rPr>
          <w:bCs/>
          <w:sz w:val="24"/>
          <w:szCs w:val="28"/>
        </w:rPr>
        <w:t>。必修环节包括：实践环节</w:t>
      </w:r>
      <w:r w:rsidRPr="00326DBE">
        <w:rPr>
          <w:bCs/>
          <w:sz w:val="24"/>
          <w:szCs w:val="28"/>
        </w:rPr>
        <w:t>3</w:t>
      </w:r>
      <w:r w:rsidRPr="00326DBE">
        <w:rPr>
          <w:bCs/>
          <w:sz w:val="24"/>
          <w:szCs w:val="28"/>
        </w:rPr>
        <w:t>学分、学术活动</w:t>
      </w:r>
      <w:r w:rsidRPr="00326DBE">
        <w:rPr>
          <w:bCs/>
          <w:sz w:val="24"/>
          <w:szCs w:val="28"/>
        </w:rPr>
        <w:t>1</w:t>
      </w:r>
      <w:r w:rsidRPr="00326DBE">
        <w:rPr>
          <w:bCs/>
          <w:sz w:val="24"/>
          <w:szCs w:val="28"/>
        </w:rPr>
        <w:t>学分、选题报告及中期考核</w:t>
      </w:r>
      <w:r w:rsidRPr="00326DBE">
        <w:rPr>
          <w:bCs/>
          <w:sz w:val="24"/>
          <w:szCs w:val="28"/>
        </w:rPr>
        <w:t>1</w:t>
      </w:r>
      <w:r w:rsidRPr="00326DBE">
        <w:rPr>
          <w:bCs/>
          <w:sz w:val="24"/>
          <w:szCs w:val="28"/>
        </w:rPr>
        <w:t>学分</w:t>
      </w:r>
      <w:r w:rsidRPr="00326DBE">
        <w:rPr>
          <w:rFonts w:hint="eastAsia"/>
          <w:bCs/>
          <w:sz w:val="24"/>
          <w:szCs w:val="28"/>
        </w:rPr>
        <w:t>。</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rFonts w:hint="eastAsia"/>
          <w:bCs/>
          <w:sz w:val="24"/>
          <w:szCs w:val="28"/>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2"/>
        <w:gridCol w:w="852"/>
        <w:gridCol w:w="1336"/>
        <w:gridCol w:w="1458"/>
        <w:gridCol w:w="607"/>
        <w:gridCol w:w="607"/>
        <w:gridCol w:w="582"/>
        <w:gridCol w:w="617"/>
        <w:gridCol w:w="1080"/>
        <w:gridCol w:w="759"/>
      </w:tblGrid>
      <w:tr w:rsidR="00A34B2A" w:rsidRPr="00326DBE" w:rsidTr="00C44A8F">
        <w:trPr>
          <w:cantSplit/>
          <w:trHeight w:val="20"/>
          <w:tblHeader/>
          <w:jc w:val="center"/>
        </w:trPr>
        <w:tc>
          <w:tcPr>
            <w:tcW w:w="471"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课程</w:t>
            </w:r>
          </w:p>
          <w:p w:rsidR="00A34B2A" w:rsidRPr="00326DBE" w:rsidRDefault="00A34B2A" w:rsidP="00C44A8F">
            <w:pPr>
              <w:jc w:val="center"/>
              <w:rPr>
                <w:b/>
                <w:bCs/>
                <w:sz w:val="22"/>
                <w:szCs w:val="22"/>
              </w:rPr>
            </w:pPr>
            <w:r w:rsidRPr="00326DBE">
              <w:rPr>
                <w:rFonts w:hint="eastAsia"/>
                <w:b/>
                <w:bCs/>
                <w:sz w:val="22"/>
                <w:szCs w:val="22"/>
              </w:rPr>
              <w:t>类别</w:t>
            </w:r>
          </w:p>
        </w:tc>
        <w:tc>
          <w:tcPr>
            <w:tcW w:w="488"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课程</w:t>
            </w:r>
          </w:p>
          <w:p w:rsidR="00A34B2A" w:rsidRPr="00326DBE" w:rsidRDefault="00A34B2A" w:rsidP="00C44A8F">
            <w:pPr>
              <w:jc w:val="center"/>
              <w:rPr>
                <w:b/>
                <w:bCs/>
                <w:sz w:val="22"/>
                <w:szCs w:val="22"/>
              </w:rPr>
            </w:pPr>
            <w:r w:rsidRPr="00326DBE">
              <w:rPr>
                <w:rFonts w:hint="eastAsia"/>
                <w:b/>
                <w:bCs/>
                <w:sz w:val="22"/>
                <w:szCs w:val="22"/>
              </w:rPr>
              <w:t>类型</w:t>
            </w:r>
          </w:p>
        </w:tc>
        <w:tc>
          <w:tcPr>
            <w:tcW w:w="766"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课程编号</w:t>
            </w:r>
          </w:p>
        </w:tc>
        <w:tc>
          <w:tcPr>
            <w:tcW w:w="836"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课程名称</w:t>
            </w:r>
          </w:p>
        </w:tc>
        <w:tc>
          <w:tcPr>
            <w:tcW w:w="348"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理论</w:t>
            </w:r>
          </w:p>
          <w:p w:rsidR="00A34B2A" w:rsidRPr="00326DBE" w:rsidRDefault="00A34B2A" w:rsidP="00C44A8F">
            <w:pPr>
              <w:jc w:val="center"/>
              <w:rPr>
                <w:b/>
                <w:bCs/>
                <w:sz w:val="22"/>
                <w:szCs w:val="22"/>
              </w:rPr>
            </w:pPr>
            <w:r w:rsidRPr="00326DBE">
              <w:rPr>
                <w:rFonts w:hint="eastAsia"/>
                <w:b/>
                <w:bCs/>
                <w:sz w:val="22"/>
                <w:szCs w:val="22"/>
              </w:rPr>
              <w:t>学时</w:t>
            </w:r>
          </w:p>
        </w:tc>
        <w:tc>
          <w:tcPr>
            <w:tcW w:w="348"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实验</w:t>
            </w:r>
          </w:p>
          <w:p w:rsidR="00A34B2A" w:rsidRPr="00326DBE" w:rsidRDefault="00A34B2A" w:rsidP="00C44A8F">
            <w:pPr>
              <w:jc w:val="center"/>
              <w:rPr>
                <w:b/>
                <w:bCs/>
                <w:sz w:val="22"/>
                <w:szCs w:val="22"/>
              </w:rPr>
            </w:pPr>
            <w:r w:rsidRPr="00326DBE">
              <w:rPr>
                <w:rFonts w:hint="eastAsia"/>
                <w:b/>
                <w:bCs/>
                <w:sz w:val="22"/>
                <w:szCs w:val="22"/>
              </w:rPr>
              <w:t>学时</w:t>
            </w:r>
          </w:p>
        </w:tc>
        <w:tc>
          <w:tcPr>
            <w:tcW w:w="334"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学分</w:t>
            </w:r>
          </w:p>
        </w:tc>
        <w:tc>
          <w:tcPr>
            <w:tcW w:w="354"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开课</w:t>
            </w:r>
          </w:p>
          <w:p w:rsidR="00A34B2A" w:rsidRPr="00326DBE" w:rsidRDefault="00A34B2A" w:rsidP="00C44A8F">
            <w:pPr>
              <w:jc w:val="center"/>
              <w:rPr>
                <w:b/>
                <w:bCs/>
                <w:sz w:val="22"/>
                <w:szCs w:val="22"/>
              </w:rPr>
            </w:pPr>
            <w:r w:rsidRPr="00326DBE">
              <w:rPr>
                <w:rFonts w:hint="eastAsia"/>
                <w:b/>
                <w:bCs/>
                <w:sz w:val="22"/>
                <w:szCs w:val="22"/>
              </w:rPr>
              <w:t>学期</w:t>
            </w:r>
          </w:p>
        </w:tc>
        <w:tc>
          <w:tcPr>
            <w:tcW w:w="619"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开课单位</w:t>
            </w:r>
          </w:p>
        </w:tc>
        <w:tc>
          <w:tcPr>
            <w:tcW w:w="435" w:type="pct"/>
            <w:tcMar>
              <w:top w:w="85" w:type="dxa"/>
              <w:left w:w="57" w:type="dxa"/>
              <w:bottom w:w="85" w:type="dxa"/>
              <w:right w:w="57" w:type="dxa"/>
            </w:tcMar>
            <w:vAlign w:val="center"/>
          </w:tcPr>
          <w:p w:rsidR="00A34B2A" w:rsidRPr="00326DBE" w:rsidRDefault="00A34B2A" w:rsidP="00C44A8F">
            <w:pPr>
              <w:jc w:val="center"/>
              <w:rPr>
                <w:b/>
                <w:bCs/>
                <w:sz w:val="22"/>
                <w:szCs w:val="22"/>
              </w:rPr>
            </w:pPr>
            <w:r w:rsidRPr="00326DBE">
              <w:rPr>
                <w:rFonts w:hint="eastAsia"/>
                <w:b/>
                <w:bCs/>
                <w:sz w:val="22"/>
                <w:szCs w:val="22"/>
              </w:rPr>
              <w:t>备注</w:t>
            </w:r>
          </w:p>
        </w:tc>
      </w:tr>
      <w:tr w:rsidR="00A34B2A" w:rsidRPr="00326DBE" w:rsidTr="00C44A8F">
        <w:trPr>
          <w:cantSplit/>
          <w:trHeight w:val="20"/>
          <w:jc w:val="center"/>
        </w:trPr>
        <w:tc>
          <w:tcPr>
            <w:tcW w:w="471"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公共</w:t>
            </w:r>
          </w:p>
          <w:p w:rsidR="00A34B2A" w:rsidRPr="00326DBE" w:rsidRDefault="00A34B2A" w:rsidP="00C44A8F">
            <w:pPr>
              <w:jc w:val="center"/>
              <w:rPr>
                <w:bCs/>
                <w:sz w:val="22"/>
                <w:szCs w:val="22"/>
              </w:rPr>
            </w:pPr>
            <w:r w:rsidRPr="00326DBE">
              <w:rPr>
                <w:rFonts w:hint="eastAsia"/>
                <w:bCs/>
                <w:sz w:val="22"/>
                <w:szCs w:val="22"/>
              </w:rPr>
              <w:t>学位课</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11</w:t>
            </w:r>
            <w:r w:rsidRPr="00326DBE">
              <w:rPr>
                <w:rFonts w:hint="eastAsia"/>
                <w:bCs/>
                <w:sz w:val="22"/>
                <w:szCs w:val="22"/>
              </w:rPr>
              <w:t>学分）</w:t>
            </w:r>
          </w:p>
        </w:tc>
        <w:tc>
          <w:tcPr>
            <w:tcW w:w="48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外语</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01821031</w:t>
            </w:r>
            <w:r w:rsidRPr="00326DBE">
              <w:rPr>
                <w:rFonts w:hint="eastAsia"/>
                <w:bCs/>
                <w:sz w:val="22"/>
                <w:szCs w:val="22"/>
              </w:rPr>
              <w:t>-</w:t>
            </w:r>
            <w:r w:rsidRPr="00326DBE">
              <w:rPr>
                <w:bCs/>
                <w:sz w:val="22"/>
                <w:szCs w:val="22"/>
              </w:rPr>
              <w:t>040</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第一外国语（上、下）（英、日、法、德、俄语）</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72</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4</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r w:rsidRPr="00326DBE">
              <w:rPr>
                <w:rFonts w:hint="eastAsia"/>
                <w:bCs/>
                <w:sz w:val="22"/>
                <w:szCs w:val="22"/>
              </w:rPr>
              <w:t>-</w:t>
            </w:r>
            <w:r w:rsidRPr="00326DBE">
              <w:rPr>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外国语</w:t>
            </w:r>
          </w:p>
          <w:p w:rsidR="00A34B2A" w:rsidRPr="00326DBE" w:rsidRDefault="00A34B2A" w:rsidP="00C44A8F">
            <w:pPr>
              <w:jc w:val="center"/>
              <w:rPr>
                <w:bCs/>
                <w:sz w:val="22"/>
                <w:szCs w:val="22"/>
              </w:rPr>
            </w:pPr>
            <w:r w:rsidRPr="00326DBE">
              <w:rPr>
                <w:rFonts w:hint="eastAsia"/>
                <w:bCs/>
                <w:sz w:val="22"/>
                <w:szCs w:val="22"/>
              </w:rPr>
              <w:t>学院</w:t>
            </w:r>
          </w:p>
        </w:tc>
        <w:tc>
          <w:tcPr>
            <w:tcW w:w="435" w:type="pct"/>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思政</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3</w:t>
            </w:r>
            <w:r w:rsidRPr="00326DBE">
              <w:rPr>
                <w:rFonts w:hint="eastAsia"/>
                <w:bCs/>
                <w:sz w:val="22"/>
                <w:szCs w:val="22"/>
              </w:rPr>
              <w:t>学分）</w:t>
            </w: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02121102</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中国特色社会主义理论</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马克思主义学院</w:t>
            </w:r>
          </w:p>
        </w:tc>
        <w:tc>
          <w:tcPr>
            <w:tcW w:w="435"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02121007</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自然辩证法概论</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18</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马克思主义学院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数学</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01421061</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数学物理方程</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任选</w:t>
            </w:r>
          </w:p>
          <w:p w:rsidR="00A34B2A" w:rsidRPr="00326DBE" w:rsidRDefault="00A34B2A" w:rsidP="00C44A8F">
            <w:pPr>
              <w:jc w:val="center"/>
              <w:rPr>
                <w:bCs/>
                <w:sz w:val="22"/>
                <w:szCs w:val="22"/>
              </w:rPr>
            </w:pPr>
            <w:r w:rsidRPr="00326DBE">
              <w:rPr>
                <w:rFonts w:hint="eastAsia"/>
                <w:bCs/>
                <w:sz w:val="22"/>
                <w:szCs w:val="22"/>
              </w:rPr>
              <w:t>2</w:t>
            </w:r>
            <w:r w:rsidRPr="00326DBE">
              <w:rPr>
                <w:rFonts w:hint="eastAsia"/>
                <w:bCs/>
                <w:sz w:val="22"/>
                <w:szCs w:val="22"/>
              </w:rPr>
              <w:t>门</w:t>
            </w: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01421062</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矩阵论</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01421063</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应用数理统计</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01421064</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随机过程</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01421065</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数值</w:t>
            </w:r>
            <w:r w:rsidRPr="00326DBE">
              <w:rPr>
                <w:rFonts w:hint="eastAsia"/>
                <w:sz w:val="22"/>
                <w:szCs w:val="22"/>
              </w:rPr>
              <w:t>分析</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488"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01421066</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sz w:val="22"/>
                <w:szCs w:val="22"/>
              </w:rPr>
              <w:t>数学模型</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理学院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val="restar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专业</w:t>
            </w:r>
          </w:p>
          <w:p w:rsidR="00A34B2A" w:rsidRPr="00326DBE" w:rsidRDefault="00A34B2A" w:rsidP="00C44A8F">
            <w:pPr>
              <w:jc w:val="center"/>
              <w:rPr>
                <w:bCs/>
                <w:sz w:val="22"/>
                <w:szCs w:val="22"/>
              </w:rPr>
            </w:pPr>
            <w:r w:rsidRPr="00326DBE">
              <w:rPr>
                <w:rFonts w:hint="eastAsia"/>
                <w:bCs/>
                <w:sz w:val="22"/>
                <w:szCs w:val="22"/>
              </w:rPr>
              <w:t>学位课</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8</w:t>
            </w:r>
            <w:r w:rsidRPr="00326DBE">
              <w:rPr>
                <w:rFonts w:hint="eastAsia"/>
                <w:bCs/>
                <w:sz w:val="22"/>
                <w:szCs w:val="22"/>
              </w:rPr>
              <w:t>学分）</w:t>
            </w: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00721101</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学科前沿讲座</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18</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必修</w:t>
            </w: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00721301</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车辆交通工程</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val="restart"/>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00721302</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汽车服务系统</w:t>
            </w:r>
          </w:p>
          <w:p w:rsidR="00A34B2A" w:rsidRPr="00326DBE" w:rsidRDefault="00A34B2A" w:rsidP="00C44A8F">
            <w:pPr>
              <w:jc w:val="center"/>
              <w:rPr>
                <w:bCs/>
                <w:sz w:val="22"/>
                <w:szCs w:val="22"/>
              </w:rPr>
            </w:pPr>
            <w:r w:rsidRPr="00326DBE">
              <w:rPr>
                <w:rFonts w:hint="eastAsia"/>
                <w:bCs/>
                <w:sz w:val="22"/>
                <w:szCs w:val="22"/>
              </w:rPr>
              <w:t>仿真</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0761306</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驾驶行为与汽车性能主观评价</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00722104</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汽车电子与控制技术</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00721304</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管理经济学</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76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bCs/>
                <w:sz w:val="22"/>
                <w:szCs w:val="22"/>
              </w:rPr>
              <w:t>00722310</w:t>
            </w:r>
          </w:p>
        </w:tc>
        <w:tc>
          <w:tcPr>
            <w:tcW w:w="836"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现代汽车产业理论与政策</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85" w:type="dxa"/>
              <w:left w:w="57" w:type="dxa"/>
              <w:bottom w:w="85" w:type="dxa"/>
              <w:right w:w="57" w:type="dxa"/>
            </w:tcMar>
            <w:vAlign w:val="center"/>
          </w:tcPr>
          <w:p w:rsidR="00A34B2A" w:rsidRPr="00326DBE" w:rsidRDefault="00A34B2A" w:rsidP="00C44A8F">
            <w:pPr>
              <w:jc w:val="center"/>
              <w:rPr>
                <w:bCs/>
                <w:sz w:val="22"/>
                <w:szCs w:val="22"/>
              </w:rPr>
            </w:pPr>
          </w:p>
        </w:tc>
        <w:tc>
          <w:tcPr>
            <w:tcW w:w="33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85" w:type="dxa"/>
              <w:left w:w="57" w:type="dxa"/>
              <w:bottom w:w="85"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85" w:type="dxa"/>
              <w:left w:w="57" w:type="dxa"/>
              <w:bottom w:w="85"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选修课</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6</w:t>
            </w:r>
            <w:r w:rsidRPr="00326DBE">
              <w:rPr>
                <w:rFonts w:hint="eastAsia"/>
                <w:bCs/>
                <w:sz w:val="22"/>
                <w:szCs w:val="22"/>
              </w:rPr>
              <w:t>学分）</w:t>
            </w:r>
          </w:p>
        </w:tc>
        <w:tc>
          <w:tcPr>
            <w:tcW w:w="488"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专业</w:t>
            </w:r>
          </w:p>
          <w:p w:rsidR="00A34B2A" w:rsidRPr="00326DBE" w:rsidRDefault="00A34B2A" w:rsidP="00C44A8F">
            <w:pPr>
              <w:jc w:val="center"/>
              <w:rPr>
                <w:bCs/>
                <w:sz w:val="22"/>
                <w:szCs w:val="22"/>
              </w:rPr>
            </w:pPr>
            <w:r w:rsidRPr="00326DBE">
              <w:rPr>
                <w:rFonts w:hint="eastAsia"/>
                <w:bCs/>
                <w:sz w:val="22"/>
                <w:szCs w:val="22"/>
              </w:rPr>
              <w:t>选修课</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5</w:t>
            </w:r>
            <w:r w:rsidRPr="00326DBE">
              <w:rPr>
                <w:rFonts w:hint="eastAsia"/>
                <w:bCs/>
                <w:sz w:val="22"/>
                <w:szCs w:val="22"/>
              </w:rPr>
              <w:t>学分）</w:t>
            </w: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00722309</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专业英语</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18</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必修</w:t>
            </w: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00721303</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管理学研究方法</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00721104</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车辆工程控制</w:t>
            </w:r>
          </w:p>
          <w:p w:rsidR="00A34B2A" w:rsidRPr="00326DBE" w:rsidRDefault="00A34B2A" w:rsidP="00C44A8F">
            <w:pPr>
              <w:jc w:val="center"/>
              <w:rPr>
                <w:bCs/>
                <w:sz w:val="22"/>
                <w:szCs w:val="22"/>
              </w:rPr>
            </w:pPr>
            <w:r w:rsidRPr="00326DBE">
              <w:rPr>
                <w:rFonts w:hint="eastAsia"/>
                <w:bCs/>
                <w:sz w:val="22"/>
                <w:szCs w:val="22"/>
              </w:rPr>
              <w:t>基础</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00722301</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汽车检测技术</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00722303</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燃料电池模拟与仿真</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00722304</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汽车市场研究</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0722311</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新能源汽车运用技术</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0722312</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智能网联汽车运用技术</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0</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6</w:t>
            </w: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0722313</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汽车循环利用</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0722314</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汽车服务与数据挖掘</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3</w:t>
            </w:r>
            <w:r w:rsidRPr="00326DBE">
              <w:rPr>
                <w:bCs/>
                <w:sz w:val="22"/>
                <w:szCs w:val="22"/>
              </w:rPr>
              <w:t>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0</w:t>
            </w:r>
            <w:r w:rsidRPr="00326DBE">
              <w:rPr>
                <w:bCs/>
                <w:sz w:val="22"/>
                <w:szCs w:val="22"/>
              </w:rPr>
              <w:t>0722315</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跨国公司与国内外汽车产业发展进展</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36</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2</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跨学科</w:t>
            </w:r>
          </w:p>
          <w:p w:rsidR="00A34B2A" w:rsidRPr="00326DBE" w:rsidRDefault="00A34B2A" w:rsidP="00C44A8F">
            <w:pPr>
              <w:jc w:val="center"/>
              <w:rPr>
                <w:bCs/>
                <w:sz w:val="22"/>
                <w:szCs w:val="22"/>
              </w:rPr>
            </w:pPr>
            <w:r w:rsidRPr="00326DBE">
              <w:rPr>
                <w:rFonts w:hint="eastAsia"/>
                <w:bCs/>
                <w:sz w:val="22"/>
                <w:szCs w:val="22"/>
              </w:rPr>
              <w:t>选修课</w:t>
            </w:r>
          </w:p>
          <w:p w:rsidR="00A34B2A" w:rsidRPr="00326DBE" w:rsidRDefault="00A34B2A" w:rsidP="00C44A8F">
            <w:pPr>
              <w:jc w:val="center"/>
              <w:rPr>
                <w:bCs/>
                <w:sz w:val="22"/>
                <w:szCs w:val="22"/>
              </w:rPr>
            </w:pPr>
            <w:r w:rsidRPr="00326DBE">
              <w:rPr>
                <w:rFonts w:hint="eastAsia"/>
                <w:bCs/>
                <w:sz w:val="22"/>
                <w:szCs w:val="22"/>
              </w:rPr>
              <w:t>（</w:t>
            </w:r>
            <w:r w:rsidRPr="00326DBE">
              <w:rPr>
                <w:rFonts w:hint="eastAsia"/>
                <w:bCs/>
                <w:sz w:val="22"/>
                <w:szCs w:val="22"/>
              </w:rPr>
              <w:t>1</w:t>
            </w:r>
            <w:r w:rsidRPr="00326DBE">
              <w:rPr>
                <w:rFonts w:hint="eastAsia"/>
                <w:bCs/>
                <w:sz w:val="22"/>
                <w:szCs w:val="22"/>
              </w:rPr>
              <w:t>学分）</w:t>
            </w: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00423002</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人工智能前沿</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r w:rsidRPr="00326DBE">
              <w:rPr>
                <w:bCs/>
                <w:sz w:val="22"/>
                <w:szCs w:val="22"/>
              </w:rPr>
              <w:t>8</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机电学院</w:t>
            </w:r>
          </w:p>
        </w:tc>
        <w:tc>
          <w:tcPr>
            <w:tcW w:w="435"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必修</w:t>
            </w:r>
          </w:p>
        </w:tc>
      </w:tr>
      <w:tr w:rsidR="00A34B2A" w:rsidRPr="00326DBE" w:rsidTr="00C44A8F">
        <w:trPr>
          <w:cantSplit/>
          <w:trHeight w:val="20"/>
          <w:jc w:val="center"/>
        </w:trPr>
        <w:tc>
          <w:tcPr>
            <w:tcW w:w="471"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488"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sz w:val="22"/>
                <w:szCs w:val="22"/>
              </w:rPr>
              <w:t>具体课程见原则意见</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highlight w:val="yellow"/>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1-2</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研究生院</w:t>
            </w:r>
          </w:p>
        </w:tc>
        <w:tc>
          <w:tcPr>
            <w:tcW w:w="435" w:type="pct"/>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val="restar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必修</w:t>
            </w:r>
          </w:p>
          <w:p w:rsidR="00A34B2A" w:rsidRPr="00326DBE" w:rsidRDefault="00A34B2A" w:rsidP="00C44A8F">
            <w:pPr>
              <w:jc w:val="center"/>
              <w:rPr>
                <w:bCs/>
                <w:sz w:val="22"/>
                <w:szCs w:val="22"/>
              </w:rPr>
            </w:pPr>
            <w:r w:rsidRPr="00326DBE">
              <w:rPr>
                <w:rFonts w:hint="eastAsia"/>
                <w:bCs/>
                <w:sz w:val="22"/>
                <w:szCs w:val="22"/>
              </w:rPr>
              <w:t>环节</w:t>
            </w:r>
          </w:p>
          <w:p w:rsidR="00A34B2A" w:rsidRPr="00326DBE" w:rsidRDefault="00A34B2A" w:rsidP="00C44A8F">
            <w:pPr>
              <w:jc w:val="center"/>
              <w:rPr>
                <w:bCs/>
                <w:sz w:val="22"/>
                <w:szCs w:val="22"/>
              </w:rPr>
            </w:pPr>
            <w:r w:rsidRPr="00326DBE">
              <w:rPr>
                <w:rFonts w:hint="eastAsia"/>
                <w:bCs/>
                <w:sz w:val="22"/>
                <w:szCs w:val="22"/>
              </w:rPr>
              <w:t>（</w:t>
            </w:r>
            <w:r w:rsidRPr="00326DBE">
              <w:rPr>
                <w:bCs/>
                <w:sz w:val="22"/>
                <w:szCs w:val="22"/>
              </w:rPr>
              <w:t>5</w:t>
            </w:r>
            <w:r w:rsidRPr="00326DBE">
              <w:rPr>
                <w:rFonts w:hint="eastAsia"/>
                <w:bCs/>
                <w:sz w:val="22"/>
                <w:szCs w:val="22"/>
              </w:rPr>
              <w:t>学分）</w:t>
            </w: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00724004</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实践环节</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3</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w:t>
            </w:r>
            <w:r w:rsidRPr="00326DBE">
              <w:rPr>
                <w:rFonts w:hint="eastAsia"/>
                <w:bCs/>
                <w:sz w:val="22"/>
                <w:szCs w:val="22"/>
              </w:rPr>
              <w:t>-</w:t>
            </w:r>
            <w:r w:rsidRPr="00326DBE">
              <w:rPr>
                <w:bCs/>
                <w:sz w:val="22"/>
                <w:szCs w:val="22"/>
              </w:rPr>
              <w:t>5</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val="restart"/>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00724002</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开题报告</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1</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3</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vMerge/>
            <w:tcMar>
              <w:top w:w="57" w:type="dxa"/>
              <w:left w:w="57" w:type="dxa"/>
              <w:bottom w:w="57" w:type="dxa"/>
              <w:right w:w="57" w:type="dxa"/>
            </w:tcMar>
            <w:vAlign w:val="center"/>
          </w:tcPr>
          <w:p w:rsidR="00A34B2A" w:rsidRPr="00326DBE" w:rsidRDefault="00A34B2A" w:rsidP="00C44A8F">
            <w:pPr>
              <w:jc w:val="center"/>
              <w:rPr>
                <w:bCs/>
                <w:sz w:val="22"/>
                <w:szCs w:val="22"/>
              </w:rPr>
            </w:pPr>
          </w:p>
        </w:tc>
      </w:tr>
      <w:tr w:rsidR="00A34B2A" w:rsidRPr="00326DBE" w:rsidTr="00C44A8F">
        <w:trPr>
          <w:cantSplit/>
          <w:trHeight w:val="20"/>
          <w:jc w:val="center"/>
        </w:trPr>
        <w:tc>
          <w:tcPr>
            <w:tcW w:w="959" w:type="pct"/>
            <w:gridSpan w:val="2"/>
            <w:vMerge/>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76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bCs/>
                <w:sz w:val="22"/>
                <w:szCs w:val="22"/>
              </w:rPr>
              <w:t>00724003</w:t>
            </w:r>
          </w:p>
        </w:tc>
        <w:tc>
          <w:tcPr>
            <w:tcW w:w="836"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学术活动</w:t>
            </w: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48" w:type="pct"/>
            <w:tcMar>
              <w:top w:w="57" w:type="dxa"/>
              <w:left w:w="57" w:type="dxa"/>
              <w:bottom w:w="57" w:type="dxa"/>
              <w:right w:w="57" w:type="dxa"/>
            </w:tcMar>
            <w:vAlign w:val="center"/>
          </w:tcPr>
          <w:p w:rsidR="00A34B2A" w:rsidRPr="00326DBE" w:rsidRDefault="00A34B2A" w:rsidP="00C44A8F">
            <w:pPr>
              <w:jc w:val="center"/>
              <w:rPr>
                <w:bCs/>
                <w:sz w:val="22"/>
                <w:szCs w:val="22"/>
              </w:rPr>
            </w:pPr>
          </w:p>
        </w:tc>
        <w:tc>
          <w:tcPr>
            <w:tcW w:w="33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p>
        </w:tc>
        <w:tc>
          <w:tcPr>
            <w:tcW w:w="354"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1-</w:t>
            </w:r>
            <w:r w:rsidRPr="00326DBE">
              <w:rPr>
                <w:bCs/>
                <w:sz w:val="22"/>
                <w:szCs w:val="22"/>
              </w:rPr>
              <w:t>5</w:t>
            </w:r>
          </w:p>
        </w:tc>
        <w:tc>
          <w:tcPr>
            <w:tcW w:w="619"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汽车学院</w:t>
            </w:r>
          </w:p>
        </w:tc>
        <w:tc>
          <w:tcPr>
            <w:tcW w:w="435" w:type="pct"/>
            <w:tcMar>
              <w:top w:w="57" w:type="dxa"/>
              <w:left w:w="57" w:type="dxa"/>
              <w:bottom w:w="57" w:type="dxa"/>
              <w:right w:w="57" w:type="dxa"/>
            </w:tcMar>
            <w:vAlign w:val="center"/>
          </w:tcPr>
          <w:p w:rsidR="00A34B2A" w:rsidRPr="00326DBE" w:rsidRDefault="00A34B2A" w:rsidP="00C44A8F">
            <w:pPr>
              <w:jc w:val="center"/>
              <w:rPr>
                <w:bCs/>
                <w:sz w:val="22"/>
                <w:szCs w:val="22"/>
              </w:rPr>
            </w:pPr>
            <w:r w:rsidRPr="00326DBE">
              <w:rPr>
                <w:rFonts w:hint="eastAsia"/>
                <w:bCs/>
                <w:sz w:val="22"/>
                <w:szCs w:val="22"/>
              </w:rPr>
              <w:t>≥</w:t>
            </w:r>
            <w:r w:rsidRPr="00326DBE">
              <w:rPr>
                <w:rFonts w:hint="eastAsia"/>
                <w:bCs/>
                <w:sz w:val="22"/>
                <w:szCs w:val="22"/>
              </w:rPr>
              <w:t>5</w:t>
            </w:r>
            <w:r w:rsidRPr="00326DBE">
              <w:rPr>
                <w:rFonts w:hint="eastAsia"/>
                <w:bCs/>
                <w:sz w:val="22"/>
                <w:szCs w:val="22"/>
              </w:rPr>
              <w:t>次</w:t>
            </w:r>
          </w:p>
        </w:tc>
      </w:tr>
    </w:tbl>
    <w:p w:rsidR="00A34B2A" w:rsidRPr="00326DBE" w:rsidRDefault="00A34B2A" w:rsidP="00C44A8F">
      <w:pPr>
        <w:pStyle w:val="3"/>
        <w:spacing w:before="156" w:after="156"/>
      </w:pPr>
      <w:r w:rsidRPr="00326DBE">
        <w:rPr>
          <w:rFonts w:hint="eastAsia"/>
        </w:rPr>
        <w:t>五、</w:t>
      </w:r>
      <w:r w:rsidRPr="00326DBE">
        <w:t>必修环节</w:t>
      </w:r>
    </w:p>
    <w:p w:rsidR="00A34B2A" w:rsidRPr="00326DBE" w:rsidRDefault="00A34B2A" w:rsidP="00C433D8">
      <w:pPr>
        <w:spacing w:line="380" w:lineRule="exact"/>
        <w:ind w:firstLineChars="200" w:firstLine="480"/>
        <w:rPr>
          <w:bCs/>
          <w:sz w:val="24"/>
          <w:szCs w:val="28"/>
        </w:rPr>
      </w:pPr>
      <w:r w:rsidRPr="00326DBE">
        <w:rPr>
          <w:bCs/>
          <w:sz w:val="24"/>
          <w:szCs w:val="28"/>
        </w:rPr>
        <w:t>1</w:t>
      </w:r>
      <w:r w:rsidRPr="00326DBE">
        <w:rPr>
          <w:rFonts w:hint="eastAsia"/>
          <w:bCs/>
          <w:sz w:val="24"/>
          <w:szCs w:val="28"/>
        </w:rPr>
        <w:t>．</w:t>
      </w:r>
      <w:r w:rsidRPr="00326DBE">
        <w:rPr>
          <w:bCs/>
          <w:sz w:val="24"/>
          <w:szCs w:val="28"/>
        </w:rPr>
        <w:t>实践环节的基本类型</w:t>
      </w:r>
    </w:p>
    <w:p w:rsidR="00A34B2A" w:rsidRPr="00326DBE" w:rsidRDefault="00A34B2A" w:rsidP="00C433D8">
      <w:pPr>
        <w:spacing w:line="380" w:lineRule="exact"/>
        <w:ind w:firstLineChars="200" w:firstLine="480"/>
        <w:rPr>
          <w:sz w:val="24"/>
          <w:szCs w:val="28"/>
        </w:rPr>
      </w:pPr>
      <w:r w:rsidRPr="00326DBE">
        <w:rPr>
          <w:rFonts w:hint="eastAsia"/>
          <w:sz w:val="24"/>
          <w:szCs w:val="28"/>
        </w:rPr>
        <w:t>（</w:t>
      </w:r>
      <w:r w:rsidRPr="00326DBE">
        <w:rPr>
          <w:rFonts w:hint="eastAsia"/>
          <w:sz w:val="24"/>
          <w:szCs w:val="28"/>
        </w:rPr>
        <w:t>1</w:t>
      </w:r>
      <w:r w:rsidRPr="00326DBE">
        <w:rPr>
          <w:rFonts w:hint="eastAsia"/>
          <w:sz w:val="24"/>
          <w:szCs w:val="28"/>
        </w:rPr>
        <w:t>）</w:t>
      </w:r>
      <w:r w:rsidRPr="00326DBE">
        <w:rPr>
          <w:sz w:val="24"/>
          <w:szCs w:val="28"/>
        </w:rPr>
        <w:t>社会实践</w:t>
      </w:r>
    </w:p>
    <w:p w:rsidR="00A34B2A" w:rsidRPr="00326DBE" w:rsidRDefault="00A34B2A" w:rsidP="00C433D8">
      <w:pPr>
        <w:spacing w:line="380" w:lineRule="exact"/>
        <w:ind w:firstLineChars="200" w:firstLine="480"/>
        <w:rPr>
          <w:sz w:val="24"/>
          <w:szCs w:val="28"/>
        </w:rPr>
      </w:pPr>
      <w:r w:rsidRPr="00326DBE">
        <w:rPr>
          <w:sz w:val="24"/>
          <w:szCs w:val="28"/>
        </w:rPr>
        <w:t>研究生可以通过组织和参与社会调查、支教、扶贫及其他志愿者服务等方式进行实践活动，提倡以小组或团队形式开展，累计不少于</w:t>
      </w:r>
      <w:r w:rsidRPr="00326DBE">
        <w:rPr>
          <w:sz w:val="24"/>
          <w:szCs w:val="28"/>
        </w:rPr>
        <w:t>15</w:t>
      </w:r>
      <w:r w:rsidRPr="00326DBE">
        <w:rPr>
          <w:sz w:val="24"/>
          <w:szCs w:val="28"/>
        </w:rPr>
        <w:t>个工作日。</w:t>
      </w:r>
    </w:p>
    <w:p w:rsidR="00A34B2A" w:rsidRPr="00326DBE" w:rsidRDefault="00A34B2A" w:rsidP="00C433D8">
      <w:pPr>
        <w:spacing w:line="380" w:lineRule="exact"/>
        <w:ind w:firstLineChars="200" w:firstLine="480"/>
        <w:rPr>
          <w:sz w:val="24"/>
          <w:szCs w:val="28"/>
        </w:rPr>
      </w:pPr>
      <w:r w:rsidRPr="00326DBE">
        <w:rPr>
          <w:sz w:val="24"/>
          <w:szCs w:val="28"/>
        </w:rPr>
        <w:lastRenderedPageBreak/>
        <w:t>研究生完成</w:t>
      </w:r>
      <w:r w:rsidRPr="00326DBE">
        <w:rPr>
          <w:sz w:val="24"/>
          <w:szCs w:val="28"/>
        </w:rPr>
        <w:t>“</w:t>
      </w:r>
      <w:r w:rsidRPr="00326DBE">
        <w:rPr>
          <w:sz w:val="24"/>
          <w:szCs w:val="28"/>
        </w:rPr>
        <w:t>社会实践</w:t>
      </w:r>
      <w:r w:rsidRPr="00326DBE">
        <w:rPr>
          <w:sz w:val="24"/>
          <w:szCs w:val="28"/>
        </w:rPr>
        <w:t>”</w:t>
      </w:r>
      <w:r w:rsidRPr="00326DBE">
        <w:rPr>
          <w:sz w:val="24"/>
          <w:szCs w:val="28"/>
        </w:rPr>
        <w:t>活动后，需撰写不少于</w:t>
      </w:r>
      <w:r w:rsidRPr="00326DBE">
        <w:rPr>
          <w:sz w:val="24"/>
          <w:szCs w:val="28"/>
        </w:rPr>
        <w:t>2000</w:t>
      </w:r>
      <w:r w:rsidRPr="00326DBE">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szCs w:val="28"/>
        </w:rPr>
        <w:t>1</w:t>
      </w:r>
      <w:r w:rsidRPr="00326DBE">
        <w:rPr>
          <w:sz w:val="24"/>
          <w:szCs w:val="28"/>
        </w:rPr>
        <w:t>学分。</w:t>
      </w:r>
    </w:p>
    <w:p w:rsidR="00A34B2A" w:rsidRPr="00326DBE" w:rsidRDefault="00A34B2A" w:rsidP="00C433D8">
      <w:pPr>
        <w:spacing w:line="380" w:lineRule="exact"/>
        <w:ind w:firstLineChars="200" w:firstLine="480"/>
        <w:rPr>
          <w:sz w:val="24"/>
          <w:szCs w:val="28"/>
        </w:rPr>
      </w:pPr>
      <w:r w:rsidRPr="00326DBE">
        <w:rPr>
          <w:rFonts w:hint="eastAsia"/>
          <w:sz w:val="24"/>
          <w:szCs w:val="28"/>
        </w:rPr>
        <w:t>（</w:t>
      </w:r>
      <w:r w:rsidRPr="00326DBE">
        <w:rPr>
          <w:rFonts w:hint="eastAsia"/>
          <w:sz w:val="24"/>
          <w:szCs w:val="28"/>
        </w:rPr>
        <w:t>2</w:t>
      </w:r>
      <w:r w:rsidRPr="00326DBE">
        <w:rPr>
          <w:rFonts w:hint="eastAsia"/>
          <w:sz w:val="24"/>
          <w:szCs w:val="28"/>
        </w:rPr>
        <w:t>）助研、助教、助管</w:t>
      </w:r>
    </w:p>
    <w:p w:rsidR="00A34B2A" w:rsidRPr="00326DBE" w:rsidRDefault="00A34B2A" w:rsidP="00C433D8">
      <w:pPr>
        <w:spacing w:line="380" w:lineRule="exact"/>
        <w:ind w:firstLineChars="200" w:firstLine="480"/>
        <w:rPr>
          <w:sz w:val="24"/>
          <w:szCs w:val="28"/>
        </w:rPr>
      </w:pPr>
      <w:r w:rsidRPr="00326DBE">
        <w:rPr>
          <w:rFonts w:hint="eastAsia"/>
          <w:sz w:val="24"/>
          <w:szCs w:val="28"/>
        </w:rPr>
        <w:t>研究生担任助教、助管或助研工作，其目的是培养研究生的综合能力，是研究生培养过程的有机组成部分。完成至少一个标准岗位的助教、助管或助研工作通过后记</w:t>
      </w:r>
      <w:r w:rsidRPr="00326DBE">
        <w:rPr>
          <w:rFonts w:hint="eastAsia"/>
          <w:sz w:val="24"/>
          <w:szCs w:val="28"/>
        </w:rPr>
        <w:t xml:space="preserve"> </w:t>
      </w:r>
      <w:r w:rsidRPr="00326DBE">
        <w:rPr>
          <w:sz w:val="24"/>
          <w:szCs w:val="28"/>
        </w:rPr>
        <w:t>1</w:t>
      </w:r>
      <w:r w:rsidRPr="00326DBE">
        <w:rPr>
          <w:rFonts w:hint="eastAsia"/>
          <w:sz w:val="24"/>
          <w:szCs w:val="28"/>
        </w:rPr>
        <w:t>学分。</w:t>
      </w:r>
    </w:p>
    <w:p w:rsidR="00A34B2A" w:rsidRPr="00326DBE" w:rsidRDefault="00A34B2A" w:rsidP="00C433D8">
      <w:pPr>
        <w:spacing w:line="380" w:lineRule="exact"/>
        <w:ind w:firstLineChars="200" w:firstLine="480"/>
        <w:rPr>
          <w:sz w:val="24"/>
          <w:szCs w:val="28"/>
        </w:rPr>
      </w:pPr>
      <w:r w:rsidRPr="00326DBE">
        <w:rPr>
          <w:rFonts w:hint="eastAsia"/>
          <w:sz w:val="24"/>
          <w:szCs w:val="28"/>
        </w:rPr>
        <w:t>研究生担任助研、助教、助管的相关要求和考核办法等参照《武汉理工大学研究生“三助”工作实施细则》（校研字</w:t>
      </w:r>
      <w:r w:rsidRPr="00326DBE">
        <w:rPr>
          <w:rFonts w:hint="eastAsia"/>
          <w:sz w:val="24"/>
          <w:szCs w:val="28"/>
        </w:rPr>
        <w:t>[2016]1</w:t>
      </w:r>
      <w:r w:rsidRPr="00326DBE">
        <w:rPr>
          <w:rFonts w:hint="eastAsia"/>
          <w:sz w:val="24"/>
          <w:szCs w:val="28"/>
        </w:rPr>
        <w:t>号）。</w:t>
      </w:r>
    </w:p>
    <w:p w:rsidR="00A34B2A" w:rsidRPr="00326DBE" w:rsidRDefault="00A34B2A" w:rsidP="00C433D8">
      <w:pPr>
        <w:spacing w:line="380" w:lineRule="exact"/>
        <w:ind w:firstLineChars="200" w:firstLine="480"/>
        <w:rPr>
          <w:sz w:val="24"/>
          <w:szCs w:val="28"/>
        </w:rPr>
      </w:pPr>
      <w:r w:rsidRPr="00326DBE">
        <w:rPr>
          <w:sz w:val="24"/>
          <w:szCs w:val="28"/>
        </w:rPr>
        <w:t>（</w:t>
      </w:r>
      <w:r w:rsidRPr="00326DBE">
        <w:rPr>
          <w:rFonts w:hint="eastAsia"/>
          <w:sz w:val="24"/>
          <w:szCs w:val="28"/>
        </w:rPr>
        <w:t>3</w:t>
      </w:r>
      <w:r w:rsidRPr="00326DBE">
        <w:rPr>
          <w:sz w:val="24"/>
          <w:szCs w:val="28"/>
        </w:rPr>
        <w:t>）创新创业竞赛</w:t>
      </w:r>
    </w:p>
    <w:p w:rsidR="00A34B2A" w:rsidRPr="00326DBE" w:rsidRDefault="00A34B2A" w:rsidP="00C433D8">
      <w:pPr>
        <w:spacing w:line="380" w:lineRule="exact"/>
        <w:ind w:firstLineChars="200" w:firstLine="480"/>
        <w:rPr>
          <w:sz w:val="24"/>
          <w:szCs w:val="28"/>
        </w:rPr>
      </w:pPr>
      <w:r w:rsidRPr="00326DBE">
        <w:rPr>
          <w:sz w:val="24"/>
          <w:szCs w:val="28"/>
        </w:rPr>
        <w:t>规范和促进研究生科研成果转化，鼓励研究生开展创业实践，提高创业技能。研究生在读期间，参与并完成我校各类创新创业竞赛，学院审核通过后记</w:t>
      </w:r>
      <w:r w:rsidRPr="00326DBE">
        <w:rPr>
          <w:sz w:val="24"/>
          <w:szCs w:val="28"/>
        </w:rPr>
        <w:t>1</w:t>
      </w:r>
      <w:r w:rsidRPr="00326DBE">
        <w:rPr>
          <w:sz w:val="24"/>
          <w:szCs w:val="28"/>
        </w:rPr>
        <w:t>学分。</w:t>
      </w:r>
    </w:p>
    <w:p w:rsidR="00A34B2A" w:rsidRPr="00326DBE" w:rsidRDefault="00A34B2A" w:rsidP="00C433D8">
      <w:pPr>
        <w:spacing w:line="380" w:lineRule="exact"/>
        <w:ind w:firstLineChars="200" w:firstLine="480"/>
        <w:rPr>
          <w:sz w:val="24"/>
          <w:szCs w:val="28"/>
        </w:rPr>
      </w:pPr>
      <w:r w:rsidRPr="00326DBE">
        <w:rPr>
          <w:sz w:val="24"/>
          <w:szCs w:val="28"/>
        </w:rPr>
        <w:t>（</w:t>
      </w:r>
      <w:r w:rsidRPr="00326DBE">
        <w:rPr>
          <w:rFonts w:hint="eastAsia"/>
          <w:sz w:val="24"/>
          <w:szCs w:val="28"/>
        </w:rPr>
        <w:t>4</w:t>
      </w:r>
      <w:r w:rsidRPr="00326DBE">
        <w:rPr>
          <w:sz w:val="24"/>
          <w:szCs w:val="28"/>
        </w:rPr>
        <w:t>）基金申请书撰写</w:t>
      </w:r>
    </w:p>
    <w:p w:rsidR="00A34B2A" w:rsidRPr="00326DBE" w:rsidRDefault="00A34B2A" w:rsidP="00C433D8">
      <w:pPr>
        <w:spacing w:line="380" w:lineRule="exact"/>
        <w:ind w:firstLineChars="200" w:firstLine="480"/>
        <w:rPr>
          <w:sz w:val="24"/>
          <w:szCs w:val="28"/>
        </w:rPr>
      </w:pPr>
      <w:r w:rsidRPr="00326DBE">
        <w:rPr>
          <w:sz w:val="24"/>
          <w:szCs w:val="28"/>
        </w:rPr>
        <w:t>研究生在导师指导下完成一篇省（市）级及以上自然（社会）科学基金等纵向项目的申请书及</w:t>
      </w:r>
      <w:r w:rsidRPr="00326DBE">
        <w:rPr>
          <w:sz w:val="24"/>
          <w:szCs w:val="28"/>
        </w:rPr>
        <w:t>20</w:t>
      </w:r>
      <w:r w:rsidRPr="00326DBE">
        <w:rPr>
          <w:sz w:val="24"/>
          <w:szCs w:val="28"/>
        </w:rPr>
        <w:t>分钟汇报</w:t>
      </w:r>
      <w:r w:rsidRPr="00326DBE">
        <w:rPr>
          <w:sz w:val="24"/>
          <w:szCs w:val="28"/>
        </w:rPr>
        <w:t>PPT</w:t>
      </w:r>
      <w:r w:rsidRPr="00326DBE">
        <w:rPr>
          <w:sz w:val="24"/>
          <w:szCs w:val="28"/>
        </w:rPr>
        <w:t>，经指导教师检查、评阅合格者记</w:t>
      </w:r>
      <w:r w:rsidRPr="00326DBE">
        <w:rPr>
          <w:sz w:val="24"/>
          <w:szCs w:val="28"/>
        </w:rPr>
        <w:t>1</w:t>
      </w:r>
      <w:r w:rsidRPr="00326DBE">
        <w:rPr>
          <w:sz w:val="24"/>
          <w:szCs w:val="28"/>
        </w:rPr>
        <w:t>学分。</w:t>
      </w:r>
    </w:p>
    <w:p w:rsidR="00A34B2A" w:rsidRPr="00326DBE" w:rsidRDefault="00A34B2A" w:rsidP="00C433D8">
      <w:pPr>
        <w:spacing w:line="380" w:lineRule="exact"/>
        <w:ind w:firstLineChars="200" w:firstLine="480"/>
        <w:rPr>
          <w:sz w:val="24"/>
          <w:szCs w:val="28"/>
        </w:rPr>
      </w:pPr>
      <w:r w:rsidRPr="00326DBE">
        <w:rPr>
          <w:sz w:val="24"/>
          <w:szCs w:val="28"/>
        </w:rPr>
        <w:t>（</w:t>
      </w:r>
      <w:r w:rsidRPr="00326DBE">
        <w:rPr>
          <w:rFonts w:hint="eastAsia"/>
          <w:sz w:val="24"/>
          <w:szCs w:val="28"/>
        </w:rPr>
        <w:t>5</w:t>
      </w:r>
      <w:r w:rsidRPr="00326DBE">
        <w:rPr>
          <w:sz w:val="24"/>
          <w:szCs w:val="28"/>
        </w:rPr>
        <w:t>）国际交流</w:t>
      </w:r>
    </w:p>
    <w:p w:rsidR="00A34B2A" w:rsidRPr="00326DBE" w:rsidRDefault="00A34B2A" w:rsidP="00C433D8">
      <w:pPr>
        <w:spacing w:line="380" w:lineRule="exact"/>
        <w:ind w:firstLineChars="200" w:firstLine="480"/>
        <w:rPr>
          <w:sz w:val="24"/>
          <w:szCs w:val="28"/>
        </w:rPr>
      </w:pPr>
      <w:r w:rsidRPr="00326DBE">
        <w:rPr>
          <w:sz w:val="24"/>
          <w:szCs w:val="28"/>
        </w:rPr>
        <w:t>研究生在读期间通过各类项目赴境外高校、科研机构学习、交流合作（不少于</w:t>
      </w:r>
      <w:r w:rsidRPr="00326DBE">
        <w:rPr>
          <w:sz w:val="24"/>
          <w:szCs w:val="28"/>
        </w:rPr>
        <w:t>3</w:t>
      </w:r>
      <w:r w:rsidRPr="00326DBE">
        <w:rPr>
          <w:sz w:val="24"/>
          <w:szCs w:val="28"/>
        </w:rPr>
        <w:t>个月），或参加一次境外国际学术会议并做口头报告。学院审核通过后记</w:t>
      </w:r>
      <w:r w:rsidRPr="00326DBE">
        <w:rPr>
          <w:sz w:val="24"/>
          <w:szCs w:val="28"/>
        </w:rPr>
        <w:t>1</w:t>
      </w:r>
      <w:r w:rsidRPr="00326DBE">
        <w:rPr>
          <w:sz w:val="24"/>
          <w:szCs w:val="28"/>
        </w:rPr>
        <w:t>学分。</w:t>
      </w:r>
    </w:p>
    <w:p w:rsidR="00A34B2A" w:rsidRPr="00326DBE" w:rsidRDefault="00A34B2A" w:rsidP="00C433D8">
      <w:pPr>
        <w:spacing w:line="380" w:lineRule="exact"/>
        <w:ind w:firstLineChars="200" w:firstLine="480"/>
        <w:rPr>
          <w:sz w:val="24"/>
          <w:szCs w:val="28"/>
        </w:rPr>
      </w:pPr>
      <w:r w:rsidRPr="00326DBE">
        <w:rPr>
          <w:rFonts w:ascii="宋体" w:hAnsi="宋体" w:cs="宋体" w:hint="eastAsia"/>
          <w:sz w:val="24"/>
          <w:szCs w:val="28"/>
        </w:rPr>
        <w:t>※</w:t>
      </w:r>
      <w:r w:rsidRPr="00326DBE">
        <w:rPr>
          <w:sz w:val="24"/>
          <w:szCs w:val="28"/>
        </w:rPr>
        <w:t xml:space="preserve"> </w:t>
      </w:r>
      <w:r w:rsidRPr="00326DBE">
        <w:rPr>
          <w:rFonts w:hint="eastAsia"/>
          <w:sz w:val="24"/>
          <w:szCs w:val="28"/>
        </w:rPr>
        <w:t>定向培养</w:t>
      </w:r>
      <w:r w:rsidRPr="00326DBE">
        <w:rPr>
          <w:sz w:val="24"/>
          <w:szCs w:val="28"/>
        </w:rPr>
        <w:t>研究生</w:t>
      </w:r>
      <w:r w:rsidRPr="00326DBE">
        <w:rPr>
          <w:rFonts w:hint="eastAsia"/>
          <w:sz w:val="24"/>
          <w:szCs w:val="28"/>
        </w:rPr>
        <w:t>、来华留学生</w:t>
      </w:r>
      <w:r w:rsidRPr="00326DBE">
        <w:rPr>
          <w:sz w:val="24"/>
          <w:szCs w:val="28"/>
        </w:rPr>
        <w:t>可免修实践环节，但不记学分，所缺学分必须通过选修课程补齐。</w:t>
      </w:r>
    </w:p>
    <w:p w:rsidR="00A34B2A" w:rsidRPr="00326DBE" w:rsidRDefault="00A34B2A" w:rsidP="00C433D8">
      <w:pPr>
        <w:spacing w:line="380" w:lineRule="exact"/>
        <w:ind w:firstLineChars="200" w:firstLine="480"/>
        <w:rPr>
          <w:bCs/>
          <w:sz w:val="24"/>
          <w:szCs w:val="28"/>
        </w:rPr>
      </w:pPr>
      <w:r w:rsidRPr="00326DBE">
        <w:rPr>
          <w:sz w:val="24"/>
          <w:szCs w:val="28"/>
        </w:rPr>
        <w:t>2</w:t>
      </w:r>
      <w:r w:rsidRPr="00326DBE">
        <w:rPr>
          <w:rFonts w:hint="eastAsia"/>
          <w:sz w:val="24"/>
          <w:szCs w:val="28"/>
        </w:rPr>
        <w:t>．</w:t>
      </w:r>
      <w:r w:rsidRPr="00326DBE">
        <w:rPr>
          <w:bCs/>
          <w:sz w:val="24"/>
          <w:szCs w:val="28"/>
        </w:rPr>
        <w:t>学术活动</w:t>
      </w:r>
    </w:p>
    <w:p w:rsidR="00A34B2A" w:rsidRPr="00326DBE" w:rsidRDefault="00A34B2A" w:rsidP="00C433D8">
      <w:pPr>
        <w:spacing w:line="380" w:lineRule="exact"/>
        <w:ind w:firstLineChars="200" w:firstLine="480"/>
        <w:rPr>
          <w:bCs/>
          <w:sz w:val="24"/>
          <w:szCs w:val="28"/>
        </w:rPr>
      </w:pPr>
      <w:r w:rsidRPr="00326DBE">
        <w:rPr>
          <w:bCs/>
          <w:sz w:val="24"/>
          <w:szCs w:val="28"/>
        </w:rPr>
        <w:t>为了促使研究生能主动关心和了解国内外本学科前沿的发展动态，开阔视野，启发创造力，要求每个学术学位硕士研究生应参加学术活动不少于</w:t>
      </w:r>
      <w:r w:rsidRPr="00326DBE">
        <w:rPr>
          <w:bCs/>
          <w:sz w:val="24"/>
          <w:szCs w:val="28"/>
        </w:rPr>
        <w:t>5</w:t>
      </w:r>
      <w:r w:rsidRPr="00326DBE">
        <w:rPr>
          <w:bCs/>
          <w:sz w:val="24"/>
          <w:szCs w:val="28"/>
        </w:rPr>
        <w:t>次，且每次参加学术活动必须写出</w:t>
      </w:r>
      <w:r w:rsidRPr="00326DBE">
        <w:rPr>
          <w:bCs/>
          <w:sz w:val="24"/>
          <w:szCs w:val="28"/>
        </w:rPr>
        <w:t>500</w:t>
      </w:r>
      <w:r w:rsidRPr="00326DBE">
        <w:rPr>
          <w:bCs/>
          <w:sz w:val="24"/>
          <w:szCs w:val="28"/>
        </w:rPr>
        <w:t>字以上的心得。经指导教师（小组）检查、审核，完成者在必修环节记</w:t>
      </w:r>
      <w:r w:rsidRPr="00326DBE">
        <w:rPr>
          <w:bCs/>
          <w:sz w:val="24"/>
          <w:szCs w:val="28"/>
        </w:rPr>
        <w:t>1</w:t>
      </w:r>
      <w:r w:rsidRPr="00326DBE">
        <w:rPr>
          <w:bCs/>
          <w:sz w:val="24"/>
          <w:szCs w:val="28"/>
        </w:rPr>
        <w:t>个学分。</w:t>
      </w:r>
    </w:p>
    <w:p w:rsidR="00A34B2A" w:rsidRPr="00326DBE" w:rsidRDefault="00A34B2A" w:rsidP="00C433D8">
      <w:pPr>
        <w:spacing w:line="380" w:lineRule="exact"/>
        <w:ind w:firstLineChars="200" w:firstLine="480"/>
        <w:rPr>
          <w:sz w:val="24"/>
          <w:szCs w:val="28"/>
        </w:rPr>
      </w:pPr>
      <w:r w:rsidRPr="00326DBE">
        <w:rPr>
          <w:sz w:val="24"/>
          <w:szCs w:val="28"/>
        </w:rPr>
        <w:t>3</w:t>
      </w:r>
      <w:r w:rsidRPr="00326DBE">
        <w:rPr>
          <w:rFonts w:hint="eastAsia"/>
          <w:sz w:val="24"/>
          <w:szCs w:val="28"/>
        </w:rPr>
        <w:t>．</w:t>
      </w:r>
      <w:r w:rsidRPr="00326DBE">
        <w:rPr>
          <w:sz w:val="24"/>
          <w:szCs w:val="28"/>
        </w:rPr>
        <w:t>选题报告及中期考核</w:t>
      </w:r>
    </w:p>
    <w:p w:rsidR="00A34B2A" w:rsidRPr="00326DBE" w:rsidRDefault="00A34B2A" w:rsidP="00C433D8">
      <w:pPr>
        <w:spacing w:line="380" w:lineRule="exact"/>
        <w:ind w:firstLineChars="200" w:firstLine="480"/>
        <w:rPr>
          <w:sz w:val="24"/>
          <w:szCs w:val="28"/>
        </w:rPr>
      </w:pPr>
      <w:r w:rsidRPr="00326DBE">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C433D8">
      <w:pPr>
        <w:spacing w:line="380" w:lineRule="exact"/>
        <w:ind w:firstLineChars="200" w:firstLine="480"/>
        <w:rPr>
          <w:sz w:val="24"/>
          <w:szCs w:val="28"/>
        </w:rPr>
      </w:pPr>
      <w:r w:rsidRPr="00326DBE">
        <w:rPr>
          <w:sz w:val="24"/>
          <w:szCs w:val="28"/>
        </w:rPr>
        <w:t>学术学位硕士研究生必须参加学校的中期考核。学术学位硕士研究生选题报告和中期考核的具体要求，按照研究生手册</w:t>
      </w:r>
      <w:r w:rsidRPr="00326DBE">
        <w:rPr>
          <w:rFonts w:hint="eastAsia"/>
          <w:sz w:val="24"/>
          <w:szCs w:val="28"/>
        </w:rPr>
        <w:t>《武汉理工大学研究生中期考核及开题实施办法》</w:t>
      </w:r>
      <w:r w:rsidRPr="00326DBE">
        <w:rPr>
          <w:sz w:val="24"/>
          <w:szCs w:val="28"/>
        </w:rPr>
        <w:t>执行。选题报告通过后记</w:t>
      </w:r>
      <w:r w:rsidRPr="00326DBE">
        <w:rPr>
          <w:sz w:val="24"/>
          <w:szCs w:val="28"/>
        </w:rPr>
        <w:t>1</w:t>
      </w:r>
      <w:r w:rsidRPr="00326DBE">
        <w:rPr>
          <w:sz w:val="24"/>
          <w:szCs w:val="28"/>
        </w:rPr>
        <w:t>个必修环节学分。</w:t>
      </w:r>
    </w:p>
    <w:p w:rsidR="00A34B2A" w:rsidRPr="00326DBE" w:rsidRDefault="00A34B2A" w:rsidP="00C433D8">
      <w:pPr>
        <w:pStyle w:val="3"/>
        <w:spacing w:before="156" w:after="156" w:line="380" w:lineRule="exact"/>
      </w:pPr>
      <w:r w:rsidRPr="00326DBE">
        <w:rPr>
          <w:rFonts w:hint="eastAsia"/>
        </w:rPr>
        <w:t>六、科学研究</w:t>
      </w:r>
      <w:r w:rsidRPr="00326DBE">
        <w:t>与</w:t>
      </w:r>
      <w:r w:rsidRPr="00326DBE">
        <w:rPr>
          <w:rFonts w:hint="eastAsia"/>
        </w:rPr>
        <w:t>学位论文</w:t>
      </w:r>
    </w:p>
    <w:p w:rsidR="00A34B2A" w:rsidRPr="00326DBE" w:rsidRDefault="00A34B2A" w:rsidP="00C433D8">
      <w:pPr>
        <w:spacing w:line="380" w:lineRule="exact"/>
        <w:ind w:firstLineChars="200" w:firstLine="480"/>
        <w:rPr>
          <w:sz w:val="24"/>
          <w:szCs w:val="28"/>
        </w:rPr>
      </w:pPr>
      <w:r w:rsidRPr="00326DBE">
        <w:rPr>
          <w:rFonts w:hint="eastAsia"/>
          <w:sz w:val="24"/>
          <w:szCs w:val="28"/>
        </w:rPr>
        <w:t>1</w:t>
      </w:r>
      <w:r w:rsidRPr="00326DBE">
        <w:rPr>
          <w:rFonts w:hint="eastAsia"/>
          <w:sz w:val="24"/>
          <w:szCs w:val="28"/>
        </w:rPr>
        <w:t>．科学研究</w:t>
      </w:r>
    </w:p>
    <w:p w:rsidR="00A34B2A" w:rsidRPr="00326DBE" w:rsidRDefault="00A34B2A" w:rsidP="00C433D8">
      <w:pPr>
        <w:spacing w:line="380" w:lineRule="exact"/>
        <w:ind w:firstLineChars="200" w:firstLine="480"/>
        <w:rPr>
          <w:sz w:val="24"/>
          <w:szCs w:val="28"/>
        </w:rPr>
      </w:pPr>
      <w:r w:rsidRPr="00326DBE">
        <w:rPr>
          <w:rFonts w:hint="eastAsia"/>
          <w:sz w:val="24"/>
          <w:szCs w:val="28"/>
        </w:rPr>
        <w:t>学术学位硕士研究生在硕士学位论文送审前，需在</w:t>
      </w:r>
      <w:r w:rsidRPr="00326DBE">
        <w:rPr>
          <w:rFonts w:hint="eastAsia"/>
          <w:sz w:val="24"/>
          <w:szCs w:val="28"/>
        </w:rPr>
        <w:t>C</w:t>
      </w:r>
      <w:r w:rsidRPr="00326DBE">
        <w:rPr>
          <w:rFonts w:hint="eastAsia"/>
          <w:sz w:val="24"/>
          <w:szCs w:val="28"/>
        </w:rPr>
        <w:t>类及以上学术期刊发表与</w:t>
      </w:r>
      <w:r w:rsidRPr="00326DBE">
        <w:rPr>
          <w:rFonts w:hint="eastAsia"/>
          <w:sz w:val="24"/>
          <w:szCs w:val="28"/>
        </w:rPr>
        <w:lastRenderedPageBreak/>
        <w:t>学位论文研究内容相关的学术论文</w:t>
      </w:r>
      <w:r w:rsidRPr="00326DBE">
        <w:rPr>
          <w:rFonts w:hint="eastAsia"/>
          <w:sz w:val="24"/>
          <w:szCs w:val="28"/>
        </w:rPr>
        <w:t>1</w:t>
      </w:r>
      <w:r w:rsidRPr="00326DBE">
        <w:rPr>
          <w:rFonts w:hint="eastAsia"/>
          <w:sz w:val="24"/>
          <w:szCs w:val="28"/>
        </w:rPr>
        <w:t>篇（含录用通知）或取得授权专利</w:t>
      </w:r>
      <w:r w:rsidRPr="00326DBE">
        <w:rPr>
          <w:rFonts w:hint="eastAsia"/>
          <w:sz w:val="24"/>
          <w:szCs w:val="28"/>
        </w:rPr>
        <w:t>1</w:t>
      </w:r>
      <w:r w:rsidRPr="00326DBE">
        <w:rPr>
          <w:rFonts w:hint="eastAsia"/>
          <w:sz w:val="24"/>
          <w:szCs w:val="28"/>
        </w:rPr>
        <w:t>项。</w:t>
      </w:r>
    </w:p>
    <w:p w:rsidR="00A34B2A" w:rsidRPr="00326DBE" w:rsidRDefault="00A34B2A" w:rsidP="00C433D8">
      <w:pPr>
        <w:spacing w:line="380" w:lineRule="exact"/>
        <w:ind w:firstLineChars="200" w:firstLine="480"/>
        <w:rPr>
          <w:sz w:val="24"/>
          <w:szCs w:val="28"/>
        </w:rPr>
      </w:pPr>
      <w:r w:rsidRPr="00326DBE">
        <w:rPr>
          <w:sz w:val="24"/>
          <w:szCs w:val="28"/>
        </w:rPr>
        <w:t>C</w:t>
      </w:r>
      <w:r w:rsidRPr="00326DBE">
        <w:rPr>
          <w:rFonts w:hint="eastAsia"/>
          <w:sz w:val="24"/>
          <w:szCs w:val="28"/>
        </w:rPr>
        <w:t>类期刊指工程学、材料科学、化学、计算机、物理学等学科相关的中文核心期刊或</w:t>
      </w:r>
      <w:r w:rsidRPr="00326DBE">
        <w:rPr>
          <w:rFonts w:hint="eastAsia"/>
          <w:sz w:val="24"/>
          <w:szCs w:val="28"/>
        </w:rPr>
        <w:t>E</w:t>
      </w:r>
      <w:r w:rsidRPr="00326DBE">
        <w:rPr>
          <w:sz w:val="24"/>
          <w:szCs w:val="28"/>
        </w:rPr>
        <w:t>I</w:t>
      </w:r>
      <w:r w:rsidRPr="00326DBE">
        <w:rPr>
          <w:rFonts w:hint="eastAsia"/>
          <w:sz w:val="24"/>
          <w:szCs w:val="28"/>
        </w:rPr>
        <w:t>收录的国际学术会议论文；专利指发明专利。</w:t>
      </w:r>
    </w:p>
    <w:p w:rsidR="00A34B2A" w:rsidRPr="00326DBE" w:rsidRDefault="00A34B2A" w:rsidP="00C433D8">
      <w:pPr>
        <w:spacing w:line="380" w:lineRule="exact"/>
        <w:ind w:firstLineChars="200" w:firstLine="480"/>
        <w:rPr>
          <w:sz w:val="24"/>
          <w:szCs w:val="28"/>
        </w:rPr>
      </w:pPr>
      <w:r w:rsidRPr="00326DBE">
        <w:rPr>
          <w:sz w:val="24"/>
          <w:szCs w:val="28"/>
        </w:rPr>
        <w:t>2</w:t>
      </w:r>
      <w:r w:rsidRPr="00326DBE">
        <w:rPr>
          <w:rFonts w:hint="eastAsia"/>
          <w:sz w:val="24"/>
          <w:szCs w:val="28"/>
        </w:rPr>
        <w:t>．学位论文</w:t>
      </w:r>
    </w:p>
    <w:p w:rsidR="00A34B2A" w:rsidRPr="00326DBE" w:rsidRDefault="00A34B2A" w:rsidP="00C433D8">
      <w:pPr>
        <w:spacing w:line="380" w:lineRule="exact"/>
        <w:ind w:firstLineChars="200" w:firstLine="480"/>
        <w:rPr>
          <w:bCs/>
          <w:sz w:val="24"/>
          <w:szCs w:val="28"/>
        </w:rPr>
      </w:pPr>
      <w:r w:rsidRPr="00326DBE">
        <w:rPr>
          <w:sz w:val="24"/>
          <w:szCs w:val="28"/>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szCs w:val="28"/>
        </w:rPr>
        <w:t>应在导师指导下独立完成硕士学位论文工作。</w:t>
      </w:r>
    </w:p>
    <w:p w:rsidR="00A34B2A" w:rsidRPr="00326DBE" w:rsidRDefault="00A34B2A" w:rsidP="00C433D8">
      <w:pPr>
        <w:spacing w:line="380" w:lineRule="exact"/>
        <w:ind w:firstLineChars="200" w:firstLine="480"/>
        <w:rPr>
          <w:bCs/>
          <w:sz w:val="24"/>
          <w:szCs w:val="28"/>
        </w:rPr>
      </w:pPr>
      <w:r w:rsidRPr="00326DBE">
        <w:rPr>
          <w:rFonts w:hint="eastAsia"/>
          <w:bCs/>
          <w:sz w:val="24"/>
          <w:szCs w:val="28"/>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34B2A" w:rsidRPr="00326DBE" w:rsidRDefault="00A34B2A" w:rsidP="00C433D8">
      <w:pPr>
        <w:spacing w:line="380" w:lineRule="exact"/>
        <w:ind w:firstLineChars="200" w:firstLine="480"/>
        <w:rPr>
          <w:sz w:val="24"/>
          <w:szCs w:val="28"/>
        </w:rPr>
      </w:pPr>
      <w:r w:rsidRPr="00326DBE">
        <w:rPr>
          <w:rFonts w:hint="eastAsia"/>
          <w:sz w:val="24"/>
          <w:szCs w:val="28"/>
        </w:rPr>
        <w:t>撰写学位论文的时间一般为</w:t>
      </w:r>
      <w:r w:rsidRPr="00326DBE">
        <w:rPr>
          <w:rFonts w:hint="eastAsia"/>
          <w:sz w:val="24"/>
          <w:szCs w:val="28"/>
        </w:rPr>
        <w:t>1</w:t>
      </w:r>
      <w:r w:rsidRPr="00326DBE">
        <w:rPr>
          <w:rFonts w:hint="eastAsia"/>
          <w:sz w:val="24"/>
          <w:szCs w:val="28"/>
        </w:rPr>
        <w:t>年左右最短应不少于</w:t>
      </w:r>
      <w:r w:rsidRPr="00326DBE">
        <w:rPr>
          <w:rFonts w:hint="eastAsia"/>
          <w:sz w:val="24"/>
          <w:szCs w:val="28"/>
        </w:rPr>
        <w:t>8</w:t>
      </w:r>
      <w:r w:rsidRPr="00326DBE">
        <w:rPr>
          <w:rFonts w:hint="eastAsia"/>
          <w:sz w:val="24"/>
          <w:szCs w:val="28"/>
        </w:rPr>
        <w:t>个月。</w:t>
      </w:r>
    </w:p>
    <w:p w:rsidR="00A34B2A" w:rsidRPr="00326DBE" w:rsidRDefault="00A34B2A" w:rsidP="00C433D8">
      <w:pPr>
        <w:spacing w:line="380" w:lineRule="exact"/>
        <w:ind w:firstLineChars="200" w:firstLine="480"/>
        <w:rPr>
          <w:sz w:val="24"/>
          <w:szCs w:val="28"/>
        </w:rPr>
      </w:pPr>
      <w:r w:rsidRPr="00326DBE">
        <w:rPr>
          <w:sz w:val="24"/>
          <w:szCs w:val="28"/>
        </w:rPr>
        <w:t>学术学位硕士研究生申请学位论文必须通过</w:t>
      </w:r>
      <w:r w:rsidRPr="00326DBE">
        <w:rPr>
          <w:sz w:val="24"/>
          <w:szCs w:val="28"/>
        </w:rPr>
        <w:t>“</w:t>
      </w:r>
      <w:r w:rsidRPr="00326DBE">
        <w:rPr>
          <w:sz w:val="24"/>
          <w:szCs w:val="28"/>
        </w:rPr>
        <w:t>学位论文学术不端行为检测系统（</w:t>
      </w:r>
      <w:r w:rsidRPr="00326DBE">
        <w:rPr>
          <w:sz w:val="24"/>
          <w:szCs w:val="28"/>
        </w:rPr>
        <w:t>TMLC2</w:t>
      </w:r>
      <w:r w:rsidRPr="00326DBE">
        <w:rPr>
          <w:sz w:val="24"/>
          <w:szCs w:val="28"/>
        </w:rPr>
        <w:t>）</w:t>
      </w:r>
      <w:r w:rsidRPr="00326DBE">
        <w:rPr>
          <w:sz w:val="24"/>
          <w:szCs w:val="28"/>
        </w:rPr>
        <w:t>”</w:t>
      </w:r>
      <w:r w:rsidRPr="00326DBE">
        <w:rPr>
          <w:sz w:val="24"/>
          <w:szCs w:val="28"/>
        </w:rPr>
        <w:t>检测，达到校学位评定委员会对学位论文的有关要求方可答辩。</w:t>
      </w:r>
    </w:p>
    <w:p w:rsidR="00A34B2A" w:rsidRPr="00326DBE" w:rsidRDefault="00A34B2A" w:rsidP="00C433D8">
      <w:pPr>
        <w:spacing w:line="380" w:lineRule="exact"/>
        <w:ind w:firstLineChars="200" w:firstLine="480"/>
        <w:rPr>
          <w:sz w:val="24"/>
          <w:szCs w:val="28"/>
        </w:rPr>
      </w:pPr>
      <w:r w:rsidRPr="00326DBE">
        <w:rPr>
          <w:rFonts w:ascii="宋体" w:hAnsi="宋体" w:cs="宋体" w:hint="eastAsia"/>
          <w:sz w:val="24"/>
          <w:szCs w:val="28"/>
        </w:rPr>
        <w:t>※</w:t>
      </w:r>
      <w:r w:rsidRPr="00326DBE">
        <w:rPr>
          <w:rFonts w:hint="eastAsia"/>
          <w:sz w:val="24"/>
          <w:szCs w:val="28"/>
        </w:rPr>
        <w:t xml:space="preserve"> </w:t>
      </w:r>
      <w:r w:rsidRPr="00326DBE">
        <w:rPr>
          <w:rFonts w:hint="eastAsia"/>
          <w:sz w:val="24"/>
          <w:szCs w:val="28"/>
        </w:rPr>
        <w:t>未尽事宜以研究生取得学籍当年武汉理工大学《研究生手册》和汽车工程学院研究生教育与管理补充规定为准。</w:t>
      </w:r>
    </w:p>
    <w:p w:rsidR="00A34B2A" w:rsidRPr="00326DBE" w:rsidRDefault="00A34B2A" w:rsidP="00C433D8">
      <w:pPr>
        <w:pStyle w:val="3"/>
        <w:spacing w:before="156" w:after="156" w:line="380" w:lineRule="exact"/>
      </w:pPr>
      <w:r w:rsidRPr="00326DBE">
        <w:rPr>
          <w:rFonts w:hint="eastAsia"/>
        </w:rPr>
        <w:t>七、</w:t>
      </w:r>
      <w:r w:rsidRPr="00326DBE">
        <w:t>培养方式与方法</w:t>
      </w:r>
    </w:p>
    <w:p w:rsidR="00A34B2A" w:rsidRPr="00326DBE" w:rsidRDefault="00A34B2A" w:rsidP="00C433D8">
      <w:pPr>
        <w:tabs>
          <w:tab w:val="left" w:pos="360"/>
        </w:tabs>
        <w:adjustRightInd w:val="0"/>
        <w:snapToGrid w:val="0"/>
        <w:spacing w:line="380" w:lineRule="exact"/>
        <w:ind w:firstLineChars="200" w:firstLine="480"/>
        <w:rPr>
          <w:sz w:val="24"/>
          <w:szCs w:val="28"/>
        </w:rPr>
      </w:pPr>
      <w:r w:rsidRPr="00326DBE">
        <w:rPr>
          <w:rFonts w:hint="eastAsia"/>
          <w:sz w:val="24"/>
          <w:szCs w:val="28"/>
        </w:rPr>
        <w:t>汽车运用工程</w:t>
      </w:r>
      <w:r w:rsidRPr="00326DBE">
        <w:rPr>
          <w:sz w:val="24"/>
          <w:szCs w:val="28"/>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C433D8">
      <w:pPr>
        <w:tabs>
          <w:tab w:val="left" w:pos="360"/>
        </w:tabs>
        <w:adjustRightInd w:val="0"/>
        <w:snapToGrid w:val="0"/>
        <w:spacing w:line="380" w:lineRule="exact"/>
        <w:ind w:firstLineChars="200" w:firstLine="480"/>
        <w:rPr>
          <w:sz w:val="24"/>
          <w:szCs w:val="28"/>
        </w:rPr>
      </w:pPr>
      <w:r w:rsidRPr="00326DBE">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A34B2A" w:rsidRPr="00326DBE" w:rsidRDefault="00A34B2A" w:rsidP="00C433D8">
      <w:pPr>
        <w:tabs>
          <w:tab w:val="left" w:pos="360"/>
        </w:tabs>
        <w:adjustRightInd w:val="0"/>
        <w:snapToGrid w:val="0"/>
        <w:spacing w:line="380" w:lineRule="exact"/>
        <w:ind w:firstLineChars="200" w:firstLine="480"/>
        <w:rPr>
          <w:sz w:val="24"/>
          <w:szCs w:val="28"/>
        </w:rPr>
      </w:pPr>
      <w:r w:rsidRPr="00326DBE">
        <w:rPr>
          <w:rFonts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34B2A" w:rsidRPr="00326DBE" w:rsidRDefault="00A34B2A" w:rsidP="00C433D8">
      <w:pPr>
        <w:pStyle w:val="3"/>
        <w:spacing w:before="156" w:after="156" w:line="380" w:lineRule="exact"/>
      </w:pPr>
      <w:r w:rsidRPr="00326DBE">
        <w:rPr>
          <w:rFonts w:hint="eastAsia"/>
        </w:rPr>
        <w:t>八</w:t>
      </w:r>
      <w:r w:rsidRPr="00326DBE">
        <w:t>、其它</w:t>
      </w:r>
    </w:p>
    <w:p w:rsidR="00A34B2A" w:rsidRPr="00326DBE" w:rsidRDefault="00A34B2A" w:rsidP="00C433D8">
      <w:pPr>
        <w:spacing w:line="380" w:lineRule="exact"/>
        <w:ind w:firstLineChars="200" w:firstLine="480"/>
        <w:rPr>
          <w:sz w:val="24"/>
          <w:szCs w:val="28"/>
        </w:rPr>
      </w:pPr>
      <w:r w:rsidRPr="00326DBE">
        <w:rPr>
          <w:rFonts w:hint="eastAsia"/>
          <w:sz w:val="24"/>
          <w:szCs w:val="28"/>
        </w:rPr>
        <w:t>1</w:t>
      </w:r>
      <w:r w:rsidRPr="00326DBE">
        <w:rPr>
          <w:rFonts w:hint="eastAsia"/>
          <w:sz w:val="24"/>
          <w:szCs w:val="28"/>
        </w:rPr>
        <w:t>．汽车运用工程学术学位硕士研究生开题前需修满学位课程的学分，允许研究生开题后根据论文研究需要选修部分其他课程，申请答辩前修完全部课程即可。</w:t>
      </w:r>
    </w:p>
    <w:p w:rsidR="00A34B2A" w:rsidRPr="00326DBE" w:rsidRDefault="00A34B2A" w:rsidP="00C433D8">
      <w:pPr>
        <w:spacing w:line="380" w:lineRule="exact"/>
        <w:ind w:firstLineChars="200" w:firstLine="480"/>
        <w:rPr>
          <w:sz w:val="24"/>
          <w:szCs w:val="28"/>
        </w:rPr>
      </w:pPr>
      <w:r w:rsidRPr="00326DBE">
        <w:rPr>
          <w:rFonts w:hint="eastAsia"/>
          <w:sz w:val="24"/>
          <w:szCs w:val="28"/>
        </w:rPr>
        <w:t>2</w:t>
      </w:r>
      <w:r w:rsidRPr="00326DBE">
        <w:rPr>
          <w:rFonts w:hint="eastAsia"/>
          <w:sz w:val="24"/>
          <w:szCs w:val="28"/>
        </w:rPr>
        <w:t>．汽车运用工程学术学位硕士研究生应查阅本学科国内外文献</w:t>
      </w:r>
      <w:r w:rsidRPr="00326DBE">
        <w:rPr>
          <w:rFonts w:hint="eastAsia"/>
          <w:sz w:val="24"/>
          <w:szCs w:val="28"/>
        </w:rPr>
        <w:t>40</w:t>
      </w:r>
      <w:r w:rsidRPr="00326DBE">
        <w:rPr>
          <w:rFonts w:hint="eastAsia"/>
          <w:sz w:val="24"/>
          <w:szCs w:val="28"/>
        </w:rPr>
        <w:t>篇以上，其中外文文献不少于三分之一。</w:t>
      </w:r>
    </w:p>
    <w:p w:rsidR="00A34B2A" w:rsidRPr="00326DBE" w:rsidRDefault="00A34B2A" w:rsidP="00C433D8">
      <w:pPr>
        <w:spacing w:line="380" w:lineRule="exact"/>
        <w:ind w:firstLineChars="200" w:firstLine="480"/>
        <w:rPr>
          <w:sz w:val="24"/>
          <w:szCs w:val="28"/>
        </w:rPr>
      </w:pPr>
      <w:r w:rsidRPr="00326DBE">
        <w:rPr>
          <w:rFonts w:hint="eastAsia"/>
          <w:sz w:val="24"/>
          <w:szCs w:val="28"/>
        </w:rPr>
        <w:t>3</w:t>
      </w:r>
      <w:r w:rsidRPr="00326DBE">
        <w:rPr>
          <w:rFonts w:hint="eastAsia"/>
          <w:sz w:val="24"/>
          <w:szCs w:val="28"/>
        </w:rPr>
        <w:t>．汽车运用工程学术学位硕士研究生在课程学习阶段至少每月</w:t>
      </w:r>
      <w:r w:rsidRPr="00326DBE">
        <w:rPr>
          <w:rFonts w:hint="eastAsia"/>
          <w:sz w:val="24"/>
          <w:szCs w:val="28"/>
        </w:rPr>
        <w:t>1</w:t>
      </w:r>
      <w:r w:rsidRPr="00326DBE">
        <w:rPr>
          <w:rFonts w:hint="eastAsia"/>
          <w:sz w:val="24"/>
          <w:szCs w:val="28"/>
        </w:rPr>
        <w:t>次、论文工作阶段至少每月</w:t>
      </w:r>
      <w:r w:rsidRPr="00326DBE">
        <w:rPr>
          <w:rFonts w:hint="eastAsia"/>
          <w:sz w:val="24"/>
          <w:szCs w:val="28"/>
        </w:rPr>
        <w:t>2</w:t>
      </w:r>
      <w:r w:rsidRPr="00326DBE">
        <w:rPr>
          <w:rFonts w:hint="eastAsia"/>
          <w:sz w:val="24"/>
          <w:szCs w:val="28"/>
        </w:rPr>
        <w:t>次向指导教师汇报自己的学习和研究工作情况，并形成制度。</w:t>
      </w:r>
    </w:p>
    <w:p w:rsidR="00A34B2A" w:rsidRPr="00326DBE" w:rsidRDefault="00A34B2A" w:rsidP="00C433D8">
      <w:pPr>
        <w:spacing w:line="380" w:lineRule="exact"/>
        <w:ind w:firstLineChars="200" w:firstLine="480"/>
        <w:rPr>
          <w:sz w:val="24"/>
          <w:szCs w:val="28"/>
        </w:rPr>
      </w:pPr>
      <w:r w:rsidRPr="00326DBE">
        <w:rPr>
          <w:rFonts w:hint="eastAsia"/>
          <w:sz w:val="24"/>
          <w:szCs w:val="28"/>
        </w:rPr>
        <w:t>4</w:t>
      </w:r>
      <w:r w:rsidRPr="00326DBE">
        <w:rPr>
          <w:rFonts w:hint="eastAsia"/>
          <w:sz w:val="24"/>
          <w:szCs w:val="28"/>
        </w:rPr>
        <w:t>．全日制、非全日制研究生适用同一培养方案。</w:t>
      </w:r>
    </w:p>
    <w:p w:rsidR="00A34B2A" w:rsidRPr="00326DBE" w:rsidRDefault="00A34B2A" w:rsidP="00C433D8">
      <w:pPr>
        <w:spacing w:line="380" w:lineRule="exact"/>
        <w:ind w:firstLineChars="200" w:firstLine="480"/>
        <w:rPr>
          <w:sz w:val="24"/>
          <w:szCs w:val="28"/>
        </w:rPr>
      </w:pPr>
      <w:r w:rsidRPr="00326DBE">
        <w:rPr>
          <w:rFonts w:hint="eastAsia"/>
          <w:sz w:val="24"/>
          <w:szCs w:val="28"/>
        </w:rPr>
        <w:lastRenderedPageBreak/>
        <w:t>5</w:t>
      </w:r>
      <w:r w:rsidRPr="00326DBE">
        <w:rPr>
          <w:rFonts w:hint="eastAsia"/>
          <w:sz w:val="24"/>
          <w:szCs w:val="28"/>
        </w:rPr>
        <w:t>．</w:t>
      </w:r>
      <w:r w:rsidRPr="00326DBE">
        <w:rPr>
          <w:sz w:val="24"/>
          <w:szCs w:val="28"/>
        </w:rPr>
        <w:t>本次制订培养方案从</w:t>
      </w:r>
      <w:r w:rsidRPr="00326DBE">
        <w:rPr>
          <w:sz w:val="24"/>
          <w:szCs w:val="28"/>
        </w:rPr>
        <w:t>201</w:t>
      </w:r>
      <w:r w:rsidRPr="00326DBE">
        <w:rPr>
          <w:rFonts w:hint="eastAsia"/>
          <w:sz w:val="24"/>
          <w:szCs w:val="28"/>
        </w:rPr>
        <w:t>9</w:t>
      </w:r>
      <w:r w:rsidRPr="00326DBE">
        <w:rPr>
          <w:sz w:val="24"/>
          <w:szCs w:val="28"/>
        </w:rPr>
        <w:t>级</w:t>
      </w:r>
      <w:r w:rsidRPr="00326DBE">
        <w:rPr>
          <w:rFonts w:hint="eastAsia"/>
          <w:sz w:val="24"/>
          <w:szCs w:val="28"/>
        </w:rPr>
        <w:t>汽车运用工程</w:t>
      </w:r>
      <w:r w:rsidRPr="00326DBE">
        <w:rPr>
          <w:sz w:val="24"/>
          <w:szCs w:val="28"/>
        </w:rPr>
        <w:t>学术学位硕士研究生开始执行。</w:t>
      </w:r>
    </w:p>
    <w:p w:rsidR="00A34B2A" w:rsidRPr="00326DBE" w:rsidRDefault="00A34B2A" w:rsidP="00C44A8F">
      <w:pPr>
        <w:pStyle w:val="1"/>
        <w:spacing w:before="312" w:after="312"/>
      </w:pPr>
      <w:r w:rsidRPr="00326DBE">
        <w:rPr>
          <w:sz w:val="24"/>
        </w:rPr>
        <w:br w:type="page"/>
      </w:r>
      <w:bookmarkStart w:id="272" w:name="_Toc15641154"/>
      <w:r w:rsidRPr="00326DBE">
        <w:rPr>
          <w:rFonts w:hint="eastAsia"/>
        </w:rPr>
        <w:lastRenderedPageBreak/>
        <w:t>仪器科学与技术学术学位硕士研究生培养方案</w:t>
      </w:r>
      <w:bookmarkEnd w:id="272"/>
    </w:p>
    <w:p w:rsidR="00A34B2A" w:rsidRPr="00326DBE" w:rsidRDefault="00C44A8F" w:rsidP="00C44A8F">
      <w:pPr>
        <w:pStyle w:val="2"/>
        <w:spacing w:after="312"/>
      </w:pPr>
      <w:bookmarkStart w:id="273" w:name="_Toc14598709"/>
      <w:bookmarkStart w:id="274" w:name="_Toc15151705"/>
      <w:bookmarkStart w:id="275" w:name="_Toc15641155"/>
      <w:r w:rsidRPr="00326DBE">
        <w:rPr>
          <w:rFonts w:hint="eastAsia"/>
        </w:rPr>
        <w:t>（</w:t>
      </w:r>
      <w:r w:rsidR="00A34B2A" w:rsidRPr="00326DBE">
        <w:rPr>
          <w:rFonts w:hint="eastAsia"/>
        </w:rPr>
        <w:t>学科代码：</w:t>
      </w:r>
      <w:r w:rsidR="00A34B2A" w:rsidRPr="00326DBE">
        <w:rPr>
          <w:rFonts w:hint="eastAsia"/>
        </w:rPr>
        <w:t>0</w:t>
      </w:r>
      <w:r w:rsidR="00A34B2A" w:rsidRPr="00326DBE">
        <w:t>804</w:t>
      </w:r>
      <w:r w:rsidR="00A34B2A" w:rsidRPr="00326DBE">
        <w:rPr>
          <w:rFonts w:hint="eastAsia"/>
        </w:rPr>
        <w:t>，申请工学硕士学位适用</w:t>
      </w:r>
      <w:r w:rsidRPr="00326DBE">
        <w:rPr>
          <w:rFonts w:hint="eastAsia"/>
        </w:rPr>
        <w:t>）</w:t>
      </w:r>
      <w:bookmarkEnd w:id="273"/>
      <w:bookmarkEnd w:id="274"/>
      <w:bookmarkEnd w:id="275"/>
    </w:p>
    <w:p w:rsidR="00966C80" w:rsidRDefault="00966C80" w:rsidP="00966C80">
      <w:pPr>
        <w:pStyle w:val="3"/>
        <w:spacing w:before="156" w:after="156"/>
      </w:pPr>
      <w:r>
        <w:rPr>
          <w:rFonts w:hint="eastAsia"/>
        </w:rPr>
        <w:t>一、培养目标</w:t>
      </w:r>
    </w:p>
    <w:p w:rsidR="00966C80" w:rsidRDefault="00966C80" w:rsidP="00966C80">
      <w:pPr>
        <w:spacing w:line="400" w:lineRule="exact"/>
        <w:ind w:firstLineChars="200" w:firstLine="480"/>
        <w:rPr>
          <w:sz w:val="24"/>
        </w:rPr>
      </w:pPr>
      <w:r>
        <w:rPr>
          <w:sz w:val="24"/>
        </w:rPr>
        <w:t>本专业培养德、智、体全面发展、具有创新精神、能适应现代科学发展和新技术革命要求的科学研究、高校教学以及</w:t>
      </w:r>
      <w:r>
        <w:rPr>
          <w:rFonts w:hint="eastAsia"/>
          <w:sz w:val="24"/>
        </w:rPr>
        <w:t>仪器</w:t>
      </w:r>
      <w:r>
        <w:rPr>
          <w:sz w:val="24"/>
        </w:rPr>
        <w:t>科学与技术等方面的专门人才，具体要求为：</w:t>
      </w:r>
    </w:p>
    <w:p w:rsidR="00966C80" w:rsidRDefault="00966C80" w:rsidP="00966C80">
      <w:pPr>
        <w:spacing w:line="400" w:lineRule="exact"/>
        <w:ind w:firstLineChars="200" w:firstLine="480"/>
        <w:rPr>
          <w:rFonts w:ascii="宋体" w:hAnsi="宋体"/>
          <w:sz w:val="24"/>
        </w:rPr>
      </w:pPr>
      <w:r>
        <w:rPr>
          <w:sz w:val="24"/>
        </w:rPr>
        <w:t>1</w:t>
      </w:r>
      <w:r w:rsidRPr="00326DBE">
        <w:rPr>
          <w:rFonts w:hint="eastAsia"/>
          <w:sz w:val="24"/>
          <w:szCs w:val="28"/>
        </w:rPr>
        <w:t>．</w:t>
      </w:r>
      <w:r>
        <w:rPr>
          <w:rFonts w:ascii="宋体" w:hAnsi="宋体" w:hint="eastAsia"/>
          <w:sz w:val="24"/>
        </w:rPr>
        <w:t>掌握马列主义基本理论、树立科学的世界观，坚持党的基本路线，热爱祖国；遵纪守法，品行端正，诚实守信。</w:t>
      </w:r>
    </w:p>
    <w:p w:rsidR="00966C80" w:rsidRDefault="00966C80" w:rsidP="00966C80">
      <w:pPr>
        <w:spacing w:line="400" w:lineRule="exact"/>
        <w:ind w:firstLineChars="200" w:firstLine="480"/>
        <w:rPr>
          <w:rFonts w:ascii="宋体" w:hAnsi="宋体"/>
          <w:sz w:val="24"/>
        </w:rPr>
      </w:pPr>
      <w:r>
        <w:rPr>
          <w:rFonts w:hint="eastAsia"/>
          <w:sz w:val="24"/>
        </w:rPr>
        <w:t>2</w:t>
      </w:r>
      <w:r>
        <w:rPr>
          <w:rFonts w:hint="eastAsia"/>
          <w:sz w:val="24"/>
        </w:rPr>
        <w:t>．</w:t>
      </w:r>
      <w:r>
        <w:rPr>
          <w:sz w:val="24"/>
        </w:rPr>
        <w:t>具有坚实宽广的理论基础和系统深入的专门知识，较深入了解本学科的现状与发展方向以及国际学术的前沿发展动态，能提出本学科中重大的前沿研究课题和方向；具有较强的实验能力，能掌握现代测试技术、信息处理分析手段和计算机应用软件开发能力；具有独立从事科学研究的能力，且富有开拓进取精神和严谨求实的科学态度与作风。</w:t>
      </w:r>
    </w:p>
    <w:p w:rsidR="00966C80" w:rsidRDefault="00966C80" w:rsidP="00966C80">
      <w:pPr>
        <w:spacing w:line="400" w:lineRule="exact"/>
        <w:ind w:firstLineChars="200" w:firstLine="480"/>
        <w:rPr>
          <w:rFonts w:ascii="宋体" w:hAnsi="宋体"/>
          <w:b/>
          <w:bCs/>
          <w:color w:val="FF0000"/>
          <w:sz w:val="24"/>
        </w:rPr>
      </w:pPr>
      <w:r>
        <w:rPr>
          <w:rFonts w:ascii="宋体" w:hAnsi="宋体" w:hint="eastAsia"/>
          <w:sz w:val="24"/>
        </w:rPr>
        <w:t>3</w:t>
      </w:r>
      <w:r w:rsidRPr="00326DBE">
        <w:rPr>
          <w:rFonts w:hint="eastAsia"/>
          <w:sz w:val="24"/>
          <w:szCs w:val="28"/>
        </w:rPr>
        <w:t>．</w:t>
      </w:r>
      <w:r>
        <w:rPr>
          <w:rFonts w:ascii="宋体" w:hAnsi="宋体" w:hint="eastAsia"/>
          <w:sz w:val="24"/>
        </w:rPr>
        <w:t>掌握本专业领域坚实的基础理论和系统的专门知识，可胜任本学科领域较高层次的教学、科研、工程技术工作与科技管理工作。</w:t>
      </w:r>
    </w:p>
    <w:p w:rsidR="00966C80" w:rsidRDefault="00966C80" w:rsidP="00966C80">
      <w:pPr>
        <w:spacing w:line="400" w:lineRule="exact"/>
        <w:ind w:firstLineChars="200" w:firstLine="480"/>
        <w:rPr>
          <w:rFonts w:ascii="宋体" w:hAnsi="宋体"/>
          <w:sz w:val="24"/>
        </w:rPr>
      </w:pPr>
      <w:r>
        <w:rPr>
          <w:rFonts w:ascii="宋体" w:hAnsi="宋体" w:hint="eastAsia"/>
          <w:sz w:val="24"/>
        </w:rPr>
        <w:t>4</w:t>
      </w:r>
      <w:r w:rsidRPr="00326DBE">
        <w:rPr>
          <w:rFonts w:hint="eastAsia"/>
          <w:sz w:val="24"/>
          <w:szCs w:val="28"/>
        </w:rPr>
        <w:t>．</w:t>
      </w:r>
      <w:r>
        <w:rPr>
          <w:rFonts w:ascii="宋体" w:hAnsi="宋体" w:hint="eastAsia"/>
          <w:sz w:val="24"/>
        </w:rPr>
        <w:t>掌握一门外国语，能熟练地进行专业阅读和写作。</w:t>
      </w:r>
    </w:p>
    <w:p w:rsidR="00966C80" w:rsidRDefault="00966C80" w:rsidP="00966C80">
      <w:pPr>
        <w:spacing w:line="400" w:lineRule="exact"/>
        <w:ind w:firstLineChars="200" w:firstLine="480"/>
        <w:rPr>
          <w:rFonts w:ascii="宋体" w:hAnsi="宋体"/>
          <w:sz w:val="24"/>
        </w:rPr>
      </w:pPr>
      <w:r>
        <w:rPr>
          <w:rFonts w:ascii="宋体" w:hAnsi="宋体" w:hint="eastAsia"/>
          <w:sz w:val="24"/>
        </w:rPr>
        <w:t>5</w:t>
      </w:r>
      <w:r w:rsidRPr="00326DBE">
        <w:rPr>
          <w:rFonts w:hint="eastAsia"/>
          <w:sz w:val="24"/>
          <w:szCs w:val="28"/>
        </w:rPr>
        <w:t>．</w:t>
      </w:r>
      <w:r>
        <w:rPr>
          <w:rFonts w:ascii="宋体" w:hAnsi="宋体" w:hint="eastAsia"/>
          <w:sz w:val="24"/>
        </w:rPr>
        <w:t>具有健康的体质和良好的心理素质，具有团队协作精神，具有良好的科研道德和敬业精神。</w:t>
      </w:r>
    </w:p>
    <w:p w:rsidR="00966C80" w:rsidRDefault="00966C80" w:rsidP="00966C80">
      <w:pPr>
        <w:pStyle w:val="3"/>
        <w:spacing w:before="156" w:after="156"/>
      </w:pPr>
      <w:r>
        <w:rPr>
          <w:rFonts w:hint="eastAsia"/>
        </w:rPr>
        <w:t>二、研究方向</w:t>
      </w:r>
    </w:p>
    <w:p w:rsidR="00966C80" w:rsidRDefault="00966C80" w:rsidP="00966C80">
      <w:pPr>
        <w:spacing w:line="400" w:lineRule="exact"/>
        <w:ind w:firstLineChars="200" w:firstLine="480"/>
        <w:rPr>
          <w:rFonts w:ascii="宋体" w:hAnsi="宋体"/>
          <w:color w:val="000000"/>
          <w:sz w:val="24"/>
        </w:rPr>
      </w:pPr>
      <w:r>
        <w:rPr>
          <w:rFonts w:ascii="宋体" w:hAnsi="宋体" w:hint="eastAsia"/>
          <w:color w:val="000000"/>
          <w:sz w:val="24"/>
        </w:rPr>
        <w:t>1</w:t>
      </w:r>
      <w:r w:rsidRPr="00326DBE">
        <w:rPr>
          <w:rFonts w:hint="eastAsia"/>
          <w:sz w:val="24"/>
          <w:szCs w:val="28"/>
        </w:rPr>
        <w:t>．</w:t>
      </w:r>
      <w:r>
        <w:rPr>
          <w:rFonts w:ascii="宋体" w:hAnsi="宋体" w:hint="eastAsia"/>
          <w:color w:val="000000"/>
          <w:sz w:val="24"/>
        </w:rPr>
        <w:t xml:space="preserve">传感器技术与智能仪器              </w:t>
      </w:r>
    </w:p>
    <w:p w:rsidR="00966C80" w:rsidRDefault="00966C80" w:rsidP="00966C80">
      <w:pPr>
        <w:spacing w:line="400" w:lineRule="exact"/>
        <w:ind w:firstLineChars="200" w:firstLine="480"/>
        <w:rPr>
          <w:rFonts w:ascii="宋体" w:hAnsi="宋体"/>
          <w:color w:val="000000"/>
          <w:sz w:val="24"/>
        </w:rPr>
      </w:pPr>
      <w:r>
        <w:rPr>
          <w:rFonts w:ascii="宋体" w:hAnsi="宋体" w:hint="eastAsia"/>
          <w:color w:val="000000"/>
          <w:sz w:val="24"/>
        </w:rPr>
        <w:t>2</w:t>
      </w:r>
      <w:r w:rsidRPr="00326DBE">
        <w:rPr>
          <w:rFonts w:hint="eastAsia"/>
          <w:sz w:val="24"/>
          <w:szCs w:val="28"/>
        </w:rPr>
        <w:t>．</w:t>
      </w:r>
      <w:r>
        <w:rPr>
          <w:rFonts w:ascii="宋体" w:hAnsi="宋体" w:hint="eastAsia"/>
          <w:color w:val="000000"/>
          <w:sz w:val="24"/>
        </w:rPr>
        <w:t xml:space="preserve">光电检测及机器视觉技术                  </w:t>
      </w:r>
    </w:p>
    <w:p w:rsidR="00966C80" w:rsidRDefault="00966C80" w:rsidP="00966C80">
      <w:pPr>
        <w:spacing w:line="400" w:lineRule="exact"/>
        <w:ind w:firstLineChars="200" w:firstLine="480"/>
        <w:rPr>
          <w:rFonts w:ascii="宋体" w:hAnsi="宋体"/>
          <w:color w:val="000000"/>
          <w:sz w:val="24"/>
        </w:rPr>
      </w:pPr>
      <w:r>
        <w:rPr>
          <w:rFonts w:ascii="宋体" w:hAnsi="宋体" w:hint="eastAsia"/>
          <w:color w:val="000000"/>
          <w:sz w:val="24"/>
        </w:rPr>
        <w:t>3</w:t>
      </w:r>
      <w:r w:rsidRPr="00326DBE">
        <w:rPr>
          <w:rFonts w:hint="eastAsia"/>
          <w:sz w:val="24"/>
          <w:szCs w:val="28"/>
        </w:rPr>
        <w:t>．</w:t>
      </w:r>
      <w:r>
        <w:rPr>
          <w:rFonts w:ascii="宋体" w:hAnsi="宋体" w:hint="eastAsia"/>
          <w:color w:val="000000"/>
          <w:sz w:val="24"/>
        </w:rPr>
        <w:t xml:space="preserve">计量技术及精密仪器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w:t>
      </w:r>
    </w:p>
    <w:p w:rsidR="00966C80" w:rsidRDefault="00966C80" w:rsidP="00966C80">
      <w:pPr>
        <w:spacing w:line="400" w:lineRule="exact"/>
        <w:ind w:firstLineChars="200" w:firstLine="480"/>
        <w:rPr>
          <w:rFonts w:ascii="宋体" w:hAnsi="宋体"/>
          <w:color w:val="000000"/>
          <w:sz w:val="24"/>
        </w:rPr>
      </w:pPr>
      <w:r>
        <w:rPr>
          <w:rFonts w:ascii="宋体" w:hAnsi="宋体" w:hint="eastAsia"/>
          <w:color w:val="000000"/>
          <w:sz w:val="24"/>
        </w:rPr>
        <w:t>4</w:t>
      </w:r>
      <w:r w:rsidRPr="00326DBE">
        <w:rPr>
          <w:rFonts w:hint="eastAsia"/>
          <w:sz w:val="24"/>
          <w:szCs w:val="28"/>
        </w:rPr>
        <w:t>．</w:t>
      </w:r>
      <w:r>
        <w:rPr>
          <w:rFonts w:ascii="宋体" w:hAnsi="宋体" w:hint="eastAsia"/>
          <w:color w:val="000000"/>
          <w:sz w:val="24"/>
        </w:rPr>
        <w:t xml:space="preserve">过程监测与智能故障诊断技术              </w:t>
      </w:r>
    </w:p>
    <w:p w:rsidR="00966C80" w:rsidRDefault="00966C80" w:rsidP="00966C80">
      <w:pPr>
        <w:spacing w:line="400" w:lineRule="exact"/>
        <w:ind w:firstLineChars="200" w:firstLine="480"/>
        <w:rPr>
          <w:rFonts w:ascii="宋体" w:hAnsi="宋体"/>
        </w:rPr>
      </w:pPr>
      <w:r>
        <w:rPr>
          <w:rFonts w:ascii="宋体" w:hAnsi="宋体" w:hint="eastAsia"/>
          <w:color w:val="000000"/>
          <w:sz w:val="24"/>
        </w:rPr>
        <w:t>5</w:t>
      </w:r>
      <w:r w:rsidRPr="00326DBE">
        <w:rPr>
          <w:rFonts w:hint="eastAsia"/>
          <w:sz w:val="24"/>
          <w:szCs w:val="28"/>
        </w:rPr>
        <w:t>．</w:t>
      </w:r>
      <w:r>
        <w:rPr>
          <w:rFonts w:ascii="宋体" w:hAnsi="宋体" w:hint="eastAsia"/>
          <w:color w:val="000000"/>
          <w:sz w:val="24"/>
        </w:rPr>
        <w:t>动态测试技术</w:t>
      </w:r>
      <w:r>
        <w:rPr>
          <w:rFonts w:ascii="宋体" w:hAnsi="宋体" w:hint="eastAsia"/>
        </w:rPr>
        <w:t xml:space="preserve">  </w:t>
      </w:r>
    </w:p>
    <w:p w:rsidR="00966C80" w:rsidRDefault="00966C80" w:rsidP="00966C80">
      <w:pPr>
        <w:pStyle w:val="3"/>
        <w:spacing w:before="156" w:after="156"/>
      </w:pPr>
      <w:r>
        <w:rPr>
          <w:rFonts w:hint="eastAsia"/>
        </w:rPr>
        <w:t>三、学制及学习年限</w:t>
      </w:r>
    </w:p>
    <w:p w:rsidR="00966C80" w:rsidRDefault="00966C80" w:rsidP="00966C80">
      <w:pPr>
        <w:spacing w:line="400" w:lineRule="exact"/>
        <w:ind w:firstLineChars="200" w:firstLine="480"/>
        <w:rPr>
          <w:rFonts w:ascii="宋体" w:hAnsi="宋体"/>
          <w:sz w:val="24"/>
        </w:rPr>
      </w:pPr>
      <w:r>
        <w:rPr>
          <w:rFonts w:ascii="宋体" w:hAnsi="宋体" w:hint="eastAsia"/>
          <w:sz w:val="24"/>
        </w:rPr>
        <w:t>全日制学术学位硕士研究生学制为3年，学习年限一般为3-4年，最长不超过5年。</w:t>
      </w:r>
    </w:p>
    <w:p w:rsidR="00966C80" w:rsidRDefault="00966C80" w:rsidP="00966C80">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年，在校学习研究的累计时间一般应不少于</w:t>
      </w:r>
      <w:r>
        <w:rPr>
          <w:rFonts w:hint="eastAsia"/>
          <w:bCs/>
          <w:sz w:val="24"/>
        </w:rPr>
        <w:t>6</w:t>
      </w:r>
      <w:r>
        <w:rPr>
          <w:rFonts w:hint="eastAsia"/>
          <w:bCs/>
          <w:sz w:val="24"/>
        </w:rPr>
        <w:t>个月</w:t>
      </w:r>
    </w:p>
    <w:p w:rsidR="00966C80" w:rsidRDefault="00966C80" w:rsidP="00966C80">
      <w:pPr>
        <w:spacing w:line="400" w:lineRule="exact"/>
        <w:ind w:firstLineChars="200" w:firstLine="480"/>
        <w:rPr>
          <w:rFonts w:ascii="宋体" w:hAnsi="宋体"/>
          <w:sz w:val="24"/>
        </w:rPr>
      </w:pPr>
      <w:r>
        <w:rPr>
          <w:rFonts w:ascii="宋体" w:hAnsi="宋体" w:hint="eastAsia"/>
          <w:sz w:val="24"/>
        </w:rPr>
        <w:t>休学创业的研究生，最长学习年限为10年。</w:t>
      </w:r>
    </w:p>
    <w:p w:rsidR="00966C80" w:rsidRDefault="00966C80" w:rsidP="00966C80">
      <w:pPr>
        <w:pStyle w:val="3"/>
        <w:spacing w:before="156" w:after="156"/>
      </w:pPr>
      <w:r>
        <w:rPr>
          <w:rFonts w:hint="eastAsia"/>
        </w:rPr>
        <w:lastRenderedPageBreak/>
        <w:t>四、课程设置及学分要求</w:t>
      </w:r>
    </w:p>
    <w:p w:rsidR="00966C80" w:rsidRDefault="00966C80" w:rsidP="00966C80">
      <w:pPr>
        <w:spacing w:line="400" w:lineRule="exact"/>
        <w:ind w:firstLineChars="200" w:firstLine="480"/>
        <w:rPr>
          <w:bCs/>
          <w:sz w:val="24"/>
        </w:rPr>
      </w:pPr>
      <w:r>
        <w:rPr>
          <w:rFonts w:hint="eastAsia"/>
          <w:bCs/>
          <w:sz w:val="24"/>
        </w:rPr>
        <w:t>1</w:t>
      </w:r>
      <w:r>
        <w:rPr>
          <w:rFonts w:hint="eastAsia"/>
          <w:bCs/>
          <w:sz w:val="24"/>
        </w:rPr>
        <w:t>．学分要求</w:t>
      </w:r>
    </w:p>
    <w:p w:rsidR="00966C80" w:rsidRDefault="00966C80" w:rsidP="00966C80">
      <w:pPr>
        <w:spacing w:line="400" w:lineRule="exact"/>
        <w:ind w:firstLineChars="200" w:firstLine="480"/>
        <w:rPr>
          <w:bCs/>
          <w:sz w:val="24"/>
        </w:rPr>
      </w:pPr>
      <w:r>
        <w:rPr>
          <w:bCs/>
          <w:sz w:val="24"/>
        </w:rPr>
        <w:t>总学分数</w:t>
      </w:r>
      <w:r>
        <w:rPr>
          <w:rFonts w:hint="eastAsia"/>
          <w:bCs/>
          <w:sz w:val="24"/>
        </w:rPr>
        <w:t>为</w:t>
      </w:r>
      <w:r>
        <w:rPr>
          <w:bCs/>
          <w:sz w:val="24"/>
        </w:rPr>
        <w:t>≥30</w:t>
      </w:r>
      <w:r>
        <w:rPr>
          <w:bCs/>
          <w:sz w:val="24"/>
        </w:rPr>
        <w:t>学分，其中课程学习学分为</w:t>
      </w:r>
      <w:r>
        <w:rPr>
          <w:bCs/>
          <w:sz w:val="24"/>
        </w:rPr>
        <w:t>≥25</w:t>
      </w:r>
      <w:r>
        <w:rPr>
          <w:bCs/>
          <w:sz w:val="24"/>
        </w:rPr>
        <w:t>学分，必修环节学分为</w:t>
      </w:r>
      <w:r>
        <w:rPr>
          <w:bCs/>
          <w:sz w:val="24"/>
        </w:rPr>
        <w:t>5</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3</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966C80" w:rsidRDefault="00966C80" w:rsidP="00966C80">
      <w:pPr>
        <w:spacing w:line="400" w:lineRule="exact"/>
        <w:ind w:firstLineChars="200" w:firstLine="480"/>
      </w:pPr>
      <w:r>
        <w:rPr>
          <w:rFonts w:hint="eastAsia"/>
          <w:bCs/>
          <w:sz w:val="24"/>
        </w:rPr>
        <w:t>2</w:t>
      </w:r>
      <w:r>
        <w:rPr>
          <w:rFonts w:hint="eastAsia"/>
          <w:bCs/>
          <w:sz w:val="24"/>
        </w:rPr>
        <w:t>．课程设置：</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005"/>
        <w:gridCol w:w="1097"/>
        <w:gridCol w:w="2226"/>
        <w:gridCol w:w="591"/>
        <w:gridCol w:w="591"/>
        <w:gridCol w:w="591"/>
        <w:gridCol w:w="591"/>
        <w:gridCol w:w="1110"/>
        <w:gridCol w:w="656"/>
      </w:tblGrid>
      <w:tr w:rsidR="00966C80" w:rsidRPr="00966C80" w:rsidTr="00E17B47">
        <w:trPr>
          <w:tblHeader/>
          <w:jc w:val="center"/>
        </w:trPr>
        <w:tc>
          <w:tcPr>
            <w:tcW w:w="925" w:type="dxa"/>
            <w:vAlign w:val="center"/>
          </w:tcPr>
          <w:p w:rsidR="00966C80" w:rsidRPr="00966C80" w:rsidRDefault="00966C80" w:rsidP="00E17B47">
            <w:pPr>
              <w:ind w:leftChars="-50" w:left="-105" w:rightChars="-50" w:right="-105"/>
              <w:jc w:val="center"/>
              <w:rPr>
                <w:b/>
                <w:bCs/>
              </w:rPr>
            </w:pPr>
            <w:r w:rsidRPr="00966C80">
              <w:rPr>
                <w:b/>
                <w:bCs/>
              </w:rPr>
              <w:t>课程</w:t>
            </w:r>
            <w:r w:rsidR="00E17B47">
              <w:rPr>
                <w:b/>
                <w:bCs/>
              </w:rPr>
              <w:br/>
            </w:r>
            <w:r w:rsidRPr="00966C80">
              <w:rPr>
                <w:b/>
                <w:bCs/>
              </w:rPr>
              <w:t>类别</w:t>
            </w:r>
          </w:p>
        </w:tc>
        <w:tc>
          <w:tcPr>
            <w:tcW w:w="1005" w:type="dxa"/>
            <w:vAlign w:val="center"/>
          </w:tcPr>
          <w:p w:rsidR="00966C80" w:rsidRPr="00966C80" w:rsidRDefault="00966C80" w:rsidP="00E17B47">
            <w:pPr>
              <w:ind w:leftChars="-50" w:left="-105" w:rightChars="-50" w:right="-105"/>
              <w:jc w:val="center"/>
              <w:rPr>
                <w:b/>
                <w:bCs/>
              </w:rPr>
            </w:pPr>
            <w:r w:rsidRPr="00966C80">
              <w:rPr>
                <w:b/>
                <w:bCs/>
              </w:rPr>
              <w:t>课程</w:t>
            </w:r>
            <w:r w:rsidR="00E17B47">
              <w:rPr>
                <w:b/>
                <w:bCs/>
              </w:rPr>
              <w:br/>
            </w:r>
            <w:r w:rsidRPr="00966C80">
              <w:rPr>
                <w:b/>
                <w:bCs/>
              </w:rPr>
              <w:t>类型</w:t>
            </w:r>
          </w:p>
        </w:tc>
        <w:tc>
          <w:tcPr>
            <w:tcW w:w="1097" w:type="dxa"/>
            <w:vAlign w:val="center"/>
          </w:tcPr>
          <w:p w:rsidR="00966C80" w:rsidRPr="00966C80" w:rsidRDefault="00966C80" w:rsidP="00E17B47">
            <w:pPr>
              <w:ind w:leftChars="-50" w:left="-105" w:rightChars="-50" w:right="-105"/>
              <w:jc w:val="center"/>
              <w:rPr>
                <w:b/>
                <w:bCs/>
              </w:rPr>
            </w:pPr>
            <w:r w:rsidRPr="00966C80">
              <w:rPr>
                <w:b/>
                <w:bCs/>
              </w:rPr>
              <w:t>课程编号</w:t>
            </w:r>
          </w:p>
        </w:tc>
        <w:tc>
          <w:tcPr>
            <w:tcW w:w="2226" w:type="dxa"/>
            <w:vAlign w:val="center"/>
          </w:tcPr>
          <w:p w:rsidR="00966C80" w:rsidRPr="00966C80" w:rsidRDefault="00966C80" w:rsidP="005A2F75">
            <w:pPr>
              <w:ind w:leftChars="-50" w:left="-105" w:rightChars="-50" w:right="-105"/>
              <w:jc w:val="center"/>
              <w:rPr>
                <w:b/>
                <w:bCs/>
              </w:rPr>
            </w:pPr>
            <w:r w:rsidRPr="00966C80">
              <w:rPr>
                <w:b/>
                <w:bCs/>
              </w:rPr>
              <w:t>课程名称</w:t>
            </w:r>
          </w:p>
        </w:tc>
        <w:tc>
          <w:tcPr>
            <w:tcW w:w="591" w:type="dxa"/>
            <w:vAlign w:val="center"/>
          </w:tcPr>
          <w:p w:rsidR="00966C80" w:rsidRPr="00966C80" w:rsidRDefault="00966C80" w:rsidP="00E17B47">
            <w:pPr>
              <w:ind w:leftChars="-50" w:left="-105" w:rightChars="-50" w:right="-105"/>
              <w:jc w:val="center"/>
              <w:rPr>
                <w:b/>
                <w:bCs/>
              </w:rPr>
            </w:pPr>
            <w:r w:rsidRPr="00966C80">
              <w:rPr>
                <w:b/>
                <w:bCs/>
              </w:rPr>
              <w:t>理论</w:t>
            </w:r>
          </w:p>
          <w:p w:rsidR="00966C80" w:rsidRPr="00966C80" w:rsidRDefault="00966C80" w:rsidP="00E17B47">
            <w:pPr>
              <w:ind w:leftChars="-50" w:left="-105" w:rightChars="-50" w:right="-105"/>
              <w:jc w:val="center"/>
              <w:rPr>
                <w:b/>
                <w:bCs/>
              </w:rPr>
            </w:pPr>
            <w:r w:rsidRPr="00966C80">
              <w:rPr>
                <w:b/>
                <w:bCs/>
              </w:rPr>
              <w:t>学时</w:t>
            </w:r>
          </w:p>
        </w:tc>
        <w:tc>
          <w:tcPr>
            <w:tcW w:w="591" w:type="dxa"/>
            <w:vAlign w:val="center"/>
          </w:tcPr>
          <w:p w:rsidR="00966C80" w:rsidRPr="00966C80" w:rsidRDefault="00966C80" w:rsidP="00E17B47">
            <w:pPr>
              <w:ind w:leftChars="-50" w:left="-105" w:rightChars="-50" w:right="-105"/>
              <w:jc w:val="center"/>
              <w:rPr>
                <w:b/>
                <w:bCs/>
              </w:rPr>
            </w:pPr>
            <w:r w:rsidRPr="00966C80">
              <w:rPr>
                <w:b/>
                <w:bCs/>
              </w:rPr>
              <w:t>实验</w:t>
            </w:r>
          </w:p>
          <w:p w:rsidR="00966C80" w:rsidRPr="00966C80" w:rsidRDefault="00966C80" w:rsidP="00E17B47">
            <w:pPr>
              <w:ind w:leftChars="-50" w:left="-105" w:rightChars="-50" w:right="-105"/>
              <w:jc w:val="center"/>
              <w:rPr>
                <w:b/>
                <w:bCs/>
              </w:rPr>
            </w:pPr>
            <w:r w:rsidRPr="00966C80">
              <w:rPr>
                <w:b/>
                <w:bCs/>
              </w:rPr>
              <w:t>学时</w:t>
            </w:r>
          </w:p>
        </w:tc>
        <w:tc>
          <w:tcPr>
            <w:tcW w:w="591" w:type="dxa"/>
            <w:vAlign w:val="center"/>
          </w:tcPr>
          <w:p w:rsidR="00966C80" w:rsidRPr="00966C80" w:rsidRDefault="00966C80" w:rsidP="00E17B47">
            <w:pPr>
              <w:ind w:leftChars="-50" w:left="-105" w:rightChars="-50" w:right="-105"/>
              <w:jc w:val="center"/>
              <w:rPr>
                <w:b/>
                <w:bCs/>
              </w:rPr>
            </w:pPr>
            <w:r w:rsidRPr="00966C80">
              <w:rPr>
                <w:b/>
                <w:bCs/>
              </w:rPr>
              <w:t>学分</w:t>
            </w:r>
          </w:p>
        </w:tc>
        <w:tc>
          <w:tcPr>
            <w:tcW w:w="591" w:type="dxa"/>
            <w:vAlign w:val="center"/>
          </w:tcPr>
          <w:p w:rsidR="00966C80" w:rsidRPr="00966C80" w:rsidRDefault="00966C80" w:rsidP="00E17B47">
            <w:pPr>
              <w:ind w:leftChars="-50" w:left="-105" w:rightChars="-50" w:right="-105"/>
              <w:jc w:val="center"/>
              <w:rPr>
                <w:b/>
                <w:bCs/>
              </w:rPr>
            </w:pPr>
            <w:r w:rsidRPr="00966C80">
              <w:rPr>
                <w:b/>
                <w:bCs/>
              </w:rPr>
              <w:t>开课</w:t>
            </w:r>
          </w:p>
          <w:p w:rsidR="00966C80" w:rsidRPr="00966C80" w:rsidRDefault="00966C80" w:rsidP="00E17B47">
            <w:pPr>
              <w:ind w:leftChars="-50" w:left="-105" w:rightChars="-50" w:right="-105"/>
              <w:jc w:val="center"/>
              <w:rPr>
                <w:b/>
                <w:bCs/>
              </w:rPr>
            </w:pPr>
            <w:r w:rsidRPr="00966C80">
              <w:rPr>
                <w:b/>
                <w:bCs/>
              </w:rPr>
              <w:t>学期</w:t>
            </w:r>
          </w:p>
        </w:tc>
        <w:tc>
          <w:tcPr>
            <w:tcW w:w="1110" w:type="dxa"/>
            <w:vAlign w:val="center"/>
          </w:tcPr>
          <w:p w:rsidR="00966C80" w:rsidRPr="00966C80" w:rsidRDefault="00966C80" w:rsidP="00E17B47">
            <w:pPr>
              <w:ind w:leftChars="-50" w:left="-105" w:rightChars="-50" w:right="-105"/>
              <w:jc w:val="center"/>
              <w:rPr>
                <w:b/>
                <w:bCs/>
              </w:rPr>
            </w:pPr>
            <w:r w:rsidRPr="00966C80">
              <w:rPr>
                <w:b/>
                <w:bCs/>
              </w:rPr>
              <w:t>开课单位</w:t>
            </w:r>
          </w:p>
        </w:tc>
        <w:tc>
          <w:tcPr>
            <w:tcW w:w="656" w:type="dxa"/>
            <w:vAlign w:val="center"/>
          </w:tcPr>
          <w:p w:rsidR="00966C80" w:rsidRPr="00966C80" w:rsidRDefault="00966C80" w:rsidP="00E17B47">
            <w:pPr>
              <w:ind w:leftChars="-50" w:left="-105" w:rightChars="-50" w:right="-105"/>
              <w:jc w:val="center"/>
              <w:rPr>
                <w:b/>
                <w:bCs/>
              </w:rPr>
            </w:pPr>
            <w:r w:rsidRPr="00966C80">
              <w:rPr>
                <w:b/>
                <w:bCs/>
              </w:rPr>
              <w:t>备注</w:t>
            </w:r>
          </w:p>
        </w:tc>
      </w:tr>
      <w:tr w:rsidR="00966C80" w:rsidRPr="00966C80" w:rsidTr="00E17B47">
        <w:trPr>
          <w:cantSplit/>
          <w:jc w:val="center"/>
        </w:trPr>
        <w:tc>
          <w:tcPr>
            <w:tcW w:w="925" w:type="dxa"/>
            <w:vMerge w:val="restart"/>
            <w:vAlign w:val="center"/>
          </w:tcPr>
          <w:p w:rsidR="00966C80" w:rsidRPr="00966C80" w:rsidRDefault="00966C80" w:rsidP="00E17B47">
            <w:pPr>
              <w:jc w:val="center"/>
              <w:rPr>
                <w:bCs/>
              </w:rPr>
            </w:pPr>
            <w:r w:rsidRPr="00966C80">
              <w:rPr>
                <w:bCs/>
              </w:rPr>
              <w:t>公共</w:t>
            </w:r>
            <w:r w:rsidRPr="00966C80">
              <w:rPr>
                <w:bCs/>
              </w:rPr>
              <w:t xml:space="preserve"> </w:t>
            </w:r>
            <w:r w:rsidRPr="00966C80">
              <w:rPr>
                <w:bCs/>
              </w:rPr>
              <w:t>学位课</w:t>
            </w:r>
            <w:r w:rsidR="00E17B47">
              <w:rPr>
                <w:rFonts w:hint="eastAsia"/>
                <w:bCs/>
              </w:rPr>
              <w:t>(</w:t>
            </w:r>
            <w:r w:rsidRPr="00966C80">
              <w:rPr>
                <w:bCs/>
              </w:rPr>
              <w:t>11</w:t>
            </w:r>
            <w:r w:rsidRPr="00966C80">
              <w:rPr>
                <w:bCs/>
              </w:rPr>
              <w:t>学分</w:t>
            </w:r>
            <w:r w:rsidR="00E17B47">
              <w:rPr>
                <w:rFonts w:hint="eastAsia"/>
                <w:bCs/>
              </w:rPr>
              <w:t>)</w:t>
            </w:r>
          </w:p>
        </w:tc>
        <w:tc>
          <w:tcPr>
            <w:tcW w:w="1005" w:type="dxa"/>
            <w:vAlign w:val="center"/>
          </w:tcPr>
          <w:p w:rsidR="00966C80" w:rsidRPr="00966C80" w:rsidRDefault="00966C80" w:rsidP="00966C80">
            <w:pPr>
              <w:jc w:val="center"/>
              <w:rPr>
                <w:bCs/>
              </w:rPr>
            </w:pPr>
            <w:r w:rsidRPr="00966C80">
              <w:rPr>
                <w:bCs/>
              </w:rPr>
              <w:t>外语</w:t>
            </w:r>
          </w:p>
          <w:p w:rsidR="00966C80" w:rsidRPr="00966C80" w:rsidRDefault="00E17B47" w:rsidP="00E17B47">
            <w:pPr>
              <w:jc w:val="center"/>
              <w:rPr>
                <w:bCs/>
              </w:rPr>
            </w:pPr>
            <w:r>
              <w:rPr>
                <w:rFonts w:hint="eastAsia"/>
                <w:bCs/>
              </w:rPr>
              <w:t>(</w:t>
            </w:r>
            <w:r w:rsidR="00966C80" w:rsidRPr="00966C80">
              <w:rPr>
                <w:bCs/>
              </w:rPr>
              <w:t>4</w:t>
            </w:r>
            <w:r w:rsidR="00966C80" w:rsidRPr="00966C80">
              <w:rPr>
                <w:bCs/>
              </w:rPr>
              <w:t>学分</w:t>
            </w:r>
            <w:r>
              <w:rPr>
                <w:rFonts w:hint="eastAsia"/>
                <w:bCs/>
              </w:rPr>
              <w:t>)</w:t>
            </w:r>
          </w:p>
        </w:tc>
        <w:tc>
          <w:tcPr>
            <w:tcW w:w="1097" w:type="dxa"/>
            <w:vAlign w:val="center"/>
          </w:tcPr>
          <w:p w:rsidR="00966C80" w:rsidRPr="00966C80" w:rsidRDefault="00966C80" w:rsidP="00966C80">
            <w:pPr>
              <w:rPr>
                <w:bCs/>
              </w:rPr>
            </w:pPr>
            <w:r w:rsidRPr="00966C80">
              <w:rPr>
                <w:bCs/>
              </w:rPr>
              <w:t>01821031-040</w:t>
            </w:r>
          </w:p>
        </w:tc>
        <w:tc>
          <w:tcPr>
            <w:tcW w:w="2226" w:type="dxa"/>
            <w:vAlign w:val="center"/>
          </w:tcPr>
          <w:p w:rsidR="00966C80" w:rsidRPr="00966C80" w:rsidRDefault="00966C80" w:rsidP="005A2F75">
            <w:pPr>
              <w:jc w:val="center"/>
              <w:rPr>
                <w:bCs/>
              </w:rPr>
            </w:pPr>
            <w:r w:rsidRPr="00966C80">
              <w:rPr>
                <w:bCs/>
              </w:rPr>
              <w:t>第一外国语（上、下）</w:t>
            </w:r>
          </w:p>
          <w:p w:rsidR="00966C80" w:rsidRPr="00966C80" w:rsidRDefault="00966C80" w:rsidP="005A2F75">
            <w:pPr>
              <w:jc w:val="center"/>
              <w:rPr>
                <w:bCs/>
              </w:rPr>
            </w:pPr>
            <w:r w:rsidRPr="00966C80">
              <w:rPr>
                <w:bCs/>
              </w:rPr>
              <w:t>（英、日、法、德、俄语）</w:t>
            </w:r>
          </w:p>
        </w:tc>
        <w:tc>
          <w:tcPr>
            <w:tcW w:w="591" w:type="dxa"/>
            <w:vAlign w:val="center"/>
          </w:tcPr>
          <w:p w:rsidR="00966C80" w:rsidRPr="00966C80" w:rsidRDefault="00966C80" w:rsidP="00966C80">
            <w:pPr>
              <w:jc w:val="center"/>
              <w:rPr>
                <w:bCs/>
              </w:rPr>
            </w:pPr>
            <w:r w:rsidRPr="00966C80">
              <w:rPr>
                <w:bCs/>
              </w:rPr>
              <w:t>72</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4</w:t>
            </w:r>
          </w:p>
        </w:tc>
        <w:tc>
          <w:tcPr>
            <w:tcW w:w="591" w:type="dxa"/>
            <w:vAlign w:val="center"/>
          </w:tcPr>
          <w:p w:rsidR="00966C80" w:rsidRPr="00966C80" w:rsidRDefault="00966C80" w:rsidP="00966C80">
            <w:pPr>
              <w:jc w:val="center"/>
              <w:rPr>
                <w:bCs/>
              </w:rPr>
            </w:pPr>
            <w:r w:rsidRPr="00966C80">
              <w:rPr>
                <w:bCs/>
              </w:rPr>
              <w:t>1</w:t>
            </w:r>
            <w:r w:rsidRPr="00966C80">
              <w:rPr>
                <w:bCs/>
              </w:rPr>
              <w:t>，</w:t>
            </w:r>
            <w:r w:rsidRPr="00966C80">
              <w:rPr>
                <w:bCs/>
              </w:rPr>
              <w:t>2</w:t>
            </w:r>
          </w:p>
        </w:tc>
        <w:tc>
          <w:tcPr>
            <w:tcW w:w="1110" w:type="dxa"/>
            <w:vAlign w:val="center"/>
          </w:tcPr>
          <w:p w:rsidR="00966C80" w:rsidRPr="00966C80" w:rsidRDefault="00966C80" w:rsidP="00E17B47">
            <w:pPr>
              <w:jc w:val="center"/>
              <w:rPr>
                <w:bCs/>
              </w:rPr>
            </w:pPr>
            <w:r w:rsidRPr="00966C80">
              <w:rPr>
                <w:bCs/>
              </w:rPr>
              <w:t>外国语</w:t>
            </w:r>
          </w:p>
          <w:p w:rsidR="00966C80" w:rsidRPr="00966C80" w:rsidRDefault="00966C80" w:rsidP="00E17B47">
            <w:pPr>
              <w:jc w:val="center"/>
              <w:rPr>
                <w:bCs/>
              </w:rPr>
            </w:pPr>
            <w:r w:rsidRPr="00966C80">
              <w:rPr>
                <w:bCs/>
              </w:rPr>
              <w:t>学院</w:t>
            </w:r>
          </w:p>
        </w:tc>
        <w:tc>
          <w:tcPr>
            <w:tcW w:w="656" w:type="dxa"/>
            <w:vAlign w:val="center"/>
          </w:tcPr>
          <w:p w:rsidR="00966C80" w:rsidRPr="00966C80" w:rsidRDefault="00966C80" w:rsidP="00966C80">
            <w:pPr>
              <w:rPr>
                <w:bCs/>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restart"/>
            <w:vAlign w:val="center"/>
          </w:tcPr>
          <w:p w:rsidR="00966C80" w:rsidRPr="00966C80" w:rsidRDefault="00966C80" w:rsidP="00966C80">
            <w:pPr>
              <w:jc w:val="center"/>
              <w:rPr>
                <w:bCs/>
              </w:rPr>
            </w:pPr>
            <w:r w:rsidRPr="00966C80">
              <w:rPr>
                <w:bCs/>
              </w:rPr>
              <w:t>思政</w:t>
            </w:r>
          </w:p>
          <w:p w:rsidR="00966C80" w:rsidRPr="00966C80" w:rsidRDefault="00E17B47" w:rsidP="00E17B47">
            <w:pPr>
              <w:jc w:val="center"/>
              <w:rPr>
                <w:bCs/>
              </w:rPr>
            </w:pPr>
            <w:r>
              <w:rPr>
                <w:rFonts w:hint="eastAsia"/>
                <w:bCs/>
              </w:rPr>
              <w:t>(</w:t>
            </w:r>
            <w:r w:rsidR="00966C80" w:rsidRPr="00966C80">
              <w:rPr>
                <w:bCs/>
              </w:rPr>
              <w:t>3</w:t>
            </w:r>
            <w:r w:rsidR="00966C80" w:rsidRPr="00966C80">
              <w:rPr>
                <w:bCs/>
              </w:rPr>
              <w:t>学分</w:t>
            </w:r>
            <w:r>
              <w:rPr>
                <w:rFonts w:hint="eastAsia"/>
                <w:bCs/>
              </w:rPr>
              <w:t>)</w:t>
            </w:r>
          </w:p>
        </w:tc>
        <w:tc>
          <w:tcPr>
            <w:tcW w:w="1097" w:type="dxa"/>
            <w:vAlign w:val="center"/>
          </w:tcPr>
          <w:p w:rsidR="00966C80" w:rsidRPr="00966C80" w:rsidRDefault="00966C80" w:rsidP="00966C80">
            <w:pPr>
              <w:rPr>
                <w:bCs/>
              </w:rPr>
            </w:pPr>
            <w:r w:rsidRPr="00966C80">
              <w:rPr>
                <w:bCs/>
              </w:rPr>
              <w:t>02121102</w:t>
            </w:r>
          </w:p>
        </w:tc>
        <w:tc>
          <w:tcPr>
            <w:tcW w:w="2226" w:type="dxa"/>
            <w:vAlign w:val="center"/>
          </w:tcPr>
          <w:p w:rsidR="00966C80" w:rsidRPr="00966C80" w:rsidRDefault="00966C80" w:rsidP="005A2F75">
            <w:pPr>
              <w:jc w:val="center"/>
              <w:rPr>
                <w:bCs/>
              </w:rPr>
            </w:pPr>
            <w:r w:rsidRPr="00966C80">
              <w:rPr>
                <w:bCs/>
              </w:rPr>
              <w:t>中国特色社会主义理论与实践</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马克思</w:t>
            </w:r>
          </w:p>
          <w:p w:rsidR="00966C80" w:rsidRPr="00966C80" w:rsidRDefault="00966C80" w:rsidP="00E17B47">
            <w:pPr>
              <w:jc w:val="center"/>
              <w:rPr>
                <w:bCs/>
              </w:rPr>
            </w:pPr>
            <w:r w:rsidRPr="00966C80">
              <w:rPr>
                <w:bCs/>
              </w:rPr>
              <w:t>学院</w:t>
            </w:r>
          </w:p>
        </w:tc>
        <w:tc>
          <w:tcPr>
            <w:tcW w:w="656" w:type="dxa"/>
            <w:vAlign w:val="center"/>
          </w:tcPr>
          <w:p w:rsidR="00966C80" w:rsidRPr="00966C80" w:rsidRDefault="00966C80" w:rsidP="00966C80">
            <w:pPr>
              <w:rPr>
                <w:bCs/>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02121007</w:t>
            </w:r>
          </w:p>
        </w:tc>
        <w:tc>
          <w:tcPr>
            <w:tcW w:w="2226" w:type="dxa"/>
            <w:vAlign w:val="center"/>
          </w:tcPr>
          <w:p w:rsidR="00966C80" w:rsidRPr="00966C80" w:rsidRDefault="00966C80" w:rsidP="005A2F75">
            <w:pPr>
              <w:jc w:val="center"/>
              <w:rPr>
                <w:bCs/>
              </w:rPr>
            </w:pPr>
            <w:r w:rsidRPr="00966C80">
              <w:rPr>
                <w:bCs/>
              </w:rPr>
              <w:t>自然辩证法概论</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马克思</w:t>
            </w:r>
          </w:p>
          <w:p w:rsidR="00966C80" w:rsidRPr="00966C80" w:rsidRDefault="00966C80" w:rsidP="00E17B47">
            <w:pPr>
              <w:jc w:val="center"/>
              <w:rPr>
                <w:bCs/>
              </w:rPr>
            </w:pPr>
            <w:r w:rsidRPr="00966C80">
              <w:rPr>
                <w:bCs/>
              </w:rPr>
              <w:t>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restart"/>
            <w:vAlign w:val="center"/>
          </w:tcPr>
          <w:p w:rsidR="00966C80" w:rsidRPr="00966C80" w:rsidRDefault="00966C80" w:rsidP="00966C80">
            <w:pPr>
              <w:jc w:val="center"/>
              <w:rPr>
                <w:bCs/>
              </w:rPr>
            </w:pPr>
            <w:r w:rsidRPr="00966C80">
              <w:rPr>
                <w:bCs/>
              </w:rPr>
              <w:t>数学</w:t>
            </w:r>
          </w:p>
          <w:p w:rsidR="00966C80" w:rsidRPr="00966C80" w:rsidRDefault="00E17B47" w:rsidP="00E17B47">
            <w:pPr>
              <w:jc w:val="center"/>
              <w:rPr>
                <w:bCs/>
              </w:rPr>
            </w:pPr>
            <w:r>
              <w:rPr>
                <w:rFonts w:hint="eastAsia"/>
                <w:bCs/>
              </w:rPr>
              <w:t>(</w:t>
            </w:r>
            <w:r w:rsidR="00966C80" w:rsidRPr="00966C80">
              <w:rPr>
                <w:bCs/>
              </w:rPr>
              <w:t>4</w:t>
            </w:r>
            <w:r w:rsidR="00966C80" w:rsidRPr="00966C80">
              <w:rPr>
                <w:bCs/>
              </w:rPr>
              <w:t>学分</w:t>
            </w:r>
            <w:r>
              <w:rPr>
                <w:rFonts w:hint="eastAsia"/>
                <w:bCs/>
              </w:rPr>
              <w:t>)</w:t>
            </w:r>
          </w:p>
        </w:tc>
        <w:tc>
          <w:tcPr>
            <w:tcW w:w="1097" w:type="dxa"/>
            <w:vAlign w:val="center"/>
          </w:tcPr>
          <w:p w:rsidR="00966C80" w:rsidRPr="00966C80" w:rsidRDefault="00966C80" w:rsidP="00966C80">
            <w:pPr>
              <w:rPr>
                <w:bCs/>
              </w:rPr>
            </w:pPr>
            <w:r w:rsidRPr="00966C80">
              <w:rPr>
                <w:bCs/>
              </w:rPr>
              <w:t>01421062</w:t>
            </w:r>
          </w:p>
        </w:tc>
        <w:tc>
          <w:tcPr>
            <w:tcW w:w="2226" w:type="dxa"/>
            <w:vAlign w:val="center"/>
          </w:tcPr>
          <w:p w:rsidR="00966C80" w:rsidRPr="00966C80" w:rsidRDefault="00966C80" w:rsidP="005A2F75">
            <w:pPr>
              <w:jc w:val="center"/>
              <w:rPr>
                <w:bCs/>
              </w:rPr>
            </w:pPr>
            <w:r w:rsidRPr="00966C80">
              <w:rPr>
                <w:bCs/>
              </w:rPr>
              <w:t>矩阵论</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理学院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01421063</w:t>
            </w:r>
          </w:p>
        </w:tc>
        <w:tc>
          <w:tcPr>
            <w:tcW w:w="2226" w:type="dxa"/>
            <w:vAlign w:val="center"/>
          </w:tcPr>
          <w:p w:rsidR="00966C80" w:rsidRPr="00966C80" w:rsidRDefault="00966C80" w:rsidP="005A2F75">
            <w:pPr>
              <w:jc w:val="center"/>
              <w:rPr>
                <w:bCs/>
              </w:rPr>
            </w:pPr>
            <w:r w:rsidRPr="00966C80">
              <w:rPr>
                <w:bCs/>
              </w:rPr>
              <w:t>应用数理统计</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理学院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01421064</w:t>
            </w:r>
          </w:p>
        </w:tc>
        <w:tc>
          <w:tcPr>
            <w:tcW w:w="2226" w:type="dxa"/>
            <w:vAlign w:val="center"/>
          </w:tcPr>
          <w:p w:rsidR="00966C80" w:rsidRPr="00966C80" w:rsidRDefault="00966C80" w:rsidP="005A2F75">
            <w:pPr>
              <w:jc w:val="center"/>
              <w:rPr>
                <w:bCs/>
              </w:rPr>
            </w:pPr>
            <w:r w:rsidRPr="00966C80">
              <w:rPr>
                <w:bCs/>
              </w:rPr>
              <w:t>随机过程</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理学院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01421065</w:t>
            </w:r>
          </w:p>
        </w:tc>
        <w:tc>
          <w:tcPr>
            <w:tcW w:w="2226" w:type="dxa"/>
            <w:vAlign w:val="center"/>
          </w:tcPr>
          <w:p w:rsidR="00966C80" w:rsidRPr="00966C80" w:rsidRDefault="00966C80" w:rsidP="005A2F75">
            <w:pPr>
              <w:jc w:val="center"/>
              <w:rPr>
                <w:bCs/>
              </w:rPr>
            </w:pPr>
            <w:r w:rsidRPr="00966C80">
              <w:rPr>
                <w:bCs/>
              </w:rPr>
              <w:t>数值分析</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理学院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01421066</w:t>
            </w:r>
          </w:p>
        </w:tc>
        <w:tc>
          <w:tcPr>
            <w:tcW w:w="2226" w:type="dxa"/>
            <w:vAlign w:val="center"/>
          </w:tcPr>
          <w:p w:rsidR="00966C80" w:rsidRPr="00966C80" w:rsidRDefault="00966C80" w:rsidP="005A2F75">
            <w:pPr>
              <w:jc w:val="center"/>
              <w:rPr>
                <w:bCs/>
              </w:rPr>
            </w:pPr>
            <w:r w:rsidRPr="00966C80">
              <w:rPr>
                <w:bCs/>
              </w:rPr>
              <w:t>数学模型</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理学院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restart"/>
            <w:vAlign w:val="center"/>
          </w:tcPr>
          <w:p w:rsidR="00966C80" w:rsidRPr="00966C80" w:rsidRDefault="00966C80" w:rsidP="00966C80">
            <w:pPr>
              <w:jc w:val="center"/>
              <w:rPr>
                <w:bCs/>
              </w:rPr>
            </w:pPr>
            <w:r w:rsidRPr="00966C80">
              <w:rPr>
                <w:bCs/>
              </w:rPr>
              <w:t>专业学位课</w:t>
            </w:r>
          </w:p>
          <w:p w:rsidR="00966C80" w:rsidRPr="00966C80" w:rsidRDefault="00966C80" w:rsidP="00966C80">
            <w:pPr>
              <w:jc w:val="center"/>
              <w:rPr>
                <w:bCs/>
              </w:rPr>
            </w:pPr>
            <w:r w:rsidRPr="00966C80">
              <w:rPr>
                <w:bCs/>
              </w:rPr>
              <w:t>（</w:t>
            </w:r>
            <w:r w:rsidRPr="00966C80">
              <w:rPr>
                <w:bCs/>
              </w:rPr>
              <w:t>8</w:t>
            </w:r>
            <w:r w:rsidRPr="00966C80">
              <w:rPr>
                <w:bCs/>
              </w:rPr>
              <w:t>学分）</w:t>
            </w:r>
          </w:p>
        </w:tc>
        <w:tc>
          <w:tcPr>
            <w:tcW w:w="1097" w:type="dxa"/>
            <w:vAlign w:val="center"/>
          </w:tcPr>
          <w:p w:rsidR="00966C80" w:rsidRPr="00966C80" w:rsidRDefault="00966C80" w:rsidP="00966C80">
            <w:pPr>
              <w:rPr>
                <w:bCs/>
              </w:rPr>
            </w:pPr>
            <w:r w:rsidRPr="00966C80">
              <w:rPr>
                <w:bCs/>
              </w:rPr>
              <w:t>00421401</w:t>
            </w:r>
          </w:p>
        </w:tc>
        <w:tc>
          <w:tcPr>
            <w:tcW w:w="2226" w:type="dxa"/>
            <w:vAlign w:val="center"/>
          </w:tcPr>
          <w:p w:rsidR="00966C80" w:rsidRPr="00966C80" w:rsidRDefault="00966C80" w:rsidP="005A2F75">
            <w:pPr>
              <w:jc w:val="center"/>
              <w:rPr>
                <w:bCs/>
              </w:rPr>
            </w:pPr>
            <w:r w:rsidRPr="00966C80">
              <w:rPr>
                <w:bCs/>
              </w:rPr>
              <w:t>现代传感技术</w:t>
            </w:r>
          </w:p>
        </w:tc>
        <w:tc>
          <w:tcPr>
            <w:tcW w:w="591" w:type="dxa"/>
            <w:vAlign w:val="center"/>
          </w:tcPr>
          <w:p w:rsidR="00966C80" w:rsidRPr="00966C80" w:rsidRDefault="00966C80" w:rsidP="00966C80">
            <w:pPr>
              <w:jc w:val="center"/>
              <w:rPr>
                <w:bCs/>
              </w:rPr>
            </w:pPr>
            <w:r w:rsidRPr="00966C80">
              <w:rPr>
                <w:bCs/>
              </w:rPr>
              <w:t>32</w:t>
            </w:r>
          </w:p>
        </w:tc>
        <w:tc>
          <w:tcPr>
            <w:tcW w:w="591" w:type="dxa"/>
            <w:vAlign w:val="center"/>
          </w:tcPr>
          <w:p w:rsidR="00966C80" w:rsidRPr="00966C80" w:rsidRDefault="00966C80" w:rsidP="00966C80">
            <w:pPr>
              <w:jc w:val="center"/>
              <w:rPr>
                <w:bCs/>
              </w:rPr>
            </w:pPr>
            <w:r w:rsidRPr="00966C80">
              <w:rPr>
                <w:bCs/>
              </w:rPr>
              <w:t>4</w:t>
            </w: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00421402</w:t>
            </w:r>
          </w:p>
        </w:tc>
        <w:tc>
          <w:tcPr>
            <w:tcW w:w="2226" w:type="dxa"/>
            <w:vAlign w:val="center"/>
          </w:tcPr>
          <w:p w:rsidR="00966C80" w:rsidRPr="00966C80" w:rsidRDefault="00966C80" w:rsidP="005A2F75">
            <w:pPr>
              <w:jc w:val="center"/>
              <w:rPr>
                <w:bCs/>
              </w:rPr>
            </w:pPr>
            <w:r w:rsidRPr="00966C80">
              <w:rPr>
                <w:bCs/>
              </w:rPr>
              <w:t>计量原理</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00421004</w:t>
            </w:r>
          </w:p>
        </w:tc>
        <w:tc>
          <w:tcPr>
            <w:tcW w:w="2226" w:type="dxa"/>
            <w:vAlign w:val="center"/>
          </w:tcPr>
          <w:p w:rsidR="00966C80" w:rsidRPr="00966C80" w:rsidRDefault="00966C80" w:rsidP="005A2F75">
            <w:pPr>
              <w:jc w:val="center"/>
              <w:rPr>
                <w:bCs/>
              </w:rPr>
            </w:pPr>
            <w:r w:rsidRPr="00966C80">
              <w:rPr>
                <w:bCs/>
              </w:rPr>
              <w:t>现代控制工程</w:t>
            </w:r>
          </w:p>
        </w:tc>
        <w:tc>
          <w:tcPr>
            <w:tcW w:w="591" w:type="dxa"/>
            <w:vAlign w:val="center"/>
          </w:tcPr>
          <w:p w:rsidR="00966C80" w:rsidRPr="00966C80" w:rsidRDefault="00966C80" w:rsidP="00966C80">
            <w:pPr>
              <w:jc w:val="center"/>
              <w:rPr>
                <w:bCs/>
              </w:rPr>
            </w:pPr>
            <w:r w:rsidRPr="00966C80">
              <w:rPr>
                <w:bCs/>
              </w:rPr>
              <w:t>32</w:t>
            </w:r>
          </w:p>
        </w:tc>
        <w:tc>
          <w:tcPr>
            <w:tcW w:w="591" w:type="dxa"/>
            <w:vAlign w:val="center"/>
          </w:tcPr>
          <w:p w:rsidR="00966C80" w:rsidRPr="00966C80" w:rsidRDefault="00966C80" w:rsidP="00966C80">
            <w:pPr>
              <w:jc w:val="center"/>
              <w:rPr>
                <w:bCs/>
              </w:rPr>
            </w:pPr>
            <w:r w:rsidRPr="00966C80">
              <w:rPr>
                <w:bCs/>
              </w:rPr>
              <w:t>4</w:t>
            </w: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00421012</w:t>
            </w:r>
          </w:p>
        </w:tc>
        <w:tc>
          <w:tcPr>
            <w:tcW w:w="2226" w:type="dxa"/>
            <w:vAlign w:val="center"/>
          </w:tcPr>
          <w:p w:rsidR="00966C80" w:rsidRPr="00966C80" w:rsidRDefault="00966C80" w:rsidP="005A2F75">
            <w:pPr>
              <w:jc w:val="center"/>
              <w:rPr>
                <w:bCs/>
              </w:rPr>
            </w:pPr>
            <w:r w:rsidRPr="00966C80">
              <w:rPr>
                <w:bCs/>
              </w:rPr>
              <w:t>工程测试与数据处理</w:t>
            </w:r>
          </w:p>
        </w:tc>
        <w:tc>
          <w:tcPr>
            <w:tcW w:w="591" w:type="dxa"/>
            <w:vAlign w:val="center"/>
          </w:tcPr>
          <w:p w:rsidR="00966C80" w:rsidRPr="00966C80" w:rsidRDefault="00966C80" w:rsidP="00966C80">
            <w:pPr>
              <w:jc w:val="center"/>
              <w:rPr>
                <w:bCs/>
              </w:rPr>
            </w:pPr>
            <w:r w:rsidRPr="00966C80">
              <w:rPr>
                <w:bCs/>
              </w:rPr>
              <w:t>24</w:t>
            </w:r>
          </w:p>
        </w:tc>
        <w:tc>
          <w:tcPr>
            <w:tcW w:w="591" w:type="dxa"/>
            <w:vAlign w:val="center"/>
          </w:tcPr>
          <w:p w:rsidR="00966C80" w:rsidRPr="00966C80" w:rsidRDefault="00966C80" w:rsidP="00966C80">
            <w:pPr>
              <w:jc w:val="center"/>
              <w:rPr>
                <w:bCs/>
              </w:rPr>
            </w:pPr>
            <w:r w:rsidRPr="00966C80">
              <w:rPr>
                <w:bCs/>
              </w:rPr>
              <w:t>12</w:t>
            </w: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ign w:val="center"/>
          </w:tcPr>
          <w:p w:rsidR="00966C80" w:rsidRPr="00966C80" w:rsidRDefault="00966C80" w:rsidP="00966C80">
            <w:pPr>
              <w:pStyle w:val="m"/>
              <w:spacing w:line="240" w:lineRule="auto"/>
              <w:jc w:val="center"/>
              <w:rPr>
                <w:bCs/>
                <w:sz w:val="21"/>
              </w:rPr>
            </w:pPr>
          </w:p>
        </w:tc>
        <w:tc>
          <w:tcPr>
            <w:tcW w:w="1097" w:type="dxa"/>
            <w:vAlign w:val="center"/>
          </w:tcPr>
          <w:p w:rsidR="00966C80" w:rsidRPr="00966C80" w:rsidRDefault="00966C80" w:rsidP="00966C80">
            <w:pPr>
              <w:pStyle w:val="m"/>
              <w:spacing w:line="240" w:lineRule="auto"/>
              <w:rPr>
                <w:bCs/>
                <w:sz w:val="21"/>
              </w:rPr>
            </w:pPr>
            <w:r w:rsidRPr="00966C80">
              <w:rPr>
                <w:bCs/>
                <w:sz w:val="21"/>
              </w:rPr>
              <w:t>00422008</w:t>
            </w:r>
          </w:p>
        </w:tc>
        <w:tc>
          <w:tcPr>
            <w:tcW w:w="2226" w:type="dxa"/>
            <w:vAlign w:val="center"/>
          </w:tcPr>
          <w:p w:rsidR="00966C80" w:rsidRPr="00966C80" w:rsidRDefault="00966C80" w:rsidP="005A2F75">
            <w:pPr>
              <w:pStyle w:val="m"/>
              <w:spacing w:line="240" w:lineRule="auto"/>
              <w:jc w:val="center"/>
              <w:rPr>
                <w:bCs/>
                <w:sz w:val="21"/>
              </w:rPr>
            </w:pPr>
            <w:r w:rsidRPr="00966C80">
              <w:rPr>
                <w:bCs/>
                <w:sz w:val="21"/>
              </w:rPr>
              <w:t>机械工况监测与故障诊断</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00421404</w:t>
            </w:r>
          </w:p>
        </w:tc>
        <w:tc>
          <w:tcPr>
            <w:tcW w:w="2226" w:type="dxa"/>
            <w:vAlign w:val="center"/>
          </w:tcPr>
          <w:p w:rsidR="00966C80" w:rsidRPr="00966C80" w:rsidRDefault="00966C80" w:rsidP="005A2F75">
            <w:pPr>
              <w:jc w:val="center"/>
              <w:rPr>
                <w:bCs/>
              </w:rPr>
            </w:pPr>
            <w:r w:rsidRPr="00966C80">
              <w:rPr>
                <w:bCs/>
              </w:rPr>
              <w:t>光纤光学</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val="restart"/>
            <w:vAlign w:val="center"/>
          </w:tcPr>
          <w:p w:rsidR="00966C80" w:rsidRPr="00966C80" w:rsidRDefault="00966C80" w:rsidP="00966C80">
            <w:pPr>
              <w:jc w:val="center"/>
              <w:rPr>
                <w:bCs/>
              </w:rPr>
            </w:pPr>
            <w:r w:rsidRPr="00966C80">
              <w:rPr>
                <w:bCs/>
              </w:rPr>
              <w:t>选修课</w:t>
            </w:r>
          </w:p>
          <w:p w:rsidR="00966C80" w:rsidRPr="00966C80" w:rsidRDefault="00E17B47" w:rsidP="00E17B47">
            <w:pPr>
              <w:jc w:val="center"/>
              <w:rPr>
                <w:bCs/>
              </w:rPr>
            </w:pPr>
            <w:r>
              <w:rPr>
                <w:rFonts w:hint="eastAsia"/>
                <w:bCs/>
              </w:rPr>
              <w:t>(</w:t>
            </w:r>
            <w:r w:rsidR="00966C80" w:rsidRPr="00966C80">
              <w:rPr>
                <w:bCs/>
              </w:rPr>
              <w:t>6</w:t>
            </w:r>
            <w:r w:rsidR="00966C80" w:rsidRPr="00966C80">
              <w:rPr>
                <w:bCs/>
              </w:rPr>
              <w:t>学分</w:t>
            </w:r>
            <w:r>
              <w:rPr>
                <w:rFonts w:hint="eastAsia"/>
                <w:bCs/>
              </w:rPr>
              <w:t>)</w:t>
            </w:r>
          </w:p>
        </w:tc>
        <w:tc>
          <w:tcPr>
            <w:tcW w:w="1005" w:type="dxa"/>
            <w:vMerge w:val="restart"/>
            <w:vAlign w:val="center"/>
          </w:tcPr>
          <w:p w:rsidR="00966C80" w:rsidRPr="00966C80" w:rsidRDefault="00966C80" w:rsidP="00966C80">
            <w:pPr>
              <w:jc w:val="center"/>
              <w:rPr>
                <w:bCs/>
              </w:rPr>
            </w:pPr>
            <w:r w:rsidRPr="00966C80">
              <w:rPr>
                <w:bCs/>
              </w:rPr>
              <w:t>专业</w:t>
            </w:r>
          </w:p>
          <w:p w:rsidR="00966C80" w:rsidRPr="00966C80" w:rsidRDefault="00966C80" w:rsidP="00966C80">
            <w:pPr>
              <w:jc w:val="center"/>
              <w:rPr>
                <w:bCs/>
              </w:rPr>
            </w:pPr>
            <w:r w:rsidRPr="00966C80">
              <w:rPr>
                <w:bCs/>
              </w:rPr>
              <w:t>选修课</w:t>
            </w:r>
          </w:p>
          <w:p w:rsidR="00966C80" w:rsidRPr="00966C80" w:rsidRDefault="00E17B47" w:rsidP="00E17B47">
            <w:pPr>
              <w:jc w:val="center"/>
              <w:rPr>
                <w:bCs/>
              </w:rPr>
            </w:pPr>
            <w:r>
              <w:rPr>
                <w:rFonts w:hint="eastAsia"/>
                <w:bCs/>
              </w:rPr>
              <w:t>(</w:t>
            </w:r>
            <w:r w:rsidR="00966C80" w:rsidRPr="00966C80">
              <w:rPr>
                <w:bCs/>
              </w:rPr>
              <w:t>5</w:t>
            </w:r>
            <w:r w:rsidR="00966C80" w:rsidRPr="00966C80">
              <w:rPr>
                <w:bCs/>
              </w:rPr>
              <w:t>学分</w:t>
            </w:r>
            <w:r>
              <w:rPr>
                <w:rFonts w:hint="eastAsia"/>
                <w:bCs/>
              </w:rPr>
              <w:t>)</w:t>
            </w:r>
          </w:p>
        </w:tc>
        <w:tc>
          <w:tcPr>
            <w:tcW w:w="1097" w:type="dxa"/>
            <w:vAlign w:val="center"/>
          </w:tcPr>
          <w:p w:rsidR="00966C80" w:rsidRPr="00966C80" w:rsidRDefault="00966C80" w:rsidP="00966C80">
            <w:pPr>
              <w:rPr>
                <w:bCs/>
              </w:rPr>
            </w:pPr>
            <w:r w:rsidRPr="00966C80">
              <w:rPr>
                <w:bCs/>
              </w:rPr>
              <w:t>00422601</w:t>
            </w:r>
          </w:p>
        </w:tc>
        <w:tc>
          <w:tcPr>
            <w:tcW w:w="2226" w:type="dxa"/>
            <w:vAlign w:val="center"/>
          </w:tcPr>
          <w:p w:rsidR="00966C80" w:rsidRPr="00966C80" w:rsidRDefault="00966C80" w:rsidP="005A2F75">
            <w:pPr>
              <w:jc w:val="center"/>
              <w:rPr>
                <w:bCs/>
              </w:rPr>
            </w:pPr>
            <w:r w:rsidRPr="00966C80">
              <w:rPr>
                <w:bCs/>
              </w:rPr>
              <w:t>专业科技英语论文写作</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r w:rsidRPr="00966C80">
              <w:rPr>
                <w:bCs/>
                <w:spacing w:val="-10"/>
              </w:rPr>
              <w:t>必选</w:t>
            </w: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pStyle w:val="m"/>
              <w:spacing w:line="240" w:lineRule="auto"/>
              <w:jc w:val="center"/>
              <w:rPr>
                <w:bCs/>
                <w:sz w:val="21"/>
              </w:rPr>
            </w:pPr>
          </w:p>
        </w:tc>
        <w:tc>
          <w:tcPr>
            <w:tcW w:w="1097" w:type="dxa"/>
            <w:vAlign w:val="center"/>
          </w:tcPr>
          <w:p w:rsidR="00966C80" w:rsidRPr="00966C80" w:rsidRDefault="00966C80" w:rsidP="00966C80">
            <w:pPr>
              <w:pStyle w:val="m"/>
              <w:spacing w:line="240" w:lineRule="auto"/>
              <w:rPr>
                <w:bCs/>
                <w:sz w:val="21"/>
              </w:rPr>
            </w:pPr>
            <w:r w:rsidRPr="00966C80">
              <w:rPr>
                <w:bCs/>
                <w:sz w:val="21"/>
              </w:rPr>
              <w:t>00422701</w:t>
            </w:r>
          </w:p>
        </w:tc>
        <w:tc>
          <w:tcPr>
            <w:tcW w:w="2226" w:type="dxa"/>
            <w:vAlign w:val="center"/>
          </w:tcPr>
          <w:p w:rsidR="00966C80" w:rsidRPr="00966C80" w:rsidRDefault="00966C80" w:rsidP="005A2F75">
            <w:pPr>
              <w:jc w:val="center"/>
              <w:rPr>
                <w:bCs/>
              </w:rPr>
            </w:pPr>
            <w:r w:rsidRPr="00966C80">
              <w:rPr>
                <w:bCs/>
              </w:rPr>
              <w:t>试验设计原理与方法</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r w:rsidRPr="00966C80">
              <w:rPr>
                <w:bCs/>
                <w:spacing w:val="-10"/>
              </w:rPr>
              <w:t>必选</w:t>
            </w: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rPr>
                <w:bCs/>
              </w:rP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00422402</w:t>
            </w:r>
          </w:p>
        </w:tc>
        <w:tc>
          <w:tcPr>
            <w:tcW w:w="2226" w:type="dxa"/>
            <w:vAlign w:val="center"/>
          </w:tcPr>
          <w:p w:rsidR="00966C80" w:rsidRPr="00966C80" w:rsidRDefault="00966C80" w:rsidP="005A2F75">
            <w:pPr>
              <w:jc w:val="center"/>
              <w:rPr>
                <w:bCs/>
              </w:rPr>
            </w:pPr>
            <w:r w:rsidRPr="00966C80">
              <w:rPr>
                <w:bCs/>
              </w:rPr>
              <w:t>小波分析及其工程应用</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rPr>
                <w:bCs/>
              </w:rPr>
            </w:pPr>
          </w:p>
        </w:tc>
        <w:tc>
          <w:tcPr>
            <w:tcW w:w="1097" w:type="dxa"/>
            <w:vAlign w:val="center"/>
          </w:tcPr>
          <w:p w:rsidR="00966C80" w:rsidRPr="00966C80" w:rsidRDefault="00966C80" w:rsidP="00966C80">
            <w:pPr>
              <w:rPr>
                <w:bCs/>
              </w:rPr>
            </w:pPr>
            <w:r w:rsidRPr="00966C80">
              <w:rPr>
                <w:bCs/>
              </w:rPr>
              <w:t>00422404</w:t>
            </w:r>
          </w:p>
        </w:tc>
        <w:tc>
          <w:tcPr>
            <w:tcW w:w="2226" w:type="dxa"/>
            <w:vAlign w:val="center"/>
          </w:tcPr>
          <w:p w:rsidR="00966C80" w:rsidRPr="00966C80" w:rsidRDefault="00966C80" w:rsidP="005A2F75">
            <w:pPr>
              <w:jc w:val="center"/>
              <w:rPr>
                <w:bCs/>
              </w:rPr>
            </w:pPr>
            <w:r w:rsidRPr="00966C80">
              <w:rPr>
                <w:bCs/>
              </w:rPr>
              <w:t>DSP</w:t>
            </w:r>
            <w:r w:rsidRPr="00966C80">
              <w:rPr>
                <w:bCs/>
              </w:rPr>
              <w:t>原理与应用</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pStyle w:val="m"/>
              <w:spacing w:line="240" w:lineRule="auto"/>
              <w:jc w:val="center"/>
              <w:rPr>
                <w:bCs/>
                <w:sz w:val="21"/>
              </w:rPr>
            </w:pPr>
          </w:p>
        </w:tc>
        <w:tc>
          <w:tcPr>
            <w:tcW w:w="1097" w:type="dxa"/>
            <w:vAlign w:val="center"/>
          </w:tcPr>
          <w:p w:rsidR="00966C80" w:rsidRPr="00966C80" w:rsidRDefault="00966C80" w:rsidP="00966C80">
            <w:pPr>
              <w:pStyle w:val="m"/>
              <w:spacing w:line="240" w:lineRule="auto"/>
              <w:rPr>
                <w:bCs/>
                <w:sz w:val="21"/>
              </w:rPr>
            </w:pPr>
            <w:r w:rsidRPr="00966C80">
              <w:rPr>
                <w:bCs/>
                <w:sz w:val="21"/>
              </w:rPr>
              <w:t>00422025</w:t>
            </w:r>
          </w:p>
        </w:tc>
        <w:tc>
          <w:tcPr>
            <w:tcW w:w="2226" w:type="dxa"/>
            <w:vAlign w:val="center"/>
          </w:tcPr>
          <w:p w:rsidR="00966C80" w:rsidRPr="00966C80" w:rsidRDefault="00966C80" w:rsidP="005A2F75">
            <w:pPr>
              <w:jc w:val="center"/>
              <w:rPr>
                <w:bCs/>
              </w:rPr>
            </w:pPr>
            <w:r w:rsidRPr="00966C80">
              <w:rPr>
                <w:bCs/>
              </w:rPr>
              <w:t>机器视觉与图像处理</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pStyle w:val="m"/>
              <w:spacing w:line="240" w:lineRule="auto"/>
              <w:jc w:val="center"/>
              <w:rPr>
                <w:bCs/>
                <w:sz w:val="21"/>
              </w:rPr>
            </w:pPr>
          </w:p>
        </w:tc>
        <w:tc>
          <w:tcPr>
            <w:tcW w:w="1097" w:type="dxa"/>
            <w:vAlign w:val="center"/>
          </w:tcPr>
          <w:p w:rsidR="00966C80" w:rsidRPr="00966C80" w:rsidRDefault="00966C80" w:rsidP="00966C80">
            <w:pPr>
              <w:pStyle w:val="m"/>
              <w:spacing w:line="240" w:lineRule="auto"/>
              <w:rPr>
                <w:bCs/>
                <w:sz w:val="21"/>
              </w:rPr>
            </w:pPr>
            <w:r w:rsidRPr="00966C80">
              <w:rPr>
                <w:bCs/>
                <w:sz w:val="21"/>
              </w:rPr>
              <w:t>00422006</w:t>
            </w:r>
          </w:p>
        </w:tc>
        <w:tc>
          <w:tcPr>
            <w:tcW w:w="2226" w:type="dxa"/>
            <w:vAlign w:val="center"/>
          </w:tcPr>
          <w:p w:rsidR="00966C80" w:rsidRPr="00966C80" w:rsidRDefault="00966C80" w:rsidP="005A2F75">
            <w:pPr>
              <w:pStyle w:val="m"/>
              <w:spacing w:line="240" w:lineRule="auto"/>
              <w:jc w:val="center"/>
              <w:rPr>
                <w:bCs/>
                <w:sz w:val="21"/>
              </w:rPr>
            </w:pPr>
            <w:r w:rsidRPr="00966C80">
              <w:rPr>
                <w:bCs/>
                <w:sz w:val="21"/>
              </w:rPr>
              <w:t>嵌入式系统与接口设计</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36</w:t>
            </w:r>
          </w:p>
        </w:tc>
        <w:tc>
          <w:tcPr>
            <w:tcW w:w="591" w:type="dxa"/>
            <w:vAlign w:val="center"/>
          </w:tcPr>
          <w:p w:rsidR="00966C80" w:rsidRPr="00966C80" w:rsidRDefault="00966C80" w:rsidP="00966C80">
            <w:pPr>
              <w:pStyle w:val="m"/>
              <w:spacing w:line="240" w:lineRule="auto"/>
              <w:jc w:val="center"/>
              <w:rPr>
                <w:bCs/>
                <w:sz w:val="21"/>
              </w:rPr>
            </w:pP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2</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2</w:t>
            </w:r>
          </w:p>
        </w:tc>
        <w:tc>
          <w:tcPr>
            <w:tcW w:w="1110" w:type="dxa"/>
            <w:vAlign w:val="center"/>
          </w:tcPr>
          <w:p w:rsidR="00966C80" w:rsidRPr="00966C80" w:rsidRDefault="00966C80" w:rsidP="00E17B47">
            <w:pPr>
              <w:jc w:val="cente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00422023</w:t>
            </w:r>
          </w:p>
        </w:tc>
        <w:tc>
          <w:tcPr>
            <w:tcW w:w="2226" w:type="dxa"/>
            <w:vAlign w:val="center"/>
          </w:tcPr>
          <w:p w:rsidR="00966C80" w:rsidRPr="00966C80" w:rsidRDefault="00966C80" w:rsidP="005A2F75">
            <w:pPr>
              <w:jc w:val="center"/>
              <w:rPr>
                <w:bCs/>
              </w:rPr>
            </w:pPr>
            <w:r w:rsidRPr="00966C80">
              <w:rPr>
                <w:bCs/>
              </w:rPr>
              <w:t>工业互联网技术</w:t>
            </w:r>
          </w:p>
        </w:tc>
        <w:tc>
          <w:tcPr>
            <w:tcW w:w="591" w:type="dxa"/>
            <w:vAlign w:val="center"/>
          </w:tcPr>
          <w:p w:rsidR="00966C80" w:rsidRPr="00966C80" w:rsidRDefault="00966C80" w:rsidP="00966C80">
            <w:pPr>
              <w:jc w:val="center"/>
              <w:rPr>
                <w:bCs/>
              </w:rPr>
            </w:pPr>
            <w:r w:rsidRPr="00966C80">
              <w:rPr>
                <w:bCs/>
              </w:rPr>
              <w:t>36</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2</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00421008</w:t>
            </w:r>
          </w:p>
        </w:tc>
        <w:tc>
          <w:tcPr>
            <w:tcW w:w="2226" w:type="dxa"/>
            <w:vAlign w:val="center"/>
          </w:tcPr>
          <w:p w:rsidR="00966C80" w:rsidRPr="00966C80" w:rsidRDefault="00966C80" w:rsidP="005A2F75">
            <w:pPr>
              <w:jc w:val="center"/>
              <w:rPr>
                <w:bCs/>
              </w:rPr>
            </w:pPr>
            <w:r w:rsidRPr="00966C80">
              <w:rPr>
                <w:bCs/>
              </w:rPr>
              <w:t>机械系统动力学</w:t>
            </w:r>
          </w:p>
        </w:tc>
        <w:tc>
          <w:tcPr>
            <w:tcW w:w="591" w:type="dxa"/>
            <w:vAlign w:val="center"/>
          </w:tcPr>
          <w:p w:rsidR="00966C80" w:rsidRPr="00966C80" w:rsidRDefault="00966C80" w:rsidP="00966C80">
            <w:pPr>
              <w:jc w:val="center"/>
              <w:rPr>
                <w:bCs/>
              </w:rPr>
            </w:pPr>
            <w:r w:rsidRPr="00966C80">
              <w:rPr>
                <w:bCs/>
              </w:rPr>
              <w:t>26</w:t>
            </w:r>
          </w:p>
        </w:tc>
        <w:tc>
          <w:tcPr>
            <w:tcW w:w="591" w:type="dxa"/>
            <w:vAlign w:val="center"/>
          </w:tcPr>
          <w:p w:rsidR="00966C80" w:rsidRPr="00966C80" w:rsidRDefault="00966C80" w:rsidP="00966C80">
            <w:pPr>
              <w:jc w:val="center"/>
              <w:rPr>
                <w:bCs/>
              </w:rPr>
            </w:pPr>
            <w:r w:rsidRPr="00966C80">
              <w:rPr>
                <w:bCs/>
              </w:rPr>
              <w:t>10</w:t>
            </w:r>
          </w:p>
        </w:tc>
        <w:tc>
          <w:tcPr>
            <w:tcW w:w="591" w:type="dxa"/>
            <w:vAlign w:val="center"/>
          </w:tcPr>
          <w:p w:rsidR="00966C80" w:rsidRPr="00966C80" w:rsidRDefault="00966C80" w:rsidP="00966C80">
            <w:pPr>
              <w:jc w:val="center"/>
              <w:rPr>
                <w:bCs/>
              </w:rPr>
            </w:pPr>
            <w:r w:rsidRPr="00966C80">
              <w:rPr>
                <w:bCs/>
              </w:rPr>
              <w:t>2</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00423003</w:t>
            </w:r>
          </w:p>
        </w:tc>
        <w:tc>
          <w:tcPr>
            <w:tcW w:w="2226" w:type="dxa"/>
            <w:vAlign w:val="center"/>
          </w:tcPr>
          <w:p w:rsidR="00966C80" w:rsidRPr="00966C80" w:rsidRDefault="00966C80" w:rsidP="005A2F75">
            <w:pPr>
              <w:jc w:val="center"/>
              <w:rPr>
                <w:bCs/>
              </w:rPr>
            </w:pPr>
            <w:r w:rsidRPr="00966C80">
              <w:rPr>
                <w:bCs/>
              </w:rPr>
              <w:t>先进制造技术及工程应用概论</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00423002</w:t>
            </w:r>
          </w:p>
        </w:tc>
        <w:tc>
          <w:tcPr>
            <w:tcW w:w="2226" w:type="dxa"/>
            <w:vAlign w:val="center"/>
          </w:tcPr>
          <w:p w:rsidR="00966C80" w:rsidRPr="00966C80" w:rsidRDefault="00966C80" w:rsidP="005A2F75">
            <w:pPr>
              <w:jc w:val="center"/>
              <w:rPr>
                <w:bCs/>
              </w:rPr>
            </w:pPr>
            <w:r w:rsidRPr="00966C80">
              <w:rPr>
                <w:bCs/>
              </w:rPr>
              <w:t>人工智能前沿</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restart"/>
            <w:vAlign w:val="center"/>
          </w:tcPr>
          <w:p w:rsidR="00966C80" w:rsidRPr="00966C80" w:rsidRDefault="00966C80" w:rsidP="00966C80">
            <w:pPr>
              <w:pStyle w:val="m"/>
              <w:spacing w:line="240" w:lineRule="auto"/>
              <w:jc w:val="center"/>
              <w:rPr>
                <w:bCs/>
                <w:sz w:val="21"/>
              </w:rPr>
            </w:pPr>
            <w:r w:rsidRPr="00966C80">
              <w:rPr>
                <w:bCs/>
                <w:sz w:val="21"/>
              </w:rPr>
              <w:t>跨学科</w:t>
            </w:r>
          </w:p>
          <w:p w:rsidR="00966C80" w:rsidRPr="00966C80" w:rsidRDefault="00966C80" w:rsidP="00966C80">
            <w:pPr>
              <w:pStyle w:val="m"/>
              <w:spacing w:line="240" w:lineRule="auto"/>
              <w:jc w:val="center"/>
              <w:rPr>
                <w:bCs/>
                <w:sz w:val="21"/>
              </w:rPr>
            </w:pPr>
            <w:r w:rsidRPr="00966C80">
              <w:rPr>
                <w:bCs/>
                <w:sz w:val="21"/>
              </w:rPr>
              <w:t>选修课</w:t>
            </w:r>
          </w:p>
          <w:p w:rsidR="00966C80" w:rsidRPr="00966C80" w:rsidRDefault="00E17B47" w:rsidP="00E17B47">
            <w:pPr>
              <w:pStyle w:val="m"/>
              <w:spacing w:line="240" w:lineRule="auto"/>
              <w:jc w:val="center"/>
              <w:rPr>
                <w:sz w:val="21"/>
                <w:lang w:eastAsia="zh-CN"/>
              </w:rPr>
            </w:pPr>
            <w:r>
              <w:rPr>
                <w:rFonts w:hint="eastAsia"/>
                <w:bCs/>
                <w:sz w:val="21"/>
                <w:lang w:eastAsia="zh-CN"/>
              </w:rPr>
              <w:t>(</w:t>
            </w:r>
            <w:r w:rsidR="00966C80" w:rsidRPr="00966C80">
              <w:rPr>
                <w:bCs/>
                <w:sz w:val="21"/>
              </w:rPr>
              <w:t>1</w:t>
            </w:r>
            <w:r w:rsidR="00966C80" w:rsidRPr="00966C80">
              <w:rPr>
                <w:bCs/>
                <w:sz w:val="21"/>
              </w:rPr>
              <w:t>学分</w:t>
            </w:r>
            <w:r>
              <w:rPr>
                <w:rFonts w:hint="eastAsia"/>
                <w:bCs/>
                <w:sz w:val="21"/>
                <w:lang w:eastAsia="zh-CN"/>
              </w:rPr>
              <w:t>)</w:t>
            </w:r>
          </w:p>
        </w:tc>
        <w:tc>
          <w:tcPr>
            <w:tcW w:w="1097" w:type="dxa"/>
            <w:vAlign w:val="center"/>
          </w:tcPr>
          <w:p w:rsidR="00966C80" w:rsidRPr="00966C80" w:rsidRDefault="00966C80" w:rsidP="00966C80">
            <w:pPr>
              <w:rPr>
                <w:bCs/>
              </w:rPr>
            </w:pPr>
            <w:r w:rsidRPr="00966C80">
              <w:rPr>
                <w:bCs/>
                <w:kern w:val="0"/>
              </w:rPr>
              <w:t>02423001</w:t>
            </w:r>
          </w:p>
        </w:tc>
        <w:tc>
          <w:tcPr>
            <w:tcW w:w="2226" w:type="dxa"/>
            <w:vAlign w:val="center"/>
          </w:tcPr>
          <w:p w:rsidR="00966C80" w:rsidRPr="00966C80" w:rsidRDefault="00966C80" w:rsidP="005A2F75">
            <w:pPr>
              <w:jc w:val="center"/>
              <w:rPr>
                <w:bCs/>
              </w:rPr>
            </w:pPr>
            <w:r w:rsidRPr="00966C80">
              <w:rPr>
                <w:bCs/>
              </w:rPr>
              <w:t>信息检索与利用</w:t>
            </w:r>
          </w:p>
        </w:tc>
        <w:tc>
          <w:tcPr>
            <w:tcW w:w="591" w:type="dxa"/>
            <w:vAlign w:val="center"/>
          </w:tcPr>
          <w:p w:rsidR="00966C80" w:rsidRPr="00966C80" w:rsidRDefault="00966C80" w:rsidP="00966C80">
            <w:pPr>
              <w:jc w:val="center"/>
              <w:rPr>
                <w:bCs/>
              </w:rPr>
            </w:pPr>
            <w:r w:rsidRPr="00966C80">
              <w:rPr>
                <w:bCs/>
              </w:rPr>
              <w:t>18</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1</w:t>
            </w:r>
          </w:p>
        </w:tc>
        <w:tc>
          <w:tcPr>
            <w:tcW w:w="1110" w:type="dxa"/>
            <w:vAlign w:val="center"/>
          </w:tcPr>
          <w:p w:rsidR="00966C80" w:rsidRPr="00966C80" w:rsidRDefault="00966C80" w:rsidP="00E17B47">
            <w:pPr>
              <w:jc w:val="center"/>
              <w:rPr>
                <w:bCs/>
              </w:rPr>
            </w:pPr>
            <w:r w:rsidRPr="00966C80">
              <w:rPr>
                <w:bCs/>
              </w:rPr>
              <w:t>图书馆</w:t>
            </w:r>
          </w:p>
        </w:tc>
        <w:tc>
          <w:tcPr>
            <w:tcW w:w="656" w:type="dxa"/>
            <w:vMerge w:val="restart"/>
            <w:vAlign w:val="center"/>
          </w:tcPr>
          <w:p w:rsidR="00966C80" w:rsidRPr="00966C80" w:rsidRDefault="00966C80" w:rsidP="00966C80">
            <w:pPr>
              <w:rPr>
                <w:bCs/>
                <w:spacing w:val="-10"/>
              </w:rPr>
            </w:pPr>
            <w:r w:rsidRPr="00966C80">
              <w:rPr>
                <w:bCs/>
              </w:rPr>
              <w:t>至少选修</w:t>
            </w:r>
            <w:r w:rsidRPr="00966C80">
              <w:rPr>
                <w:bCs/>
              </w:rPr>
              <w:t>1</w:t>
            </w:r>
            <w:r w:rsidRPr="00966C80">
              <w:rPr>
                <w:bCs/>
              </w:rPr>
              <w:t>门</w:t>
            </w: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07223001</w:t>
            </w:r>
          </w:p>
        </w:tc>
        <w:tc>
          <w:tcPr>
            <w:tcW w:w="2226" w:type="dxa"/>
            <w:vAlign w:val="center"/>
          </w:tcPr>
          <w:p w:rsidR="00966C80" w:rsidRPr="00966C80" w:rsidRDefault="00966C80" w:rsidP="005A2F75">
            <w:pPr>
              <w:jc w:val="center"/>
              <w:rPr>
                <w:bCs/>
              </w:rPr>
            </w:pPr>
            <w:r w:rsidRPr="00966C80">
              <w:rPr>
                <w:bCs/>
                <w:kern w:val="0"/>
              </w:rPr>
              <w:t>创业实务及案例分析</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18</w:t>
            </w:r>
          </w:p>
        </w:tc>
        <w:tc>
          <w:tcPr>
            <w:tcW w:w="591" w:type="dxa"/>
            <w:vAlign w:val="center"/>
          </w:tcPr>
          <w:p w:rsidR="00966C80" w:rsidRPr="00966C80" w:rsidRDefault="00966C80" w:rsidP="00966C80">
            <w:pPr>
              <w:pStyle w:val="m"/>
              <w:spacing w:line="240" w:lineRule="auto"/>
              <w:jc w:val="center"/>
              <w:rPr>
                <w:bCs/>
                <w:sz w:val="21"/>
              </w:rPr>
            </w:pP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w:t>
            </w:r>
          </w:p>
        </w:tc>
        <w:tc>
          <w:tcPr>
            <w:tcW w:w="1110" w:type="dxa"/>
            <w:vAlign w:val="center"/>
          </w:tcPr>
          <w:p w:rsidR="00966C80" w:rsidRPr="00966C80" w:rsidRDefault="00966C80" w:rsidP="00E17B47">
            <w:pPr>
              <w:pStyle w:val="m"/>
              <w:spacing w:line="240" w:lineRule="auto"/>
              <w:jc w:val="center"/>
              <w:rPr>
                <w:bCs/>
                <w:sz w:val="21"/>
              </w:rPr>
            </w:pPr>
            <w:r w:rsidRPr="00966C80">
              <w:rPr>
                <w:bCs/>
                <w:sz w:val="21"/>
              </w:rPr>
              <w:t>创业学院</w:t>
            </w:r>
          </w:p>
        </w:tc>
        <w:tc>
          <w:tcPr>
            <w:tcW w:w="656" w:type="dxa"/>
            <w:vMerge/>
            <w:vAlign w:val="center"/>
          </w:tcPr>
          <w:p w:rsidR="00966C80" w:rsidRPr="00966C80" w:rsidRDefault="00966C80" w:rsidP="00966C80">
            <w:pPr>
              <w:rPr>
                <w:bCs/>
                <w:spacing w:val="-10"/>
              </w:rPr>
            </w:pPr>
          </w:p>
        </w:tc>
      </w:tr>
      <w:tr w:rsidR="00966C80" w:rsidRPr="00966C80" w:rsidTr="00E17B47">
        <w:trPr>
          <w:cantSplit/>
          <w:jc w:val="center"/>
        </w:trPr>
        <w:tc>
          <w:tcPr>
            <w:tcW w:w="925" w:type="dxa"/>
            <w:vMerge/>
            <w:textDirection w:val="tbRlV"/>
            <w:vAlign w:val="center"/>
          </w:tcPr>
          <w:p w:rsidR="00966C80" w:rsidRPr="00966C80" w:rsidRDefault="00966C80" w:rsidP="00966C80">
            <w:pPr>
              <w:jc w:val="center"/>
            </w:pPr>
          </w:p>
        </w:tc>
        <w:tc>
          <w:tcPr>
            <w:tcW w:w="1005" w:type="dxa"/>
            <w:vMerge/>
            <w:vAlign w:val="center"/>
          </w:tcPr>
          <w:p w:rsidR="00966C80" w:rsidRPr="00966C80" w:rsidRDefault="00966C80" w:rsidP="00966C80">
            <w:pPr>
              <w:jc w:val="center"/>
            </w:pPr>
          </w:p>
        </w:tc>
        <w:tc>
          <w:tcPr>
            <w:tcW w:w="1097" w:type="dxa"/>
            <w:vAlign w:val="center"/>
          </w:tcPr>
          <w:p w:rsidR="00966C80" w:rsidRPr="00966C80" w:rsidRDefault="00966C80" w:rsidP="00966C80">
            <w:pPr>
              <w:pStyle w:val="m"/>
              <w:spacing w:line="240" w:lineRule="auto"/>
              <w:rPr>
                <w:bCs/>
                <w:sz w:val="21"/>
              </w:rPr>
            </w:pPr>
            <w:r w:rsidRPr="00966C80">
              <w:rPr>
                <w:bCs/>
                <w:sz w:val="21"/>
              </w:rPr>
              <w:t>02523002</w:t>
            </w:r>
          </w:p>
        </w:tc>
        <w:tc>
          <w:tcPr>
            <w:tcW w:w="2226" w:type="dxa"/>
            <w:vAlign w:val="center"/>
          </w:tcPr>
          <w:p w:rsidR="00966C80" w:rsidRPr="00966C80" w:rsidRDefault="00966C80" w:rsidP="005A2F75">
            <w:pPr>
              <w:jc w:val="center"/>
              <w:rPr>
                <w:bCs/>
              </w:rPr>
            </w:pPr>
            <w:r w:rsidRPr="00966C80">
              <w:rPr>
                <w:bCs/>
                <w:kern w:val="0"/>
              </w:rPr>
              <w:t>职业选择与职场适应</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18</w:t>
            </w:r>
          </w:p>
        </w:tc>
        <w:tc>
          <w:tcPr>
            <w:tcW w:w="591" w:type="dxa"/>
            <w:vAlign w:val="center"/>
          </w:tcPr>
          <w:p w:rsidR="00966C80" w:rsidRPr="00966C80" w:rsidRDefault="00966C80" w:rsidP="00966C80">
            <w:pPr>
              <w:pStyle w:val="m"/>
              <w:spacing w:line="240" w:lineRule="auto"/>
              <w:jc w:val="center"/>
              <w:rPr>
                <w:bCs/>
                <w:sz w:val="21"/>
              </w:rPr>
            </w:pP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w:t>
            </w:r>
          </w:p>
        </w:tc>
        <w:tc>
          <w:tcPr>
            <w:tcW w:w="591" w:type="dxa"/>
            <w:vAlign w:val="center"/>
          </w:tcPr>
          <w:p w:rsidR="00966C80" w:rsidRPr="00966C80" w:rsidRDefault="00966C80" w:rsidP="00966C80">
            <w:pPr>
              <w:pStyle w:val="m"/>
              <w:spacing w:line="240" w:lineRule="auto"/>
              <w:jc w:val="center"/>
              <w:rPr>
                <w:bCs/>
                <w:sz w:val="21"/>
              </w:rPr>
            </w:pPr>
            <w:r w:rsidRPr="00966C80">
              <w:rPr>
                <w:bCs/>
                <w:sz w:val="21"/>
              </w:rPr>
              <w:t>1</w:t>
            </w:r>
          </w:p>
        </w:tc>
        <w:tc>
          <w:tcPr>
            <w:tcW w:w="1110" w:type="dxa"/>
            <w:vAlign w:val="center"/>
          </w:tcPr>
          <w:p w:rsidR="00966C80" w:rsidRPr="00966C80" w:rsidRDefault="00966C80" w:rsidP="00E17B47">
            <w:pPr>
              <w:pStyle w:val="m"/>
              <w:spacing w:line="240" w:lineRule="auto"/>
              <w:jc w:val="center"/>
              <w:rPr>
                <w:bCs/>
                <w:sz w:val="21"/>
              </w:rPr>
            </w:pPr>
            <w:r w:rsidRPr="00966C80">
              <w:rPr>
                <w:bCs/>
                <w:sz w:val="21"/>
              </w:rPr>
              <w:t>学工部</w:t>
            </w:r>
          </w:p>
        </w:tc>
        <w:tc>
          <w:tcPr>
            <w:tcW w:w="656" w:type="dxa"/>
            <w:vMerge/>
            <w:vAlign w:val="center"/>
          </w:tcPr>
          <w:p w:rsidR="00966C80" w:rsidRPr="00966C80" w:rsidRDefault="00966C80" w:rsidP="00966C80">
            <w:pPr>
              <w:rPr>
                <w:bCs/>
                <w:spacing w:val="-10"/>
              </w:rPr>
            </w:pPr>
          </w:p>
        </w:tc>
      </w:tr>
      <w:tr w:rsidR="00966C80" w:rsidRPr="00966C80" w:rsidTr="00E17B47">
        <w:trPr>
          <w:cantSplit/>
          <w:jc w:val="center"/>
        </w:trPr>
        <w:tc>
          <w:tcPr>
            <w:tcW w:w="1930" w:type="dxa"/>
            <w:gridSpan w:val="2"/>
            <w:vMerge w:val="restart"/>
            <w:vAlign w:val="center"/>
          </w:tcPr>
          <w:p w:rsidR="00966C80" w:rsidRPr="00966C80" w:rsidRDefault="00966C80" w:rsidP="00966C80">
            <w:pPr>
              <w:jc w:val="center"/>
              <w:rPr>
                <w:bCs/>
              </w:rPr>
            </w:pPr>
            <w:r w:rsidRPr="00966C80">
              <w:rPr>
                <w:bCs/>
              </w:rPr>
              <w:t>必修环节</w:t>
            </w:r>
          </w:p>
          <w:p w:rsidR="00966C80" w:rsidRPr="00966C80" w:rsidRDefault="00966C80" w:rsidP="00966C80">
            <w:pPr>
              <w:jc w:val="center"/>
            </w:pPr>
            <w:r w:rsidRPr="00966C80">
              <w:rPr>
                <w:bCs/>
              </w:rPr>
              <w:t>（</w:t>
            </w:r>
            <w:r w:rsidRPr="00966C80">
              <w:rPr>
                <w:bCs/>
              </w:rPr>
              <w:t>5</w:t>
            </w:r>
            <w:r w:rsidRPr="00966C80">
              <w:rPr>
                <w:bCs/>
              </w:rPr>
              <w:t>学分）</w:t>
            </w:r>
          </w:p>
        </w:tc>
        <w:tc>
          <w:tcPr>
            <w:tcW w:w="1097" w:type="dxa"/>
            <w:vAlign w:val="center"/>
          </w:tcPr>
          <w:p w:rsidR="00966C80" w:rsidRPr="00966C80" w:rsidRDefault="00966C80" w:rsidP="00966C80">
            <w:pPr>
              <w:rPr>
                <w:bCs/>
              </w:rPr>
            </w:pPr>
            <w:r w:rsidRPr="00966C80">
              <w:rPr>
                <w:bCs/>
              </w:rPr>
              <w:t>00424004</w:t>
            </w:r>
          </w:p>
        </w:tc>
        <w:tc>
          <w:tcPr>
            <w:tcW w:w="2226" w:type="dxa"/>
            <w:vAlign w:val="center"/>
          </w:tcPr>
          <w:p w:rsidR="00966C80" w:rsidRPr="00966C80" w:rsidRDefault="00966C80" w:rsidP="005A2F75">
            <w:pPr>
              <w:jc w:val="center"/>
              <w:rPr>
                <w:bCs/>
              </w:rPr>
            </w:pPr>
            <w:r w:rsidRPr="00966C80">
              <w:rPr>
                <w:bCs/>
              </w:rPr>
              <w:t>实践环节</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3</w:t>
            </w:r>
          </w:p>
        </w:tc>
        <w:tc>
          <w:tcPr>
            <w:tcW w:w="591" w:type="dxa"/>
            <w:vAlign w:val="center"/>
          </w:tcPr>
          <w:p w:rsidR="00966C80" w:rsidRPr="00966C80" w:rsidRDefault="00966C80" w:rsidP="00966C80">
            <w:pPr>
              <w:jc w:val="center"/>
              <w:rPr>
                <w:bCs/>
              </w:rPr>
            </w:pPr>
            <w:r w:rsidRPr="00966C80">
              <w:rPr>
                <w:bCs/>
              </w:rPr>
              <w:t>4</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00424002</w:t>
            </w:r>
          </w:p>
        </w:tc>
        <w:tc>
          <w:tcPr>
            <w:tcW w:w="2226" w:type="dxa"/>
            <w:vAlign w:val="center"/>
          </w:tcPr>
          <w:p w:rsidR="00966C80" w:rsidRPr="00966C80" w:rsidRDefault="00966C80" w:rsidP="005A2F75">
            <w:pPr>
              <w:jc w:val="center"/>
              <w:rPr>
                <w:bCs/>
              </w:rPr>
            </w:pPr>
            <w:r w:rsidRPr="00966C80">
              <w:rPr>
                <w:bCs/>
              </w:rPr>
              <w:t>选题报告及中期考核</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4</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rPr>
            </w:pPr>
          </w:p>
        </w:tc>
      </w:tr>
      <w:tr w:rsidR="00966C80" w:rsidRPr="00966C80" w:rsidTr="00E17B47">
        <w:trPr>
          <w:cantSplit/>
          <w:jc w:val="center"/>
        </w:trPr>
        <w:tc>
          <w:tcPr>
            <w:tcW w:w="1930" w:type="dxa"/>
            <w:gridSpan w:val="2"/>
            <w:vMerge/>
            <w:vAlign w:val="center"/>
          </w:tcPr>
          <w:p w:rsidR="00966C80" w:rsidRPr="00966C80" w:rsidRDefault="00966C80" w:rsidP="00966C80">
            <w:pPr>
              <w:jc w:val="center"/>
            </w:pPr>
          </w:p>
        </w:tc>
        <w:tc>
          <w:tcPr>
            <w:tcW w:w="1097" w:type="dxa"/>
            <w:vAlign w:val="center"/>
          </w:tcPr>
          <w:p w:rsidR="00966C80" w:rsidRPr="00966C80" w:rsidRDefault="00966C80" w:rsidP="00966C80">
            <w:pPr>
              <w:rPr>
                <w:bCs/>
              </w:rPr>
            </w:pPr>
            <w:r w:rsidRPr="00966C80">
              <w:rPr>
                <w:bCs/>
              </w:rPr>
              <w:t>00424003</w:t>
            </w:r>
          </w:p>
        </w:tc>
        <w:tc>
          <w:tcPr>
            <w:tcW w:w="2226" w:type="dxa"/>
            <w:vAlign w:val="center"/>
          </w:tcPr>
          <w:p w:rsidR="00966C80" w:rsidRPr="00966C80" w:rsidRDefault="00966C80" w:rsidP="005A2F75">
            <w:pPr>
              <w:jc w:val="center"/>
              <w:rPr>
                <w:bCs/>
              </w:rPr>
            </w:pPr>
            <w:r w:rsidRPr="00966C80">
              <w:rPr>
                <w:bCs/>
              </w:rPr>
              <w:t>学术活动</w:t>
            </w: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p>
        </w:tc>
        <w:tc>
          <w:tcPr>
            <w:tcW w:w="591" w:type="dxa"/>
            <w:vAlign w:val="center"/>
          </w:tcPr>
          <w:p w:rsidR="00966C80" w:rsidRPr="00966C80" w:rsidRDefault="00966C80" w:rsidP="00966C80">
            <w:pPr>
              <w:jc w:val="center"/>
              <w:rPr>
                <w:bCs/>
              </w:rPr>
            </w:pPr>
            <w:r w:rsidRPr="00966C80">
              <w:rPr>
                <w:bCs/>
              </w:rPr>
              <w:t>1</w:t>
            </w:r>
          </w:p>
        </w:tc>
        <w:tc>
          <w:tcPr>
            <w:tcW w:w="591" w:type="dxa"/>
            <w:vAlign w:val="center"/>
          </w:tcPr>
          <w:p w:rsidR="00966C80" w:rsidRPr="00966C80" w:rsidRDefault="00966C80" w:rsidP="00966C80">
            <w:pPr>
              <w:jc w:val="center"/>
              <w:rPr>
                <w:bCs/>
              </w:rPr>
            </w:pPr>
            <w:r w:rsidRPr="00966C80">
              <w:rPr>
                <w:bCs/>
              </w:rPr>
              <w:t>3</w:t>
            </w:r>
          </w:p>
        </w:tc>
        <w:tc>
          <w:tcPr>
            <w:tcW w:w="1110" w:type="dxa"/>
            <w:vAlign w:val="center"/>
          </w:tcPr>
          <w:p w:rsidR="00966C80" w:rsidRPr="00966C80" w:rsidRDefault="00966C80" w:rsidP="00E17B47">
            <w:pPr>
              <w:jc w:val="center"/>
              <w:rPr>
                <w:bCs/>
              </w:rPr>
            </w:pPr>
            <w:r w:rsidRPr="00966C80">
              <w:rPr>
                <w:bCs/>
              </w:rPr>
              <w:t>机电学院</w:t>
            </w:r>
          </w:p>
        </w:tc>
        <w:tc>
          <w:tcPr>
            <w:tcW w:w="656" w:type="dxa"/>
            <w:vAlign w:val="center"/>
          </w:tcPr>
          <w:p w:rsidR="00966C80" w:rsidRPr="00966C80" w:rsidRDefault="00966C80" w:rsidP="00966C80">
            <w:pPr>
              <w:rPr>
                <w:bCs/>
              </w:rPr>
            </w:pPr>
            <w:r w:rsidRPr="00966C80">
              <w:rPr>
                <w:bCs/>
              </w:rPr>
              <w:t>≥5</w:t>
            </w:r>
            <w:r w:rsidRPr="00966C80">
              <w:rPr>
                <w:bCs/>
              </w:rPr>
              <w:t>次</w:t>
            </w:r>
          </w:p>
        </w:tc>
      </w:tr>
    </w:tbl>
    <w:p w:rsidR="00966C80" w:rsidRDefault="00966C80" w:rsidP="00E17B47">
      <w:pPr>
        <w:pStyle w:val="3"/>
        <w:spacing w:before="156" w:after="156"/>
      </w:pPr>
      <w:r>
        <w:rPr>
          <w:rFonts w:hint="eastAsia"/>
        </w:rPr>
        <w:t>五、必修环节</w:t>
      </w:r>
    </w:p>
    <w:p w:rsidR="00966C80" w:rsidRPr="00E17B47" w:rsidRDefault="00966C80" w:rsidP="00E17B47">
      <w:pPr>
        <w:spacing w:line="400" w:lineRule="exact"/>
        <w:ind w:firstLineChars="200" w:firstLine="480"/>
        <w:rPr>
          <w:color w:val="000000"/>
          <w:sz w:val="24"/>
        </w:rPr>
      </w:pPr>
      <w:r w:rsidRPr="00E17B47">
        <w:rPr>
          <w:rFonts w:hint="eastAsia"/>
          <w:color w:val="000000"/>
          <w:sz w:val="24"/>
        </w:rPr>
        <w:t>1</w:t>
      </w:r>
      <w:r w:rsidR="00E17B47" w:rsidRPr="00326DBE">
        <w:rPr>
          <w:rFonts w:hint="eastAsia"/>
          <w:sz w:val="24"/>
          <w:szCs w:val="28"/>
        </w:rPr>
        <w:t>．</w:t>
      </w:r>
      <w:r w:rsidRPr="00E17B47">
        <w:rPr>
          <w:rFonts w:hint="eastAsia"/>
          <w:color w:val="000000"/>
          <w:sz w:val="24"/>
        </w:rPr>
        <w:t>实践环节的基本类型</w:t>
      </w:r>
    </w:p>
    <w:p w:rsidR="00966C80" w:rsidRDefault="00966C80" w:rsidP="00966C80">
      <w:pPr>
        <w:spacing w:line="400" w:lineRule="exact"/>
        <w:ind w:firstLineChars="200" w:firstLine="480"/>
        <w:rPr>
          <w:sz w:val="24"/>
        </w:rPr>
      </w:pPr>
      <w:r>
        <w:rPr>
          <w:rFonts w:hAnsi="宋体" w:hint="eastAsia"/>
          <w:sz w:val="24"/>
        </w:rPr>
        <w:t>（</w:t>
      </w:r>
      <w:r>
        <w:rPr>
          <w:rFonts w:hAnsi="宋体" w:hint="eastAsia"/>
          <w:sz w:val="24"/>
        </w:rPr>
        <w:t>1</w:t>
      </w:r>
      <w:r>
        <w:rPr>
          <w:rFonts w:hAnsi="宋体" w:hint="eastAsia"/>
          <w:sz w:val="24"/>
        </w:rPr>
        <w:t>）</w:t>
      </w:r>
      <w:r>
        <w:rPr>
          <w:rFonts w:hAnsi="宋体"/>
          <w:sz w:val="24"/>
        </w:rPr>
        <w:t>社会实践</w:t>
      </w:r>
    </w:p>
    <w:p w:rsidR="00966C80" w:rsidRDefault="00966C80" w:rsidP="00966C80">
      <w:pPr>
        <w:spacing w:line="400" w:lineRule="exact"/>
        <w:ind w:firstLineChars="200" w:firstLine="480"/>
        <w:rPr>
          <w:sz w:val="24"/>
        </w:rPr>
      </w:pPr>
      <w:r>
        <w:rPr>
          <w:rFonts w:hAnsi="宋体"/>
          <w:sz w:val="24"/>
        </w:rPr>
        <w:t>研究生可以通过组织和参与社会调查、支教、扶贫及其他志愿者服务等方式进行实践活动，提倡以小组或团队形式开展，累计不少于</w:t>
      </w:r>
      <w:r>
        <w:rPr>
          <w:sz w:val="24"/>
        </w:rPr>
        <w:t>15</w:t>
      </w:r>
      <w:r>
        <w:rPr>
          <w:rFonts w:hAnsi="宋体"/>
          <w:sz w:val="24"/>
        </w:rPr>
        <w:t>个工作日。</w:t>
      </w:r>
    </w:p>
    <w:p w:rsidR="00966C80" w:rsidRDefault="00966C80" w:rsidP="00966C80">
      <w:pPr>
        <w:spacing w:line="400" w:lineRule="exact"/>
        <w:ind w:firstLineChars="200" w:firstLine="480"/>
        <w:rPr>
          <w:sz w:val="24"/>
        </w:rPr>
      </w:pPr>
      <w:r>
        <w:rPr>
          <w:rFonts w:hAnsi="宋体"/>
          <w:sz w:val="24"/>
        </w:rPr>
        <w:t>研究生完成</w:t>
      </w:r>
      <w:r>
        <w:rPr>
          <w:rFonts w:ascii="宋体" w:hAnsi="宋体"/>
          <w:sz w:val="24"/>
        </w:rPr>
        <w:t>“社会实践”活</w:t>
      </w:r>
      <w:r>
        <w:rPr>
          <w:rFonts w:hAnsi="宋体"/>
          <w:sz w:val="24"/>
        </w:rPr>
        <w:t>动后，需撰写不少于</w:t>
      </w:r>
      <w:r>
        <w:rPr>
          <w:sz w:val="24"/>
        </w:rPr>
        <w:t>2000</w:t>
      </w:r>
      <w:r>
        <w:rPr>
          <w:rFonts w:hAnsi="宋体"/>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Ansi="宋体"/>
          <w:sz w:val="24"/>
        </w:rPr>
        <w:t>学分。</w:t>
      </w:r>
    </w:p>
    <w:p w:rsidR="00966C80" w:rsidRDefault="00966C80" w:rsidP="00966C80">
      <w:pPr>
        <w:spacing w:line="400" w:lineRule="exact"/>
        <w:ind w:firstLineChars="200" w:firstLine="480"/>
        <w:rPr>
          <w:bCs/>
          <w:sz w:val="24"/>
        </w:rPr>
      </w:pPr>
      <w:r>
        <w:rPr>
          <w:rFonts w:hint="eastAsia"/>
          <w:bCs/>
          <w:sz w:val="24"/>
        </w:rPr>
        <w:t>（</w:t>
      </w:r>
      <w:r>
        <w:rPr>
          <w:rFonts w:hint="eastAsia"/>
          <w:bCs/>
          <w:sz w:val="24"/>
        </w:rPr>
        <w:t>2</w:t>
      </w:r>
      <w:r>
        <w:rPr>
          <w:rFonts w:hint="eastAsia"/>
          <w:bCs/>
          <w:sz w:val="24"/>
        </w:rPr>
        <w:t>）助研、助教、助管</w:t>
      </w:r>
    </w:p>
    <w:p w:rsidR="00966C80" w:rsidRDefault="00966C80" w:rsidP="00966C80">
      <w:pPr>
        <w:spacing w:line="400" w:lineRule="exact"/>
        <w:ind w:firstLineChars="200" w:firstLine="480"/>
        <w:rPr>
          <w:bCs/>
          <w:sz w:val="24"/>
        </w:rPr>
      </w:pPr>
      <w:r>
        <w:rPr>
          <w:rFonts w:hint="eastAsia"/>
          <w:bCs/>
          <w:sz w:val="24"/>
        </w:rPr>
        <w:t>研究生担任助研、助教或助管工作，其目的是培养研究生的综合能力，是研究生培养过程的有机组成部分。完成至少一个标准岗位的助研、助教或助管工作通过后记</w:t>
      </w:r>
      <w:r>
        <w:rPr>
          <w:rFonts w:hint="eastAsia"/>
          <w:bCs/>
          <w:sz w:val="24"/>
        </w:rPr>
        <w:t xml:space="preserve"> </w:t>
      </w:r>
      <w:r>
        <w:rPr>
          <w:bCs/>
          <w:sz w:val="24"/>
        </w:rPr>
        <w:t>1</w:t>
      </w:r>
      <w:r>
        <w:rPr>
          <w:rFonts w:hint="eastAsia"/>
          <w:bCs/>
          <w:sz w:val="24"/>
        </w:rPr>
        <w:t>学分。</w:t>
      </w:r>
    </w:p>
    <w:p w:rsidR="00966C80" w:rsidRDefault="00966C80" w:rsidP="00966C80">
      <w:pPr>
        <w:spacing w:line="400" w:lineRule="exact"/>
        <w:ind w:firstLineChars="200" w:firstLine="480"/>
        <w:rPr>
          <w:bCs/>
          <w:sz w:val="24"/>
        </w:rPr>
      </w:pPr>
      <w:r>
        <w:rPr>
          <w:rFonts w:hint="eastAsia"/>
          <w:bCs/>
          <w:sz w:val="24"/>
        </w:rPr>
        <w:t>研究生担任助研、助教、助管的相关要求和考核办法参照《武汉理工大学研究生“三助”工作实施细则》（校研字</w:t>
      </w:r>
      <w:r>
        <w:rPr>
          <w:rFonts w:hint="eastAsia"/>
          <w:bCs/>
          <w:sz w:val="24"/>
        </w:rPr>
        <w:t>[2016]1</w:t>
      </w:r>
      <w:r>
        <w:rPr>
          <w:rFonts w:hint="eastAsia"/>
          <w:bCs/>
          <w:sz w:val="24"/>
        </w:rPr>
        <w:t>号）。</w:t>
      </w:r>
    </w:p>
    <w:p w:rsidR="00966C80" w:rsidRDefault="00966C80" w:rsidP="00966C80">
      <w:pPr>
        <w:spacing w:line="400" w:lineRule="exact"/>
        <w:ind w:firstLineChars="200" w:firstLine="480"/>
        <w:rPr>
          <w:sz w:val="24"/>
        </w:rPr>
      </w:pPr>
      <w:r>
        <w:rPr>
          <w:rFonts w:hint="eastAsia"/>
          <w:color w:val="000000"/>
          <w:sz w:val="24"/>
        </w:rPr>
        <w:t>（</w:t>
      </w:r>
      <w:r>
        <w:rPr>
          <w:color w:val="000000"/>
          <w:sz w:val="24"/>
        </w:rPr>
        <w:t>3</w:t>
      </w:r>
      <w:r>
        <w:rPr>
          <w:rFonts w:hint="eastAsia"/>
          <w:color w:val="000000"/>
          <w:sz w:val="24"/>
        </w:rPr>
        <w:t>）</w:t>
      </w:r>
      <w:r>
        <w:rPr>
          <w:rFonts w:hAnsi="宋体"/>
          <w:sz w:val="24"/>
        </w:rPr>
        <w:t>创新创业竞赛</w:t>
      </w:r>
    </w:p>
    <w:p w:rsidR="00966C80" w:rsidRDefault="00966C80" w:rsidP="00966C80">
      <w:pPr>
        <w:spacing w:line="400" w:lineRule="exact"/>
        <w:ind w:firstLineChars="200" w:firstLine="480"/>
        <w:rPr>
          <w:sz w:val="24"/>
        </w:rPr>
      </w:pPr>
      <w:r>
        <w:rPr>
          <w:rFonts w:hAnsi="宋体"/>
          <w:sz w:val="24"/>
        </w:rPr>
        <w:t>规范和促进研究生科研成果转化，鼓励研究生开展创业实践，提高创业技能。研究生在读期间，参与并完成我校各类创新创业竞赛，学院审核通过后记</w:t>
      </w:r>
      <w:r>
        <w:rPr>
          <w:sz w:val="24"/>
        </w:rPr>
        <w:t>1</w:t>
      </w:r>
      <w:r>
        <w:rPr>
          <w:rFonts w:hAnsi="宋体"/>
          <w:sz w:val="24"/>
        </w:rPr>
        <w:t>学分。</w:t>
      </w:r>
    </w:p>
    <w:p w:rsidR="00966C80" w:rsidRDefault="00966C80" w:rsidP="00966C80">
      <w:pPr>
        <w:spacing w:line="400" w:lineRule="exact"/>
        <w:ind w:firstLineChars="200" w:firstLine="480"/>
        <w:rPr>
          <w:sz w:val="24"/>
        </w:rPr>
      </w:pPr>
      <w:r>
        <w:rPr>
          <w:rFonts w:hAnsi="宋体" w:hint="eastAsia"/>
          <w:sz w:val="24"/>
        </w:rPr>
        <w:t>（</w:t>
      </w:r>
      <w:r>
        <w:rPr>
          <w:rFonts w:hAnsi="宋体"/>
          <w:sz w:val="24"/>
        </w:rPr>
        <w:t>4</w:t>
      </w:r>
      <w:r>
        <w:rPr>
          <w:rFonts w:hAnsi="宋体" w:hint="eastAsia"/>
          <w:sz w:val="24"/>
        </w:rPr>
        <w:t>）</w:t>
      </w:r>
      <w:r>
        <w:rPr>
          <w:rFonts w:hAnsi="宋体"/>
          <w:sz w:val="24"/>
        </w:rPr>
        <w:t>基金申请书撰写</w:t>
      </w:r>
    </w:p>
    <w:p w:rsidR="00966C80" w:rsidRDefault="00966C80" w:rsidP="00966C80">
      <w:pPr>
        <w:spacing w:line="400" w:lineRule="exact"/>
        <w:ind w:firstLineChars="200" w:firstLine="480"/>
        <w:rPr>
          <w:sz w:val="24"/>
        </w:rPr>
      </w:pPr>
      <w:r>
        <w:rPr>
          <w:rFonts w:hAnsi="宋体"/>
          <w:sz w:val="24"/>
        </w:rPr>
        <w:t>研究生在导师指导下完成一篇省（市）级及以上自然（社会）科学基金等纵向项目的申请书及</w:t>
      </w:r>
      <w:r>
        <w:rPr>
          <w:sz w:val="24"/>
        </w:rPr>
        <w:t>20</w:t>
      </w:r>
      <w:r>
        <w:rPr>
          <w:rFonts w:hAnsi="宋体"/>
          <w:sz w:val="24"/>
        </w:rPr>
        <w:t>分钟汇报</w:t>
      </w:r>
      <w:r>
        <w:rPr>
          <w:sz w:val="24"/>
        </w:rPr>
        <w:t>PPT</w:t>
      </w:r>
      <w:r>
        <w:rPr>
          <w:rFonts w:hAnsi="宋体"/>
          <w:sz w:val="24"/>
        </w:rPr>
        <w:t>，经指导教师检查、评阅合格者记</w:t>
      </w:r>
      <w:r>
        <w:rPr>
          <w:sz w:val="24"/>
        </w:rPr>
        <w:t>1</w:t>
      </w:r>
      <w:r>
        <w:rPr>
          <w:rFonts w:hAnsi="宋体"/>
          <w:sz w:val="24"/>
        </w:rPr>
        <w:t>学分。</w:t>
      </w:r>
    </w:p>
    <w:p w:rsidR="00966C80" w:rsidRDefault="00966C80" w:rsidP="00966C80">
      <w:pPr>
        <w:spacing w:line="400" w:lineRule="exact"/>
        <w:ind w:firstLineChars="200" w:firstLine="480"/>
        <w:rPr>
          <w:sz w:val="24"/>
        </w:rPr>
      </w:pPr>
      <w:r>
        <w:rPr>
          <w:rFonts w:hAnsi="宋体" w:hint="eastAsia"/>
          <w:sz w:val="24"/>
        </w:rPr>
        <w:t>（</w:t>
      </w:r>
      <w:r>
        <w:rPr>
          <w:rFonts w:hAnsi="宋体"/>
          <w:sz w:val="24"/>
        </w:rPr>
        <w:t>5</w:t>
      </w:r>
      <w:r>
        <w:rPr>
          <w:rFonts w:hAnsi="宋体" w:hint="eastAsia"/>
          <w:sz w:val="24"/>
        </w:rPr>
        <w:t>）</w:t>
      </w:r>
      <w:r>
        <w:rPr>
          <w:rFonts w:hAnsi="宋体"/>
          <w:sz w:val="24"/>
        </w:rPr>
        <w:t>国际交流</w:t>
      </w:r>
    </w:p>
    <w:p w:rsidR="00966C80" w:rsidRDefault="00966C80" w:rsidP="00966C80">
      <w:pPr>
        <w:spacing w:line="400" w:lineRule="exact"/>
        <w:ind w:firstLineChars="200" w:firstLine="480"/>
        <w:rPr>
          <w:sz w:val="24"/>
        </w:rPr>
      </w:pPr>
      <w:r>
        <w:rPr>
          <w:rFonts w:hAnsi="宋体"/>
          <w:sz w:val="24"/>
        </w:rPr>
        <w:t>研究生在读期间通过各类项目赴境外高校、科研机构学习、交流合作（不少于</w:t>
      </w:r>
      <w:r>
        <w:rPr>
          <w:sz w:val="24"/>
        </w:rPr>
        <w:t>3</w:t>
      </w:r>
      <w:r>
        <w:rPr>
          <w:rFonts w:hAnsi="宋体"/>
          <w:sz w:val="24"/>
        </w:rPr>
        <w:t>个月），或参加一次境外国际学术会议并做口头报告。学院审核通过后记</w:t>
      </w:r>
      <w:r>
        <w:rPr>
          <w:sz w:val="24"/>
        </w:rPr>
        <w:t>1</w:t>
      </w:r>
      <w:r>
        <w:rPr>
          <w:rFonts w:hAnsi="宋体"/>
          <w:sz w:val="24"/>
        </w:rPr>
        <w:t>学分。</w:t>
      </w:r>
    </w:p>
    <w:p w:rsidR="00966C80" w:rsidRDefault="00966C80" w:rsidP="00966C80">
      <w:pPr>
        <w:spacing w:line="400" w:lineRule="exact"/>
        <w:ind w:firstLineChars="200" w:firstLine="480"/>
        <w:rPr>
          <w:color w:val="000000"/>
          <w:sz w:val="24"/>
        </w:rPr>
      </w:pPr>
      <w:r>
        <w:rPr>
          <w:color w:val="000000"/>
          <w:sz w:val="24"/>
        </w:rPr>
        <w:lastRenderedPageBreak/>
        <w:t xml:space="preserve">※ </w:t>
      </w:r>
      <w:r>
        <w:rPr>
          <w:rFonts w:hint="eastAsia"/>
          <w:color w:val="000000"/>
          <w:sz w:val="24"/>
        </w:rPr>
        <w:t>定向培养</w:t>
      </w:r>
      <w:r>
        <w:rPr>
          <w:color w:val="000000"/>
          <w:sz w:val="24"/>
        </w:rPr>
        <w:t>研究生</w:t>
      </w:r>
      <w:r>
        <w:rPr>
          <w:rFonts w:hint="eastAsia"/>
          <w:color w:val="000000"/>
          <w:sz w:val="24"/>
        </w:rPr>
        <w:t>、来华留学生</w:t>
      </w:r>
      <w:r>
        <w:rPr>
          <w:color w:val="000000"/>
          <w:sz w:val="24"/>
        </w:rPr>
        <w:t>可免修实践环节，但不记学分，所缺学分必须通过选修课程补齐。</w:t>
      </w:r>
    </w:p>
    <w:p w:rsidR="00966C80" w:rsidRDefault="00966C80" w:rsidP="00966C80">
      <w:pPr>
        <w:spacing w:line="400" w:lineRule="exact"/>
        <w:ind w:firstLineChars="200" w:firstLine="480"/>
        <w:rPr>
          <w:bCs/>
          <w:sz w:val="24"/>
        </w:rPr>
      </w:pPr>
      <w:r>
        <w:rPr>
          <w:sz w:val="24"/>
        </w:rPr>
        <w:t>2</w:t>
      </w:r>
      <w:r>
        <w:rPr>
          <w:rFonts w:hint="eastAsia"/>
          <w:sz w:val="24"/>
        </w:rPr>
        <w:t>．</w:t>
      </w:r>
      <w:r>
        <w:rPr>
          <w:bCs/>
          <w:sz w:val="24"/>
        </w:rPr>
        <w:t>学术活动</w:t>
      </w:r>
    </w:p>
    <w:p w:rsidR="00966C80" w:rsidRDefault="00966C80" w:rsidP="00966C80">
      <w:pPr>
        <w:spacing w:line="400" w:lineRule="exact"/>
        <w:ind w:firstLineChars="200" w:firstLine="480"/>
        <w:rPr>
          <w:bCs/>
          <w:color w:val="000000"/>
          <w:sz w:val="24"/>
        </w:rPr>
      </w:pPr>
      <w:r>
        <w:rPr>
          <w:bCs/>
          <w:sz w:val="24"/>
        </w:rPr>
        <w:t>为了促使研究生能主动关心和了解国内外本学科前沿的发展动态，开阔视野，启发创造力，要求每个学术学位硕士研究生应参</w:t>
      </w:r>
      <w:r>
        <w:rPr>
          <w:bCs/>
          <w:color w:val="000000"/>
          <w:sz w:val="24"/>
        </w:rPr>
        <w:t>加学术活动不少于</w:t>
      </w:r>
      <w:r>
        <w:rPr>
          <w:bCs/>
          <w:color w:val="000000"/>
          <w:sz w:val="24"/>
        </w:rPr>
        <w:t>5</w:t>
      </w:r>
      <w:r>
        <w:rPr>
          <w:bCs/>
          <w:color w:val="000000"/>
          <w:sz w:val="24"/>
        </w:rPr>
        <w:t>次，且每次参加学术活动必须写出</w:t>
      </w:r>
      <w:r>
        <w:rPr>
          <w:bCs/>
          <w:color w:val="000000"/>
          <w:sz w:val="24"/>
        </w:rPr>
        <w:t>500</w:t>
      </w:r>
      <w:r>
        <w:rPr>
          <w:bCs/>
          <w:color w:val="000000"/>
          <w:sz w:val="24"/>
        </w:rPr>
        <w:t>字以上的心得。经指导教师（小组）检查、审核，完成者在必修环节记</w:t>
      </w:r>
      <w:r>
        <w:rPr>
          <w:bCs/>
          <w:color w:val="000000"/>
          <w:sz w:val="24"/>
        </w:rPr>
        <w:t>1</w:t>
      </w:r>
      <w:r>
        <w:rPr>
          <w:bCs/>
          <w:color w:val="000000"/>
          <w:sz w:val="24"/>
        </w:rPr>
        <w:t>个学分。</w:t>
      </w:r>
    </w:p>
    <w:p w:rsidR="00966C80" w:rsidRDefault="00966C80" w:rsidP="00966C80">
      <w:pPr>
        <w:spacing w:line="400" w:lineRule="exact"/>
        <w:ind w:firstLineChars="200" w:firstLine="480"/>
        <w:rPr>
          <w:color w:val="FF0000"/>
          <w:sz w:val="24"/>
        </w:rPr>
      </w:pPr>
      <w:r>
        <w:rPr>
          <w:color w:val="000000"/>
          <w:sz w:val="24"/>
        </w:rPr>
        <w:t>3</w:t>
      </w:r>
      <w:r>
        <w:rPr>
          <w:rFonts w:hint="eastAsia"/>
          <w:sz w:val="24"/>
        </w:rPr>
        <w:t>．</w:t>
      </w:r>
      <w:r>
        <w:rPr>
          <w:sz w:val="24"/>
        </w:rPr>
        <w:t>选题报告及中期考核</w:t>
      </w:r>
    </w:p>
    <w:p w:rsidR="00966C80" w:rsidRDefault="00966C80" w:rsidP="00966C80">
      <w:pPr>
        <w:spacing w:line="400" w:lineRule="exact"/>
        <w:ind w:firstLineChars="200" w:firstLine="480"/>
        <w:rPr>
          <w:color w:val="000000"/>
          <w:sz w:val="24"/>
        </w:rPr>
      </w:pPr>
      <w:r>
        <w:rPr>
          <w:color w:val="00000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966C80" w:rsidRDefault="00966C80" w:rsidP="00966C80">
      <w:pPr>
        <w:spacing w:line="400" w:lineRule="exact"/>
        <w:ind w:firstLineChars="200" w:firstLine="480"/>
        <w:rPr>
          <w:rFonts w:ascii="宋体" w:hAnsi="宋体"/>
          <w:sz w:val="24"/>
        </w:rPr>
      </w:pPr>
      <w:r>
        <w:rPr>
          <w:color w:val="000000"/>
          <w:sz w:val="24"/>
        </w:rPr>
        <w:t>学术学位硕士研究生必须参加学校的中期考核。学术学位硕士研究生选题报告和中期考核的具体要求，按照研究生</w:t>
      </w:r>
      <w:r>
        <w:rPr>
          <w:rFonts w:ascii="宋体" w:hAnsi="宋体"/>
          <w:color w:val="000000"/>
          <w:sz w:val="24"/>
        </w:rPr>
        <w:t>手册“研究生中期考核与选题管理办法”执行。选题报</w:t>
      </w:r>
      <w:r>
        <w:rPr>
          <w:color w:val="000000"/>
          <w:sz w:val="24"/>
        </w:rPr>
        <w:t>告</w:t>
      </w:r>
      <w:r>
        <w:rPr>
          <w:rFonts w:hint="eastAsia"/>
          <w:color w:val="000000"/>
          <w:sz w:val="24"/>
        </w:rPr>
        <w:t>及中期考核</w:t>
      </w:r>
      <w:r>
        <w:rPr>
          <w:color w:val="000000"/>
          <w:sz w:val="24"/>
        </w:rPr>
        <w:t>通过后记</w:t>
      </w:r>
      <w:r>
        <w:rPr>
          <w:color w:val="000000"/>
          <w:sz w:val="24"/>
        </w:rPr>
        <w:t>1</w:t>
      </w:r>
      <w:r>
        <w:rPr>
          <w:color w:val="000000"/>
          <w:sz w:val="24"/>
        </w:rPr>
        <w:t>个必修环节学分。</w:t>
      </w:r>
    </w:p>
    <w:p w:rsidR="00966C80" w:rsidRDefault="00966C80" w:rsidP="00E17B47">
      <w:pPr>
        <w:pStyle w:val="3"/>
        <w:spacing w:before="156" w:after="156"/>
      </w:pPr>
      <w:r>
        <w:rPr>
          <w:rFonts w:hint="eastAsia"/>
        </w:rPr>
        <w:t>六、科学研究与学位论文</w:t>
      </w:r>
    </w:p>
    <w:p w:rsidR="00966C80" w:rsidRDefault="00966C80" w:rsidP="00966C80">
      <w:pPr>
        <w:spacing w:line="400" w:lineRule="exact"/>
        <w:ind w:firstLineChars="200" w:firstLine="480"/>
        <w:rPr>
          <w:rFonts w:ascii="宋体" w:hAnsi="宋体"/>
          <w:sz w:val="24"/>
        </w:rPr>
      </w:pPr>
      <w:r>
        <w:rPr>
          <w:rFonts w:ascii="宋体" w:hAnsi="宋体" w:hint="eastAsia"/>
          <w:sz w:val="24"/>
        </w:rPr>
        <w:t>1</w:t>
      </w:r>
      <w:r w:rsidR="00E17B47" w:rsidRPr="00326DBE">
        <w:rPr>
          <w:rFonts w:hint="eastAsia"/>
          <w:sz w:val="24"/>
          <w:szCs w:val="28"/>
        </w:rPr>
        <w:t>．</w:t>
      </w:r>
      <w:r>
        <w:rPr>
          <w:rFonts w:ascii="宋体" w:hAnsi="宋体" w:hint="eastAsia"/>
          <w:sz w:val="24"/>
        </w:rPr>
        <w:t>科学研究</w:t>
      </w:r>
    </w:p>
    <w:p w:rsidR="00966C80" w:rsidRDefault="00966C80" w:rsidP="00966C80">
      <w:pPr>
        <w:spacing w:line="400" w:lineRule="exact"/>
        <w:ind w:firstLineChars="200" w:firstLine="480"/>
        <w:rPr>
          <w:rFonts w:ascii="宋体" w:hAnsi="宋体"/>
          <w:sz w:val="24"/>
        </w:rPr>
      </w:pPr>
      <w:r>
        <w:rPr>
          <w:rFonts w:hint="eastAsia"/>
          <w:sz w:val="24"/>
        </w:rPr>
        <w:t>学术学位</w:t>
      </w:r>
      <w:r>
        <w:rPr>
          <w:sz w:val="24"/>
        </w:rPr>
        <w:t>硕士研究生必须在导师的指导下</w:t>
      </w:r>
      <w:r>
        <w:rPr>
          <w:rFonts w:hint="eastAsia"/>
          <w:sz w:val="24"/>
        </w:rPr>
        <w:t>，</w:t>
      </w:r>
      <w:r>
        <w:rPr>
          <w:sz w:val="24"/>
        </w:rPr>
        <w:t>依托</w:t>
      </w:r>
      <w:r>
        <w:rPr>
          <w:rFonts w:hint="eastAsia"/>
          <w:sz w:val="24"/>
        </w:rPr>
        <w:t>相应</w:t>
      </w:r>
      <w:r>
        <w:rPr>
          <w:sz w:val="24"/>
        </w:rPr>
        <w:t>的科研项目、科研条件和科研设施，开展科研工作</w:t>
      </w:r>
      <w:r>
        <w:rPr>
          <w:rFonts w:hint="eastAsia"/>
          <w:sz w:val="24"/>
        </w:rPr>
        <w:t>，</w:t>
      </w:r>
      <w:r>
        <w:rPr>
          <w:sz w:val="24"/>
        </w:rPr>
        <w:t>进行科研实践</w:t>
      </w:r>
      <w:r>
        <w:rPr>
          <w:rFonts w:hint="eastAsia"/>
          <w:sz w:val="24"/>
        </w:rPr>
        <w:t>，</w:t>
      </w:r>
      <w:r>
        <w:rPr>
          <w:sz w:val="24"/>
        </w:rPr>
        <w:t>培养</w:t>
      </w:r>
      <w:r>
        <w:rPr>
          <w:rFonts w:hint="eastAsia"/>
          <w:sz w:val="24"/>
        </w:rPr>
        <w:t>较强</w:t>
      </w:r>
      <w:r>
        <w:rPr>
          <w:sz w:val="24"/>
        </w:rPr>
        <w:t>进行科学研究的能力或承担专门技术工作的能力</w:t>
      </w:r>
      <w:r>
        <w:rPr>
          <w:rFonts w:hint="eastAsia"/>
          <w:sz w:val="24"/>
        </w:rPr>
        <w:t>。</w:t>
      </w:r>
    </w:p>
    <w:p w:rsidR="00966C80" w:rsidRDefault="00966C80" w:rsidP="00966C80">
      <w:pPr>
        <w:spacing w:line="400" w:lineRule="exact"/>
        <w:ind w:firstLineChars="200" w:firstLine="480"/>
        <w:rPr>
          <w:rFonts w:ascii="宋体" w:hAnsi="宋体"/>
          <w:sz w:val="24"/>
        </w:rPr>
      </w:pPr>
      <w:r>
        <w:rPr>
          <w:rFonts w:ascii="宋体" w:hAnsi="宋体" w:hint="eastAsia"/>
          <w:sz w:val="24"/>
        </w:rPr>
        <w:t>硕士学位论文送审前，需在C类及以上学术期刊上发表与学位论文研究内容相关的学术论文1篇或授权发明专利1项。公开发表论文研究生必须是第一作者或发明人（或导师为第一作者、研究生为第二作者），且以武汉理工大学的名义。</w:t>
      </w:r>
    </w:p>
    <w:p w:rsidR="00966C80" w:rsidRDefault="00966C80" w:rsidP="00966C80">
      <w:pPr>
        <w:spacing w:line="400" w:lineRule="exact"/>
        <w:ind w:firstLineChars="200" w:firstLine="480"/>
        <w:rPr>
          <w:rFonts w:ascii="宋体" w:hAnsi="宋体"/>
          <w:sz w:val="24"/>
        </w:rPr>
      </w:pPr>
      <w:r>
        <w:rPr>
          <w:rFonts w:ascii="宋体" w:hAnsi="宋体" w:hint="eastAsia"/>
          <w:sz w:val="24"/>
        </w:rPr>
        <w:t>2</w:t>
      </w:r>
      <w:r w:rsidR="00E17B47" w:rsidRPr="00326DBE">
        <w:rPr>
          <w:rFonts w:hint="eastAsia"/>
          <w:sz w:val="24"/>
          <w:szCs w:val="28"/>
        </w:rPr>
        <w:t>．</w:t>
      </w:r>
      <w:r>
        <w:rPr>
          <w:rFonts w:ascii="宋体" w:hAnsi="宋体" w:hint="eastAsia"/>
          <w:sz w:val="24"/>
        </w:rPr>
        <w:t>学位论文要求</w:t>
      </w:r>
    </w:p>
    <w:p w:rsidR="00966C80" w:rsidRDefault="00966C80" w:rsidP="00966C80">
      <w:pPr>
        <w:spacing w:line="400" w:lineRule="exact"/>
        <w:ind w:firstLineChars="200" w:firstLine="480"/>
        <w:rPr>
          <w:rFonts w:ascii="宋体" w:hAnsi="宋体"/>
          <w:sz w:val="24"/>
        </w:rPr>
      </w:pPr>
      <w:r>
        <w:rPr>
          <w:rFonts w:ascii="宋体" w:hAnsi="宋体" w:hint="eastAsia"/>
          <w:sz w:val="24"/>
        </w:rPr>
        <w:t>（1）学位要求</w:t>
      </w:r>
    </w:p>
    <w:p w:rsidR="00966C80" w:rsidRDefault="00966C80" w:rsidP="00966C80">
      <w:pPr>
        <w:spacing w:line="400" w:lineRule="exact"/>
        <w:ind w:firstLineChars="200" w:firstLine="480"/>
        <w:rPr>
          <w:rFonts w:ascii="宋体" w:hAnsi="宋体"/>
          <w:sz w:val="24"/>
        </w:rPr>
      </w:pPr>
      <w:r>
        <w:rPr>
          <w:rFonts w:ascii="宋体" w:hAnsi="宋体" w:hint="eastAsia"/>
          <w:sz w:val="24"/>
        </w:rPr>
        <w:t>学位论文应具有一定创新性，对所研究的问题有新见解，新见解有科学依据；硕士研究生应在导师指导下独立完成硕士学位论文工作，严禁弄虚作假、抄袭、剽窃等行为；硕士生撰写学位论文的时间一般为</w:t>
      </w:r>
      <w:r>
        <w:rPr>
          <w:rFonts w:ascii="宋体" w:hAnsi="宋体" w:hint="eastAsia"/>
          <w:b/>
          <w:bCs/>
          <w:sz w:val="24"/>
        </w:rPr>
        <w:t>1</w:t>
      </w:r>
      <w:r>
        <w:rPr>
          <w:rFonts w:ascii="宋体" w:hAnsi="宋体" w:hint="eastAsia"/>
          <w:sz w:val="24"/>
        </w:rPr>
        <w:t>年左右，最短应不少于</w:t>
      </w:r>
      <w:r>
        <w:rPr>
          <w:rFonts w:ascii="宋体" w:hAnsi="宋体" w:hint="eastAsia"/>
          <w:b/>
          <w:bCs/>
          <w:sz w:val="24"/>
        </w:rPr>
        <w:t>12</w:t>
      </w:r>
      <w:r>
        <w:rPr>
          <w:rFonts w:ascii="宋体" w:hAnsi="宋体" w:hint="eastAsia"/>
          <w:sz w:val="24"/>
        </w:rPr>
        <w:t>个月。</w:t>
      </w:r>
    </w:p>
    <w:p w:rsidR="00966C80" w:rsidRDefault="00966C80" w:rsidP="00966C80">
      <w:pPr>
        <w:spacing w:line="400" w:lineRule="exact"/>
        <w:ind w:firstLineChars="200" w:firstLine="480"/>
        <w:rPr>
          <w:rFonts w:ascii="宋体" w:hAnsi="宋体"/>
          <w:sz w:val="24"/>
        </w:rPr>
      </w:pPr>
      <w:r>
        <w:rPr>
          <w:rFonts w:ascii="宋体" w:hAnsi="宋体" w:hint="eastAsia"/>
          <w:sz w:val="24"/>
        </w:rPr>
        <w:t>（2）学位撰写</w:t>
      </w:r>
    </w:p>
    <w:p w:rsidR="00966C80" w:rsidRDefault="00966C80" w:rsidP="00966C80">
      <w:pPr>
        <w:spacing w:line="400" w:lineRule="exact"/>
        <w:ind w:firstLineChars="200" w:firstLine="480"/>
        <w:rPr>
          <w:rFonts w:ascii="宋体" w:hAnsi="宋体"/>
          <w:sz w:val="24"/>
        </w:rPr>
      </w:pPr>
      <w:r>
        <w:rPr>
          <w:rFonts w:ascii="宋体" w:hAnsi="宋体" w:hint="eastAsia"/>
          <w:sz w:val="24"/>
        </w:rPr>
        <w:t>论文应贯彻理论与实际相结合、定性分析与定量分析相结合的原则，必须立论正确，逻辑严密，论证充分，材料详实，文字通畅，格式规范，图表精确、数据和计量单位正确。学位论文字数一般要求3～5万字。学位论文工作要求。</w:t>
      </w:r>
    </w:p>
    <w:p w:rsidR="00966C80" w:rsidRDefault="00966C80" w:rsidP="00966C80">
      <w:pPr>
        <w:spacing w:line="400" w:lineRule="exact"/>
        <w:ind w:firstLineChars="200" w:firstLine="480"/>
        <w:rPr>
          <w:rFonts w:ascii="宋体" w:hAnsi="宋体"/>
          <w:sz w:val="24"/>
        </w:rPr>
      </w:pPr>
      <w:r>
        <w:rPr>
          <w:rFonts w:ascii="宋体" w:hAnsi="宋体" w:hint="eastAsia"/>
          <w:sz w:val="24"/>
        </w:rPr>
        <w:t>（3）论文评审和答辩</w:t>
      </w:r>
    </w:p>
    <w:p w:rsidR="00966C80" w:rsidRDefault="00966C80" w:rsidP="00966C80">
      <w:pPr>
        <w:spacing w:line="400" w:lineRule="exact"/>
        <w:ind w:firstLineChars="200" w:firstLine="480"/>
        <w:rPr>
          <w:bCs/>
          <w:color w:val="000000"/>
          <w:sz w:val="24"/>
        </w:rPr>
      </w:pPr>
      <w:r>
        <w:rPr>
          <w:color w:val="000000"/>
          <w:sz w:val="24"/>
        </w:rPr>
        <w:t>学术学位硕士研究生申请学位论文必须通过</w:t>
      </w:r>
      <w:r>
        <w:rPr>
          <w:rFonts w:hint="eastAsia"/>
          <w:color w:val="000000"/>
          <w:sz w:val="24"/>
        </w:rPr>
        <w:t>“</w:t>
      </w:r>
      <w:r>
        <w:rPr>
          <w:color w:val="000000"/>
          <w:sz w:val="24"/>
        </w:rPr>
        <w:t>学位论文学术不端行为检测系统（</w:t>
      </w:r>
      <w:r>
        <w:rPr>
          <w:color w:val="000000"/>
          <w:sz w:val="24"/>
        </w:rPr>
        <w:t>TMLC2</w:t>
      </w:r>
      <w:r>
        <w:rPr>
          <w:color w:val="000000"/>
          <w:sz w:val="24"/>
        </w:rPr>
        <w:t>）</w:t>
      </w:r>
      <w:r>
        <w:rPr>
          <w:rFonts w:hint="eastAsia"/>
          <w:color w:val="000000"/>
          <w:sz w:val="24"/>
        </w:rPr>
        <w:t>”</w:t>
      </w:r>
      <w:r>
        <w:rPr>
          <w:color w:val="000000"/>
          <w:sz w:val="24"/>
        </w:rPr>
        <w:t>检测，达到校学位评定委员会对学位论文的有关要求</w:t>
      </w:r>
      <w:r>
        <w:rPr>
          <w:bCs/>
          <w:color w:val="000000"/>
          <w:sz w:val="24"/>
        </w:rPr>
        <w:t>方可答辩。</w:t>
      </w:r>
    </w:p>
    <w:p w:rsidR="00966C80" w:rsidRDefault="00966C80" w:rsidP="00E17B47">
      <w:pPr>
        <w:pStyle w:val="3"/>
        <w:spacing w:before="156" w:after="156"/>
      </w:pPr>
      <w:r>
        <w:rPr>
          <w:rFonts w:hint="eastAsia"/>
        </w:rPr>
        <w:lastRenderedPageBreak/>
        <w:t>七、培养方式与方法</w:t>
      </w:r>
    </w:p>
    <w:p w:rsidR="00966C80" w:rsidRDefault="00966C80" w:rsidP="00966C80">
      <w:pPr>
        <w:spacing w:line="400" w:lineRule="exact"/>
        <w:ind w:firstLineChars="200" w:firstLine="480"/>
        <w:rPr>
          <w:sz w:val="24"/>
        </w:rPr>
      </w:pPr>
      <w:r>
        <w:rPr>
          <w:sz w:val="24"/>
        </w:rPr>
        <w:t>学术学位硕士研究生的培养采取导师负责制或以导师为主的指导小组的指导方法，培养方式应灵活多样，更多地采取启发式、研讨式的教学方式，充分发挥指导教师的主导作用。</w:t>
      </w:r>
    </w:p>
    <w:p w:rsidR="00966C80" w:rsidRDefault="00966C80" w:rsidP="00E17B47">
      <w:pPr>
        <w:pStyle w:val="3"/>
        <w:spacing w:before="156" w:after="156"/>
      </w:pPr>
      <w:r>
        <w:rPr>
          <w:rFonts w:hint="eastAsia"/>
        </w:rPr>
        <w:t>八、其它</w:t>
      </w:r>
    </w:p>
    <w:p w:rsidR="00966C80" w:rsidRDefault="00966C80" w:rsidP="00966C80">
      <w:pPr>
        <w:spacing w:line="400" w:lineRule="exact"/>
        <w:ind w:firstLineChars="200" w:firstLine="480"/>
        <w:rPr>
          <w:color w:val="000000"/>
          <w:sz w:val="24"/>
        </w:rPr>
      </w:pPr>
      <w:r>
        <w:rPr>
          <w:rFonts w:hint="eastAsia"/>
          <w:color w:val="000000"/>
          <w:sz w:val="24"/>
        </w:rPr>
        <w:t>1</w:t>
      </w:r>
      <w:r>
        <w:rPr>
          <w:rFonts w:hint="eastAsia"/>
          <w:color w:val="000000"/>
          <w:sz w:val="24"/>
        </w:rPr>
        <w:t>．仪器科学</w:t>
      </w:r>
      <w:r>
        <w:rPr>
          <w:color w:val="000000"/>
          <w:sz w:val="24"/>
        </w:rPr>
        <w:t>与技术学术学位硕士研究生开题前需修满学位课程的学分，允许研究生开题后根据论文研究需要选修部分其他课程，申请答辩前修完全部课程即可。</w:t>
      </w:r>
    </w:p>
    <w:p w:rsidR="00966C80" w:rsidRDefault="00966C80" w:rsidP="00966C80">
      <w:pPr>
        <w:spacing w:line="400" w:lineRule="exact"/>
        <w:ind w:firstLineChars="200" w:firstLine="480"/>
        <w:rPr>
          <w:color w:val="000000"/>
          <w:sz w:val="24"/>
        </w:rPr>
      </w:pPr>
      <w:r>
        <w:rPr>
          <w:rFonts w:hint="eastAsia"/>
          <w:color w:val="000000"/>
          <w:sz w:val="24"/>
        </w:rPr>
        <w:t>2</w:t>
      </w:r>
      <w:r>
        <w:rPr>
          <w:rFonts w:hint="eastAsia"/>
          <w:color w:val="000000"/>
          <w:sz w:val="24"/>
        </w:rPr>
        <w:t>．仪器科学</w:t>
      </w:r>
      <w:r>
        <w:rPr>
          <w:color w:val="000000"/>
          <w:sz w:val="24"/>
        </w:rPr>
        <w:t>与技术学术学位硕士研究生在学期间应查阅本学科国内外文献</w:t>
      </w:r>
      <w:r>
        <w:rPr>
          <w:color w:val="000000"/>
          <w:sz w:val="24"/>
        </w:rPr>
        <w:t>40</w:t>
      </w:r>
      <w:r>
        <w:rPr>
          <w:color w:val="000000"/>
          <w:sz w:val="24"/>
        </w:rPr>
        <w:t>篇以上，其中外文文献不少于三分之一。</w:t>
      </w:r>
    </w:p>
    <w:p w:rsidR="00966C80" w:rsidRDefault="00966C80" w:rsidP="00966C80">
      <w:pPr>
        <w:spacing w:line="400" w:lineRule="exact"/>
        <w:ind w:firstLineChars="200" w:firstLine="480"/>
        <w:rPr>
          <w:color w:val="000000"/>
          <w:sz w:val="24"/>
        </w:rPr>
      </w:pPr>
      <w:r>
        <w:rPr>
          <w:rFonts w:hint="eastAsia"/>
          <w:color w:val="000000"/>
          <w:sz w:val="24"/>
        </w:rPr>
        <w:t>3</w:t>
      </w:r>
      <w:r>
        <w:rPr>
          <w:rFonts w:hint="eastAsia"/>
          <w:color w:val="000000"/>
          <w:sz w:val="24"/>
        </w:rPr>
        <w:t>．仪器科学</w:t>
      </w:r>
      <w:r>
        <w:rPr>
          <w:color w:val="000000"/>
          <w:sz w:val="24"/>
        </w:rPr>
        <w:t>与技术学术学位硕士研究生在课程学习阶段每月至少</w:t>
      </w:r>
      <w:r>
        <w:rPr>
          <w:color w:val="000000"/>
          <w:sz w:val="24"/>
        </w:rPr>
        <w:t>1</w:t>
      </w:r>
      <w:r>
        <w:rPr>
          <w:color w:val="000000"/>
          <w:sz w:val="24"/>
        </w:rPr>
        <w:t>次、论文工作阶段至少每月</w:t>
      </w:r>
      <w:r>
        <w:rPr>
          <w:color w:val="000000"/>
          <w:sz w:val="24"/>
        </w:rPr>
        <w:t>2</w:t>
      </w:r>
      <w:r>
        <w:rPr>
          <w:color w:val="000000"/>
          <w:sz w:val="24"/>
        </w:rPr>
        <w:t>次向指导教师汇报自己的学习和研究工作情况</w:t>
      </w:r>
      <w:r>
        <w:rPr>
          <w:rFonts w:hint="eastAsia"/>
          <w:color w:val="000000"/>
          <w:sz w:val="24"/>
        </w:rPr>
        <w:t>并</w:t>
      </w:r>
      <w:r>
        <w:rPr>
          <w:color w:val="000000"/>
          <w:sz w:val="24"/>
        </w:rPr>
        <w:t>形成制度。</w:t>
      </w:r>
    </w:p>
    <w:p w:rsidR="00966C80" w:rsidRDefault="00966C80" w:rsidP="00966C80">
      <w:pPr>
        <w:spacing w:line="400" w:lineRule="exact"/>
        <w:ind w:firstLineChars="200" w:firstLine="480"/>
        <w:rPr>
          <w:color w:val="000000"/>
          <w:sz w:val="24"/>
        </w:rPr>
      </w:pPr>
      <w:r>
        <w:rPr>
          <w:rFonts w:hint="eastAsia"/>
          <w:color w:val="000000"/>
          <w:sz w:val="24"/>
        </w:rPr>
        <w:t>4</w:t>
      </w:r>
      <w:r>
        <w:rPr>
          <w:rFonts w:hint="eastAsia"/>
          <w:color w:val="000000"/>
          <w:sz w:val="24"/>
        </w:rPr>
        <w:t>．全日制、非全日制研究生适用同一培养方案。</w:t>
      </w:r>
    </w:p>
    <w:p w:rsidR="00966C80" w:rsidRDefault="00966C80" w:rsidP="00966C80">
      <w:pPr>
        <w:spacing w:line="400" w:lineRule="exact"/>
        <w:ind w:firstLineChars="200" w:firstLine="480"/>
        <w:rPr>
          <w:rFonts w:ascii="宋体" w:hAnsi="宋体"/>
          <w:color w:val="000000"/>
          <w:sz w:val="24"/>
        </w:rPr>
      </w:pPr>
      <w:r>
        <w:rPr>
          <w:rFonts w:ascii="宋体" w:hAnsi="宋体" w:cs="宋体" w:hint="eastAsia"/>
          <w:color w:val="000000"/>
          <w:sz w:val="24"/>
        </w:rPr>
        <w:t>5</w:t>
      </w:r>
      <w:r w:rsidR="00E17B47" w:rsidRPr="00326DBE">
        <w:rPr>
          <w:rFonts w:hint="eastAsia"/>
          <w:sz w:val="24"/>
          <w:szCs w:val="28"/>
        </w:rPr>
        <w:t>．</w:t>
      </w:r>
      <w:r>
        <w:rPr>
          <w:rFonts w:ascii="宋体" w:hAnsi="宋体" w:cs="宋体" w:hint="eastAsia"/>
          <w:color w:val="000000"/>
          <w:sz w:val="24"/>
        </w:rPr>
        <w:t>本次制订培养方案从2019级学术学位硕士研究生开始执行。</w:t>
      </w:r>
    </w:p>
    <w:p w:rsidR="00A34B2A" w:rsidRPr="00966C80" w:rsidRDefault="00A34B2A" w:rsidP="00433A65">
      <w:pPr>
        <w:pStyle w:val="ListParagraph1"/>
        <w:spacing w:line="400" w:lineRule="exact"/>
        <w:ind w:firstLine="480"/>
        <w:jc w:val="both"/>
        <w:rPr>
          <w:sz w:val="24"/>
        </w:rPr>
      </w:pPr>
    </w:p>
    <w:p w:rsidR="00A34B2A" w:rsidRPr="00326DBE" w:rsidRDefault="00A34B2A" w:rsidP="00433A65">
      <w:pPr>
        <w:spacing w:line="400" w:lineRule="exact"/>
        <w:rPr>
          <w:sz w:val="24"/>
          <w:lang w:val="en-GB"/>
        </w:rPr>
      </w:pPr>
    </w:p>
    <w:p w:rsidR="00A34B2A" w:rsidRPr="00326DBE" w:rsidRDefault="00A34B2A" w:rsidP="00C44A8F">
      <w:pPr>
        <w:pStyle w:val="1"/>
        <w:spacing w:before="312" w:after="312"/>
      </w:pPr>
      <w:r w:rsidRPr="00326DBE">
        <w:br w:type="page"/>
      </w:r>
      <w:bookmarkStart w:id="276" w:name="_Toc15641156"/>
      <w:r w:rsidRPr="00326DBE">
        <w:lastRenderedPageBreak/>
        <w:t>材料科学与工程学术学位硕士研究生培养方案</w:t>
      </w:r>
      <w:bookmarkEnd w:id="276"/>
    </w:p>
    <w:p w:rsidR="00A34B2A" w:rsidRPr="00326DBE" w:rsidRDefault="00A34B2A" w:rsidP="00C44A8F">
      <w:pPr>
        <w:pStyle w:val="2"/>
        <w:spacing w:after="312"/>
      </w:pPr>
      <w:bookmarkStart w:id="277" w:name="_Toc14598713"/>
      <w:bookmarkStart w:id="278" w:name="_Toc15151707"/>
      <w:bookmarkStart w:id="279" w:name="_Toc15641157"/>
      <w:r w:rsidRPr="00326DBE">
        <w:t>（</w:t>
      </w:r>
      <w:r w:rsidRPr="00326DBE">
        <w:rPr>
          <w:rFonts w:hint="eastAsia"/>
        </w:rPr>
        <w:t>学科</w:t>
      </w:r>
      <w:r w:rsidRPr="00326DBE">
        <w:t>代码：</w:t>
      </w:r>
      <w:r w:rsidRPr="00326DBE">
        <w:t>0805</w:t>
      </w:r>
      <w:r w:rsidRPr="00326DBE">
        <w:rPr>
          <w:rFonts w:hint="eastAsia"/>
        </w:rPr>
        <w:t>，</w:t>
      </w:r>
      <w:r w:rsidRPr="00326DBE">
        <w:rPr>
          <w:rFonts w:hint="eastAsia"/>
          <w:bCs/>
        </w:rPr>
        <w:t>申请工学硕士学位适用</w:t>
      </w:r>
      <w:r w:rsidRPr="00326DBE">
        <w:t>）</w:t>
      </w:r>
      <w:bookmarkEnd w:id="277"/>
      <w:bookmarkEnd w:id="278"/>
      <w:bookmarkEnd w:id="279"/>
    </w:p>
    <w:p w:rsidR="00A34B2A" w:rsidRPr="00326DBE" w:rsidRDefault="00A34B2A" w:rsidP="00C44A8F">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sz w:val="24"/>
        </w:rPr>
      </w:pPr>
      <w:r w:rsidRPr="00326DBE">
        <w:rPr>
          <w:rFonts w:hint="eastAsia"/>
          <w:sz w:val="24"/>
        </w:rPr>
        <w:t>立足国家经济社会发展和国防建设重大工程需要，聚焦国际学科前沿，培养具有坚实宽广的理论基础、系统深入的专门知识、掌握学科前沿动态，独立从事科学研究并取得创造性研究成果的能力突出、创新与实干精神强、具有国际竞争力的高层次材料卓越人才。</w:t>
      </w:r>
      <w:r w:rsidRPr="00326DBE">
        <w:rPr>
          <w:sz w:val="24"/>
        </w:rPr>
        <w:t>具体要求为：</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掌握马克思主义基本理论、</w:t>
      </w:r>
      <w:r w:rsidRPr="00326DBE">
        <w:rPr>
          <w:rFonts w:hint="eastAsia"/>
          <w:sz w:val="24"/>
        </w:rPr>
        <w:t>具有</w:t>
      </w:r>
      <w:r w:rsidRPr="00326DBE">
        <w:rPr>
          <w:sz w:val="24"/>
        </w:rPr>
        <w:t>科学的世界观，坚持党的基本路线，热爱祖国</w:t>
      </w:r>
      <w:r w:rsidRPr="00326DBE">
        <w:rPr>
          <w:rFonts w:hint="eastAsia"/>
          <w:sz w:val="24"/>
        </w:rPr>
        <w:t>。具有立足行业发展、面向国际学科前沿发展材料学科的使命感与责任感，具有爱国情怀、勇于担当。</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具有良好的</w:t>
      </w:r>
      <w:r w:rsidRPr="00326DBE">
        <w:rPr>
          <w:rFonts w:hint="eastAsia"/>
          <w:sz w:val="24"/>
        </w:rPr>
        <w:t>职业</w:t>
      </w:r>
      <w:r w:rsidRPr="00326DBE">
        <w:rPr>
          <w:sz w:val="24"/>
        </w:rPr>
        <w:t>道德、团结合作精神和坚持真理的科学品质，遵纪守法，品行端正；诚实守信</w:t>
      </w:r>
      <w:r w:rsidRPr="00326DBE">
        <w:rPr>
          <w:rFonts w:hint="eastAsia"/>
          <w:sz w:val="24"/>
        </w:rPr>
        <w:t>、</w:t>
      </w:r>
      <w:r w:rsidRPr="00326DBE">
        <w:rPr>
          <w:sz w:val="24"/>
        </w:rPr>
        <w:t>学风严谨。</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．具有本学科坚实的理论基础和系统的专业知识，可胜任本学科领域较高层次的教学、科研、工程技术工作与科技管理工作。</w:t>
      </w:r>
    </w:p>
    <w:p w:rsidR="00A34B2A" w:rsidRPr="00326DBE" w:rsidRDefault="00A34B2A" w:rsidP="00433A65">
      <w:pPr>
        <w:spacing w:line="400" w:lineRule="exact"/>
        <w:ind w:firstLineChars="200" w:firstLine="480"/>
        <w:rPr>
          <w:sz w:val="24"/>
        </w:rPr>
      </w:pPr>
      <w:r w:rsidRPr="00326DBE">
        <w:rPr>
          <w:sz w:val="24"/>
        </w:rPr>
        <w:t>4</w:t>
      </w:r>
      <w:r w:rsidRPr="00326DBE">
        <w:rPr>
          <w:rFonts w:hint="eastAsia"/>
          <w:sz w:val="24"/>
        </w:rPr>
        <w:t>．掌握一门外国语，能熟练地进行专业阅读和写作。</w:t>
      </w:r>
    </w:p>
    <w:p w:rsidR="00A34B2A" w:rsidRPr="00326DBE" w:rsidRDefault="00A34B2A" w:rsidP="00433A65">
      <w:pPr>
        <w:spacing w:line="400" w:lineRule="exact"/>
        <w:ind w:firstLineChars="200" w:firstLine="480"/>
        <w:rPr>
          <w:sz w:val="24"/>
        </w:rPr>
      </w:pPr>
      <w:r w:rsidRPr="00326DBE">
        <w:rPr>
          <w:sz w:val="24"/>
        </w:rPr>
        <w:t>5</w:t>
      </w:r>
      <w:r w:rsidRPr="00326DBE">
        <w:rPr>
          <w:rFonts w:hint="eastAsia"/>
          <w:sz w:val="24"/>
        </w:rPr>
        <w:t>．具有健康的体质和良好的心理素质。</w:t>
      </w:r>
    </w:p>
    <w:p w:rsidR="00A34B2A" w:rsidRPr="00326DBE" w:rsidRDefault="00A34B2A" w:rsidP="00C44A8F">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．生态建筑材料</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．先进复合材料</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．新能源材料与器件</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．新型功能材料与器件</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．环境材料</w:t>
      </w:r>
    </w:p>
    <w:p w:rsidR="00A34B2A" w:rsidRPr="00326DBE" w:rsidRDefault="00A34B2A" w:rsidP="00433A65">
      <w:pPr>
        <w:spacing w:line="400" w:lineRule="exact"/>
        <w:ind w:firstLineChars="200" w:firstLine="480"/>
        <w:rPr>
          <w:sz w:val="24"/>
        </w:rPr>
      </w:pPr>
      <w:r w:rsidRPr="00326DBE">
        <w:rPr>
          <w:rFonts w:hint="eastAsia"/>
          <w:sz w:val="24"/>
        </w:rPr>
        <w:t>6</w:t>
      </w:r>
      <w:r w:rsidRPr="00326DBE">
        <w:rPr>
          <w:rFonts w:hint="eastAsia"/>
          <w:sz w:val="24"/>
        </w:rPr>
        <w:t>．生物医学材料</w:t>
      </w:r>
    </w:p>
    <w:p w:rsidR="00A34B2A" w:rsidRPr="00326DBE" w:rsidRDefault="00A34B2A" w:rsidP="00C44A8F">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sz w:val="24"/>
        </w:rPr>
      </w:pPr>
      <w:r w:rsidRPr="00326DBE">
        <w:rPr>
          <w:rFonts w:hint="eastAsia"/>
          <w:sz w:val="24"/>
        </w:rPr>
        <w:t>材料科学与工程学术学位硕士研究生学制为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w:t>
      </w:r>
    </w:p>
    <w:p w:rsidR="00A34B2A" w:rsidRPr="00326DBE" w:rsidRDefault="00A34B2A"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A34B2A" w:rsidRPr="00326DBE" w:rsidRDefault="00A34B2A" w:rsidP="00C44A8F">
      <w:pPr>
        <w:pStyle w:val="3"/>
        <w:spacing w:before="156" w:after="156"/>
      </w:pPr>
      <w:r w:rsidRPr="00326DBE">
        <w:rPr>
          <w:rFonts w:hint="eastAsia"/>
        </w:rPr>
        <w:lastRenderedPageBreak/>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842"/>
        <w:gridCol w:w="1118"/>
        <w:gridCol w:w="1971"/>
        <w:gridCol w:w="569"/>
        <w:gridCol w:w="569"/>
        <w:gridCol w:w="605"/>
        <w:gridCol w:w="609"/>
        <w:gridCol w:w="1135"/>
        <w:gridCol w:w="551"/>
      </w:tblGrid>
      <w:tr w:rsidR="00A34B2A" w:rsidRPr="00326DBE" w:rsidTr="00F70A22">
        <w:trPr>
          <w:cantSplit/>
          <w:trHeight w:val="20"/>
          <w:tblHeader/>
          <w:jc w:val="center"/>
        </w:trPr>
        <w:tc>
          <w:tcPr>
            <w:tcW w:w="43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bCs/>
                <w:sz w:val="22"/>
                <w:szCs w:val="21"/>
              </w:rPr>
            </w:pPr>
            <w:r w:rsidRPr="00326DBE">
              <w:rPr>
                <w:b/>
                <w:bCs/>
                <w:sz w:val="22"/>
                <w:szCs w:val="21"/>
              </w:rPr>
              <w:t>课程</w:t>
            </w:r>
          </w:p>
          <w:p w:rsidR="00A34B2A" w:rsidRPr="00326DBE" w:rsidRDefault="00A34B2A" w:rsidP="00C44A8F">
            <w:pPr>
              <w:widowControl/>
              <w:jc w:val="center"/>
              <w:rPr>
                <w:b/>
                <w:kern w:val="0"/>
                <w:sz w:val="22"/>
                <w:szCs w:val="21"/>
              </w:rPr>
            </w:pPr>
            <w:r w:rsidRPr="00326DBE">
              <w:rPr>
                <w:b/>
                <w:bCs/>
                <w:sz w:val="22"/>
                <w:szCs w:val="21"/>
              </w:rPr>
              <w:t>类别</w:t>
            </w:r>
          </w:p>
        </w:tc>
        <w:tc>
          <w:tcPr>
            <w:tcW w:w="483"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kern w:val="0"/>
                <w:sz w:val="22"/>
                <w:szCs w:val="21"/>
              </w:rPr>
            </w:pPr>
            <w:r w:rsidRPr="00326DBE">
              <w:rPr>
                <w:b/>
                <w:bCs/>
                <w:sz w:val="22"/>
                <w:szCs w:val="21"/>
              </w:rPr>
              <w:t>课程</w:t>
            </w:r>
          </w:p>
          <w:p w:rsidR="00A34B2A" w:rsidRPr="00326DBE" w:rsidRDefault="00A34B2A" w:rsidP="00C44A8F">
            <w:pPr>
              <w:widowControl/>
              <w:jc w:val="center"/>
              <w:rPr>
                <w:b/>
                <w:kern w:val="0"/>
                <w:sz w:val="22"/>
                <w:szCs w:val="21"/>
              </w:rPr>
            </w:pPr>
            <w:r w:rsidRPr="00326DBE">
              <w:rPr>
                <w:b/>
                <w:bCs/>
                <w:sz w:val="22"/>
                <w:szCs w:val="21"/>
              </w:rPr>
              <w:t>类型</w:t>
            </w: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kern w:val="0"/>
                <w:sz w:val="22"/>
                <w:szCs w:val="21"/>
              </w:rPr>
            </w:pPr>
            <w:r w:rsidRPr="00326DBE">
              <w:rPr>
                <w:b/>
                <w:bCs/>
                <w:sz w:val="22"/>
                <w:szCs w:val="21"/>
              </w:rPr>
              <w:t>课程编号</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kern w:val="0"/>
                <w:sz w:val="22"/>
                <w:szCs w:val="21"/>
              </w:rPr>
            </w:pPr>
            <w:r w:rsidRPr="00326DBE">
              <w:rPr>
                <w:b/>
                <w:bCs/>
                <w:sz w:val="22"/>
                <w:szCs w:val="21"/>
              </w:rPr>
              <w:t>课程名称</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bCs/>
                <w:sz w:val="22"/>
                <w:szCs w:val="21"/>
              </w:rPr>
            </w:pPr>
            <w:r w:rsidRPr="00326DBE">
              <w:rPr>
                <w:b/>
                <w:bCs/>
                <w:sz w:val="22"/>
                <w:szCs w:val="21"/>
              </w:rPr>
              <w:t>理论</w:t>
            </w:r>
          </w:p>
          <w:p w:rsidR="00A34B2A" w:rsidRPr="00326DBE" w:rsidRDefault="00A34B2A" w:rsidP="00C44A8F">
            <w:pPr>
              <w:widowControl/>
              <w:jc w:val="center"/>
              <w:rPr>
                <w:b/>
                <w:kern w:val="0"/>
                <w:sz w:val="22"/>
                <w:szCs w:val="21"/>
              </w:rPr>
            </w:pPr>
            <w:r w:rsidRPr="00326DBE">
              <w:rPr>
                <w:b/>
                <w:bCs/>
                <w:sz w:val="22"/>
                <w:szCs w:val="21"/>
              </w:rPr>
              <w:t>学时</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bCs/>
                <w:sz w:val="22"/>
                <w:szCs w:val="21"/>
              </w:rPr>
            </w:pPr>
            <w:r w:rsidRPr="00326DBE">
              <w:rPr>
                <w:b/>
                <w:bCs/>
                <w:sz w:val="22"/>
                <w:szCs w:val="21"/>
              </w:rPr>
              <w:t>实验</w:t>
            </w:r>
          </w:p>
          <w:p w:rsidR="00A34B2A" w:rsidRPr="00326DBE" w:rsidRDefault="00A34B2A" w:rsidP="00C44A8F">
            <w:pPr>
              <w:widowControl/>
              <w:jc w:val="center"/>
              <w:rPr>
                <w:b/>
                <w:kern w:val="0"/>
                <w:sz w:val="22"/>
                <w:szCs w:val="21"/>
              </w:rPr>
            </w:pPr>
            <w:r w:rsidRPr="00326DBE">
              <w:rPr>
                <w:b/>
                <w:bCs/>
                <w:sz w:val="22"/>
                <w:szCs w:val="21"/>
              </w:rPr>
              <w:t>学时</w:t>
            </w: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kern w:val="0"/>
                <w:sz w:val="22"/>
                <w:szCs w:val="21"/>
              </w:rPr>
            </w:pPr>
            <w:r w:rsidRPr="00326DBE">
              <w:rPr>
                <w:b/>
                <w:bCs/>
                <w:sz w:val="22"/>
                <w:szCs w:val="21"/>
              </w:rPr>
              <w:t>学分</w:t>
            </w:r>
          </w:p>
        </w:tc>
        <w:tc>
          <w:tcPr>
            <w:tcW w:w="349"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bCs/>
                <w:sz w:val="22"/>
                <w:szCs w:val="21"/>
              </w:rPr>
            </w:pPr>
            <w:r w:rsidRPr="00326DBE">
              <w:rPr>
                <w:b/>
                <w:bCs/>
                <w:sz w:val="22"/>
                <w:szCs w:val="21"/>
              </w:rPr>
              <w:t>开课</w:t>
            </w:r>
          </w:p>
          <w:p w:rsidR="00A34B2A" w:rsidRPr="00326DBE" w:rsidRDefault="00A34B2A" w:rsidP="00C44A8F">
            <w:pPr>
              <w:widowControl/>
              <w:jc w:val="center"/>
              <w:rPr>
                <w:b/>
                <w:bCs/>
                <w:sz w:val="22"/>
                <w:szCs w:val="21"/>
              </w:rPr>
            </w:pPr>
            <w:r w:rsidRPr="00326DBE">
              <w:rPr>
                <w:b/>
                <w:bCs/>
                <w:sz w:val="22"/>
                <w:szCs w:val="21"/>
              </w:rPr>
              <w:t>学期</w:t>
            </w:r>
          </w:p>
        </w:tc>
        <w:tc>
          <w:tcPr>
            <w:tcW w:w="65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bCs/>
                <w:sz w:val="22"/>
                <w:szCs w:val="21"/>
              </w:rPr>
            </w:pPr>
            <w:r w:rsidRPr="00326DBE">
              <w:rPr>
                <w:b/>
                <w:bCs/>
                <w:sz w:val="22"/>
                <w:szCs w:val="21"/>
              </w:rPr>
              <w:t>开课单位</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
                <w:kern w:val="0"/>
                <w:sz w:val="22"/>
                <w:szCs w:val="21"/>
              </w:rPr>
            </w:pPr>
            <w:r w:rsidRPr="00326DBE">
              <w:rPr>
                <w:b/>
                <w:bCs/>
                <w:sz w:val="22"/>
                <w:szCs w:val="21"/>
              </w:rPr>
              <w:t>备注</w:t>
            </w:r>
          </w:p>
        </w:tc>
      </w:tr>
      <w:tr w:rsidR="00A34B2A" w:rsidRPr="00326DBE" w:rsidTr="00F70A22">
        <w:trPr>
          <w:cantSplit/>
          <w:trHeight w:val="20"/>
          <w:jc w:val="center"/>
        </w:trPr>
        <w:tc>
          <w:tcPr>
            <w:tcW w:w="431" w:type="pct"/>
            <w:vMerge w:val="restar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Cs/>
                <w:sz w:val="22"/>
                <w:szCs w:val="21"/>
              </w:rPr>
            </w:pPr>
            <w:r w:rsidRPr="00326DBE">
              <w:rPr>
                <w:bCs/>
                <w:sz w:val="22"/>
                <w:szCs w:val="21"/>
              </w:rPr>
              <w:t>公共</w:t>
            </w:r>
          </w:p>
          <w:p w:rsidR="00A34B2A" w:rsidRPr="00326DBE" w:rsidRDefault="00A34B2A" w:rsidP="00C44A8F">
            <w:pPr>
              <w:widowControl/>
              <w:jc w:val="center"/>
              <w:rPr>
                <w:bCs/>
                <w:sz w:val="22"/>
                <w:szCs w:val="21"/>
              </w:rPr>
            </w:pPr>
            <w:r w:rsidRPr="00326DBE">
              <w:rPr>
                <w:bCs/>
                <w:sz w:val="22"/>
                <w:szCs w:val="21"/>
              </w:rPr>
              <w:t>学位课</w:t>
            </w:r>
          </w:p>
          <w:p w:rsidR="00A34B2A" w:rsidRPr="00326DBE" w:rsidRDefault="00A34B2A" w:rsidP="00C44A8F">
            <w:pPr>
              <w:widowControl/>
              <w:jc w:val="center"/>
              <w:rPr>
                <w:kern w:val="0"/>
                <w:sz w:val="22"/>
                <w:szCs w:val="21"/>
              </w:rPr>
            </w:pPr>
            <w:r w:rsidRPr="00326DBE">
              <w:rPr>
                <w:bCs/>
                <w:sz w:val="22"/>
                <w:szCs w:val="21"/>
              </w:rPr>
              <w:t>（</w:t>
            </w:r>
            <w:r w:rsidRPr="00326DBE">
              <w:rPr>
                <w:bCs/>
                <w:sz w:val="22"/>
                <w:szCs w:val="21"/>
              </w:rPr>
              <w:t>11</w:t>
            </w:r>
            <w:r w:rsidRPr="00326DBE">
              <w:rPr>
                <w:bCs/>
                <w:sz w:val="22"/>
                <w:szCs w:val="21"/>
              </w:rPr>
              <w:t>学分）</w:t>
            </w:r>
          </w:p>
        </w:tc>
        <w:tc>
          <w:tcPr>
            <w:tcW w:w="483"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Cs/>
                <w:sz w:val="22"/>
                <w:szCs w:val="21"/>
              </w:rPr>
            </w:pPr>
            <w:r w:rsidRPr="00326DBE">
              <w:rPr>
                <w:bCs/>
                <w:sz w:val="22"/>
                <w:szCs w:val="21"/>
              </w:rPr>
              <w:t>外语</w:t>
            </w:r>
          </w:p>
          <w:p w:rsidR="00A34B2A" w:rsidRPr="00326DBE" w:rsidRDefault="00A34B2A" w:rsidP="00C44A8F">
            <w:pPr>
              <w:widowControl/>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01821031-</w:t>
            </w:r>
            <w:r w:rsidR="00F70A22" w:rsidRPr="00326DBE">
              <w:rPr>
                <w:rFonts w:hint="eastAsia"/>
                <w:bCs/>
                <w:sz w:val="22"/>
                <w:szCs w:val="21"/>
              </w:rPr>
              <w:br/>
            </w:r>
            <w:r w:rsidRPr="00326DBE">
              <w:rPr>
                <w:bCs/>
                <w:sz w:val="22"/>
                <w:szCs w:val="21"/>
              </w:rPr>
              <w:t>040</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bCs/>
                <w:sz w:val="22"/>
                <w:szCs w:val="21"/>
              </w:rPr>
              <w:t>第一外国语（上</w:t>
            </w:r>
            <w:r w:rsidRPr="00326DBE">
              <w:rPr>
                <w:bCs/>
                <w:sz w:val="22"/>
                <w:szCs w:val="21"/>
              </w:rPr>
              <w:t>、下</w:t>
            </w:r>
            <w:r w:rsidRPr="00326DBE">
              <w:rPr>
                <w:rFonts w:hint="eastAsia"/>
                <w:bCs/>
                <w:sz w:val="22"/>
                <w:szCs w:val="21"/>
              </w:rPr>
              <w:t>）（英、日、法、德、俄语）</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72</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4</w:t>
            </w:r>
          </w:p>
        </w:tc>
        <w:tc>
          <w:tcPr>
            <w:tcW w:w="349" w:type="pct"/>
            <w:shd w:val="clear" w:color="auto" w:fill="auto"/>
            <w:tcMar>
              <w:top w:w="57" w:type="dxa"/>
              <w:left w:w="57" w:type="dxa"/>
              <w:bottom w:w="57" w:type="dxa"/>
              <w:right w:w="57" w:type="dxa"/>
            </w:tcMar>
            <w:vAlign w:val="center"/>
            <w:hideMark/>
          </w:tcPr>
          <w:p w:rsidR="00A34B2A" w:rsidRPr="00326DBE" w:rsidRDefault="00A95FAF" w:rsidP="00C44A8F">
            <w:pPr>
              <w:widowControl/>
              <w:jc w:val="center"/>
              <w:rPr>
                <w:kern w:val="0"/>
                <w:sz w:val="22"/>
                <w:szCs w:val="21"/>
              </w:rPr>
            </w:pPr>
            <w:r w:rsidRPr="00326DBE">
              <w:rPr>
                <w:bCs/>
                <w:sz w:val="22"/>
                <w:szCs w:val="21"/>
              </w:rPr>
              <w:t>1</w:t>
            </w:r>
            <w:r w:rsidRPr="00326DBE">
              <w:rPr>
                <w:bCs/>
                <w:sz w:val="22"/>
                <w:szCs w:val="21"/>
              </w:rPr>
              <w:t>、</w:t>
            </w:r>
            <w:r w:rsidRPr="00326DBE">
              <w:rPr>
                <w:bCs/>
                <w:sz w:val="22"/>
                <w:szCs w:val="21"/>
              </w:rPr>
              <w:t>2</w:t>
            </w:r>
          </w:p>
        </w:tc>
        <w:tc>
          <w:tcPr>
            <w:tcW w:w="651" w:type="pct"/>
            <w:shd w:val="clear" w:color="auto" w:fill="auto"/>
            <w:tcMar>
              <w:top w:w="57" w:type="dxa"/>
              <w:left w:w="57" w:type="dxa"/>
              <w:bottom w:w="57"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外国语学院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483" w:type="pct"/>
            <w:vMerge w:val="restar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bCs/>
                <w:sz w:val="22"/>
                <w:szCs w:val="21"/>
              </w:rPr>
              <w:t>思政</w:t>
            </w:r>
          </w:p>
          <w:p w:rsidR="00A34B2A" w:rsidRPr="00326DBE" w:rsidRDefault="00A34B2A" w:rsidP="00C44A8F">
            <w:pPr>
              <w:jc w:val="center"/>
              <w:rPr>
                <w:bCs/>
                <w:sz w:val="22"/>
                <w:szCs w:val="21"/>
              </w:rPr>
            </w:pPr>
            <w:r w:rsidRPr="00326DBE">
              <w:rPr>
                <w:bCs/>
                <w:sz w:val="22"/>
                <w:szCs w:val="21"/>
              </w:rPr>
              <w:t>（</w:t>
            </w:r>
            <w:r w:rsidRPr="00326DBE">
              <w:rPr>
                <w:bCs/>
                <w:sz w:val="22"/>
                <w:szCs w:val="21"/>
              </w:rPr>
              <w:t>3</w:t>
            </w:r>
            <w:r w:rsidRPr="00326DBE">
              <w:rPr>
                <w:bCs/>
                <w:sz w:val="22"/>
                <w:szCs w:val="21"/>
              </w:rPr>
              <w:t>学分）</w:t>
            </w: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sz w:val="22"/>
                <w:szCs w:val="21"/>
              </w:rPr>
              <w:t>02121102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中国特色社会主义理论与实践</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马克思</w:t>
            </w:r>
            <w:r w:rsidRPr="00326DBE">
              <w:rPr>
                <w:rFonts w:hint="eastAsia"/>
                <w:sz w:val="22"/>
                <w:szCs w:val="21"/>
              </w:rPr>
              <w:t>主义</w:t>
            </w:r>
            <w:r w:rsidRPr="00326DBE">
              <w:rPr>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c>
          <w:tcPr>
            <w:tcW w:w="483" w:type="pct"/>
            <w:vMerge/>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Cs/>
                <w:sz w:val="22"/>
                <w:szCs w:val="21"/>
              </w:rPr>
            </w:pP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02121007</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自然辩证法概论</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18</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1</w:t>
            </w:r>
          </w:p>
        </w:tc>
        <w:tc>
          <w:tcPr>
            <w:tcW w:w="349"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马克思</w:t>
            </w:r>
            <w:r w:rsidRPr="00326DBE">
              <w:rPr>
                <w:rFonts w:hint="eastAsia"/>
                <w:sz w:val="22"/>
                <w:szCs w:val="21"/>
              </w:rPr>
              <w:t>主义</w:t>
            </w:r>
            <w:r w:rsidRPr="00326DBE">
              <w:rPr>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val="restar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数学</w:t>
            </w:r>
          </w:p>
          <w:p w:rsidR="00A34B2A" w:rsidRPr="00326DBE" w:rsidRDefault="00A34B2A" w:rsidP="00C44A8F">
            <w:pPr>
              <w:widowControl/>
              <w:jc w:val="center"/>
              <w:rPr>
                <w:kern w:val="0"/>
                <w:sz w:val="22"/>
                <w:szCs w:val="21"/>
              </w:rPr>
            </w:pPr>
            <w:r w:rsidRPr="00326DBE">
              <w:rPr>
                <w:kern w:val="0"/>
                <w:sz w:val="22"/>
                <w:szCs w:val="21"/>
              </w:rPr>
              <w:t>（</w:t>
            </w:r>
            <w:r w:rsidRPr="00326DBE">
              <w:rPr>
                <w:rFonts w:hint="eastAsia"/>
                <w:kern w:val="0"/>
                <w:sz w:val="22"/>
                <w:szCs w:val="21"/>
              </w:rPr>
              <w:t>4</w:t>
            </w:r>
            <w:r w:rsidRPr="00326DBE">
              <w:rPr>
                <w:rFonts w:hint="eastAsia"/>
                <w:kern w:val="0"/>
                <w:sz w:val="22"/>
                <w:szCs w:val="21"/>
              </w:rPr>
              <w:t>学分</w:t>
            </w:r>
            <w:r w:rsidRPr="00326DBE">
              <w:rPr>
                <w:kern w:val="0"/>
                <w:sz w:val="22"/>
                <w:szCs w:val="21"/>
              </w:rPr>
              <w:t>）</w:t>
            </w: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数学物理方程</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val="restar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bCs/>
                <w:sz w:val="22"/>
                <w:szCs w:val="21"/>
              </w:rPr>
              <w:t>任选两门</w:t>
            </w: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矩阵论</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应用数理统计</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随机过程</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数值</w:t>
            </w:r>
            <w:r w:rsidRPr="00326DBE">
              <w:rPr>
                <w:rFonts w:hint="eastAsia"/>
                <w:sz w:val="22"/>
                <w:szCs w:val="21"/>
              </w:rPr>
              <w:t>分析</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431"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c>
          <w:tcPr>
            <w:tcW w:w="483"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数学模型</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理学院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val="restar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专业</w:t>
            </w:r>
          </w:p>
          <w:p w:rsidR="00A34B2A" w:rsidRPr="00326DBE" w:rsidRDefault="00A34B2A" w:rsidP="00C44A8F">
            <w:pPr>
              <w:widowControl/>
              <w:jc w:val="center"/>
              <w:rPr>
                <w:bCs/>
                <w:sz w:val="22"/>
                <w:szCs w:val="21"/>
              </w:rPr>
            </w:pPr>
            <w:r w:rsidRPr="00326DBE">
              <w:rPr>
                <w:bCs/>
                <w:sz w:val="22"/>
                <w:szCs w:val="21"/>
              </w:rPr>
              <w:t>学位课</w:t>
            </w:r>
          </w:p>
          <w:p w:rsidR="00A34B2A" w:rsidRPr="00326DBE" w:rsidRDefault="00A34B2A" w:rsidP="00C44A8F">
            <w:pPr>
              <w:widowControl/>
              <w:jc w:val="center"/>
              <w:rPr>
                <w:kern w:val="0"/>
                <w:sz w:val="22"/>
                <w:szCs w:val="21"/>
              </w:rPr>
            </w:pPr>
            <w:r w:rsidRPr="00326DBE">
              <w:rPr>
                <w:bCs/>
                <w:sz w:val="22"/>
                <w:szCs w:val="21"/>
              </w:rPr>
              <w:t>（</w:t>
            </w:r>
            <w:r w:rsidRPr="00326DBE">
              <w:rPr>
                <w:bCs/>
                <w:sz w:val="22"/>
                <w:szCs w:val="21"/>
              </w:rPr>
              <w:t>8</w:t>
            </w:r>
            <w:r w:rsidRPr="00326DBE">
              <w:rPr>
                <w:bCs/>
                <w:sz w:val="22"/>
                <w:szCs w:val="21"/>
              </w:rPr>
              <w:t>学分）</w:t>
            </w: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sz w:val="22"/>
                <w:szCs w:val="21"/>
              </w:rPr>
              <w:t>00111001</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sz w:val="22"/>
                <w:szCs w:val="21"/>
              </w:rPr>
              <w:t>材料科学前沿</w:t>
            </w:r>
          </w:p>
        </w:tc>
        <w:tc>
          <w:tcPr>
            <w:tcW w:w="32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bCs/>
                <w:sz w:val="22"/>
                <w:szCs w:val="21"/>
              </w:rPr>
              <w:t>必选</w:t>
            </w: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w:t>
            </w:r>
            <w:r w:rsidRPr="00326DBE">
              <w:rPr>
                <w:sz w:val="22"/>
                <w:szCs w:val="21"/>
              </w:rPr>
              <w:t>1</w:t>
            </w:r>
            <w:r w:rsidRPr="00326DBE">
              <w:rPr>
                <w:rFonts w:hint="eastAsia"/>
                <w:sz w:val="22"/>
                <w:szCs w:val="21"/>
              </w:rPr>
              <w:t>10</w:t>
            </w:r>
            <w:r w:rsidRPr="00326DBE">
              <w:rPr>
                <w:sz w:val="22"/>
                <w:szCs w:val="21"/>
              </w:rPr>
              <w:t>21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高等固体物理（</w:t>
            </w:r>
            <w:r w:rsidRPr="00326DBE">
              <w:rPr>
                <w:rFonts w:hint="eastAsia"/>
                <w:sz w:val="22"/>
                <w:szCs w:val="21"/>
              </w:rPr>
              <w:t>1</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54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val="restar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p w:rsidR="00A34B2A" w:rsidRPr="00326DBE" w:rsidRDefault="00A34B2A" w:rsidP="00C44A8F">
            <w:pPr>
              <w:widowControl/>
              <w:jc w:val="center"/>
              <w:rPr>
                <w:bCs/>
                <w:sz w:val="22"/>
                <w:szCs w:val="21"/>
              </w:rPr>
            </w:pPr>
          </w:p>
          <w:p w:rsidR="00A34B2A" w:rsidRPr="00326DBE" w:rsidRDefault="00A34B2A" w:rsidP="00C44A8F">
            <w:pPr>
              <w:widowControl/>
              <w:jc w:val="center"/>
              <w:rPr>
                <w:bCs/>
                <w:sz w:val="22"/>
                <w:szCs w:val="21"/>
              </w:rPr>
            </w:pPr>
          </w:p>
          <w:p w:rsidR="00A34B2A" w:rsidRPr="00326DBE" w:rsidRDefault="00A34B2A" w:rsidP="00C44A8F">
            <w:pPr>
              <w:widowControl/>
              <w:jc w:val="center"/>
              <w:rPr>
                <w:bCs/>
                <w:sz w:val="22"/>
                <w:szCs w:val="21"/>
              </w:rPr>
            </w:pPr>
            <w:r w:rsidRPr="00326DBE">
              <w:rPr>
                <w:rFonts w:hint="eastAsia"/>
                <w:bCs/>
                <w:sz w:val="22"/>
                <w:szCs w:val="21"/>
              </w:rPr>
              <w:t>建议</w:t>
            </w:r>
            <w:r w:rsidRPr="00326DBE">
              <w:rPr>
                <w:bCs/>
                <w:sz w:val="22"/>
                <w:szCs w:val="21"/>
              </w:rPr>
              <w:t>至少选修一门</w:t>
            </w: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w:t>
            </w:r>
            <w:r w:rsidRPr="00326DBE">
              <w:rPr>
                <w:sz w:val="22"/>
                <w:szCs w:val="21"/>
              </w:rPr>
              <w:t>1</w:t>
            </w:r>
            <w:r w:rsidRPr="00326DBE">
              <w:rPr>
                <w:rFonts w:hint="eastAsia"/>
                <w:sz w:val="22"/>
                <w:szCs w:val="21"/>
              </w:rPr>
              <w:t>022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高等固体物理（</w:t>
            </w:r>
            <w:r w:rsidRPr="00326DBE">
              <w:rPr>
                <w:rFonts w:hint="eastAsia"/>
                <w:sz w:val="22"/>
                <w:szCs w:val="21"/>
              </w:rPr>
              <w:t>2</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001110</w:t>
            </w:r>
            <w:r w:rsidRPr="00326DBE">
              <w:rPr>
                <w:sz w:val="22"/>
                <w:szCs w:val="21"/>
              </w:rPr>
              <w:t>23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量子化学（</w:t>
            </w:r>
            <w:r w:rsidRPr="00326DBE">
              <w:rPr>
                <w:rFonts w:hint="eastAsia"/>
                <w:sz w:val="22"/>
                <w:szCs w:val="21"/>
              </w:rPr>
              <w:t>1</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00111013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量子化学（</w:t>
            </w:r>
            <w:r w:rsidRPr="00326DBE">
              <w:rPr>
                <w:rFonts w:hint="eastAsia"/>
                <w:sz w:val="22"/>
                <w:szCs w:val="21"/>
              </w:rPr>
              <w:t>2</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54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00111014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量子力学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54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00111015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材料模拟与计算</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w:t>
            </w:r>
            <w:r w:rsidRPr="00326DBE">
              <w:rPr>
                <w:sz w:val="22"/>
                <w:szCs w:val="21"/>
              </w:rPr>
              <w:t>1</w:t>
            </w:r>
            <w:r w:rsidRPr="00326DBE">
              <w:rPr>
                <w:rFonts w:hint="eastAsia"/>
                <w:sz w:val="22"/>
                <w:szCs w:val="21"/>
              </w:rPr>
              <w:t>10</w:t>
            </w:r>
            <w:r w:rsidRPr="00326DBE">
              <w:rPr>
                <w:sz w:val="22"/>
                <w:szCs w:val="21"/>
              </w:rPr>
              <w:t>24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材料现代测试技术（</w:t>
            </w:r>
            <w:r w:rsidRPr="00326DBE">
              <w:rPr>
                <w:rFonts w:hint="eastAsia"/>
                <w:sz w:val="22"/>
                <w:szCs w:val="21"/>
              </w:rPr>
              <w:t>A</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54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00111016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材料现代测试技术（</w:t>
            </w:r>
            <w:r w:rsidRPr="00326DBE">
              <w:rPr>
                <w:rFonts w:hint="eastAsia"/>
                <w:sz w:val="22"/>
                <w:szCs w:val="21"/>
              </w:rPr>
              <w:t>B</w:t>
            </w:r>
            <w:r w:rsidRPr="00326DBE">
              <w:rPr>
                <w:rFonts w:hint="eastAsia"/>
                <w:sz w:val="22"/>
                <w:szCs w:val="21"/>
              </w:rPr>
              <w:t>）</w:t>
            </w:r>
            <w:r w:rsidRPr="00326DBE">
              <w:rPr>
                <w:sz w:val="22"/>
                <w:szCs w:val="21"/>
                <w:vertAlign w:val="superscript"/>
              </w:rPr>
              <w:t>*</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sz w:val="22"/>
                <w:szCs w:val="21"/>
              </w:rPr>
              <w:t>00121022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jc w:val="center"/>
              <w:rPr>
                <w:rFonts w:cs="Tahoma"/>
                <w:sz w:val="22"/>
                <w:szCs w:val="21"/>
              </w:rPr>
            </w:pPr>
            <w:r w:rsidRPr="00326DBE">
              <w:rPr>
                <w:rFonts w:hint="eastAsia"/>
                <w:sz w:val="22"/>
                <w:szCs w:val="21"/>
              </w:rPr>
              <w:t>材料动力学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sz w:val="22"/>
                <w:szCs w:val="21"/>
              </w:rPr>
              <w:t>00121021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材料热力学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001</w:t>
            </w:r>
            <w:r w:rsidRPr="00326DBE">
              <w:rPr>
                <w:sz w:val="22"/>
                <w:szCs w:val="21"/>
              </w:rPr>
              <w:t>1</w:t>
            </w:r>
            <w:r w:rsidRPr="00326DBE">
              <w:rPr>
                <w:rFonts w:hint="eastAsia"/>
                <w:sz w:val="22"/>
                <w:szCs w:val="21"/>
              </w:rPr>
              <w:t>10</w:t>
            </w:r>
            <w:r w:rsidRPr="00326DBE">
              <w:rPr>
                <w:sz w:val="22"/>
                <w:szCs w:val="21"/>
              </w:rPr>
              <w:t>25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材料成形理论</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vMerge/>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生态环境材料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00111017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高等硅酸盐物理化学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00121024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传递原理</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w:t>
            </w:r>
            <w:r w:rsidRPr="00326DBE">
              <w:rPr>
                <w:sz w:val="22"/>
                <w:szCs w:val="22"/>
              </w:rPr>
              <w:t>11</w:t>
            </w:r>
            <w:r w:rsidRPr="00326DBE">
              <w:rPr>
                <w:rFonts w:hint="eastAsia"/>
                <w:sz w:val="22"/>
                <w:szCs w:val="22"/>
              </w:rPr>
              <w:t>0</w:t>
            </w:r>
            <w:r w:rsidRPr="00326DBE">
              <w:rPr>
                <w:sz w:val="22"/>
                <w:szCs w:val="22"/>
              </w:rPr>
              <w:t>26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板材成形理论与技术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w:t>
            </w:r>
            <w:r w:rsidRPr="00326DBE">
              <w:rPr>
                <w:sz w:val="22"/>
                <w:szCs w:val="22"/>
              </w:rPr>
              <w:t>1</w:t>
            </w:r>
            <w:r w:rsidRPr="00326DBE">
              <w:rPr>
                <w:rFonts w:hint="eastAsia"/>
                <w:sz w:val="22"/>
                <w:szCs w:val="22"/>
              </w:rPr>
              <w:t>10</w:t>
            </w:r>
            <w:r w:rsidRPr="00326DBE">
              <w:rPr>
                <w:sz w:val="22"/>
                <w:szCs w:val="22"/>
              </w:rPr>
              <w:t>27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材料加工技术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00111018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材料连接界面冶金学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00122012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材料连接学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材料强化的微观理论</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金属凝固原理与计算机模拟</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相变理论</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00121020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半导体物理学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00121015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薄膜材料与器件</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30</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6</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00121016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材料先进制备技术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00111008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功能材料学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00111019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电化学原理与应用</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00121012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复合材料界面与设计</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00112007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高等复合材料力学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00111004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高等复合材料学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32</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4</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w:t>
            </w:r>
            <w:r w:rsidRPr="00326DBE">
              <w:rPr>
                <w:sz w:val="22"/>
                <w:szCs w:val="22"/>
              </w:rPr>
              <w:t>28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高分子物理与化学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00121010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聚合物成型原理与技术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聚合物结构与性能</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00121009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聚合原理</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00111011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智能材料与结构</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001110</w:t>
            </w:r>
            <w:r w:rsidRPr="00326DBE">
              <w:rPr>
                <w:sz w:val="22"/>
                <w:szCs w:val="22"/>
              </w:rPr>
              <w:t>29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生物材料学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00112010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生物医学工程学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w:t>
            </w:r>
            <w:r w:rsidRPr="00326DBE">
              <w:rPr>
                <w:sz w:val="22"/>
                <w:szCs w:val="22"/>
              </w:rPr>
              <w:t>1</w:t>
            </w:r>
            <w:r w:rsidRPr="00326DBE">
              <w:rPr>
                <w:rFonts w:hint="eastAsia"/>
                <w:sz w:val="22"/>
                <w:szCs w:val="22"/>
              </w:rPr>
              <w:t>10</w:t>
            </w:r>
            <w:r w:rsidRPr="00326DBE">
              <w:rPr>
                <w:sz w:val="22"/>
                <w:szCs w:val="22"/>
              </w:rPr>
              <w:t>30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生物医用材料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p>
        </w:tc>
      </w:tr>
      <w:tr w:rsidR="00A34B2A" w:rsidRPr="00326DBE" w:rsidTr="00F70A22">
        <w:trPr>
          <w:cantSplit/>
          <w:trHeight w:val="20"/>
          <w:jc w:val="center"/>
        </w:trPr>
        <w:tc>
          <w:tcPr>
            <w:tcW w:w="431" w:type="pct"/>
            <w:vMerge w:val="restar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bCs/>
                <w:sz w:val="22"/>
                <w:szCs w:val="21"/>
              </w:rPr>
            </w:pPr>
            <w:r w:rsidRPr="00326DBE">
              <w:rPr>
                <w:bCs/>
                <w:sz w:val="22"/>
                <w:szCs w:val="21"/>
              </w:rPr>
              <w:t>选修课</w:t>
            </w:r>
          </w:p>
          <w:p w:rsidR="00A34B2A" w:rsidRPr="00326DBE" w:rsidRDefault="00A34B2A" w:rsidP="00C44A8F">
            <w:pPr>
              <w:widowControl/>
              <w:jc w:val="center"/>
              <w:rPr>
                <w:kern w:val="0"/>
                <w:sz w:val="22"/>
                <w:szCs w:val="21"/>
              </w:rPr>
            </w:pPr>
            <w:r w:rsidRPr="00326DBE">
              <w:rPr>
                <w:bCs/>
                <w:sz w:val="22"/>
                <w:szCs w:val="21"/>
              </w:rPr>
              <w:t>（</w:t>
            </w:r>
            <w:r w:rsidRPr="00326DBE">
              <w:rPr>
                <w:bCs/>
                <w:sz w:val="22"/>
                <w:szCs w:val="21"/>
              </w:rPr>
              <w:t>6</w:t>
            </w:r>
            <w:r w:rsidRPr="00326DBE">
              <w:rPr>
                <w:bCs/>
                <w:sz w:val="22"/>
                <w:szCs w:val="21"/>
              </w:rPr>
              <w:t>学分）</w:t>
            </w:r>
          </w:p>
        </w:tc>
        <w:tc>
          <w:tcPr>
            <w:tcW w:w="483" w:type="pct"/>
            <w:vMerge w:val="restar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专业</w:t>
            </w:r>
          </w:p>
          <w:p w:rsidR="00A34B2A" w:rsidRPr="00326DBE" w:rsidRDefault="00A34B2A" w:rsidP="00C44A8F">
            <w:pPr>
              <w:widowControl/>
              <w:jc w:val="center"/>
              <w:rPr>
                <w:kern w:val="0"/>
                <w:sz w:val="22"/>
                <w:szCs w:val="21"/>
              </w:rPr>
            </w:pPr>
            <w:r w:rsidRPr="00326DBE">
              <w:rPr>
                <w:kern w:val="0"/>
                <w:sz w:val="22"/>
                <w:szCs w:val="21"/>
              </w:rPr>
              <w:t>选修课</w:t>
            </w:r>
          </w:p>
          <w:p w:rsidR="00A34B2A" w:rsidRPr="00326DBE" w:rsidRDefault="00A34B2A" w:rsidP="00C44A8F">
            <w:pPr>
              <w:widowControl/>
              <w:jc w:val="center"/>
              <w:rPr>
                <w:kern w:val="0"/>
                <w:sz w:val="22"/>
                <w:szCs w:val="21"/>
              </w:rPr>
            </w:pPr>
            <w:r w:rsidRPr="00326DBE">
              <w:rPr>
                <w:kern w:val="0"/>
                <w:sz w:val="22"/>
                <w:szCs w:val="21"/>
              </w:rPr>
              <w:t>（</w:t>
            </w:r>
            <w:r w:rsidRPr="00326DBE">
              <w:rPr>
                <w:rFonts w:hint="eastAsia"/>
                <w:kern w:val="0"/>
                <w:sz w:val="22"/>
                <w:szCs w:val="21"/>
              </w:rPr>
              <w:t>5</w:t>
            </w:r>
            <w:r w:rsidRPr="00326DBE">
              <w:rPr>
                <w:rFonts w:hint="eastAsia"/>
                <w:kern w:val="0"/>
                <w:sz w:val="22"/>
                <w:szCs w:val="21"/>
              </w:rPr>
              <w:t>学分</w:t>
            </w:r>
            <w:r w:rsidRPr="00326DBE">
              <w:rPr>
                <w:kern w:val="0"/>
                <w:sz w:val="22"/>
                <w:szCs w:val="21"/>
              </w:rPr>
              <w:t>）</w:t>
            </w: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sz w:val="22"/>
                <w:szCs w:val="22"/>
              </w:rPr>
              <w:t>00122003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sz w:val="22"/>
                <w:szCs w:val="21"/>
              </w:rPr>
              <w:t>材料科技英语</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sz w:val="22"/>
                <w:szCs w:val="21"/>
              </w:rPr>
              <w:t>18</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sz w:val="22"/>
                <w:szCs w:val="21"/>
              </w:rPr>
              <w:t>1</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必选</w:t>
            </w: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00122002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科技论文写作规范</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18</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bCs/>
                <w:sz w:val="22"/>
                <w:szCs w:val="21"/>
              </w:rPr>
              <w:t>必选</w:t>
            </w: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w:t>
            </w:r>
            <w:r w:rsidRPr="00326DBE">
              <w:rPr>
                <w:sz w:val="22"/>
                <w:szCs w:val="22"/>
              </w:rPr>
              <w:t>2</w:t>
            </w:r>
            <w:r w:rsidRPr="00326DBE">
              <w:rPr>
                <w:rFonts w:hint="eastAsia"/>
                <w:sz w:val="22"/>
                <w:szCs w:val="22"/>
              </w:rPr>
              <w:t>200</w:t>
            </w:r>
            <w:r w:rsidRPr="00326DBE">
              <w:rPr>
                <w:sz w:val="22"/>
                <w:szCs w:val="22"/>
              </w:rPr>
              <w:t>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玻璃非晶态科学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00122007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胶凝材料学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001120</w:t>
            </w:r>
            <w:r w:rsidRPr="00326DBE">
              <w:rPr>
                <w:sz w:val="22"/>
                <w:szCs w:val="22"/>
              </w:rPr>
              <w:t>49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混凝土科学技术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00122006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新型建筑功能材料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00122004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混凝土材料破坏原理</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001120</w:t>
            </w:r>
            <w:r w:rsidRPr="00326DBE">
              <w:rPr>
                <w:sz w:val="22"/>
                <w:szCs w:val="22"/>
              </w:rPr>
              <w:t>50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固废资源化新技术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00122010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道路与桥梁建筑材料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rFonts w:hint="eastAsia"/>
                <w:sz w:val="22"/>
                <w:szCs w:val="22"/>
              </w:rPr>
              <w:t>00122041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rFonts w:hint="eastAsia"/>
                <w:sz w:val="22"/>
                <w:szCs w:val="21"/>
              </w:rPr>
              <w:t>特种陶瓷成型技术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00112023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先进水泥基复合材料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2"/>
              </w:rPr>
              <w:t>001</w:t>
            </w:r>
            <w:r w:rsidRPr="00326DBE">
              <w:rPr>
                <w:sz w:val="22"/>
                <w:szCs w:val="22"/>
              </w:rPr>
              <w:t>1</w:t>
            </w:r>
            <w:r w:rsidRPr="00326DBE">
              <w:rPr>
                <w:rFonts w:hint="eastAsia"/>
                <w:sz w:val="22"/>
                <w:szCs w:val="22"/>
              </w:rPr>
              <w:t>205</w:t>
            </w:r>
            <w:r w:rsidRPr="00326DBE">
              <w:rPr>
                <w:sz w:val="22"/>
                <w:szCs w:val="22"/>
              </w:rPr>
              <w:t>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rFonts w:hint="eastAsia"/>
                <w:sz w:val="22"/>
                <w:szCs w:val="21"/>
              </w:rPr>
              <w:t>超微粉体及其制备技术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硅酸盐反应工程</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00112016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材料结构与性能</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w:t>
            </w:r>
            <w:r w:rsidRPr="00326DBE">
              <w:rPr>
                <w:sz w:val="22"/>
                <w:szCs w:val="22"/>
              </w:rPr>
              <w:t>51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先进锂离子电池材料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00112028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功能材料制备及物理性能分析</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00122008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新型陶瓷材料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金属功能材料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金属基复合材料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材料加工检测与控制</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磁性材料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材料表面与界面</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材料流变学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12</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00121011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复合材料力学性能</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复合材料设计</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复合材料制备新技术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00112006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高分子材料表征</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00112004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高分子材料合成与制备</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00112029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高聚物循环再生技术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高性能聚合物基体</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高性能增强材料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00122009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建筑高分子材料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结构功能一体化复合材料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聚合物加工工程</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聚合物形态学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树脂基复合材料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聚合物表面与界面</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有机无机功能复合材料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材料加工计算机辅助技术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微电子封装材料与结构设计</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增材制造（</w:t>
            </w:r>
            <w:r w:rsidRPr="00326DBE">
              <w:rPr>
                <w:rFonts w:hint="eastAsia"/>
                <w:sz w:val="22"/>
                <w:szCs w:val="21"/>
              </w:rPr>
              <w:t>3D</w:t>
            </w:r>
            <w:r w:rsidRPr="00326DBE">
              <w:rPr>
                <w:rFonts w:hint="eastAsia"/>
                <w:sz w:val="22"/>
                <w:szCs w:val="21"/>
              </w:rPr>
              <w:t>打印）技术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半固态成形理论与技术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材料成形数值模拟与优化理论</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高分子材料成形</w:t>
            </w:r>
            <w:r w:rsidRPr="00326DBE">
              <w:rPr>
                <w:rFonts w:hint="eastAsia"/>
                <w:sz w:val="22"/>
                <w:szCs w:val="21"/>
              </w:rPr>
              <w:t>CAD/CAE</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高能成形原理与技术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材料微加工原理与技术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w:t>
            </w:r>
            <w:r w:rsidRPr="00326DBE">
              <w:rPr>
                <w:sz w:val="22"/>
                <w:szCs w:val="22"/>
              </w:rPr>
              <w:t>1</w:t>
            </w:r>
            <w:r w:rsidRPr="00326DBE">
              <w:rPr>
                <w:rFonts w:hint="eastAsia"/>
                <w:sz w:val="22"/>
                <w:szCs w:val="22"/>
              </w:rPr>
              <w:t>20</w:t>
            </w:r>
            <w:r w:rsidRPr="00326DBE">
              <w:rPr>
                <w:sz w:val="22"/>
                <w:szCs w:val="22"/>
              </w:rPr>
              <w:t>53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绿色精密成形技术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体积成形理论与技术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异种材料连接新技术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磁性材料与磁学测量</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12</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催化化学与催化材料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电化学过程动力学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电介质物理</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分子光化学与光功能材料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粉末冶金原理</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00112002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高等陶瓷材料学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化学电源</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晶体材料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28</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8</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纳米材料学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燃料电池传输过程与计算机模拟</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生命复合材料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24</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12</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陶瓷基复合材料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w:t>
            </w:r>
            <w:r w:rsidRPr="00326DBE">
              <w:rPr>
                <w:sz w:val="22"/>
                <w:szCs w:val="22"/>
              </w:rPr>
              <w:t>1</w:t>
            </w:r>
            <w:r w:rsidRPr="00326DBE">
              <w:rPr>
                <w:rFonts w:hint="eastAsia"/>
                <w:sz w:val="22"/>
                <w:szCs w:val="22"/>
              </w:rPr>
              <w:t>20</w:t>
            </w:r>
            <w:r w:rsidRPr="00326DBE">
              <w:rPr>
                <w:sz w:val="22"/>
                <w:szCs w:val="22"/>
              </w:rPr>
              <w:t>54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特种高分子</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00112039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无机功能材料缺陷结构与物理性能</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新能源材料与技术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材料显微结构与性能</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00112040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智能仿生材料</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00112017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微电子学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00122035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现代模具材料与设计</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00122029</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材料微观力学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00122044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光电子材料与器件</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00112018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半导体器件技术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半导体陶瓷与器件</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00112020</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薄膜材料与技术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00122011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表面工程学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表面和界面物理化学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w:t>
            </w:r>
            <w:r w:rsidRPr="00326DBE">
              <w:rPr>
                <w:rFonts w:hint="eastAsia"/>
                <w:sz w:val="22"/>
                <w:szCs w:val="21"/>
              </w:rPr>
              <w:t>X</w:t>
            </w:r>
            <w:r w:rsidRPr="00326DBE">
              <w:rPr>
                <w:rFonts w:hint="eastAsia"/>
                <w:sz w:val="22"/>
                <w:szCs w:val="21"/>
              </w:rPr>
              <w:t>射线衍射分析技术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材料表面与界面的能谱分析技术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材料测试技术实验</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0</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36</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00121023</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材料谱学与分析技术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材料热分析技术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00122052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电子显微分析</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00112041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先进透射电子显微学技术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30</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6</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00122067</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光纤光学</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00122066</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光纤化学与生物传感器</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00122025</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生物陶瓷</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27</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9</w:t>
            </w: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00122068</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生物医学工程专业英语</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18</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00112042</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生物材料评价</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36</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jc w:val="center"/>
              <w:rPr>
                <w:kern w:val="0"/>
                <w:sz w:val="22"/>
                <w:szCs w:val="21"/>
              </w:rPr>
            </w:pPr>
          </w:p>
        </w:tc>
        <w:tc>
          <w:tcPr>
            <w:tcW w:w="483"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2"/>
              </w:rPr>
              <w:t>001</w:t>
            </w:r>
            <w:r w:rsidRPr="00326DBE">
              <w:rPr>
                <w:sz w:val="22"/>
                <w:szCs w:val="22"/>
              </w:rPr>
              <w:t>62001</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纳米生物技术</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18</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rFonts w:hint="eastAsia"/>
                <w:sz w:val="22"/>
                <w:szCs w:val="21"/>
              </w:rPr>
              <w:t>1</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43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483" w:type="pct"/>
            <w:tcMar>
              <w:top w:w="57" w:type="dxa"/>
              <w:left w:w="57" w:type="dxa"/>
              <w:bottom w:w="57" w:type="dxa"/>
              <w:right w:w="57" w:type="dxa"/>
            </w:tcMar>
            <w:vAlign w:val="center"/>
          </w:tcPr>
          <w:p w:rsidR="00A34B2A" w:rsidRPr="00326DBE" w:rsidRDefault="00A34B2A" w:rsidP="00C44A8F">
            <w:pPr>
              <w:widowControl/>
              <w:jc w:val="center"/>
              <w:rPr>
                <w:bCs/>
                <w:sz w:val="22"/>
                <w:szCs w:val="21"/>
              </w:rPr>
            </w:pPr>
            <w:r w:rsidRPr="00326DBE">
              <w:rPr>
                <w:bCs/>
                <w:sz w:val="22"/>
                <w:szCs w:val="21"/>
              </w:rPr>
              <w:t>跨</w:t>
            </w:r>
            <w:r w:rsidRPr="00326DBE">
              <w:rPr>
                <w:rFonts w:hint="eastAsia"/>
                <w:bCs/>
                <w:sz w:val="22"/>
                <w:szCs w:val="21"/>
              </w:rPr>
              <w:t>学科</w:t>
            </w:r>
          </w:p>
          <w:p w:rsidR="00A34B2A" w:rsidRPr="00326DBE" w:rsidRDefault="00A34B2A" w:rsidP="00C44A8F">
            <w:pPr>
              <w:widowControl/>
              <w:jc w:val="center"/>
              <w:rPr>
                <w:kern w:val="0"/>
                <w:sz w:val="22"/>
                <w:szCs w:val="21"/>
              </w:rPr>
            </w:pPr>
            <w:r w:rsidRPr="00326DBE">
              <w:rPr>
                <w:rFonts w:hint="eastAsia"/>
                <w:bCs/>
                <w:sz w:val="22"/>
                <w:szCs w:val="21"/>
              </w:rPr>
              <w:t>选修课</w:t>
            </w:r>
          </w:p>
          <w:p w:rsidR="00A34B2A" w:rsidRPr="00326DBE" w:rsidRDefault="00A34B2A" w:rsidP="00C44A8F">
            <w:pPr>
              <w:widowControl/>
              <w:jc w:val="center"/>
              <w:rPr>
                <w:kern w:val="0"/>
                <w:sz w:val="22"/>
                <w:szCs w:val="21"/>
              </w:rPr>
            </w:pPr>
            <w:r w:rsidRPr="00326DBE">
              <w:rPr>
                <w:bCs/>
                <w:sz w:val="22"/>
                <w:szCs w:val="21"/>
              </w:rPr>
              <w:t>（</w:t>
            </w:r>
            <w:r w:rsidRPr="00326DBE">
              <w:rPr>
                <w:bCs/>
                <w:sz w:val="22"/>
                <w:szCs w:val="21"/>
              </w:rPr>
              <w:t>1</w:t>
            </w:r>
            <w:r w:rsidRPr="00326DBE">
              <w:rPr>
                <w:bCs/>
                <w:sz w:val="22"/>
                <w:szCs w:val="21"/>
              </w:rPr>
              <w:t>学分）</w:t>
            </w: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bCs/>
                <w:sz w:val="22"/>
                <w:szCs w:val="21"/>
              </w:rPr>
              <w:t>具体课程见原则意见</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rFonts w:cs="Tahoma"/>
                <w:sz w:val="22"/>
                <w:szCs w:val="21"/>
              </w:rPr>
            </w:pPr>
            <w:r w:rsidRPr="00326DBE">
              <w:rPr>
                <w:sz w:val="22"/>
                <w:szCs w:val="21"/>
              </w:rPr>
              <w:t>1-2</w:t>
            </w:r>
          </w:p>
        </w:tc>
        <w:tc>
          <w:tcPr>
            <w:tcW w:w="65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bCs/>
                <w:kern w:val="0"/>
                <w:sz w:val="22"/>
                <w:szCs w:val="21"/>
              </w:rPr>
            </w:pPr>
            <w:r w:rsidRPr="00326DBE">
              <w:rPr>
                <w:rFonts w:hint="eastAsia"/>
                <w:sz w:val="22"/>
                <w:szCs w:val="21"/>
              </w:rPr>
              <w:t>研究生院</w:t>
            </w:r>
          </w:p>
        </w:tc>
        <w:tc>
          <w:tcPr>
            <w:tcW w:w="31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bCs/>
                <w:sz w:val="22"/>
                <w:szCs w:val="21"/>
              </w:rPr>
              <w:t>至少</w:t>
            </w:r>
            <w:r w:rsidRPr="00326DBE">
              <w:rPr>
                <w:bCs/>
                <w:sz w:val="22"/>
                <w:szCs w:val="21"/>
              </w:rPr>
              <w:t>选修一门</w:t>
            </w:r>
          </w:p>
        </w:tc>
      </w:tr>
      <w:tr w:rsidR="00A34B2A" w:rsidRPr="00326DBE" w:rsidTr="00F70A22">
        <w:trPr>
          <w:cantSplit/>
          <w:trHeight w:val="20"/>
          <w:jc w:val="center"/>
        </w:trPr>
        <w:tc>
          <w:tcPr>
            <w:tcW w:w="914" w:type="pct"/>
            <w:gridSpan w:val="2"/>
            <w:vMerge w:val="restar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szCs w:val="21"/>
              </w:rPr>
              <w:t>必修</w:t>
            </w:r>
          </w:p>
          <w:p w:rsidR="00A34B2A" w:rsidRPr="00326DBE" w:rsidRDefault="00A34B2A" w:rsidP="00C44A8F">
            <w:pPr>
              <w:widowControl/>
              <w:jc w:val="center"/>
              <w:rPr>
                <w:kern w:val="0"/>
                <w:sz w:val="22"/>
                <w:szCs w:val="21"/>
              </w:rPr>
            </w:pPr>
            <w:r w:rsidRPr="00326DBE">
              <w:rPr>
                <w:bCs/>
                <w:sz w:val="22"/>
                <w:szCs w:val="21"/>
              </w:rPr>
              <w:t>环节</w:t>
            </w:r>
          </w:p>
          <w:p w:rsidR="00A34B2A" w:rsidRPr="00326DBE" w:rsidRDefault="00A34B2A" w:rsidP="00C44A8F">
            <w:pPr>
              <w:widowControl/>
              <w:jc w:val="center"/>
              <w:rPr>
                <w:kern w:val="0"/>
                <w:sz w:val="22"/>
                <w:szCs w:val="21"/>
              </w:rPr>
            </w:pPr>
            <w:r w:rsidRPr="00326DBE">
              <w:rPr>
                <w:bCs/>
                <w:sz w:val="22"/>
                <w:szCs w:val="21"/>
              </w:rPr>
              <w:t>（</w:t>
            </w:r>
            <w:r w:rsidRPr="00326DBE">
              <w:rPr>
                <w:bCs/>
                <w:sz w:val="22"/>
                <w:szCs w:val="21"/>
              </w:rPr>
              <w:t>5</w:t>
            </w:r>
            <w:r w:rsidRPr="00326DBE">
              <w:rPr>
                <w:bCs/>
                <w:sz w:val="22"/>
                <w:szCs w:val="21"/>
              </w:rPr>
              <w:t>学分）</w:t>
            </w:r>
          </w:p>
        </w:tc>
        <w:tc>
          <w:tcPr>
            <w:tcW w:w="641"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cs="Tahoma" w:hint="eastAsia"/>
                <w:sz w:val="22"/>
                <w:szCs w:val="21"/>
              </w:rPr>
              <w:t>001</w:t>
            </w:r>
            <w:r w:rsidRPr="00326DBE">
              <w:rPr>
                <w:rFonts w:cs="Tahoma"/>
                <w:sz w:val="22"/>
                <w:szCs w:val="21"/>
              </w:rPr>
              <w:t>2</w:t>
            </w:r>
            <w:r w:rsidRPr="00326DBE">
              <w:rPr>
                <w:rFonts w:cs="Tahoma" w:hint="eastAsia"/>
                <w:sz w:val="22"/>
                <w:szCs w:val="21"/>
              </w:rPr>
              <w:t>400</w:t>
            </w:r>
            <w:r w:rsidRPr="00326DBE">
              <w:rPr>
                <w:rFonts w:cs="Tahoma"/>
                <w:sz w:val="22"/>
                <w:szCs w:val="21"/>
              </w:rPr>
              <w:t>4</w:t>
            </w:r>
          </w:p>
        </w:tc>
        <w:tc>
          <w:tcPr>
            <w:tcW w:w="1130"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cs="Tahoma" w:hint="eastAsia"/>
                <w:sz w:val="22"/>
                <w:szCs w:val="21"/>
              </w:rPr>
              <w:t>材料学院学硕实践环节</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cs="Tahoma"/>
                <w:sz w:val="22"/>
                <w:szCs w:val="21"/>
              </w:rPr>
              <w:t>3</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4</w:t>
            </w:r>
          </w:p>
        </w:tc>
        <w:tc>
          <w:tcPr>
            <w:tcW w:w="651" w:type="pct"/>
            <w:shd w:val="clear" w:color="auto" w:fill="auto"/>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cs="Tahoma" w:hint="eastAsia"/>
                <w:sz w:val="22"/>
                <w:szCs w:val="21"/>
              </w:rPr>
              <w:t>001</w:t>
            </w:r>
            <w:r w:rsidRPr="00326DBE">
              <w:rPr>
                <w:rFonts w:cs="Tahoma"/>
                <w:sz w:val="22"/>
                <w:szCs w:val="21"/>
              </w:rPr>
              <w:t>2</w:t>
            </w:r>
            <w:r w:rsidRPr="00326DBE">
              <w:rPr>
                <w:rFonts w:cs="Tahoma" w:hint="eastAsia"/>
                <w:sz w:val="22"/>
                <w:szCs w:val="21"/>
              </w:rPr>
              <w:t>4002</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jc w:val="center"/>
              <w:rPr>
                <w:rFonts w:cs="Tahoma"/>
                <w:sz w:val="22"/>
                <w:szCs w:val="21"/>
              </w:rPr>
            </w:pPr>
            <w:r w:rsidRPr="00326DBE">
              <w:rPr>
                <w:rFonts w:cs="Tahoma" w:hint="eastAsia"/>
                <w:sz w:val="22"/>
                <w:szCs w:val="21"/>
              </w:rPr>
              <w:t>材料学院学硕选题报告及中期考核</w:t>
            </w:r>
          </w:p>
        </w:tc>
        <w:tc>
          <w:tcPr>
            <w:tcW w:w="326" w:type="pct"/>
            <w:shd w:val="clear" w:color="auto" w:fill="auto"/>
            <w:tcMar>
              <w:top w:w="57" w:type="dxa"/>
              <w:left w:w="57" w:type="dxa"/>
              <w:bottom w:w="57" w:type="dxa"/>
              <w:right w:w="57" w:type="dxa"/>
            </w:tcMar>
            <w:vAlign w:val="center"/>
          </w:tcPr>
          <w:p w:rsidR="00A34B2A" w:rsidRPr="00326DBE" w:rsidRDefault="00A34B2A" w:rsidP="00C44A8F">
            <w:pPr>
              <w:jc w:val="center"/>
              <w:rPr>
                <w:rFonts w:cs="Tahoma"/>
                <w:sz w:val="22"/>
                <w:szCs w:val="21"/>
              </w:rPr>
            </w:pPr>
          </w:p>
        </w:tc>
        <w:tc>
          <w:tcPr>
            <w:tcW w:w="326" w:type="pct"/>
            <w:shd w:val="clear" w:color="auto" w:fill="auto"/>
            <w:tcMar>
              <w:top w:w="57" w:type="dxa"/>
              <w:left w:w="57" w:type="dxa"/>
              <w:bottom w:w="57" w:type="dxa"/>
              <w:right w:w="57" w:type="dxa"/>
            </w:tcMar>
            <w:vAlign w:val="center"/>
          </w:tcPr>
          <w:p w:rsidR="00A34B2A" w:rsidRPr="00326DBE" w:rsidRDefault="00A34B2A" w:rsidP="00C44A8F">
            <w:pPr>
              <w:jc w:val="center"/>
              <w:rPr>
                <w:rFonts w:cs="Tahoma"/>
                <w:sz w:val="22"/>
                <w:szCs w:val="21"/>
              </w:rPr>
            </w:pP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cs="Tahoma" w:hint="eastAsia"/>
                <w:sz w:val="22"/>
                <w:szCs w:val="21"/>
              </w:rPr>
              <w:t>1</w:t>
            </w:r>
          </w:p>
        </w:tc>
        <w:tc>
          <w:tcPr>
            <w:tcW w:w="349"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3</w:t>
            </w:r>
          </w:p>
        </w:tc>
        <w:tc>
          <w:tcPr>
            <w:tcW w:w="651" w:type="pct"/>
            <w:shd w:val="clear" w:color="auto" w:fill="auto"/>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jc w:val="center"/>
              <w:rPr>
                <w:kern w:val="0"/>
                <w:sz w:val="22"/>
                <w:szCs w:val="21"/>
              </w:rPr>
            </w:pPr>
          </w:p>
        </w:tc>
      </w:tr>
      <w:tr w:rsidR="00A34B2A" w:rsidRPr="00326DBE" w:rsidTr="00F70A22">
        <w:trPr>
          <w:cantSplit/>
          <w:trHeight w:val="20"/>
          <w:jc w:val="center"/>
        </w:trPr>
        <w:tc>
          <w:tcPr>
            <w:tcW w:w="914" w:type="pct"/>
            <w:gridSpan w:val="2"/>
            <w:vMerge/>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p>
        </w:tc>
        <w:tc>
          <w:tcPr>
            <w:tcW w:w="64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cs="Tahoma" w:hint="eastAsia"/>
                <w:sz w:val="22"/>
                <w:szCs w:val="21"/>
              </w:rPr>
              <w:t>001</w:t>
            </w:r>
            <w:r w:rsidRPr="00326DBE">
              <w:rPr>
                <w:rFonts w:cs="Tahoma"/>
                <w:sz w:val="22"/>
                <w:szCs w:val="21"/>
              </w:rPr>
              <w:t>2</w:t>
            </w:r>
            <w:r w:rsidRPr="00326DBE">
              <w:rPr>
                <w:rFonts w:cs="Tahoma" w:hint="eastAsia"/>
                <w:sz w:val="22"/>
                <w:szCs w:val="21"/>
              </w:rPr>
              <w:t>4003</w:t>
            </w:r>
          </w:p>
        </w:tc>
        <w:tc>
          <w:tcPr>
            <w:tcW w:w="1130"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cs="Tahoma" w:hint="eastAsia"/>
                <w:sz w:val="22"/>
                <w:szCs w:val="21"/>
              </w:rPr>
              <w:t>材料学院学硕学术活动</w:t>
            </w: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347"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cs="Tahoma" w:hint="eastAsia"/>
                <w:sz w:val="22"/>
                <w:szCs w:val="21"/>
              </w:rPr>
              <w:t>1</w:t>
            </w:r>
          </w:p>
        </w:tc>
        <w:tc>
          <w:tcPr>
            <w:tcW w:w="349"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kern w:val="0"/>
                <w:sz w:val="22"/>
                <w:szCs w:val="21"/>
              </w:rPr>
              <w:t>4</w:t>
            </w:r>
          </w:p>
        </w:tc>
        <w:tc>
          <w:tcPr>
            <w:tcW w:w="651"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rFonts w:hint="eastAsia"/>
                <w:bCs/>
                <w:kern w:val="0"/>
                <w:sz w:val="22"/>
                <w:szCs w:val="21"/>
              </w:rPr>
              <w:t>材料</w:t>
            </w:r>
            <w:r w:rsidRPr="00326DBE">
              <w:rPr>
                <w:bCs/>
                <w:kern w:val="0"/>
                <w:sz w:val="22"/>
                <w:szCs w:val="21"/>
              </w:rPr>
              <w:t>学院</w:t>
            </w:r>
          </w:p>
        </w:tc>
        <w:tc>
          <w:tcPr>
            <w:tcW w:w="316" w:type="pct"/>
            <w:shd w:val="clear" w:color="auto" w:fill="auto"/>
            <w:tcMar>
              <w:top w:w="57" w:type="dxa"/>
              <w:left w:w="57" w:type="dxa"/>
              <w:bottom w:w="57" w:type="dxa"/>
              <w:right w:w="57" w:type="dxa"/>
            </w:tcMar>
            <w:vAlign w:val="center"/>
            <w:hideMark/>
          </w:tcPr>
          <w:p w:rsidR="00A34B2A" w:rsidRPr="00326DBE" w:rsidRDefault="00A34B2A" w:rsidP="00C44A8F">
            <w:pPr>
              <w:widowControl/>
              <w:jc w:val="center"/>
              <w:rPr>
                <w:kern w:val="0"/>
                <w:sz w:val="22"/>
                <w:szCs w:val="21"/>
              </w:rPr>
            </w:pPr>
            <w:r w:rsidRPr="00326DBE">
              <w:rPr>
                <w:bCs/>
                <w:sz w:val="22"/>
              </w:rPr>
              <w:t>≥5</w:t>
            </w:r>
            <w:r w:rsidRPr="00326DBE">
              <w:rPr>
                <w:rFonts w:hint="eastAsia"/>
                <w:bCs/>
                <w:sz w:val="22"/>
              </w:rPr>
              <w:t>次</w:t>
            </w:r>
          </w:p>
        </w:tc>
      </w:tr>
    </w:tbl>
    <w:p w:rsidR="00A34B2A" w:rsidRPr="00326DBE" w:rsidRDefault="00A34B2A" w:rsidP="00433A65">
      <w:pPr>
        <w:spacing w:line="400" w:lineRule="exact"/>
        <w:rPr>
          <w:sz w:val="24"/>
          <w:szCs w:val="21"/>
        </w:rPr>
      </w:pPr>
      <w:r w:rsidRPr="00326DBE">
        <w:rPr>
          <w:rFonts w:hint="eastAsia"/>
          <w:sz w:val="24"/>
          <w:szCs w:val="21"/>
        </w:rPr>
        <w:t>说明</w:t>
      </w:r>
      <w:r w:rsidRPr="00326DBE">
        <w:rPr>
          <w:sz w:val="24"/>
          <w:szCs w:val="21"/>
        </w:rPr>
        <w:t>：</w:t>
      </w:r>
      <w:r w:rsidRPr="00326DBE">
        <w:rPr>
          <w:rFonts w:hint="eastAsia"/>
          <w:sz w:val="24"/>
          <w:szCs w:val="21"/>
        </w:rPr>
        <w:t>（</w:t>
      </w:r>
      <w:r w:rsidRPr="00326DBE">
        <w:rPr>
          <w:rFonts w:hint="eastAsia"/>
          <w:sz w:val="24"/>
          <w:szCs w:val="21"/>
        </w:rPr>
        <w:t>1</w:t>
      </w:r>
      <w:r w:rsidRPr="00326DBE">
        <w:rPr>
          <w:rFonts w:hint="eastAsia"/>
          <w:sz w:val="24"/>
          <w:szCs w:val="21"/>
        </w:rPr>
        <w:t>）《高等</w:t>
      </w:r>
      <w:r w:rsidRPr="00326DBE">
        <w:rPr>
          <w:sz w:val="24"/>
          <w:szCs w:val="21"/>
        </w:rPr>
        <w:t>固体物理</w:t>
      </w:r>
      <w:r w:rsidRPr="00326DBE">
        <w:rPr>
          <w:rFonts w:hint="eastAsia"/>
          <w:sz w:val="24"/>
          <w:szCs w:val="21"/>
        </w:rPr>
        <w:t>1</w:t>
      </w:r>
      <w:r w:rsidRPr="00326DBE">
        <w:rPr>
          <w:rFonts w:hint="eastAsia"/>
          <w:sz w:val="24"/>
          <w:szCs w:val="21"/>
        </w:rPr>
        <w:t>》为《高等</w:t>
      </w:r>
      <w:r w:rsidRPr="00326DBE">
        <w:rPr>
          <w:sz w:val="24"/>
          <w:szCs w:val="21"/>
        </w:rPr>
        <w:t>固体物理</w:t>
      </w:r>
      <w:r w:rsidRPr="00326DBE">
        <w:rPr>
          <w:rFonts w:hint="eastAsia"/>
          <w:sz w:val="24"/>
          <w:szCs w:val="21"/>
        </w:rPr>
        <w:t>2</w:t>
      </w:r>
      <w:r w:rsidRPr="00326DBE">
        <w:rPr>
          <w:rFonts w:hint="eastAsia"/>
          <w:sz w:val="24"/>
          <w:szCs w:val="21"/>
        </w:rPr>
        <w:t>》的</w:t>
      </w:r>
      <w:r w:rsidRPr="00326DBE">
        <w:rPr>
          <w:sz w:val="24"/>
          <w:szCs w:val="21"/>
        </w:rPr>
        <w:t>先修课程，未修过《</w:t>
      </w:r>
      <w:r w:rsidRPr="00326DBE">
        <w:rPr>
          <w:rFonts w:hint="eastAsia"/>
          <w:sz w:val="24"/>
          <w:szCs w:val="21"/>
        </w:rPr>
        <w:t>高等</w:t>
      </w:r>
      <w:r w:rsidRPr="00326DBE">
        <w:rPr>
          <w:sz w:val="24"/>
          <w:szCs w:val="21"/>
        </w:rPr>
        <w:t>固体物理</w:t>
      </w:r>
      <w:r w:rsidRPr="00326DBE">
        <w:rPr>
          <w:sz w:val="24"/>
          <w:szCs w:val="21"/>
        </w:rPr>
        <w:t>1</w:t>
      </w:r>
      <w:r w:rsidRPr="00326DBE">
        <w:rPr>
          <w:sz w:val="24"/>
          <w:szCs w:val="21"/>
        </w:rPr>
        <w:t>》</w:t>
      </w:r>
      <w:r w:rsidRPr="00326DBE">
        <w:rPr>
          <w:rFonts w:hint="eastAsia"/>
          <w:sz w:val="24"/>
          <w:szCs w:val="21"/>
        </w:rPr>
        <w:t>同等程度课程</w:t>
      </w:r>
      <w:r w:rsidRPr="00326DBE">
        <w:rPr>
          <w:sz w:val="24"/>
          <w:szCs w:val="21"/>
        </w:rPr>
        <w:t>的研究生，不得直接修读</w:t>
      </w:r>
      <w:r w:rsidRPr="00326DBE">
        <w:rPr>
          <w:rFonts w:hint="eastAsia"/>
          <w:sz w:val="24"/>
          <w:szCs w:val="21"/>
        </w:rPr>
        <w:t>《</w:t>
      </w:r>
      <w:r w:rsidRPr="00326DBE">
        <w:rPr>
          <w:sz w:val="24"/>
          <w:szCs w:val="21"/>
        </w:rPr>
        <w:t>高等固体物理</w:t>
      </w:r>
      <w:r w:rsidRPr="00326DBE">
        <w:rPr>
          <w:rFonts w:hint="eastAsia"/>
          <w:sz w:val="24"/>
          <w:szCs w:val="21"/>
        </w:rPr>
        <w:t>2</w:t>
      </w:r>
      <w:r w:rsidRPr="00326DBE">
        <w:rPr>
          <w:rFonts w:hint="eastAsia"/>
          <w:sz w:val="24"/>
          <w:szCs w:val="21"/>
        </w:rPr>
        <w:t>》，</w:t>
      </w:r>
      <w:r w:rsidRPr="00326DBE">
        <w:rPr>
          <w:sz w:val="24"/>
          <w:szCs w:val="21"/>
        </w:rPr>
        <w:t>修课情况需提供相关证明。</w:t>
      </w:r>
    </w:p>
    <w:p w:rsidR="00A34B2A" w:rsidRPr="00326DBE" w:rsidRDefault="00A34B2A" w:rsidP="00433A65">
      <w:pPr>
        <w:spacing w:line="400" w:lineRule="exact"/>
        <w:ind w:firstLineChars="200" w:firstLine="480"/>
        <w:rPr>
          <w:sz w:val="24"/>
          <w:szCs w:val="21"/>
        </w:rPr>
      </w:pPr>
      <w:r w:rsidRPr="00326DBE">
        <w:rPr>
          <w:rFonts w:hint="eastAsia"/>
          <w:sz w:val="24"/>
          <w:szCs w:val="21"/>
        </w:rPr>
        <w:t>（</w:t>
      </w:r>
      <w:r w:rsidRPr="00326DBE">
        <w:rPr>
          <w:rFonts w:hint="eastAsia"/>
          <w:sz w:val="24"/>
          <w:szCs w:val="21"/>
        </w:rPr>
        <w:t>2</w:t>
      </w:r>
      <w:r w:rsidRPr="00326DBE">
        <w:rPr>
          <w:rFonts w:hint="eastAsia"/>
          <w:sz w:val="24"/>
          <w:szCs w:val="21"/>
        </w:rPr>
        <w:t>）《量子</w:t>
      </w:r>
      <w:r w:rsidRPr="00326DBE">
        <w:rPr>
          <w:sz w:val="24"/>
          <w:szCs w:val="21"/>
        </w:rPr>
        <w:t>化学</w:t>
      </w:r>
      <w:r w:rsidRPr="00326DBE">
        <w:rPr>
          <w:rFonts w:hint="eastAsia"/>
          <w:sz w:val="24"/>
          <w:szCs w:val="21"/>
        </w:rPr>
        <w:t>1</w:t>
      </w:r>
      <w:r w:rsidRPr="00326DBE">
        <w:rPr>
          <w:rFonts w:hint="eastAsia"/>
          <w:sz w:val="24"/>
          <w:szCs w:val="21"/>
        </w:rPr>
        <w:t>》为《量子化学</w:t>
      </w:r>
      <w:r w:rsidRPr="00326DBE">
        <w:rPr>
          <w:rFonts w:hint="eastAsia"/>
          <w:sz w:val="24"/>
          <w:szCs w:val="21"/>
        </w:rPr>
        <w:t>2</w:t>
      </w:r>
      <w:r w:rsidRPr="00326DBE">
        <w:rPr>
          <w:rFonts w:hint="eastAsia"/>
          <w:sz w:val="24"/>
          <w:szCs w:val="21"/>
        </w:rPr>
        <w:t>》的</w:t>
      </w:r>
      <w:r w:rsidRPr="00326DBE">
        <w:rPr>
          <w:sz w:val="24"/>
          <w:szCs w:val="21"/>
        </w:rPr>
        <w:t>先修课程，未修过《</w:t>
      </w:r>
      <w:r w:rsidRPr="00326DBE">
        <w:rPr>
          <w:rFonts w:hint="eastAsia"/>
          <w:sz w:val="24"/>
          <w:szCs w:val="21"/>
        </w:rPr>
        <w:t>量子化学</w:t>
      </w:r>
      <w:r w:rsidRPr="00326DBE">
        <w:rPr>
          <w:rFonts w:hint="eastAsia"/>
          <w:sz w:val="24"/>
          <w:szCs w:val="21"/>
        </w:rPr>
        <w:t>1</w:t>
      </w:r>
      <w:r w:rsidRPr="00326DBE">
        <w:rPr>
          <w:sz w:val="24"/>
          <w:szCs w:val="21"/>
        </w:rPr>
        <w:t>》</w:t>
      </w:r>
      <w:r w:rsidRPr="00326DBE">
        <w:rPr>
          <w:rFonts w:hint="eastAsia"/>
          <w:sz w:val="24"/>
          <w:szCs w:val="21"/>
        </w:rPr>
        <w:t>同等程度课程</w:t>
      </w:r>
      <w:r w:rsidRPr="00326DBE">
        <w:rPr>
          <w:sz w:val="24"/>
          <w:szCs w:val="21"/>
        </w:rPr>
        <w:t>的研究生，不得直接修读</w:t>
      </w:r>
      <w:r w:rsidRPr="00326DBE">
        <w:rPr>
          <w:rFonts w:hint="eastAsia"/>
          <w:sz w:val="24"/>
          <w:szCs w:val="21"/>
        </w:rPr>
        <w:t>《</w:t>
      </w:r>
      <w:r w:rsidRPr="00326DBE">
        <w:rPr>
          <w:sz w:val="24"/>
          <w:szCs w:val="21"/>
        </w:rPr>
        <w:t>高等固体物理</w:t>
      </w:r>
      <w:r w:rsidRPr="00326DBE">
        <w:rPr>
          <w:rFonts w:hint="eastAsia"/>
          <w:sz w:val="24"/>
          <w:szCs w:val="21"/>
        </w:rPr>
        <w:t>2</w:t>
      </w:r>
      <w:r w:rsidRPr="00326DBE">
        <w:rPr>
          <w:rFonts w:hint="eastAsia"/>
          <w:sz w:val="24"/>
          <w:szCs w:val="21"/>
        </w:rPr>
        <w:t>》，</w:t>
      </w:r>
      <w:r w:rsidRPr="00326DBE">
        <w:rPr>
          <w:sz w:val="24"/>
          <w:szCs w:val="21"/>
        </w:rPr>
        <w:t>修课情况需提供相关证明。</w:t>
      </w:r>
    </w:p>
    <w:p w:rsidR="00A34B2A" w:rsidRPr="00326DBE" w:rsidRDefault="00A34B2A" w:rsidP="00433A65">
      <w:pPr>
        <w:spacing w:line="400" w:lineRule="exact"/>
        <w:ind w:firstLineChars="200" w:firstLine="480"/>
        <w:rPr>
          <w:sz w:val="24"/>
        </w:rPr>
      </w:pPr>
      <w:r w:rsidRPr="00326DBE">
        <w:rPr>
          <w:rFonts w:hint="eastAsia"/>
          <w:sz w:val="24"/>
          <w:szCs w:val="21"/>
        </w:rPr>
        <w:t>（</w:t>
      </w:r>
      <w:r w:rsidRPr="00326DBE">
        <w:rPr>
          <w:rFonts w:hint="eastAsia"/>
          <w:sz w:val="24"/>
          <w:szCs w:val="21"/>
        </w:rPr>
        <w:t>3</w:t>
      </w:r>
      <w:r w:rsidRPr="00326DBE">
        <w:rPr>
          <w:rFonts w:hint="eastAsia"/>
          <w:sz w:val="24"/>
          <w:szCs w:val="21"/>
        </w:rPr>
        <w:t>）《材料</w:t>
      </w:r>
      <w:r w:rsidRPr="00326DBE">
        <w:rPr>
          <w:sz w:val="24"/>
          <w:szCs w:val="21"/>
        </w:rPr>
        <w:t>现代</w:t>
      </w:r>
      <w:r w:rsidRPr="00326DBE">
        <w:rPr>
          <w:rFonts w:hint="eastAsia"/>
          <w:sz w:val="24"/>
          <w:szCs w:val="21"/>
        </w:rPr>
        <w:t>测试</w:t>
      </w:r>
      <w:r w:rsidRPr="00326DBE">
        <w:rPr>
          <w:sz w:val="24"/>
          <w:szCs w:val="21"/>
        </w:rPr>
        <w:t>技术</w:t>
      </w:r>
      <w:r w:rsidRPr="00326DBE">
        <w:rPr>
          <w:rFonts w:hint="eastAsia"/>
          <w:sz w:val="24"/>
          <w:szCs w:val="21"/>
        </w:rPr>
        <w:t>A</w:t>
      </w:r>
      <w:r w:rsidRPr="00326DBE">
        <w:rPr>
          <w:rFonts w:hint="eastAsia"/>
          <w:sz w:val="24"/>
          <w:szCs w:val="21"/>
        </w:rPr>
        <w:t>》和</w:t>
      </w:r>
      <w:r w:rsidRPr="00326DBE">
        <w:rPr>
          <w:sz w:val="24"/>
          <w:szCs w:val="21"/>
        </w:rPr>
        <w:t>《</w:t>
      </w:r>
      <w:r w:rsidRPr="00326DBE">
        <w:rPr>
          <w:rFonts w:hint="eastAsia"/>
          <w:sz w:val="24"/>
          <w:szCs w:val="21"/>
        </w:rPr>
        <w:t>材料</w:t>
      </w:r>
      <w:r w:rsidRPr="00326DBE">
        <w:rPr>
          <w:sz w:val="24"/>
          <w:szCs w:val="21"/>
        </w:rPr>
        <w:t>现代测试技术</w:t>
      </w:r>
      <w:r w:rsidRPr="00326DBE">
        <w:rPr>
          <w:rFonts w:hint="eastAsia"/>
          <w:sz w:val="24"/>
          <w:szCs w:val="21"/>
        </w:rPr>
        <w:t>B</w:t>
      </w:r>
      <w:r w:rsidRPr="00326DBE">
        <w:rPr>
          <w:sz w:val="24"/>
          <w:szCs w:val="21"/>
        </w:rPr>
        <w:t>》</w:t>
      </w:r>
      <w:r w:rsidRPr="00326DBE">
        <w:rPr>
          <w:rFonts w:hint="eastAsia"/>
          <w:sz w:val="24"/>
          <w:szCs w:val="21"/>
        </w:rPr>
        <w:t>为同一课程的</w:t>
      </w:r>
      <w:r w:rsidRPr="00326DBE">
        <w:rPr>
          <w:sz w:val="24"/>
          <w:szCs w:val="21"/>
        </w:rPr>
        <w:t>不同</w:t>
      </w:r>
      <w:r w:rsidRPr="00326DBE">
        <w:rPr>
          <w:rFonts w:hint="eastAsia"/>
          <w:sz w:val="24"/>
          <w:szCs w:val="21"/>
        </w:rPr>
        <w:t>层次</w:t>
      </w:r>
      <w:r w:rsidRPr="00326DBE">
        <w:rPr>
          <w:sz w:val="24"/>
          <w:szCs w:val="21"/>
        </w:rPr>
        <w:t>课程，</w:t>
      </w:r>
      <w:r w:rsidRPr="00326DBE">
        <w:rPr>
          <w:rFonts w:hint="eastAsia"/>
          <w:sz w:val="24"/>
          <w:szCs w:val="21"/>
        </w:rPr>
        <w:t>不得</w:t>
      </w:r>
      <w:r w:rsidRPr="00326DBE">
        <w:rPr>
          <w:sz w:val="24"/>
          <w:szCs w:val="21"/>
        </w:rPr>
        <w:t>重复选择</w:t>
      </w:r>
      <w:r w:rsidRPr="00326DBE">
        <w:rPr>
          <w:rFonts w:hint="eastAsia"/>
          <w:sz w:val="24"/>
          <w:szCs w:val="21"/>
        </w:rPr>
        <w:t>。</w:t>
      </w:r>
    </w:p>
    <w:p w:rsidR="00A34B2A" w:rsidRPr="00326DBE" w:rsidRDefault="00A34B2A" w:rsidP="00C44A8F">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lastRenderedPageBreak/>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6</w:t>
      </w:r>
      <w:r w:rsidRPr="00326DBE">
        <w:rPr>
          <w:rFonts w:hint="eastAsia"/>
          <w:sz w:val="24"/>
        </w:rPr>
        <w:t>）实验室</w:t>
      </w:r>
      <w:r w:rsidRPr="00326DBE">
        <w:rPr>
          <w:sz w:val="24"/>
        </w:rPr>
        <w:t>安全培训</w:t>
      </w:r>
    </w:p>
    <w:p w:rsidR="00A34B2A" w:rsidRPr="00326DBE" w:rsidRDefault="00A34B2A" w:rsidP="00433A65">
      <w:pPr>
        <w:spacing w:line="400" w:lineRule="exact"/>
        <w:ind w:firstLineChars="200" w:firstLine="480"/>
        <w:rPr>
          <w:sz w:val="24"/>
        </w:rPr>
      </w:pPr>
      <w:r w:rsidRPr="00326DBE">
        <w:rPr>
          <w:rFonts w:hint="eastAsia"/>
          <w:sz w:val="24"/>
        </w:rPr>
        <w:t>研究生进入</w:t>
      </w:r>
      <w:r w:rsidRPr="00326DBE">
        <w:rPr>
          <w:sz w:val="24"/>
        </w:rPr>
        <w:t>课题之前</w:t>
      </w:r>
      <w:r w:rsidRPr="00326DBE">
        <w:rPr>
          <w:rFonts w:hint="eastAsia"/>
          <w:sz w:val="24"/>
        </w:rPr>
        <w:t>必须</w:t>
      </w:r>
      <w:r w:rsidRPr="00326DBE">
        <w:rPr>
          <w:sz w:val="24"/>
        </w:rPr>
        <w:t>完成</w:t>
      </w:r>
      <w:r w:rsidRPr="00326DBE">
        <w:rPr>
          <w:rFonts w:hint="eastAsia"/>
          <w:sz w:val="24"/>
        </w:rPr>
        <w:t>实验室</w:t>
      </w:r>
      <w:r w:rsidRPr="00326DBE">
        <w:rPr>
          <w:sz w:val="24"/>
        </w:rPr>
        <w:t>安全培训。</w:t>
      </w:r>
      <w:r w:rsidRPr="00326DBE">
        <w:rPr>
          <w:rFonts w:hint="eastAsia"/>
          <w:sz w:val="24"/>
        </w:rPr>
        <w:t>考核</w:t>
      </w:r>
      <w:r w:rsidRPr="00326DBE">
        <w:rPr>
          <w:sz w:val="24"/>
        </w:rPr>
        <w:t>通过后记</w:t>
      </w:r>
      <w:r w:rsidRPr="00326DBE">
        <w:rPr>
          <w:rFonts w:hint="eastAsia"/>
          <w:sz w:val="24"/>
        </w:rPr>
        <w:t>1</w:t>
      </w:r>
      <w:r w:rsidRPr="00326DBE">
        <w:rPr>
          <w:rFonts w:hint="eastAsia"/>
          <w:sz w:val="24"/>
        </w:rPr>
        <w:t>学分</w:t>
      </w:r>
      <w:r w:rsidRPr="00326DBE">
        <w:rPr>
          <w:sz w:val="24"/>
        </w:rPr>
        <w:t>。</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C44A8F">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Chars="200" w:firstLine="480"/>
        <w:rPr>
          <w:bCs/>
          <w:sz w:val="24"/>
        </w:rPr>
      </w:pPr>
      <w:r w:rsidRPr="00326DBE">
        <w:rPr>
          <w:rFonts w:hint="eastAsia"/>
          <w:sz w:val="24"/>
        </w:rPr>
        <w:t>研究生</w:t>
      </w:r>
      <w:r w:rsidRPr="00326DBE">
        <w:rPr>
          <w:sz w:val="24"/>
        </w:rPr>
        <w:t>需在导师指导下，在全面分析</w:t>
      </w:r>
      <w:r w:rsidRPr="00326DBE">
        <w:rPr>
          <w:rFonts w:hint="eastAsia"/>
          <w:sz w:val="24"/>
        </w:rPr>
        <w:t>国内外研究</w:t>
      </w:r>
      <w:r w:rsidRPr="00326DBE">
        <w:rPr>
          <w:sz w:val="24"/>
        </w:rPr>
        <w:t>进展基础上，</w:t>
      </w:r>
      <w:r w:rsidRPr="00326DBE">
        <w:rPr>
          <w:rFonts w:hint="eastAsia"/>
          <w:sz w:val="24"/>
        </w:rPr>
        <w:t>独立</w:t>
      </w:r>
      <w:r w:rsidRPr="00326DBE">
        <w:rPr>
          <w:sz w:val="24"/>
        </w:rPr>
        <w:t>开展科学研究，并</w:t>
      </w:r>
      <w:r w:rsidRPr="00326DBE">
        <w:rPr>
          <w:rFonts w:hint="eastAsia"/>
          <w:sz w:val="24"/>
        </w:rPr>
        <w:t>发表</w:t>
      </w:r>
      <w:r w:rsidRPr="00326DBE">
        <w:rPr>
          <w:sz w:val="24"/>
        </w:rPr>
        <w:t>与研究内容直接相关的学术研究成果。</w:t>
      </w:r>
      <w:r w:rsidRPr="00326DBE">
        <w:rPr>
          <w:rFonts w:hint="eastAsia"/>
          <w:sz w:val="24"/>
        </w:rPr>
        <w:t>学术学位硕士研究生在硕士学位论</w:t>
      </w:r>
      <w:r w:rsidRPr="00326DBE">
        <w:rPr>
          <w:rFonts w:hint="eastAsia"/>
          <w:sz w:val="24"/>
        </w:rPr>
        <w:lastRenderedPageBreak/>
        <w:t>文送审前，学术成果至少需要满足下列条件之一方可申请答辩</w:t>
      </w:r>
      <w:r w:rsidRPr="00326DBE">
        <w:rPr>
          <w:rFonts w:hint="eastAsia"/>
          <w:bCs/>
          <w:sz w:val="24"/>
        </w:rPr>
        <w:t>：</w:t>
      </w:r>
    </w:p>
    <w:p w:rsidR="00A34B2A" w:rsidRPr="00326DBE" w:rsidRDefault="00A34B2A" w:rsidP="00433A65">
      <w:pPr>
        <w:spacing w:line="400" w:lineRule="exact"/>
        <w:ind w:firstLineChars="200" w:firstLine="480"/>
        <w:rPr>
          <w:bCs/>
          <w:sz w:val="24"/>
        </w:rPr>
      </w:pPr>
      <w:r w:rsidRPr="00326DBE">
        <w:rPr>
          <w:rFonts w:hint="eastAsia"/>
          <w:bCs/>
          <w:sz w:val="24"/>
        </w:rPr>
        <w:t>（</w:t>
      </w:r>
      <w:r w:rsidRPr="00326DBE">
        <w:rPr>
          <w:bCs/>
          <w:sz w:val="24"/>
        </w:rPr>
        <w:t>1</w:t>
      </w:r>
      <w:r w:rsidRPr="00326DBE">
        <w:rPr>
          <w:rFonts w:hint="eastAsia"/>
          <w:bCs/>
          <w:sz w:val="24"/>
        </w:rPr>
        <w:t>）</w:t>
      </w:r>
      <w:r w:rsidRPr="00326DBE">
        <w:rPr>
          <w:bCs/>
          <w:sz w:val="24"/>
        </w:rPr>
        <w:t>发表</w:t>
      </w:r>
      <w:r w:rsidRPr="00326DBE">
        <w:rPr>
          <w:bCs/>
          <w:sz w:val="24"/>
        </w:rPr>
        <w:t>SCI</w:t>
      </w:r>
      <w:r w:rsidRPr="00326DBE">
        <w:rPr>
          <w:rFonts w:hint="eastAsia"/>
          <w:bCs/>
          <w:sz w:val="24"/>
        </w:rPr>
        <w:t>论文</w:t>
      </w:r>
      <w:r w:rsidRPr="00326DBE">
        <w:rPr>
          <w:rFonts w:hint="eastAsia"/>
          <w:bCs/>
          <w:sz w:val="24"/>
        </w:rPr>
        <w:t>1</w:t>
      </w:r>
      <w:r w:rsidRPr="00326DBE">
        <w:rPr>
          <w:rFonts w:hint="eastAsia"/>
          <w:bCs/>
          <w:sz w:val="24"/>
        </w:rPr>
        <w:t>篇；</w:t>
      </w:r>
    </w:p>
    <w:p w:rsidR="00A34B2A" w:rsidRPr="00326DBE" w:rsidRDefault="00A34B2A" w:rsidP="00433A65">
      <w:pPr>
        <w:spacing w:line="400" w:lineRule="exact"/>
        <w:rPr>
          <w:bCs/>
          <w:sz w:val="24"/>
        </w:rPr>
      </w:pPr>
      <w:r w:rsidRPr="00326DBE">
        <w:rPr>
          <w:rFonts w:hint="eastAsia"/>
          <w:bCs/>
          <w:sz w:val="24"/>
        </w:rPr>
        <w:t>（</w:t>
      </w:r>
      <w:r w:rsidRPr="00326DBE">
        <w:rPr>
          <w:bCs/>
          <w:sz w:val="24"/>
        </w:rPr>
        <w:t>2</w:t>
      </w:r>
      <w:r w:rsidRPr="00326DBE">
        <w:rPr>
          <w:rFonts w:hint="eastAsia"/>
          <w:bCs/>
          <w:sz w:val="24"/>
        </w:rPr>
        <w:t>）发表</w:t>
      </w:r>
      <w:r w:rsidRPr="00326DBE">
        <w:rPr>
          <w:rFonts w:hint="eastAsia"/>
          <w:bCs/>
          <w:sz w:val="24"/>
        </w:rPr>
        <w:t>EI</w:t>
      </w:r>
      <w:r w:rsidRPr="00326DBE">
        <w:rPr>
          <w:rFonts w:hint="eastAsia"/>
          <w:bCs/>
          <w:sz w:val="24"/>
        </w:rPr>
        <w:t>收录</w:t>
      </w:r>
      <w:r w:rsidRPr="00326DBE">
        <w:rPr>
          <w:bCs/>
          <w:sz w:val="24"/>
        </w:rPr>
        <w:t>的期刊论文</w:t>
      </w:r>
      <w:r w:rsidRPr="00326DBE">
        <w:rPr>
          <w:rFonts w:hint="eastAsia"/>
          <w:bCs/>
          <w:sz w:val="24"/>
        </w:rPr>
        <w:t>1</w:t>
      </w:r>
      <w:r w:rsidRPr="00326DBE">
        <w:rPr>
          <w:rFonts w:hint="eastAsia"/>
          <w:bCs/>
          <w:sz w:val="24"/>
        </w:rPr>
        <w:t>篇</w:t>
      </w:r>
      <w:r w:rsidRPr="00326DBE">
        <w:rPr>
          <w:bCs/>
          <w:sz w:val="24"/>
        </w:rPr>
        <w:t>（</w:t>
      </w:r>
      <w:r w:rsidRPr="00326DBE">
        <w:rPr>
          <w:rFonts w:hint="eastAsia"/>
          <w:bCs/>
          <w:sz w:val="24"/>
        </w:rPr>
        <w:t>不含</w:t>
      </w:r>
      <w:r w:rsidRPr="00326DBE">
        <w:rPr>
          <w:bCs/>
          <w:sz w:val="24"/>
        </w:rPr>
        <w:t>会议论文）</w:t>
      </w:r>
      <w:r w:rsidRPr="00326DBE">
        <w:rPr>
          <w:rFonts w:hint="eastAsia"/>
          <w:bCs/>
          <w:sz w:val="24"/>
        </w:rPr>
        <w:t>；</w:t>
      </w:r>
    </w:p>
    <w:p w:rsidR="00A34B2A" w:rsidRPr="00326DBE" w:rsidRDefault="00A34B2A" w:rsidP="00433A65">
      <w:pPr>
        <w:spacing w:line="400" w:lineRule="exact"/>
        <w:ind w:firstLineChars="200" w:firstLine="480"/>
        <w:rPr>
          <w:sz w:val="24"/>
        </w:rPr>
      </w:pPr>
      <w:r w:rsidRPr="00326DBE">
        <w:rPr>
          <w:rFonts w:hint="eastAsia"/>
          <w:bCs/>
          <w:sz w:val="24"/>
        </w:rPr>
        <w:t>（</w:t>
      </w:r>
      <w:r w:rsidRPr="00326DBE">
        <w:rPr>
          <w:rFonts w:hint="eastAsia"/>
          <w:bCs/>
          <w:sz w:val="24"/>
        </w:rPr>
        <w:t>3</w:t>
      </w:r>
      <w:r w:rsidRPr="00326DBE">
        <w:rPr>
          <w:rFonts w:hint="eastAsia"/>
          <w:bCs/>
          <w:sz w:val="24"/>
        </w:rPr>
        <w:t>）</w:t>
      </w:r>
      <w:r w:rsidRPr="00326DBE">
        <w:rPr>
          <w:sz w:val="24"/>
        </w:rPr>
        <w:t>在一级学会中文期刊上发表中文论文</w:t>
      </w:r>
      <w:r w:rsidRPr="00326DBE">
        <w:rPr>
          <w:rFonts w:hint="eastAsia"/>
          <w:sz w:val="24"/>
        </w:rPr>
        <w:t>1</w:t>
      </w:r>
      <w:r w:rsidRPr="00326DBE">
        <w:rPr>
          <w:rFonts w:hint="eastAsia"/>
          <w:sz w:val="24"/>
        </w:rPr>
        <w:t>篇</w:t>
      </w:r>
      <w:r w:rsidRPr="00326DBE">
        <w:rPr>
          <w:sz w:val="24"/>
        </w:rPr>
        <w:t>；</w:t>
      </w:r>
    </w:p>
    <w:p w:rsidR="00A34B2A" w:rsidRPr="00326DBE" w:rsidRDefault="00A34B2A"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w:t>
      </w:r>
      <w:r w:rsidRPr="00326DBE">
        <w:rPr>
          <w:bCs/>
          <w:sz w:val="24"/>
        </w:rPr>
        <w:t>授权国家发明专利</w:t>
      </w:r>
      <w:r w:rsidRPr="00326DBE">
        <w:rPr>
          <w:rFonts w:hint="eastAsia"/>
          <w:bCs/>
          <w:sz w:val="24"/>
        </w:rPr>
        <w:t>1</w:t>
      </w:r>
      <w:r w:rsidRPr="00326DBE">
        <w:rPr>
          <w:rFonts w:hint="eastAsia"/>
          <w:bCs/>
          <w:sz w:val="24"/>
        </w:rPr>
        <w:t>项</w:t>
      </w:r>
      <w:r w:rsidRPr="00326DBE">
        <w:rPr>
          <w:bCs/>
          <w:sz w:val="24"/>
        </w:rPr>
        <w:t>。</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34B2A" w:rsidRPr="00326DBE" w:rsidRDefault="00A34B2A" w:rsidP="00433A65">
      <w:pPr>
        <w:spacing w:line="400" w:lineRule="exact"/>
        <w:ind w:firstLineChars="200"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A34B2A" w:rsidRPr="00326DBE" w:rsidRDefault="00A34B2A" w:rsidP="00C44A8F">
      <w:pPr>
        <w:pStyle w:val="3"/>
        <w:spacing w:before="156" w:after="156"/>
      </w:pPr>
      <w:r w:rsidRPr="00326DBE">
        <w:rPr>
          <w:rFonts w:hint="eastAsia"/>
        </w:rPr>
        <w:t>七、</w:t>
      </w:r>
      <w:r w:rsidRPr="00326DBE">
        <w:t>培养方式与方法</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材料科学与工程</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C44A8F">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．材料科学</w:t>
      </w:r>
      <w:r w:rsidRPr="00326DBE">
        <w:rPr>
          <w:sz w:val="24"/>
        </w:rPr>
        <w:t>与工程学术学位硕士研究生开题前需修满学位课程的学分，允许研究生开题后根据论文研究需要选修部分其他课程，申请答辩前修完全部课程即可。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．材料科学</w:t>
      </w:r>
      <w:r w:rsidRPr="00326DBE">
        <w:rPr>
          <w:sz w:val="24"/>
        </w:rPr>
        <w:t>与工程学术学位硕士研究生在学期间应查阅本学科国内外文献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．材料科学</w:t>
      </w:r>
      <w:r w:rsidRPr="00326DBE">
        <w:rPr>
          <w:sz w:val="24"/>
        </w:rPr>
        <w:t>与工程学术学位硕士研究生在课程学习阶段每月至少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材料科学与工程</w:t>
      </w:r>
      <w:r w:rsidRPr="00326DBE">
        <w:rPr>
          <w:sz w:val="24"/>
        </w:rPr>
        <w:t>学术学位硕士研究生开始执行。</w:t>
      </w:r>
    </w:p>
    <w:p w:rsidR="00A34B2A" w:rsidRPr="00326DBE" w:rsidRDefault="00A34B2A" w:rsidP="00433A65">
      <w:pPr>
        <w:spacing w:line="400" w:lineRule="exact"/>
        <w:ind w:firstLine="482"/>
        <w:rPr>
          <w:sz w:val="24"/>
        </w:rPr>
      </w:pPr>
    </w:p>
    <w:p w:rsidR="00A34B2A" w:rsidRPr="00326DBE" w:rsidRDefault="00A34B2A" w:rsidP="00C44A8F">
      <w:pPr>
        <w:pStyle w:val="1"/>
        <w:spacing w:before="312" w:after="312"/>
        <w:rPr>
          <w:bCs/>
        </w:rPr>
      </w:pPr>
      <w:r w:rsidRPr="00326DBE">
        <w:br w:type="page"/>
      </w:r>
      <w:bookmarkStart w:id="280" w:name="_Toc15641158"/>
      <w:r w:rsidRPr="00326DBE">
        <w:rPr>
          <w:rFonts w:hint="eastAsia"/>
        </w:rPr>
        <w:lastRenderedPageBreak/>
        <w:t>材料科学与工程学术学位硕士研究生贯通式</w:t>
      </w:r>
      <w:r w:rsidRPr="00326DBE">
        <w:t>培养方案</w:t>
      </w:r>
      <w:bookmarkStart w:id="281" w:name="_Toc454896886"/>
      <w:bookmarkEnd w:id="280"/>
    </w:p>
    <w:p w:rsidR="00A34B2A" w:rsidRPr="00326DBE" w:rsidRDefault="00A34B2A" w:rsidP="00C44A8F">
      <w:pPr>
        <w:pStyle w:val="2"/>
        <w:spacing w:after="312"/>
      </w:pPr>
      <w:bookmarkStart w:id="282" w:name="_Toc454896887"/>
      <w:bookmarkStart w:id="283" w:name="_Toc455390196"/>
      <w:bookmarkStart w:id="284" w:name="_Toc456788142"/>
      <w:bookmarkStart w:id="285" w:name="_Toc14598715"/>
      <w:bookmarkStart w:id="286" w:name="_Toc15151709"/>
      <w:bookmarkStart w:id="287" w:name="_Toc15641159"/>
      <w:bookmarkEnd w:id="281"/>
      <w:r w:rsidRPr="00326DBE">
        <w:t>（学科代码：</w:t>
      </w:r>
      <w:r w:rsidRPr="00326DBE">
        <w:t>0805</w:t>
      </w:r>
      <w:r w:rsidRPr="00326DBE">
        <w:t>，</w:t>
      </w:r>
      <w:r w:rsidRPr="00326DBE">
        <w:rPr>
          <w:rFonts w:hint="eastAsia"/>
        </w:rPr>
        <w:t>申请</w:t>
      </w:r>
      <w:r w:rsidRPr="00326DBE">
        <w:t>工学</w:t>
      </w:r>
      <w:r w:rsidRPr="00326DBE">
        <w:rPr>
          <w:rFonts w:hint="eastAsia"/>
        </w:rPr>
        <w:t>硕士</w:t>
      </w:r>
      <w:r w:rsidRPr="00326DBE">
        <w:t>学位</w:t>
      </w:r>
      <w:r w:rsidRPr="00326DBE">
        <w:rPr>
          <w:rFonts w:hint="eastAsia"/>
        </w:rPr>
        <w:t>适用</w:t>
      </w:r>
      <w:r w:rsidRPr="00326DBE">
        <w:t>）</w:t>
      </w:r>
      <w:bookmarkEnd w:id="282"/>
      <w:bookmarkEnd w:id="283"/>
      <w:bookmarkEnd w:id="284"/>
      <w:bookmarkEnd w:id="285"/>
      <w:bookmarkEnd w:id="286"/>
      <w:bookmarkEnd w:id="287"/>
    </w:p>
    <w:p w:rsidR="00A34B2A" w:rsidRPr="00326DBE" w:rsidRDefault="00A34B2A" w:rsidP="00C44A8F">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sz w:val="24"/>
        </w:rPr>
      </w:pPr>
      <w:r w:rsidRPr="00326DBE">
        <w:rPr>
          <w:sz w:val="24"/>
        </w:rPr>
        <w:t>本专业培养能从事材料科学与工程科学研究、教学或工程技术与工程管理，具有创新精神的高级人才，具体要求为：</w:t>
      </w:r>
    </w:p>
    <w:p w:rsidR="00A34B2A" w:rsidRPr="00326DBE" w:rsidRDefault="00A34B2A" w:rsidP="00433A65">
      <w:pPr>
        <w:spacing w:line="400" w:lineRule="exact"/>
        <w:ind w:firstLineChars="200" w:firstLine="480"/>
        <w:rPr>
          <w:sz w:val="24"/>
        </w:rPr>
      </w:pPr>
      <w:r w:rsidRPr="00326DBE">
        <w:rPr>
          <w:rFonts w:hint="eastAsia"/>
          <w:sz w:val="24"/>
        </w:rPr>
        <w:t>1</w:t>
      </w:r>
      <w:r w:rsidR="004F3E40" w:rsidRPr="00326DBE">
        <w:rPr>
          <w:rFonts w:hint="eastAsia"/>
          <w:bCs/>
          <w:sz w:val="24"/>
        </w:rPr>
        <w:t>．</w:t>
      </w:r>
      <w:r w:rsidRPr="00326DBE">
        <w:rPr>
          <w:rFonts w:hint="eastAsia"/>
          <w:sz w:val="24"/>
        </w:rPr>
        <w:t>努力学习和掌握马列主义基本理论，树立科学的世界观</w:t>
      </w:r>
      <w:r w:rsidRPr="00326DBE">
        <w:rPr>
          <w:sz w:val="24"/>
        </w:rPr>
        <w:t>，坚持党的基本路线，热爱祖国</w:t>
      </w:r>
      <w:r w:rsidRPr="00326DBE">
        <w:rPr>
          <w:rFonts w:hint="eastAsia"/>
          <w:sz w:val="24"/>
        </w:rPr>
        <w:t>、遵纪守法，品行端正、诚实守信，学风严谨、团结协作，具有独立人格、良好的科研道德和敬业精神，</w:t>
      </w:r>
      <w:r w:rsidRPr="00326DBE">
        <w:rPr>
          <w:sz w:val="24"/>
        </w:rPr>
        <w:t>积极为祖国的社会主义现代化建设事业服务。</w:t>
      </w:r>
    </w:p>
    <w:p w:rsidR="00A34B2A" w:rsidRPr="00326DBE" w:rsidRDefault="00A34B2A" w:rsidP="00433A65">
      <w:pPr>
        <w:spacing w:line="400" w:lineRule="exact"/>
        <w:ind w:firstLineChars="200" w:firstLine="480"/>
        <w:rPr>
          <w:sz w:val="24"/>
        </w:rPr>
      </w:pPr>
      <w:r w:rsidRPr="00326DBE">
        <w:rPr>
          <w:rFonts w:hint="eastAsia"/>
          <w:sz w:val="24"/>
        </w:rPr>
        <w:t>2</w:t>
      </w:r>
      <w:r w:rsidR="00246666" w:rsidRPr="00326DBE">
        <w:rPr>
          <w:sz w:val="24"/>
        </w:rPr>
        <w:t>．</w:t>
      </w:r>
      <w:r w:rsidRPr="00326DBE">
        <w:rPr>
          <w:sz w:val="24"/>
        </w:rPr>
        <w:t>掌握</w:t>
      </w:r>
      <w:r w:rsidRPr="00326DBE">
        <w:rPr>
          <w:rFonts w:hint="eastAsia"/>
          <w:sz w:val="24"/>
        </w:rPr>
        <w:t>材料科学与工程</w:t>
      </w:r>
      <w:r w:rsidRPr="00326DBE">
        <w:rPr>
          <w:sz w:val="24"/>
        </w:rPr>
        <w:t>学科坚实的基础理论</w:t>
      </w:r>
      <w:r w:rsidRPr="00326DBE">
        <w:rPr>
          <w:rFonts w:hint="eastAsia"/>
          <w:sz w:val="24"/>
        </w:rPr>
        <w:t>、</w:t>
      </w:r>
      <w:r w:rsidRPr="00326DBE">
        <w:rPr>
          <w:sz w:val="24"/>
        </w:rPr>
        <w:t>基本的实验技能和系统的专</w:t>
      </w:r>
      <w:r w:rsidRPr="00326DBE">
        <w:rPr>
          <w:rFonts w:hint="eastAsia"/>
          <w:sz w:val="24"/>
        </w:rPr>
        <w:t>业</w:t>
      </w:r>
      <w:r w:rsidRPr="00326DBE">
        <w:rPr>
          <w:sz w:val="24"/>
        </w:rPr>
        <w:t>知识，了解本专业的学科前沿动态</w:t>
      </w:r>
      <w:r w:rsidRPr="00326DBE">
        <w:rPr>
          <w:rFonts w:hint="eastAsia"/>
          <w:sz w:val="24"/>
        </w:rPr>
        <w:t>。</w:t>
      </w:r>
      <w:r w:rsidRPr="00326DBE">
        <w:rPr>
          <w:sz w:val="24"/>
        </w:rPr>
        <w:t>熟练掌握计算机应用技术</w:t>
      </w:r>
      <w:r w:rsidRPr="00326DBE">
        <w:rPr>
          <w:rFonts w:hint="eastAsia"/>
          <w:sz w:val="24"/>
        </w:rPr>
        <w:t>，</w:t>
      </w:r>
      <w:r w:rsidRPr="00326DBE">
        <w:rPr>
          <w:sz w:val="24"/>
        </w:rPr>
        <w:t>具有从事科学研究、教学和独立</w:t>
      </w:r>
      <w:r w:rsidRPr="00326DBE">
        <w:rPr>
          <w:rFonts w:hint="eastAsia"/>
          <w:sz w:val="24"/>
        </w:rPr>
        <w:t>承担</w:t>
      </w:r>
      <w:r w:rsidRPr="00326DBE">
        <w:rPr>
          <w:sz w:val="24"/>
        </w:rPr>
        <w:t>专门技术工作的能力</w:t>
      </w:r>
      <w:r w:rsidRPr="00326DBE">
        <w:rPr>
          <w:rFonts w:hint="eastAsia"/>
          <w:sz w:val="24"/>
        </w:rPr>
        <w:t>，</w:t>
      </w:r>
      <w:r w:rsidRPr="00326DBE">
        <w:rPr>
          <w:sz w:val="24"/>
        </w:rPr>
        <w:t>具有工程意识和较强的经营开发意识及市场观念。</w:t>
      </w:r>
    </w:p>
    <w:p w:rsidR="00A34B2A" w:rsidRPr="00326DBE" w:rsidRDefault="00A34B2A" w:rsidP="00433A65">
      <w:pPr>
        <w:spacing w:line="400" w:lineRule="exact"/>
        <w:ind w:firstLineChars="200" w:firstLine="480"/>
        <w:rPr>
          <w:sz w:val="24"/>
        </w:rPr>
      </w:pPr>
      <w:r w:rsidRPr="00326DBE">
        <w:rPr>
          <w:sz w:val="24"/>
        </w:rPr>
        <w:t>3</w:t>
      </w:r>
      <w:r w:rsidR="00246666" w:rsidRPr="00326DBE">
        <w:rPr>
          <w:sz w:val="24"/>
        </w:rPr>
        <w:t>．</w:t>
      </w:r>
      <w:r w:rsidRPr="00326DBE">
        <w:rPr>
          <w:rFonts w:hint="eastAsia"/>
          <w:sz w:val="24"/>
        </w:rPr>
        <w:t>能胜任材料学科领域的教学、科研、工程技术工作与科技管理工作</w:t>
      </w:r>
      <w:r w:rsidRPr="00326DBE">
        <w:rPr>
          <w:rStyle w:val="af0"/>
          <w:rFonts w:cs="Arial" w:hint="eastAsia"/>
          <w:b w:val="0"/>
          <w:sz w:val="24"/>
        </w:rPr>
        <w:t>。</w:t>
      </w:r>
    </w:p>
    <w:p w:rsidR="00A34B2A" w:rsidRPr="00326DBE" w:rsidRDefault="00A34B2A" w:rsidP="00433A65">
      <w:pPr>
        <w:spacing w:line="400" w:lineRule="exact"/>
        <w:ind w:firstLineChars="200" w:firstLine="480"/>
        <w:rPr>
          <w:sz w:val="24"/>
        </w:rPr>
      </w:pPr>
      <w:r w:rsidRPr="00326DBE">
        <w:rPr>
          <w:sz w:val="24"/>
        </w:rPr>
        <w:t>4</w:t>
      </w:r>
      <w:r w:rsidR="00246666" w:rsidRPr="00326DBE">
        <w:rPr>
          <w:sz w:val="24"/>
        </w:rPr>
        <w:t>．</w:t>
      </w:r>
      <w:r w:rsidRPr="00326DBE">
        <w:rPr>
          <w:sz w:val="24"/>
        </w:rPr>
        <w:t>掌握一门外语，能熟练地阅读专业文献资料和</w:t>
      </w:r>
      <w:r w:rsidRPr="00326DBE">
        <w:rPr>
          <w:rFonts w:hint="eastAsia"/>
          <w:sz w:val="24"/>
        </w:rPr>
        <w:t>写作</w:t>
      </w:r>
      <w:r w:rsidRPr="00326DBE">
        <w:rPr>
          <w:sz w:val="24"/>
        </w:rPr>
        <w:t>。</w:t>
      </w:r>
    </w:p>
    <w:p w:rsidR="00A34B2A" w:rsidRPr="00326DBE" w:rsidRDefault="00A34B2A" w:rsidP="00433A65">
      <w:pPr>
        <w:spacing w:line="400" w:lineRule="exact"/>
        <w:ind w:firstLineChars="200" w:firstLine="480"/>
        <w:rPr>
          <w:sz w:val="24"/>
        </w:rPr>
      </w:pPr>
      <w:r w:rsidRPr="00326DBE">
        <w:rPr>
          <w:sz w:val="24"/>
        </w:rPr>
        <w:t>5</w:t>
      </w:r>
      <w:r w:rsidR="00246666" w:rsidRPr="00326DBE">
        <w:rPr>
          <w:sz w:val="24"/>
        </w:rPr>
        <w:t>．</w:t>
      </w:r>
      <w:r w:rsidRPr="00326DBE">
        <w:rPr>
          <w:sz w:val="24"/>
        </w:rPr>
        <w:t>积极参加体育锻炼和社会活动，具有良好的心理素质和健康的体魄。</w:t>
      </w:r>
    </w:p>
    <w:p w:rsidR="00A34B2A" w:rsidRPr="00326DBE" w:rsidRDefault="00A34B2A" w:rsidP="00C44A8F">
      <w:pPr>
        <w:pStyle w:val="3"/>
        <w:spacing w:before="156" w:after="156"/>
      </w:pPr>
      <w:r w:rsidRPr="00326DBE">
        <w:rPr>
          <w:rFonts w:hint="eastAsia"/>
        </w:rPr>
        <w:t>二、</w:t>
      </w:r>
      <w:r w:rsidRPr="00326DBE">
        <w:t>研究方向</w:t>
      </w:r>
    </w:p>
    <w:p w:rsidR="00A34B2A" w:rsidRPr="00326DBE" w:rsidRDefault="00A34B2A" w:rsidP="00433A65">
      <w:pPr>
        <w:pStyle w:val="a5"/>
        <w:spacing w:line="400" w:lineRule="exact"/>
        <w:ind w:firstLine="480"/>
        <w:rPr>
          <w:sz w:val="24"/>
        </w:rPr>
      </w:pPr>
      <w:r w:rsidRPr="00326DBE">
        <w:rPr>
          <w:sz w:val="24"/>
        </w:rPr>
        <w:t>1</w:t>
      </w:r>
      <w:r w:rsidR="00246666" w:rsidRPr="00326DBE">
        <w:rPr>
          <w:sz w:val="24"/>
        </w:rPr>
        <w:t>．</w:t>
      </w:r>
      <w:r w:rsidRPr="00326DBE">
        <w:rPr>
          <w:sz w:val="24"/>
        </w:rPr>
        <w:t>生态建筑材料</w:t>
      </w:r>
    </w:p>
    <w:p w:rsidR="00A34B2A" w:rsidRPr="00326DBE" w:rsidRDefault="00A34B2A" w:rsidP="00433A65">
      <w:pPr>
        <w:pStyle w:val="a5"/>
        <w:spacing w:line="400" w:lineRule="exact"/>
        <w:ind w:firstLine="480"/>
        <w:rPr>
          <w:sz w:val="24"/>
        </w:rPr>
      </w:pPr>
      <w:r w:rsidRPr="00326DBE">
        <w:rPr>
          <w:sz w:val="24"/>
        </w:rPr>
        <w:t>2</w:t>
      </w:r>
      <w:r w:rsidR="00246666" w:rsidRPr="00326DBE">
        <w:rPr>
          <w:sz w:val="24"/>
        </w:rPr>
        <w:t>．</w:t>
      </w:r>
      <w:r w:rsidRPr="00326DBE">
        <w:rPr>
          <w:sz w:val="24"/>
        </w:rPr>
        <w:t>先进复合材料</w:t>
      </w:r>
    </w:p>
    <w:p w:rsidR="00A34B2A" w:rsidRPr="00326DBE" w:rsidRDefault="00A34B2A" w:rsidP="00433A65">
      <w:pPr>
        <w:pStyle w:val="a5"/>
        <w:spacing w:line="400" w:lineRule="exact"/>
        <w:ind w:firstLine="480"/>
        <w:rPr>
          <w:sz w:val="24"/>
        </w:rPr>
      </w:pPr>
      <w:r w:rsidRPr="00326DBE">
        <w:rPr>
          <w:sz w:val="24"/>
        </w:rPr>
        <w:t>3</w:t>
      </w:r>
      <w:r w:rsidR="00246666" w:rsidRPr="00326DBE">
        <w:rPr>
          <w:sz w:val="24"/>
        </w:rPr>
        <w:t>．</w:t>
      </w:r>
      <w:r w:rsidRPr="00326DBE">
        <w:rPr>
          <w:sz w:val="24"/>
        </w:rPr>
        <w:t>新能源材料与器件</w:t>
      </w:r>
    </w:p>
    <w:p w:rsidR="00A34B2A" w:rsidRPr="00326DBE" w:rsidRDefault="00A34B2A" w:rsidP="00433A65">
      <w:pPr>
        <w:pStyle w:val="a5"/>
        <w:spacing w:line="400" w:lineRule="exact"/>
        <w:ind w:firstLine="480"/>
        <w:rPr>
          <w:sz w:val="24"/>
        </w:rPr>
      </w:pPr>
      <w:r w:rsidRPr="00326DBE">
        <w:rPr>
          <w:sz w:val="24"/>
        </w:rPr>
        <w:t>4</w:t>
      </w:r>
      <w:r w:rsidR="00246666" w:rsidRPr="00326DBE">
        <w:rPr>
          <w:sz w:val="24"/>
        </w:rPr>
        <w:t>．</w:t>
      </w:r>
      <w:r w:rsidRPr="00326DBE">
        <w:rPr>
          <w:sz w:val="24"/>
        </w:rPr>
        <w:t>新型功能材料与器件</w:t>
      </w:r>
    </w:p>
    <w:p w:rsidR="00A34B2A" w:rsidRPr="00326DBE" w:rsidRDefault="00A34B2A" w:rsidP="00433A65">
      <w:pPr>
        <w:pStyle w:val="a5"/>
        <w:spacing w:line="400" w:lineRule="exact"/>
        <w:ind w:firstLine="480"/>
        <w:rPr>
          <w:sz w:val="24"/>
        </w:rPr>
      </w:pPr>
      <w:r w:rsidRPr="00326DBE">
        <w:rPr>
          <w:sz w:val="24"/>
        </w:rPr>
        <w:t>5</w:t>
      </w:r>
      <w:r w:rsidR="00246666" w:rsidRPr="00326DBE">
        <w:rPr>
          <w:sz w:val="24"/>
        </w:rPr>
        <w:t>．</w:t>
      </w:r>
      <w:r w:rsidRPr="00326DBE">
        <w:rPr>
          <w:sz w:val="24"/>
        </w:rPr>
        <w:t>环境材料</w:t>
      </w:r>
    </w:p>
    <w:p w:rsidR="00A34B2A" w:rsidRPr="00326DBE" w:rsidRDefault="00A34B2A" w:rsidP="00433A65">
      <w:pPr>
        <w:pStyle w:val="a5"/>
        <w:spacing w:line="400" w:lineRule="exact"/>
        <w:ind w:firstLine="480"/>
        <w:rPr>
          <w:sz w:val="24"/>
        </w:rPr>
      </w:pPr>
      <w:r w:rsidRPr="00326DBE">
        <w:rPr>
          <w:sz w:val="24"/>
        </w:rPr>
        <w:t>6</w:t>
      </w:r>
      <w:r w:rsidR="00246666" w:rsidRPr="00326DBE">
        <w:rPr>
          <w:sz w:val="24"/>
        </w:rPr>
        <w:t>．</w:t>
      </w:r>
      <w:r w:rsidRPr="00326DBE">
        <w:rPr>
          <w:sz w:val="24"/>
        </w:rPr>
        <w:t>生物医学材料</w:t>
      </w:r>
    </w:p>
    <w:p w:rsidR="00A34B2A" w:rsidRPr="00326DBE" w:rsidRDefault="00A34B2A" w:rsidP="00433A65">
      <w:pPr>
        <w:pStyle w:val="a5"/>
        <w:snapToGrid w:val="0"/>
        <w:spacing w:line="400" w:lineRule="exact"/>
        <w:ind w:firstLine="480"/>
        <w:rPr>
          <w:sz w:val="24"/>
        </w:rPr>
      </w:pPr>
      <w:r w:rsidRPr="00326DBE">
        <w:rPr>
          <w:rFonts w:hint="eastAsia"/>
          <w:sz w:val="24"/>
        </w:rPr>
        <w:t>7</w:t>
      </w:r>
      <w:r w:rsidR="00246666" w:rsidRPr="00326DBE">
        <w:rPr>
          <w:rFonts w:hint="eastAsia"/>
          <w:sz w:val="24"/>
        </w:rPr>
        <w:t>．</w:t>
      </w:r>
      <w:r w:rsidRPr="00326DBE">
        <w:rPr>
          <w:rFonts w:hint="eastAsia"/>
          <w:sz w:val="24"/>
        </w:rPr>
        <w:t>纳米材料与技术</w:t>
      </w:r>
    </w:p>
    <w:p w:rsidR="00A34B2A" w:rsidRPr="00326DBE" w:rsidRDefault="00A34B2A" w:rsidP="00C44A8F">
      <w:pPr>
        <w:pStyle w:val="3"/>
        <w:spacing w:before="156" w:after="156"/>
      </w:pPr>
      <w:r w:rsidRPr="00326DBE">
        <w:t>三、学制、学习年限</w:t>
      </w:r>
    </w:p>
    <w:p w:rsidR="00A34B2A" w:rsidRPr="00326DBE" w:rsidRDefault="00A34B2A" w:rsidP="00433A65">
      <w:pPr>
        <w:adjustRightInd w:val="0"/>
        <w:snapToGrid w:val="0"/>
        <w:spacing w:line="400" w:lineRule="exact"/>
        <w:ind w:firstLineChars="200" w:firstLine="480"/>
        <w:rPr>
          <w:sz w:val="24"/>
        </w:rPr>
      </w:pPr>
      <w:r w:rsidRPr="00326DBE">
        <w:rPr>
          <w:rFonts w:hint="eastAsia"/>
          <w:bCs/>
          <w:sz w:val="24"/>
        </w:rPr>
        <w:t>材料科学与工程学</w:t>
      </w:r>
      <w:r w:rsidRPr="00326DBE">
        <w:rPr>
          <w:bCs/>
          <w:sz w:val="24"/>
        </w:rPr>
        <w:t>术</w:t>
      </w:r>
      <w:r w:rsidRPr="00326DBE">
        <w:rPr>
          <w:rFonts w:hint="eastAsia"/>
          <w:bCs/>
          <w:sz w:val="24"/>
        </w:rPr>
        <w:t>学位硕</w:t>
      </w:r>
      <w:r w:rsidRPr="00326DBE">
        <w:rPr>
          <w:bCs/>
          <w:sz w:val="24"/>
        </w:rPr>
        <w:t>士研究生</w:t>
      </w:r>
      <w:r w:rsidRPr="00326DBE">
        <w:rPr>
          <w:rFonts w:hint="eastAsia"/>
          <w:sz w:val="24"/>
        </w:rPr>
        <w:t>学制为</w:t>
      </w:r>
      <w:r w:rsidRPr="00326DBE">
        <w:rPr>
          <w:rFonts w:hint="eastAsia"/>
          <w:sz w:val="24"/>
        </w:rPr>
        <w:t>3</w:t>
      </w:r>
      <w:r w:rsidRPr="00326DBE">
        <w:rPr>
          <w:rFonts w:hint="eastAsia"/>
          <w:sz w:val="24"/>
        </w:rPr>
        <w:t>年，学习年限一般为</w:t>
      </w:r>
      <w:r w:rsidRPr="00326DBE">
        <w:rPr>
          <w:rFonts w:hint="eastAsia"/>
          <w:sz w:val="24"/>
        </w:rPr>
        <w:t>3</w:t>
      </w:r>
      <w:r w:rsidRPr="00326DBE">
        <w:rPr>
          <w:rFonts w:hint="eastAsia"/>
          <w:bCs/>
          <w:sz w:val="24"/>
        </w:rPr>
        <w:t>～</w:t>
      </w:r>
      <w:r w:rsidRPr="00326DBE">
        <w:rPr>
          <w:rFonts w:hint="eastAsia"/>
          <w:bCs/>
          <w:sz w:val="24"/>
        </w:rPr>
        <w:t>4</w:t>
      </w:r>
      <w:r w:rsidRPr="00326DBE">
        <w:rPr>
          <w:rFonts w:hint="eastAsia"/>
          <w:sz w:val="24"/>
        </w:rPr>
        <w:t>年，最长不超过</w:t>
      </w:r>
      <w:r w:rsidRPr="00326DBE">
        <w:rPr>
          <w:rFonts w:hint="eastAsia"/>
          <w:sz w:val="24"/>
        </w:rPr>
        <w:t>5</w:t>
      </w:r>
      <w:r w:rsidRPr="00326DBE">
        <w:rPr>
          <w:rFonts w:hint="eastAsia"/>
          <w:sz w:val="24"/>
        </w:rPr>
        <w:t>年。</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休学创业</w:t>
      </w:r>
      <w:r w:rsidRPr="00326DBE">
        <w:rPr>
          <w:sz w:val="24"/>
        </w:rPr>
        <w:t>的研究生，最长学习年限为</w:t>
      </w:r>
      <w:r w:rsidRPr="00326DBE">
        <w:rPr>
          <w:rFonts w:hint="eastAsia"/>
          <w:sz w:val="24"/>
        </w:rPr>
        <w:t>10</w:t>
      </w:r>
      <w:r w:rsidRPr="00326DBE">
        <w:rPr>
          <w:rFonts w:hint="eastAsia"/>
          <w:sz w:val="24"/>
        </w:rPr>
        <w:t>年</w:t>
      </w:r>
      <w:r w:rsidRPr="00326DBE">
        <w:rPr>
          <w:sz w:val="24"/>
        </w:rPr>
        <w:t>。</w:t>
      </w:r>
    </w:p>
    <w:p w:rsidR="00A34B2A" w:rsidRPr="00326DBE" w:rsidRDefault="00A34B2A" w:rsidP="00C44A8F">
      <w:pPr>
        <w:pStyle w:val="3"/>
        <w:spacing w:before="156" w:after="156"/>
      </w:pPr>
      <w:r w:rsidRPr="00326DBE">
        <w:rPr>
          <w:rFonts w:hint="eastAsia"/>
        </w:rPr>
        <w:t>四、</w:t>
      </w:r>
      <w:r w:rsidRPr="00326DBE">
        <w:t>课程设置</w:t>
      </w:r>
      <w:r w:rsidRPr="00326DBE">
        <w:rPr>
          <w:rFonts w:hint="eastAsia"/>
        </w:rPr>
        <w:t>及学分要求</w:t>
      </w:r>
    </w:p>
    <w:p w:rsidR="00A34B2A" w:rsidRPr="00326DBE" w:rsidRDefault="00A95FAF" w:rsidP="00433A65">
      <w:pPr>
        <w:pStyle w:val="a5"/>
        <w:spacing w:line="400" w:lineRule="exact"/>
        <w:ind w:firstLine="480"/>
        <w:rPr>
          <w:sz w:val="24"/>
        </w:rPr>
      </w:pPr>
      <w:r w:rsidRPr="00326DBE">
        <w:rPr>
          <w:rFonts w:hint="eastAsia"/>
          <w:sz w:val="24"/>
        </w:rPr>
        <w:t>1</w:t>
      </w:r>
      <w:r w:rsidRPr="00326DBE">
        <w:rPr>
          <w:rFonts w:hint="eastAsia"/>
          <w:sz w:val="24"/>
        </w:rPr>
        <w:t>．学</w:t>
      </w:r>
      <w:r w:rsidR="00A34B2A" w:rsidRPr="00326DBE">
        <w:rPr>
          <w:rFonts w:hint="eastAsia"/>
          <w:sz w:val="24"/>
        </w:rPr>
        <w:t>分要求</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总学分数为</w:t>
      </w:r>
      <w:r w:rsidRPr="00326DBE">
        <w:rPr>
          <w:sz w:val="24"/>
        </w:rPr>
        <w:t>≥</w:t>
      </w:r>
      <w:r w:rsidRPr="00326DBE">
        <w:rPr>
          <w:rFonts w:hint="eastAsia"/>
          <w:sz w:val="24"/>
        </w:rPr>
        <w:t>30</w:t>
      </w:r>
      <w:r w:rsidRPr="00326DBE">
        <w:rPr>
          <w:rFonts w:hint="eastAsia"/>
          <w:sz w:val="24"/>
        </w:rPr>
        <w:t>学分，其中课程学习学分</w:t>
      </w:r>
      <w:r w:rsidRPr="00326DBE">
        <w:rPr>
          <w:sz w:val="24"/>
        </w:rPr>
        <w:t>≥</w:t>
      </w:r>
      <w:r w:rsidRPr="00326DBE">
        <w:rPr>
          <w:rFonts w:hint="eastAsia"/>
          <w:sz w:val="24"/>
        </w:rPr>
        <w:t>25</w:t>
      </w:r>
      <w:r w:rsidRPr="00326DBE">
        <w:rPr>
          <w:rFonts w:hint="eastAsia"/>
          <w:sz w:val="24"/>
        </w:rPr>
        <w:t>学分，必修环节</w:t>
      </w:r>
      <w:r w:rsidRPr="00326DBE">
        <w:rPr>
          <w:rFonts w:hint="eastAsia"/>
          <w:sz w:val="24"/>
        </w:rPr>
        <w:t>5</w:t>
      </w:r>
      <w:r w:rsidRPr="00326DBE">
        <w:rPr>
          <w:rFonts w:hint="eastAsia"/>
          <w:sz w:val="24"/>
        </w:rPr>
        <w:t>学分。所修</w:t>
      </w:r>
      <w:r w:rsidRPr="00326DBE">
        <w:rPr>
          <w:sz w:val="24"/>
        </w:rPr>
        <w:t>课程</w:t>
      </w:r>
      <w:r w:rsidRPr="00326DBE">
        <w:rPr>
          <w:sz w:val="24"/>
        </w:rPr>
        <w:lastRenderedPageBreak/>
        <w:t>由公共学位课、专业学位课和选修课三部分组成，其中</w:t>
      </w:r>
      <w:r w:rsidRPr="00326DBE">
        <w:rPr>
          <w:rFonts w:hint="eastAsia"/>
          <w:sz w:val="24"/>
        </w:rPr>
        <w:t>公共学位课</w:t>
      </w:r>
      <w:r w:rsidRPr="00326DBE">
        <w:rPr>
          <w:sz w:val="24"/>
        </w:rPr>
        <w:t>≥</w:t>
      </w:r>
      <w:r w:rsidRPr="00326DBE">
        <w:rPr>
          <w:rFonts w:hint="eastAsia"/>
          <w:sz w:val="24"/>
        </w:rPr>
        <w:t>11</w:t>
      </w:r>
      <w:r w:rsidRPr="00326DBE">
        <w:rPr>
          <w:rFonts w:hint="eastAsia"/>
          <w:sz w:val="24"/>
        </w:rPr>
        <w:t>学分，专业学位课</w:t>
      </w:r>
      <w:r w:rsidRPr="00326DBE">
        <w:rPr>
          <w:sz w:val="24"/>
        </w:rPr>
        <w:t>≥</w:t>
      </w:r>
      <w:r w:rsidRPr="00326DBE">
        <w:rPr>
          <w:rFonts w:hint="eastAsia"/>
          <w:sz w:val="24"/>
        </w:rPr>
        <w:t>8</w:t>
      </w:r>
      <w:r w:rsidRPr="00326DBE">
        <w:rPr>
          <w:rFonts w:hint="eastAsia"/>
          <w:sz w:val="24"/>
        </w:rPr>
        <w:t>学分，专业选修课</w:t>
      </w:r>
      <w:r w:rsidRPr="00326DBE">
        <w:rPr>
          <w:sz w:val="24"/>
        </w:rPr>
        <w:t>≥</w:t>
      </w:r>
      <w:r w:rsidRPr="00326DBE">
        <w:rPr>
          <w:rFonts w:hint="eastAsia"/>
          <w:sz w:val="24"/>
        </w:rPr>
        <w:t>5</w:t>
      </w:r>
      <w:r w:rsidRPr="00326DBE">
        <w:rPr>
          <w:rFonts w:hint="eastAsia"/>
          <w:sz w:val="24"/>
        </w:rPr>
        <w:t>学分，跨学科选修课</w:t>
      </w:r>
      <w:r w:rsidRPr="00326DBE">
        <w:rPr>
          <w:sz w:val="24"/>
        </w:rPr>
        <w:t>≥</w:t>
      </w:r>
      <w:r w:rsidRPr="00326DBE">
        <w:rPr>
          <w:rFonts w:hint="eastAsia"/>
          <w:sz w:val="24"/>
        </w:rPr>
        <w:t>1</w:t>
      </w:r>
      <w:r w:rsidRPr="00326DBE">
        <w:rPr>
          <w:rFonts w:hint="eastAsia"/>
          <w:sz w:val="24"/>
        </w:rPr>
        <w:t>学分。必</w:t>
      </w:r>
      <w:r w:rsidRPr="00326DBE">
        <w:rPr>
          <w:bCs/>
          <w:sz w:val="24"/>
        </w:rPr>
        <w:t>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34B2A" w:rsidRPr="00326DBE" w:rsidRDefault="00A95FAF" w:rsidP="00433A65">
      <w:pPr>
        <w:pStyle w:val="a5"/>
        <w:spacing w:line="400" w:lineRule="exact"/>
        <w:ind w:firstLine="480"/>
        <w:rPr>
          <w:sz w:val="24"/>
        </w:rPr>
      </w:pPr>
      <w:r w:rsidRPr="00326DBE">
        <w:rPr>
          <w:rFonts w:hint="eastAsia"/>
          <w:sz w:val="24"/>
        </w:rPr>
        <w:t>2</w:t>
      </w:r>
      <w:r w:rsidRPr="00326DBE">
        <w:rPr>
          <w:rFonts w:hint="eastAsia"/>
          <w:sz w:val="24"/>
        </w:rPr>
        <w:t>．课</w:t>
      </w:r>
      <w:r w:rsidR="00A34B2A" w:rsidRPr="00326DBE">
        <w:rPr>
          <w:rFonts w:hint="eastAsia"/>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8"/>
        <w:gridCol w:w="1078"/>
        <w:gridCol w:w="1678"/>
        <w:gridCol w:w="628"/>
        <w:gridCol w:w="630"/>
        <w:gridCol w:w="420"/>
        <w:gridCol w:w="699"/>
        <w:gridCol w:w="1538"/>
        <w:gridCol w:w="556"/>
      </w:tblGrid>
      <w:tr w:rsidR="00C44A8F" w:rsidRPr="00326DBE" w:rsidTr="004F3E40">
        <w:trPr>
          <w:trHeight w:val="20"/>
          <w:tblHeader/>
          <w:jc w:val="center"/>
        </w:trPr>
        <w:tc>
          <w:tcPr>
            <w:tcW w:w="404"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课程</w:t>
            </w:r>
          </w:p>
          <w:p w:rsidR="00A34B2A" w:rsidRPr="00326DBE" w:rsidRDefault="00A34B2A" w:rsidP="00C44A8F">
            <w:pPr>
              <w:adjustRightInd w:val="0"/>
              <w:snapToGrid w:val="0"/>
              <w:jc w:val="center"/>
              <w:rPr>
                <w:b/>
                <w:sz w:val="22"/>
                <w:szCs w:val="21"/>
              </w:rPr>
            </w:pPr>
            <w:r w:rsidRPr="00326DBE">
              <w:rPr>
                <w:b/>
                <w:sz w:val="22"/>
                <w:szCs w:val="21"/>
              </w:rPr>
              <w:t>类别</w:t>
            </w:r>
          </w:p>
        </w:tc>
        <w:tc>
          <w:tcPr>
            <w:tcW w:w="452"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rFonts w:hint="eastAsia"/>
                <w:b/>
                <w:sz w:val="22"/>
                <w:szCs w:val="21"/>
              </w:rPr>
              <w:t>课程</w:t>
            </w:r>
          </w:p>
          <w:p w:rsidR="00A34B2A" w:rsidRPr="00326DBE" w:rsidRDefault="00A34B2A" w:rsidP="00C44A8F">
            <w:pPr>
              <w:adjustRightInd w:val="0"/>
              <w:snapToGrid w:val="0"/>
              <w:jc w:val="center"/>
              <w:rPr>
                <w:b/>
                <w:sz w:val="22"/>
                <w:szCs w:val="21"/>
              </w:rPr>
            </w:pPr>
            <w:r w:rsidRPr="00326DBE">
              <w:rPr>
                <w:rFonts w:hint="eastAsia"/>
                <w:b/>
                <w:sz w:val="22"/>
                <w:szCs w:val="21"/>
              </w:rPr>
              <w:t>类型</w:t>
            </w: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课程编号</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课程名称</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rFonts w:hint="eastAsia"/>
                <w:b/>
                <w:sz w:val="22"/>
                <w:szCs w:val="21"/>
              </w:rPr>
              <w:t>理论</w:t>
            </w:r>
          </w:p>
          <w:p w:rsidR="00A34B2A" w:rsidRPr="00326DBE" w:rsidRDefault="00A34B2A" w:rsidP="00C44A8F">
            <w:pPr>
              <w:adjustRightInd w:val="0"/>
              <w:snapToGrid w:val="0"/>
              <w:jc w:val="center"/>
              <w:rPr>
                <w:b/>
                <w:sz w:val="22"/>
                <w:szCs w:val="21"/>
              </w:rPr>
            </w:pPr>
            <w:r w:rsidRPr="00326DBE">
              <w:rPr>
                <w:b/>
                <w:sz w:val="22"/>
                <w:szCs w:val="21"/>
              </w:rPr>
              <w:t>学时</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rFonts w:hint="eastAsia"/>
                <w:b/>
                <w:sz w:val="22"/>
                <w:szCs w:val="21"/>
              </w:rPr>
              <w:t>实验</w:t>
            </w:r>
          </w:p>
          <w:p w:rsidR="00A34B2A" w:rsidRPr="00326DBE" w:rsidRDefault="00A34B2A" w:rsidP="00C44A8F">
            <w:pPr>
              <w:adjustRightInd w:val="0"/>
              <w:snapToGrid w:val="0"/>
              <w:jc w:val="center"/>
              <w:rPr>
                <w:b/>
                <w:sz w:val="22"/>
                <w:szCs w:val="21"/>
              </w:rPr>
            </w:pPr>
            <w:r w:rsidRPr="00326DBE">
              <w:rPr>
                <w:rFonts w:hint="eastAsia"/>
                <w:b/>
                <w:sz w:val="22"/>
                <w:szCs w:val="21"/>
              </w:rPr>
              <w:t>学时</w:t>
            </w: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学分</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开课</w:t>
            </w:r>
          </w:p>
          <w:p w:rsidR="00A34B2A" w:rsidRPr="00326DBE" w:rsidRDefault="00A34B2A" w:rsidP="00C44A8F">
            <w:pPr>
              <w:adjustRightInd w:val="0"/>
              <w:snapToGrid w:val="0"/>
              <w:jc w:val="center"/>
              <w:rPr>
                <w:b/>
                <w:sz w:val="22"/>
                <w:szCs w:val="21"/>
              </w:rPr>
            </w:pPr>
            <w:r w:rsidRPr="00326DBE">
              <w:rPr>
                <w:b/>
                <w:sz w:val="22"/>
                <w:szCs w:val="21"/>
              </w:rPr>
              <w:t>学期</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b/>
                <w:sz w:val="22"/>
                <w:szCs w:val="21"/>
              </w:rPr>
              <w:t>开课单位</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b/>
                <w:sz w:val="22"/>
                <w:szCs w:val="21"/>
              </w:rPr>
            </w:pPr>
            <w:r w:rsidRPr="00326DBE">
              <w:rPr>
                <w:rFonts w:hint="eastAsia"/>
                <w:b/>
                <w:sz w:val="22"/>
                <w:szCs w:val="21"/>
              </w:rPr>
              <w:t>备注</w:t>
            </w:r>
          </w:p>
        </w:tc>
      </w:tr>
      <w:tr w:rsidR="00C44A8F" w:rsidRPr="00326DBE" w:rsidTr="004F3E40">
        <w:trPr>
          <w:trHeight w:val="20"/>
          <w:jc w:val="center"/>
        </w:trPr>
        <w:tc>
          <w:tcPr>
            <w:tcW w:w="404"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公共</w:t>
            </w:r>
          </w:p>
          <w:p w:rsidR="00A34B2A" w:rsidRPr="00326DBE" w:rsidRDefault="00A34B2A" w:rsidP="00C44A8F">
            <w:pPr>
              <w:adjustRightInd w:val="0"/>
              <w:snapToGrid w:val="0"/>
              <w:jc w:val="center"/>
              <w:rPr>
                <w:sz w:val="22"/>
                <w:szCs w:val="21"/>
              </w:rPr>
            </w:pPr>
            <w:r w:rsidRPr="00326DBE">
              <w:rPr>
                <w:sz w:val="22"/>
                <w:szCs w:val="21"/>
              </w:rPr>
              <w:t>学位课</w:t>
            </w:r>
          </w:p>
          <w:p w:rsidR="00A34B2A" w:rsidRPr="00326DBE" w:rsidRDefault="00A34B2A" w:rsidP="00C44A8F">
            <w:pPr>
              <w:adjustRightInd w:val="0"/>
              <w:snapToGrid w:val="0"/>
              <w:jc w:val="center"/>
              <w:rPr>
                <w:sz w:val="22"/>
                <w:szCs w:val="21"/>
              </w:rPr>
            </w:pPr>
            <w:r w:rsidRPr="00326DBE">
              <w:rPr>
                <w:rFonts w:hint="eastAsia"/>
                <w:sz w:val="22"/>
                <w:szCs w:val="21"/>
              </w:rPr>
              <w:t>（</w:t>
            </w:r>
            <w:r w:rsidRPr="00326DBE">
              <w:rPr>
                <w:rFonts w:hint="eastAsia"/>
                <w:sz w:val="22"/>
                <w:szCs w:val="21"/>
              </w:rPr>
              <w:t>11</w:t>
            </w:r>
            <w:r w:rsidRPr="00326DBE">
              <w:rPr>
                <w:rFonts w:hint="eastAsia"/>
                <w:sz w:val="22"/>
                <w:szCs w:val="21"/>
              </w:rPr>
              <w:t>学</w:t>
            </w:r>
            <w:r w:rsidRPr="00326DBE">
              <w:rPr>
                <w:sz w:val="22"/>
                <w:szCs w:val="21"/>
              </w:rPr>
              <w:t>分）</w:t>
            </w:r>
          </w:p>
        </w:tc>
        <w:tc>
          <w:tcPr>
            <w:tcW w:w="452"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r w:rsidRPr="00326DBE">
              <w:rPr>
                <w:bCs/>
                <w:kern w:val="0"/>
                <w:sz w:val="22"/>
                <w:szCs w:val="21"/>
              </w:rPr>
              <w:t>外语</w:t>
            </w:r>
          </w:p>
          <w:p w:rsidR="00A34B2A" w:rsidRPr="00326DBE" w:rsidRDefault="00A34B2A" w:rsidP="00C44A8F">
            <w:pPr>
              <w:adjustRightInd w:val="0"/>
              <w:snapToGrid w:val="0"/>
              <w:jc w:val="center"/>
              <w:rPr>
                <w:bCs/>
                <w:kern w:val="0"/>
                <w:sz w:val="22"/>
                <w:szCs w:val="21"/>
              </w:rPr>
            </w:pPr>
            <w:r w:rsidRPr="00326DBE">
              <w:rPr>
                <w:rFonts w:hint="eastAsia"/>
                <w:bCs/>
                <w:kern w:val="0"/>
                <w:sz w:val="22"/>
                <w:szCs w:val="21"/>
              </w:rPr>
              <w:t>（</w:t>
            </w:r>
            <w:r w:rsidRPr="00326DBE">
              <w:rPr>
                <w:rFonts w:hint="eastAsia"/>
                <w:bCs/>
                <w:kern w:val="0"/>
                <w:sz w:val="22"/>
                <w:szCs w:val="21"/>
              </w:rPr>
              <w:t>4</w:t>
            </w:r>
            <w:r w:rsidRPr="00326DBE">
              <w:rPr>
                <w:rFonts w:hint="eastAsia"/>
                <w:bCs/>
                <w:kern w:val="0"/>
                <w:sz w:val="22"/>
                <w:szCs w:val="21"/>
              </w:rPr>
              <w:t>学</w:t>
            </w:r>
            <w:r w:rsidRPr="00326DBE">
              <w:rPr>
                <w:bCs/>
                <w:kern w:val="0"/>
                <w:sz w:val="22"/>
                <w:szCs w:val="21"/>
              </w:rPr>
              <w:t>分</w:t>
            </w:r>
            <w:r w:rsidRPr="00326DBE">
              <w:rPr>
                <w:rFonts w:hint="eastAsia"/>
                <w:bCs/>
                <w:kern w:val="0"/>
                <w:sz w:val="22"/>
                <w:szCs w:val="21"/>
              </w:rPr>
              <w:t>）</w:t>
            </w:r>
          </w:p>
        </w:tc>
        <w:tc>
          <w:tcPr>
            <w:tcW w:w="618"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sz w:val="22"/>
                <w:szCs w:val="21"/>
              </w:rPr>
              <w:t>01821058</w:t>
            </w:r>
          </w:p>
        </w:tc>
        <w:tc>
          <w:tcPr>
            <w:tcW w:w="962"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sz w:val="22"/>
                <w:szCs w:val="21"/>
              </w:rPr>
              <w:t>英语演讲</w:t>
            </w:r>
          </w:p>
        </w:tc>
        <w:tc>
          <w:tcPr>
            <w:tcW w:w="360"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rFonts w:hint="eastAsia"/>
                <w:sz w:val="22"/>
                <w:szCs w:val="21"/>
              </w:rPr>
              <w:t>36</w:t>
            </w:r>
          </w:p>
        </w:tc>
        <w:tc>
          <w:tcPr>
            <w:tcW w:w="361" w:type="pct"/>
            <w:tcMar>
              <w:top w:w="57" w:type="dxa"/>
              <w:left w:w="57" w:type="dxa"/>
              <w:bottom w:w="45" w:type="dxa"/>
              <w:right w:w="57" w:type="dxa"/>
            </w:tcMar>
            <w:vAlign w:val="center"/>
          </w:tcPr>
          <w:p w:rsidR="00A34B2A" w:rsidRPr="00326DBE" w:rsidRDefault="00A34B2A" w:rsidP="00C44A8F">
            <w:pPr>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rFonts w:hint="eastAsia"/>
                <w:sz w:val="22"/>
                <w:szCs w:val="21"/>
              </w:rPr>
              <w:t>2</w:t>
            </w:r>
          </w:p>
        </w:tc>
        <w:tc>
          <w:tcPr>
            <w:tcW w:w="401" w:type="pct"/>
            <w:tcMar>
              <w:top w:w="57" w:type="dxa"/>
              <w:left w:w="57" w:type="dxa"/>
              <w:bottom w:w="45" w:type="dxa"/>
              <w:right w:w="57" w:type="dxa"/>
            </w:tcMar>
            <w:vAlign w:val="center"/>
          </w:tcPr>
          <w:p w:rsidR="00A34B2A" w:rsidRPr="00326DBE" w:rsidRDefault="00A90203" w:rsidP="00C44A8F">
            <w:pPr>
              <w:jc w:val="center"/>
              <w:rPr>
                <w:sz w:val="22"/>
                <w:szCs w:val="21"/>
              </w:rPr>
            </w:pPr>
            <w:r>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外</w:t>
            </w:r>
            <w:r w:rsidRPr="00326DBE">
              <w:rPr>
                <w:sz w:val="22"/>
                <w:szCs w:val="21"/>
              </w:rPr>
              <w:t>国语学院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sz w:val="22"/>
                <w:szCs w:val="21"/>
              </w:rPr>
              <w:t>01821059</w:t>
            </w:r>
          </w:p>
        </w:tc>
        <w:tc>
          <w:tcPr>
            <w:tcW w:w="962"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sz w:val="22"/>
                <w:szCs w:val="21"/>
              </w:rPr>
              <w:t>科技英语阅读</w:t>
            </w:r>
            <w:r w:rsidRPr="00326DBE">
              <w:rPr>
                <w:rFonts w:hint="eastAsia"/>
                <w:sz w:val="22"/>
                <w:szCs w:val="21"/>
              </w:rPr>
              <w:t>与写作</w:t>
            </w:r>
          </w:p>
        </w:tc>
        <w:tc>
          <w:tcPr>
            <w:tcW w:w="360"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rFonts w:hint="eastAsia"/>
                <w:sz w:val="22"/>
                <w:szCs w:val="21"/>
              </w:rPr>
              <w:t>36</w:t>
            </w:r>
          </w:p>
        </w:tc>
        <w:tc>
          <w:tcPr>
            <w:tcW w:w="361" w:type="pct"/>
            <w:tcMar>
              <w:top w:w="57" w:type="dxa"/>
              <w:left w:w="57" w:type="dxa"/>
              <w:bottom w:w="45" w:type="dxa"/>
              <w:right w:w="57" w:type="dxa"/>
            </w:tcMar>
            <w:vAlign w:val="center"/>
          </w:tcPr>
          <w:p w:rsidR="00A34B2A" w:rsidRPr="00326DBE" w:rsidRDefault="00A34B2A" w:rsidP="00C44A8F">
            <w:pPr>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jc w:val="center"/>
              <w:rPr>
                <w:sz w:val="22"/>
                <w:szCs w:val="21"/>
              </w:rPr>
            </w:pPr>
            <w:r w:rsidRPr="00326DBE">
              <w:rPr>
                <w:rFonts w:hint="eastAsia"/>
                <w:sz w:val="22"/>
                <w:szCs w:val="21"/>
              </w:rPr>
              <w:t>2</w:t>
            </w:r>
          </w:p>
        </w:tc>
        <w:tc>
          <w:tcPr>
            <w:tcW w:w="401" w:type="pct"/>
            <w:tcMar>
              <w:top w:w="57" w:type="dxa"/>
              <w:left w:w="57" w:type="dxa"/>
              <w:bottom w:w="45" w:type="dxa"/>
              <w:right w:w="57" w:type="dxa"/>
            </w:tcMar>
            <w:vAlign w:val="center"/>
          </w:tcPr>
          <w:p w:rsidR="00A34B2A" w:rsidRPr="00326DBE" w:rsidRDefault="00A90203" w:rsidP="00C44A8F">
            <w:pPr>
              <w:jc w:val="center"/>
              <w:rPr>
                <w:sz w:val="22"/>
                <w:szCs w:val="21"/>
              </w:rPr>
            </w:pPr>
            <w:r>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外</w:t>
            </w:r>
            <w:r w:rsidRPr="00326DBE">
              <w:rPr>
                <w:sz w:val="22"/>
                <w:szCs w:val="21"/>
              </w:rPr>
              <w:t>国语学院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textDirection w:val="tbRlV"/>
            <w:vAlign w:val="center"/>
          </w:tcPr>
          <w:p w:rsidR="00A34B2A" w:rsidRPr="00326DBE" w:rsidRDefault="00A34B2A" w:rsidP="00C44A8F">
            <w:pPr>
              <w:adjustRightInd w:val="0"/>
              <w:snapToGrid w:val="0"/>
              <w:jc w:val="center"/>
              <w:rPr>
                <w:sz w:val="22"/>
                <w:szCs w:val="21"/>
              </w:rPr>
            </w:pPr>
          </w:p>
        </w:tc>
        <w:tc>
          <w:tcPr>
            <w:tcW w:w="452"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r w:rsidRPr="00326DBE">
              <w:rPr>
                <w:bCs/>
                <w:kern w:val="0"/>
                <w:sz w:val="22"/>
                <w:szCs w:val="21"/>
              </w:rPr>
              <w:t>思政</w:t>
            </w:r>
          </w:p>
          <w:p w:rsidR="00A34B2A" w:rsidRPr="00326DBE" w:rsidRDefault="00A34B2A" w:rsidP="00C44A8F">
            <w:pPr>
              <w:adjustRightInd w:val="0"/>
              <w:snapToGrid w:val="0"/>
              <w:jc w:val="center"/>
              <w:rPr>
                <w:bCs/>
                <w:kern w:val="0"/>
                <w:sz w:val="22"/>
                <w:szCs w:val="21"/>
              </w:rPr>
            </w:pPr>
            <w:r w:rsidRPr="00326DBE">
              <w:rPr>
                <w:rFonts w:hint="eastAsia"/>
                <w:bCs/>
                <w:kern w:val="0"/>
                <w:sz w:val="22"/>
                <w:szCs w:val="21"/>
              </w:rPr>
              <w:t>（</w:t>
            </w:r>
            <w:r w:rsidRPr="00326DBE">
              <w:rPr>
                <w:rFonts w:hint="eastAsia"/>
                <w:bCs/>
                <w:kern w:val="0"/>
                <w:sz w:val="22"/>
                <w:szCs w:val="21"/>
              </w:rPr>
              <w:t>3</w:t>
            </w:r>
            <w:r w:rsidRPr="00326DBE">
              <w:rPr>
                <w:rFonts w:hint="eastAsia"/>
                <w:bCs/>
                <w:kern w:val="0"/>
                <w:sz w:val="22"/>
                <w:szCs w:val="21"/>
              </w:rPr>
              <w:t>学</w:t>
            </w:r>
            <w:r w:rsidRPr="00326DBE">
              <w:rPr>
                <w:bCs/>
                <w:kern w:val="0"/>
                <w:sz w:val="22"/>
                <w:szCs w:val="21"/>
              </w:rPr>
              <w:t>分</w:t>
            </w:r>
            <w:r w:rsidRPr="00326DBE">
              <w:rPr>
                <w:rFonts w:hint="eastAsia"/>
                <w:bCs/>
                <w:kern w:val="0"/>
                <w:sz w:val="22"/>
                <w:szCs w:val="21"/>
              </w:rPr>
              <w:t>）</w:t>
            </w: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02121102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中国特色社会主义理论与实践</w:t>
            </w:r>
          </w:p>
        </w:tc>
        <w:tc>
          <w:tcPr>
            <w:tcW w:w="360"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马克思主义学院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textDirection w:val="tbRlV"/>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021</w:t>
            </w:r>
            <w:r w:rsidRPr="00326DBE">
              <w:rPr>
                <w:rFonts w:hint="eastAsia"/>
                <w:sz w:val="22"/>
                <w:szCs w:val="21"/>
              </w:rPr>
              <w:t>2</w:t>
            </w:r>
            <w:r w:rsidRPr="00326DBE">
              <w:rPr>
                <w:sz w:val="22"/>
                <w:szCs w:val="21"/>
              </w:rPr>
              <w:t>1007</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自然辩证法概论</w:t>
            </w:r>
          </w:p>
        </w:tc>
        <w:tc>
          <w:tcPr>
            <w:tcW w:w="360"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18</w:t>
            </w:r>
          </w:p>
        </w:tc>
        <w:tc>
          <w:tcPr>
            <w:tcW w:w="36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1</w:t>
            </w:r>
          </w:p>
        </w:tc>
        <w:tc>
          <w:tcPr>
            <w:tcW w:w="401"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1</w:t>
            </w:r>
          </w:p>
        </w:tc>
        <w:tc>
          <w:tcPr>
            <w:tcW w:w="882"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马克思主义学院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数学</w:t>
            </w:r>
          </w:p>
          <w:p w:rsidR="00A34B2A" w:rsidRPr="00326DBE" w:rsidRDefault="00A34B2A" w:rsidP="00C44A8F">
            <w:pPr>
              <w:adjustRightInd w:val="0"/>
              <w:snapToGrid w:val="0"/>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w:t>
            </w:r>
            <w:r w:rsidRPr="00326DBE">
              <w:rPr>
                <w:sz w:val="22"/>
                <w:szCs w:val="21"/>
              </w:rPr>
              <w:t>分</w:t>
            </w:r>
            <w:r w:rsidRPr="00326DBE">
              <w:rPr>
                <w:rFonts w:hint="eastAsia"/>
                <w:sz w:val="22"/>
                <w:szCs w:val="21"/>
              </w:rPr>
              <w:t>）</w:t>
            </w: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0142106</w:t>
            </w:r>
            <w:r w:rsidRPr="00326DBE">
              <w:rPr>
                <w:rFonts w:hint="eastAsia"/>
                <w:sz w:val="22"/>
                <w:szCs w:val="21"/>
              </w:rPr>
              <w:t>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矩阵论</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任选</w:t>
            </w:r>
            <w:r w:rsidRPr="00326DBE">
              <w:rPr>
                <w:rFonts w:hint="eastAsia"/>
                <w:sz w:val="22"/>
                <w:szCs w:val="21"/>
              </w:rPr>
              <w:t>2</w:t>
            </w:r>
            <w:r w:rsidRPr="00326DBE">
              <w:rPr>
                <w:rFonts w:hint="eastAsia"/>
                <w:sz w:val="22"/>
                <w:szCs w:val="21"/>
              </w:rPr>
              <w:t>门</w:t>
            </w: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0142106</w:t>
            </w:r>
            <w:r w:rsidRPr="00326DBE">
              <w:rPr>
                <w:rFonts w:hint="eastAsia"/>
                <w:sz w:val="22"/>
                <w:szCs w:val="21"/>
              </w:rPr>
              <w:t>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数学物理方程</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01421063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应用数理统计</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0142106</w:t>
            </w:r>
            <w:r w:rsidRPr="00326DBE">
              <w:rPr>
                <w:rFonts w:hint="eastAsia"/>
                <w:sz w:val="22"/>
                <w:szCs w:val="21"/>
              </w:rPr>
              <w:t>5</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数值</w:t>
            </w:r>
            <w:r w:rsidRPr="00326DBE">
              <w:rPr>
                <w:rFonts w:hint="eastAsia"/>
                <w:sz w:val="22"/>
                <w:szCs w:val="21"/>
              </w:rPr>
              <w:t>分析</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0142106</w:t>
            </w:r>
            <w:r w:rsidRPr="00326DBE">
              <w:rPr>
                <w:rFonts w:hint="eastAsia"/>
                <w:sz w:val="22"/>
                <w:szCs w:val="21"/>
              </w:rPr>
              <w:t>6</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数学模型</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0142106</w:t>
            </w:r>
            <w:r w:rsidRPr="00326DBE">
              <w:rPr>
                <w:rFonts w:hint="eastAsia"/>
                <w:sz w:val="22"/>
                <w:szCs w:val="21"/>
              </w:rPr>
              <w:t>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随机过程</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理学院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val="restar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专业</w:t>
            </w:r>
          </w:p>
          <w:p w:rsidR="00A34B2A" w:rsidRPr="00326DBE" w:rsidRDefault="00A34B2A" w:rsidP="00C44A8F">
            <w:pPr>
              <w:snapToGrid w:val="0"/>
              <w:jc w:val="center"/>
              <w:rPr>
                <w:sz w:val="22"/>
                <w:szCs w:val="21"/>
              </w:rPr>
            </w:pPr>
            <w:r w:rsidRPr="00326DBE">
              <w:rPr>
                <w:sz w:val="22"/>
                <w:szCs w:val="21"/>
              </w:rPr>
              <w:t>学位课</w:t>
            </w:r>
          </w:p>
          <w:p w:rsidR="00A34B2A" w:rsidRPr="00326DBE" w:rsidRDefault="00A34B2A" w:rsidP="00C44A8F">
            <w:pPr>
              <w:snapToGrid w:val="0"/>
              <w:jc w:val="center"/>
              <w:rPr>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w:t>
            </w:r>
            <w:r w:rsidRPr="00326DBE">
              <w:rPr>
                <w:rFonts w:hint="eastAsia"/>
                <w:sz w:val="22"/>
                <w:szCs w:val="21"/>
              </w:rPr>
              <w:t>701</w:t>
            </w:r>
            <w:r w:rsidRPr="00326DBE">
              <w:rPr>
                <w:sz w:val="22"/>
                <w:szCs w:val="21"/>
              </w:rPr>
              <w:t>1001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量子力学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w:t>
            </w:r>
            <w:r w:rsidRPr="00326DBE">
              <w:rPr>
                <w:rFonts w:hint="eastAsia"/>
                <w:sz w:val="22"/>
                <w:szCs w:val="21"/>
              </w:rPr>
              <w:t>701</w:t>
            </w:r>
            <w:r w:rsidRPr="00326DBE">
              <w:rPr>
                <w:sz w:val="22"/>
                <w:szCs w:val="21"/>
              </w:rPr>
              <w:t>1002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凝聚态</w:t>
            </w:r>
            <w:r w:rsidRPr="00326DBE">
              <w:rPr>
                <w:sz w:val="22"/>
                <w:szCs w:val="21"/>
              </w:rPr>
              <w:t>物理学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54</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3</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量子化学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结构化学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54</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3</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w:t>
            </w:r>
            <w:r w:rsidRPr="00326DBE">
              <w:rPr>
                <w:rFonts w:hint="eastAsia"/>
                <w:sz w:val="22"/>
                <w:szCs w:val="21"/>
              </w:rPr>
              <w:t>5</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w w:val="80"/>
                <w:sz w:val="22"/>
                <w:szCs w:val="21"/>
              </w:rPr>
            </w:pPr>
            <w:r w:rsidRPr="00326DBE">
              <w:rPr>
                <w:sz w:val="22"/>
                <w:szCs w:val="21"/>
              </w:rPr>
              <w:t>材料模拟与计算</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w:t>
            </w:r>
            <w:r w:rsidRPr="00326DBE">
              <w:rPr>
                <w:rFonts w:hint="eastAsia"/>
                <w:sz w:val="22"/>
                <w:szCs w:val="21"/>
              </w:rPr>
              <w:t>6</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材料热</w:t>
            </w:r>
            <w:r w:rsidRPr="00326DBE">
              <w:rPr>
                <w:rFonts w:hint="eastAsia"/>
                <w:sz w:val="22"/>
                <w:szCs w:val="21"/>
              </w:rPr>
              <w:t>力学与</w:t>
            </w:r>
            <w:r w:rsidRPr="00326DBE">
              <w:rPr>
                <w:sz w:val="22"/>
                <w:szCs w:val="21"/>
              </w:rPr>
              <w:t>动力学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w:t>
            </w:r>
            <w:r w:rsidRPr="00326DBE">
              <w:rPr>
                <w:rFonts w:hint="eastAsia"/>
                <w:sz w:val="22"/>
                <w:szCs w:val="21"/>
              </w:rPr>
              <w:t>7</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w w:val="90"/>
                <w:sz w:val="22"/>
                <w:szCs w:val="21"/>
              </w:rPr>
            </w:pPr>
            <w:r w:rsidRPr="00326DBE">
              <w:rPr>
                <w:sz w:val="22"/>
                <w:szCs w:val="21"/>
              </w:rPr>
              <w:t>材料</w:t>
            </w:r>
            <w:r w:rsidRPr="00326DBE">
              <w:rPr>
                <w:rFonts w:hint="eastAsia"/>
                <w:sz w:val="22"/>
                <w:szCs w:val="21"/>
              </w:rPr>
              <w:t>合成</w:t>
            </w:r>
            <w:r w:rsidRPr="00326DBE">
              <w:rPr>
                <w:sz w:val="22"/>
                <w:szCs w:val="21"/>
              </w:rPr>
              <w:t>与制备</w:t>
            </w:r>
            <w:r w:rsidRPr="00326DBE">
              <w:rPr>
                <w:rFonts w:hint="eastAsia"/>
                <w:sz w:val="22"/>
                <w:szCs w:val="21"/>
              </w:rPr>
              <w:t>新</w:t>
            </w:r>
            <w:r w:rsidRPr="00326DBE">
              <w:rPr>
                <w:sz w:val="22"/>
                <w:szCs w:val="21"/>
              </w:rPr>
              <w:t>技术</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856" w:type="pct"/>
            <w:gridSpan w:val="2"/>
            <w:vMerge/>
            <w:tcMar>
              <w:top w:w="57" w:type="dxa"/>
              <w:left w:w="57" w:type="dxa"/>
              <w:bottom w:w="45" w:type="dxa"/>
              <w:right w:w="57" w:type="dxa"/>
            </w:tcMar>
            <w:textDirection w:val="tbRlV"/>
            <w:vAlign w:val="center"/>
          </w:tcPr>
          <w:p w:rsidR="00A34B2A" w:rsidRPr="00326DBE" w:rsidRDefault="00A34B2A" w:rsidP="00C44A8F">
            <w:pPr>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sz w:val="22"/>
                <w:szCs w:val="21"/>
              </w:rPr>
              <w:t>070</w:t>
            </w:r>
            <w:r w:rsidRPr="00326DBE">
              <w:rPr>
                <w:rFonts w:hint="eastAsia"/>
                <w:sz w:val="22"/>
                <w:szCs w:val="21"/>
              </w:rPr>
              <w:t>1</w:t>
            </w:r>
            <w:r w:rsidRPr="00326DBE">
              <w:rPr>
                <w:sz w:val="22"/>
                <w:szCs w:val="21"/>
              </w:rPr>
              <w:t>100</w:t>
            </w:r>
            <w:r w:rsidRPr="00326DBE">
              <w:rPr>
                <w:rFonts w:hint="eastAsia"/>
                <w:sz w:val="22"/>
                <w:szCs w:val="21"/>
              </w:rPr>
              <w:t>8</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半导体物理</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trHeight w:val="20"/>
          <w:jc w:val="center"/>
        </w:trPr>
        <w:tc>
          <w:tcPr>
            <w:tcW w:w="404" w:type="pct"/>
            <w:vMerge w:val="restar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选修课</w:t>
            </w:r>
          </w:p>
          <w:p w:rsidR="00A34B2A" w:rsidRPr="00326DBE" w:rsidRDefault="00A34B2A" w:rsidP="00C44A8F">
            <w:pPr>
              <w:snapToGrid w:val="0"/>
              <w:jc w:val="center"/>
              <w:rPr>
                <w:bCs/>
                <w:kern w:val="0"/>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452"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专业</w:t>
            </w:r>
          </w:p>
          <w:p w:rsidR="00A34B2A" w:rsidRPr="00326DBE" w:rsidRDefault="00A34B2A" w:rsidP="00C44A8F">
            <w:pPr>
              <w:adjustRightInd w:val="0"/>
              <w:snapToGrid w:val="0"/>
              <w:jc w:val="center"/>
              <w:rPr>
                <w:sz w:val="22"/>
                <w:szCs w:val="21"/>
              </w:rPr>
            </w:pPr>
            <w:r w:rsidRPr="00326DBE">
              <w:rPr>
                <w:rFonts w:hint="eastAsia"/>
                <w:sz w:val="22"/>
                <w:szCs w:val="21"/>
              </w:rPr>
              <w:t>选修课</w:t>
            </w:r>
          </w:p>
          <w:p w:rsidR="00A34B2A" w:rsidRPr="00326DBE" w:rsidRDefault="00A34B2A" w:rsidP="00C44A8F">
            <w:pPr>
              <w:adjustRightInd w:val="0"/>
              <w:snapToGrid w:val="0"/>
              <w:jc w:val="center"/>
              <w:rPr>
                <w:bCs/>
                <w:kern w:val="0"/>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显微学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28</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8</w:t>
            </w: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必选</w:t>
            </w:r>
            <w:r w:rsidRPr="00326DBE">
              <w:rPr>
                <w:rFonts w:hint="eastAsia"/>
                <w:sz w:val="22"/>
                <w:szCs w:val="21"/>
              </w:rPr>
              <w:t>1</w:t>
            </w:r>
            <w:r w:rsidRPr="00326DBE">
              <w:rPr>
                <w:rFonts w:hint="eastAsia"/>
                <w:sz w:val="22"/>
                <w:szCs w:val="21"/>
              </w:rPr>
              <w:t>门</w:t>
            </w:r>
          </w:p>
        </w:tc>
      </w:tr>
      <w:tr w:rsidR="00C44A8F" w:rsidRPr="00326DBE" w:rsidTr="004F3E40">
        <w:trPr>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晶体学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谱学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bCs/>
                <w:kern w:val="0"/>
                <w:sz w:val="22"/>
                <w:szCs w:val="21"/>
              </w:rPr>
              <w:t>018</w:t>
            </w:r>
            <w:r w:rsidRPr="00326DBE">
              <w:rPr>
                <w:rFonts w:hint="eastAsia"/>
                <w:bCs/>
                <w:kern w:val="0"/>
                <w:sz w:val="22"/>
                <w:szCs w:val="21"/>
              </w:rPr>
              <w:t>23</w:t>
            </w:r>
            <w:r w:rsidRPr="00326DBE">
              <w:rPr>
                <w:bCs/>
                <w:kern w:val="0"/>
                <w:sz w:val="22"/>
                <w:szCs w:val="21"/>
              </w:rPr>
              <w:t>0</w:t>
            </w:r>
            <w:r w:rsidRPr="00326DBE">
              <w:rPr>
                <w:rFonts w:hint="eastAsia"/>
                <w:bCs/>
                <w:kern w:val="0"/>
                <w:sz w:val="22"/>
                <w:szCs w:val="21"/>
              </w:rPr>
              <w:t>01-004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第二外国语</w:t>
            </w:r>
          </w:p>
          <w:p w:rsidR="00A34B2A" w:rsidRPr="00326DBE" w:rsidRDefault="00A34B2A" w:rsidP="00C44A8F">
            <w:pPr>
              <w:adjustRightInd w:val="0"/>
              <w:snapToGrid w:val="0"/>
              <w:jc w:val="center"/>
              <w:rPr>
                <w:sz w:val="22"/>
                <w:szCs w:val="21"/>
              </w:rPr>
            </w:pPr>
            <w:r w:rsidRPr="00326DBE">
              <w:rPr>
                <w:sz w:val="22"/>
                <w:szCs w:val="21"/>
              </w:rPr>
              <w:t>（英、法、日、德、俄语）</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72</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4</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5</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材料结构与性能</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6</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材料表面与界面</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7</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纳米复合材料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8</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梯度复合材料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100</w:t>
            </w:r>
            <w:r w:rsidRPr="00326DBE">
              <w:rPr>
                <w:rFonts w:hint="eastAsia"/>
                <w:sz w:val="22"/>
                <w:szCs w:val="21"/>
              </w:rPr>
              <w:t>9</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结构</w:t>
            </w:r>
            <w:r w:rsidRPr="00326DBE">
              <w:rPr>
                <w:sz w:val="22"/>
                <w:szCs w:val="21"/>
              </w:rPr>
              <w:t>-</w:t>
            </w:r>
            <w:r w:rsidRPr="00326DBE">
              <w:rPr>
                <w:sz w:val="22"/>
                <w:szCs w:val="21"/>
              </w:rPr>
              <w:t>功能一体化复合材料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w:t>
            </w:r>
            <w:r w:rsidRPr="00326DBE">
              <w:rPr>
                <w:rFonts w:hint="eastAsia"/>
                <w:sz w:val="22"/>
                <w:szCs w:val="21"/>
              </w:rPr>
              <w:t>10</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水泥混凝土化学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功能化道路材料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功能高分子材料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多孔材料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微纳米机器</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5</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电化学</w:t>
            </w:r>
            <w:r w:rsidRPr="00326DBE">
              <w:rPr>
                <w:rFonts w:hint="eastAsia"/>
                <w:sz w:val="22"/>
                <w:szCs w:val="21"/>
              </w:rPr>
              <w:t>原理与应用</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2</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6</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电介质物理与材料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7</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电子材料与元器件</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8</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储能材料</w:t>
            </w:r>
            <w:r w:rsidRPr="00326DBE">
              <w:rPr>
                <w:rFonts w:hint="eastAsia"/>
                <w:sz w:val="22"/>
                <w:szCs w:val="21"/>
              </w:rPr>
              <w:t>与技术</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101</w:t>
            </w:r>
            <w:r w:rsidRPr="00326DBE">
              <w:rPr>
                <w:rFonts w:hint="eastAsia"/>
                <w:sz w:val="22"/>
                <w:szCs w:val="21"/>
              </w:rPr>
              <w:t>9</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生物材料与再生医学</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bCs/>
                <w:kern w:val="0"/>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w:t>
            </w:r>
            <w:r w:rsidRPr="00326DBE">
              <w:rPr>
                <w:rFonts w:hint="eastAsia"/>
                <w:sz w:val="22"/>
                <w:szCs w:val="21"/>
              </w:rPr>
              <w:t>20</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光子玻璃</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102</w:t>
            </w:r>
            <w:r w:rsidRPr="00326DBE">
              <w:rPr>
                <w:rFonts w:hint="eastAsia"/>
                <w:sz w:val="22"/>
                <w:szCs w:val="21"/>
              </w:rPr>
              <w:t>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光子晶体与超材料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102</w:t>
            </w:r>
            <w:r w:rsidRPr="00326DBE">
              <w:rPr>
                <w:rFonts w:hint="eastAsia"/>
                <w:sz w:val="22"/>
                <w:szCs w:val="21"/>
              </w:rPr>
              <w:t>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微波物理学与微波</w:t>
            </w:r>
            <w:r w:rsidRPr="00326DBE">
              <w:rPr>
                <w:sz w:val="22"/>
                <w:szCs w:val="21"/>
              </w:rPr>
              <w:t>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102</w:t>
            </w:r>
            <w:r w:rsidRPr="00326DBE">
              <w:rPr>
                <w:rFonts w:hint="eastAsia"/>
                <w:sz w:val="22"/>
                <w:szCs w:val="21"/>
              </w:rPr>
              <w:t>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热电材料与器件技术</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070</w:t>
            </w:r>
            <w:r w:rsidRPr="00326DBE">
              <w:rPr>
                <w:rFonts w:hint="eastAsia"/>
                <w:sz w:val="22"/>
                <w:szCs w:val="21"/>
              </w:rPr>
              <w:t>2</w:t>
            </w:r>
            <w:r w:rsidRPr="00326DBE">
              <w:rPr>
                <w:sz w:val="22"/>
                <w:szCs w:val="21"/>
              </w:rPr>
              <w:t>102</w:t>
            </w:r>
            <w:r w:rsidRPr="00326DBE">
              <w:rPr>
                <w:rFonts w:hint="eastAsia"/>
                <w:sz w:val="22"/>
                <w:szCs w:val="21"/>
              </w:rPr>
              <w:t>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磁性材料</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jc w:val="center"/>
              <w:rPr>
                <w:sz w:val="22"/>
              </w:rPr>
            </w:pPr>
            <w:r w:rsidRPr="00326DBE">
              <w:rPr>
                <w:sz w:val="22"/>
                <w:szCs w:val="21"/>
              </w:rPr>
              <w:t>070</w:t>
            </w:r>
            <w:r w:rsidRPr="00326DBE">
              <w:rPr>
                <w:rFonts w:hint="eastAsia"/>
                <w:sz w:val="22"/>
                <w:szCs w:val="21"/>
              </w:rPr>
              <w:t>0</w:t>
            </w:r>
            <w:r w:rsidRPr="00326DBE">
              <w:rPr>
                <w:sz w:val="22"/>
                <w:szCs w:val="21"/>
              </w:rPr>
              <w:t>10</w:t>
            </w:r>
            <w:r w:rsidRPr="00326DBE">
              <w:rPr>
                <w:rFonts w:hint="eastAsia"/>
                <w:sz w:val="22"/>
                <w:szCs w:val="21"/>
              </w:rPr>
              <w:t>01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光伏科学与技术</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36</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2</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3</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bookmarkStart w:id="288" w:name="_Hlk12004799"/>
          </w:p>
        </w:tc>
        <w:tc>
          <w:tcPr>
            <w:tcW w:w="452"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跨学科</w:t>
            </w:r>
          </w:p>
          <w:p w:rsidR="00A34B2A" w:rsidRPr="00326DBE" w:rsidRDefault="00A34B2A" w:rsidP="00C44A8F">
            <w:pPr>
              <w:adjustRightInd w:val="0"/>
              <w:snapToGrid w:val="0"/>
              <w:jc w:val="center"/>
              <w:rPr>
                <w:sz w:val="22"/>
                <w:szCs w:val="21"/>
              </w:rPr>
            </w:pPr>
            <w:r w:rsidRPr="00326DBE">
              <w:rPr>
                <w:sz w:val="22"/>
                <w:szCs w:val="21"/>
              </w:rPr>
              <w:t>选修课</w:t>
            </w:r>
          </w:p>
          <w:p w:rsidR="00A34B2A" w:rsidRPr="00326DBE" w:rsidRDefault="00A34B2A" w:rsidP="00C44A8F">
            <w:pPr>
              <w:adjustRightInd w:val="0"/>
              <w:snapToGrid w:val="0"/>
              <w:jc w:val="center"/>
              <w:rPr>
                <w:sz w:val="22"/>
                <w:szCs w:val="21"/>
              </w:rPr>
            </w:pPr>
            <w:r w:rsidRPr="00326DBE">
              <w:rPr>
                <w:sz w:val="22"/>
                <w:szCs w:val="21"/>
              </w:rPr>
              <w:t>（</w:t>
            </w:r>
            <w:r w:rsidRPr="00326DBE">
              <w:rPr>
                <w:rFonts w:hint="eastAsia"/>
                <w:sz w:val="22"/>
                <w:szCs w:val="21"/>
              </w:rPr>
              <w:t>1</w:t>
            </w:r>
            <w:r w:rsidRPr="00326DBE">
              <w:rPr>
                <w:rFonts w:hint="eastAsia"/>
                <w:sz w:val="22"/>
                <w:szCs w:val="21"/>
              </w:rPr>
              <w:t>学</w:t>
            </w:r>
            <w:r w:rsidRPr="00326DBE">
              <w:rPr>
                <w:sz w:val="22"/>
                <w:szCs w:val="21"/>
              </w:rPr>
              <w:t>分）</w:t>
            </w:r>
          </w:p>
        </w:tc>
        <w:tc>
          <w:tcPr>
            <w:tcW w:w="618"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02123004</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西方哲学</w:t>
            </w:r>
            <w:r w:rsidRPr="00326DBE">
              <w:rPr>
                <w:rFonts w:hint="eastAsia"/>
                <w:sz w:val="22"/>
                <w:szCs w:val="21"/>
              </w:rPr>
              <w:t>史</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18</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马</w:t>
            </w:r>
            <w:r w:rsidRPr="00326DBE">
              <w:rPr>
                <w:sz w:val="22"/>
                <w:szCs w:val="21"/>
              </w:rPr>
              <w:t>克思学院</w:t>
            </w:r>
          </w:p>
        </w:tc>
        <w:tc>
          <w:tcPr>
            <w:tcW w:w="319" w:type="pct"/>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至少选修</w:t>
            </w:r>
            <w:r w:rsidRPr="00326DBE">
              <w:rPr>
                <w:rFonts w:hint="eastAsia"/>
                <w:sz w:val="22"/>
                <w:szCs w:val="21"/>
              </w:rPr>
              <w:t>1</w:t>
            </w:r>
            <w:r w:rsidRPr="00326DBE">
              <w:rPr>
                <w:rFonts w:hint="eastAsia"/>
                <w:sz w:val="22"/>
                <w:szCs w:val="21"/>
              </w:rPr>
              <w:t>门</w:t>
            </w:r>
          </w:p>
        </w:tc>
      </w:tr>
      <w:tr w:rsidR="00C44A8F" w:rsidRPr="00326DBE" w:rsidTr="004F3E40">
        <w:trPr>
          <w:cantSplit/>
          <w:trHeight w:val="20"/>
          <w:jc w:val="center"/>
        </w:trPr>
        <w:tc>
          <w:tcPr>
            <w:tcW w:w="404"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452"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02123006</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中</w:t>
            </w:r>
            <w:r w:rsidRPr="00326DBE">
              <w:rPr>
                <w:sz w:val="22"/>
                <w:szCs w:val="21"/>
              </w:rPr>
              <w:t>国传统</w:t>
            </w:r>
            <w:r w:rsidRPr="00326DBE">
              <w:rPr>
                <w:rFonts w:hint="eastAsia"/>
                <w:sz w:val="22"/>
                <w:szCs w:val="21"/>
              </w:rPr>
              <w:t>文化</w:t>
            </w:r>
            <w:r w:rsidRPr="00326DBE">
              <w:rPr>
                <w:sz w:val="22"/>
                <w:szCs w:val="21"/>
              </w:rPr>
              <w:t>与哲学思想</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18</w:t>
            </w: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1</w:t>
            </w: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马</w:t>
            </w:r>
            <w:r w:rsidRPr="00326DBE">
              <w:rPr>
                <w:sz w:val="22"/>
                <w:szCs w:val="21"/>
              </w:rPr>
              <w:t>克思学院</w:t>
            </w:r>
          </w:p>
        </w:tc>
        <w:tc>
          <w:tcPr>
            <w:tcW w:w="319" w:type="pct"/>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bookmarkEnd w:id="288"/>
      <w:tr w:rsidR="00C44A8F" w:rsidRPr="00326DBE" w:rsidTr="004F3E40">
        <w:trPr>
          <w:cantSplit/>
          <w:trHeight w:val="20"/>
          <w:jc w:val="center"/>
        </w:trPr>
        <w:tc>
          <w:tcPr>
            <w:tcW w:w="856" w:type="pct"/>
            <w:gridSpan w:val="2"/>
            <w:vMerge w:val="restar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必修</w:t>
            </w:r>
          </w:p>
          <w:p w:rsidR="00A34B2A" w:rsidRPr="00326DBE" w:rsidRDefault="00A34B2A" w:rsidP="00C44A8F">
            <w:pPr>
              <w:adjustRightInd w:val="0"/>
              <w:snapToGrid w:val="0"/>
              <w:jc w:val="center"/>
              <w:rPr>
                <w:sz w:val="22"/>
                <w:szCs w:val="21"/>
              </w:rPr>
            </w:pPr>
            <w:r w:rsidRPr="00326DBE">
              <w:rPr>
                <w:sz w:val="22"/>
                <w:szCs w:val="21"/>
              </w:rPr>
              <w:t>环节</w:t>
            </w:r>
          </w:p>
          <w:p w:rsidR="00A34B2A" w:rsidRPr="00326DBE" w:rsidRDefault="00A34B2A" w:rsidP="00C44A8F">
            <w:pPr>
              <w:adjustRightInd w:val="0"/>
              <w:snapToGrid w:val="0"/>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r w:rsidRPr="00326DBE">
              <w:rPr>
                <w:sz w:val="22"/>
                <w:szCs w:val="21"/>
              </w:rPr>
              <w:t>）</w:t>
            </w: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070</w:t>
            </w:r>
            <w:r w:rsidRPr="00326DBE">
              <w:rPr>
                <w:sz w:val="22"/>
                <w:szCs w:val="21"/>
              </w:rPr>
              <w:t>24001</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szCs w:val="21"/>
              </w:rPr>
              <w:t>实践环节</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3</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r w:rsidR="00C44A8F" w:rsidRPr="00326DBE" w:rsidTr="004F3E40">
        <w:trPr>
          <w:cantSplit/>
          <w:trHeight w:val="20"/>
          <w:jc w:val="center"/>
        </w:trPr>
        <w:tc>
          <w:tcPr>
            <w:tcW w:w="856" w:type="pct"/>
            <w:gridSpan w:val="2"/>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070</w:t>
            </w:r>
            <w:r w:rsidRPr="00326DBE">
              <w:rPr>
                <w:sz w:val="22"/>
                <w:szCs w:val="21"/>
              </w:rPr>
              <w:t>24002</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学术活动</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1</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sz w:val="22"/>
              </w:rPr>
              <w:t>≥5</w:t>
            </w:r>
            <w:r w:rsidRPr="00326DBE">
              <w:rPr>
                <w:rFonts w:hint="eastAsia"/>
                <w:sz w:val="22"/>
              </w:rPr>
              <w:t>次</w:t>
            </w:r>
          </w:p>
        </w:tc>
      </w:tr>
      <w:tr w:rsidR="00C44A8F" w:rsidRPr="00326DBE" w:rsidTr="004F3E40">
        <w:trPr>
          <w:cantSplit/>
          <w:trHeight w:val="20"/>
          <w:jc w:val="center"/>
        </w:trPr>
        <w:tc>
          <w:tcPr>
            <w:tcW w:w="856" w:type="pct"/>
            <w:gridSpan w:val="2"/>
            <w:vMerge/>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618" w:type="pct"/>
            <w:tcMar>
              <w:top w:w="57" w:type="dxa"/>
              <w:left w:w="57" w:type="dxa"/>
              <w:bottom w:w="45" w:type="dxa"/>
              <w:right w:w="57" w:type="dxa"/>
            </w:tcMar>
            <w:vAlign w:val="center"/>
          </w:tcPr>
          <w:p w:rsidR="00A34B2A" w:rsidRPr="00326DBE" w:rsidRDefault="00A34B2A" w:rsidP="00C44A8F">
            <w:pPr>
              <w:snapToGrid w:val="0"/>
              <w:jc w:val="center"/>
              <w:rPr>
                <w:sz w:val="22"/>
                <w:szCs w:val="21"/>
              </w:rPr>
            </w:pPr>
            <w:r w:rsidRPr="00326DBE">
              <w:rPr>
                <w:rFonts w:hint="eastAsia"/>
                <w:sz w:val="22"/>
                <w:szCs w:val="21"/>
              </w:rPr>
              <w:t>070</w:t>
            </w:r>
            <w:r w:rsidRPr="00326DBE">
              <w:rPr>
                <w:sz w:val="22"/>
                <w:szCs w:val="21"/>
              </w:rPr>
              <w:t>24003</w:t>
            </w:r>
          </w:p>
        </w:tc>
        <w:tc>
          <w:tcPr>
            <w:tcW w:w="96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选</w:t>
            </w:r>
            <w:r w:rsidRPr="00326DBE">
              <w:rPr>
                <w:sz w:val="22"/>
                <w:szCs w:val="21"/>
              </w:rPr>
              <w:t>题报告及中期考核</w:t>
            </w:r>
          </w:p>
        </w:tc>
        <w:tc>
          <w:tcPr>
            <w:tcW w:w="360"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36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24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1</w:t>
            </w:r>
          </w:p>
        </w:tc>
        <w:tc>
          <w:tcPr>
            <w:tcW w:w="401"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c>
          <w:tcPr>
            <w:tcW w:w="882"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r w:rsidRPr="00326DBE">
              <w:rPr>
                <w:rFonts w:hint="eastAsia"/>
                <w:sz w:val="22"/>
                <w:szCs w:val="21"/>
              </w:rPr>
              <w:t>材料</w:t>
            </w:r>
            <w:r w:rsidRPr="00326DBE">
              <w:rPr>
                <w:sz w:val="22"/>
                <w:szCs w:val="21"/>
              </w:rPr>
              <w:t>示范学院</w:t>
            </w:r>
          </w:p>
        </w:tc>
        <w:tc>
          <w:tcPr>
            <w:tcW w:w="319" w:type="pct"/>
            <w:tcMar>
              <w:top w:w="57" w:type="dxa"/>
              <w:left w:w="57" w:type="dxa"/>
              <w:bottom w:w="45" w:type="dxa"/>
              <w:right w:w="57" w:type="dxa"/>
            </w:tcMar>
            <w:vAlign w:val="center"/>
          </w:tcPr>
          <w:p w:rsidR="00A34B2A" w:rsidRPr="00326DBE" w:rsidRDefault="00A34B2A" w:rsidP="00C44A8F">
            <w:pPr>
              <w:adjustRightInd w:val="0"/>
              <w:snapToGrid w:val="0"/>
              <w:jc w:val="center"/>
              <w:rPr>
                <w:sz w:val="22"/>
                <w:szCs w:val="21"/>
              </w:rPr>
            </w:pPr>
          </w:p>
        </w:tc>
      </w:tr>
    </w:tbl>
    <w:p w:rsidR="00A34B2A" w:rsidRPr="00326DBE" w:rsidRDefault="00A34B2A" w:rsidP="00C44A8F">
      <w:pPr>
        <w:pStyle w:val="3"/>
        <w:spacing w:before="156" w:after="156"/>
      </w:pPr>
      <w:r w:rsidRPr="00326DBE">
        <w:rPr>
          <w:rFonts w:hint="eastAsia"/>
        </w:rPr>
        <w:lastRenderedPageBreak/>
        <w:t>五、</w:t>
      </w:r>
      <w:r w:rsidRPr="00326DBE">
        <w:t>必修环节</w:t>
      </w:r>
    </w:p>
    <w:p w:rsidR="00A34B2A" w:rsidRPr="00326DBE" w:rsidRDefault="00A95FAF" w:rsidP="00433A65">
      <w:pPr>
        <w:adjustRightInd w:val="0"/>
        <w:snapToGrid w:val="0"/>
        <w:spacing w:line="400" w:lineRule="exact"/>
        <w:ind w:firstLineChars="200" w:firstLine="480"/>
        <w:rPr>
          <w:sz w:val="24"/>
        </w:rPr>
      </w:pPr>
      <w:r w:rsidRPr="00326DBE">
        <w:rPr>
          <w:sz w:val="24"/>
        </w:rPr>
        <w:t>1</w:t>
      </w:r>
      <w:r w:rsidRPr="00326DBE">
        <w:rPr>
          <w:sz w:val="24"/>
        </w:rPr>
        <w:t>．实</w:t>
      </w:r>
      <w:r w:rsidR="00A34B2A" w:rsidRPr="00326DBE">
        <w:rPr>
          <w:sz w:val="24"/>
        </w:rPr>
        <w:t>践环节</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sz w:val="24"/>
        </w:rPr>
        <w:t>研究生可以通过组织和参与社会调查、</w:t>
      </w:r>
      <w:r w:rsidRPr="00326DBE">
        <w:rPr>
          <w:rFonts w:hint="eastAsia"/>
          <w:sz w:val="24"/>
        </w:rPr>
        <w:t>支</w:t>
      </w:r>
      <w:r w:rsidRPr="00326DBE">
        <w:rPr>
          <w:sz w:val="24"/>
        </w:rPr>
        <w:t>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adjustRightInd w:val="0"/>
        <w:snapToGrid w:val="0"/>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433A65">
      <w:pPr>
        <w:adjustRightInd w:val="0"/>
        <w:snapToGrid w:val="0"/>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95FAF" w:rsidP="00433A65">
      <w:pPr>
        <w:adjustRightInd w:val="0"/>
        <w:snapToGrid w:val="0"/>
        <w:spacing w:line="400" w:lineRule="exact"/>
        <w:ind w:firstLineChars="200" w:firstLine="480"/>
        <w:rPr>
          <w:sz w:val="24"/>
        </w:rPr>
      </w:pPr>
      <w:r w:rsidRPr="00326DBE">
        <w:rPr>
          <w:sz w:val="24"/>
        </w:rPr>
        <w:t>2</w:t>
      </w:r>
      <w:r w:rsidRPr="00326DBE">
        <w:rPr>
          <w:sz w:val="24"/>
        </w:rPr>
        <w:t>．学</w:t>
      </w:r>
      <w:r w:rsidR="00A34B2A" w:rsidRPr="00326DBE">
        <w:rPr>
          <w:sz w:val="24"/>
        </w:rPr>
        <w:t>术</w:t>
      </w:r>
      <w:r w:rsidR="00A34B2A" w:rsidRPr="00326DBE">
        <w:rPr>
          <w:rFonts w:hint="eastAsia"/>
          <w:sz w:val="24"/>
        </w:rPr>
        <w:t>交流</w:t>
      </w:r>
      <w:r w:rsidR="00A34B2A" w:rsidRPr="00326DBE">
        <w:rPr>
          <w:sz w:val="24"/>
        </w:rPr>
        <w:t>活动</w:t>
      </w:r>
    </w:p>
    <w:p w:rsidR="00A34B2A" w:rsidRPr="00326DBE" w:rsidRDefault="00A34B2A" w:rsidP="00433A65">
      <w:pPr>
        <w:adjustRightInd w:val="0"/>
        <w:snapToGrid w:val="0"/>
        <w:spacing w:line="400" w:lineRule="exact"/>
        <w:ind w:firstLineChars="200" w:firstLine="480"/>
        <w:rPr>
          <w:sz w:val="24"/>
        </w:rPr>
      </w:pPr>
      <w:r w:rsidRPr="00326DBE">
        <w:rPr>
          <w:bCs/>
          <w:sz w:val="24"/>
        </w:rPr>
        <w:t>为了促使研究生能主动关心和了解国内外本学科前沿的发展动态，开阔视野，启发创造力，要求每个研究生</w:t>
      </w:r>
      <w:r w:rsidRPr="00326DBE">
        <w:rPr>
          <w:sz w:val="24"/>
        </w:rPr>
        <w:t>参加学术</w:t>
      </w:r>
      <w:r w:rsidRPr="00326DBE">
        <w:rPr>
          <w:rFonts w:hint="eastAsia"/>
          <w:sz w:val="24"/>
        </w:rPr>
        <w:t>交流</w:t>
      </w:r>
      <w:r w:rsidRPr="00326DBE">
        <w:rPr>
          <w:sz w:val="24"/>
        </w:rPr>
        <w:t>活动</w:t>
      </w:r>
      <w:r w:rsidRPr="00326DBE">
        <w:rPr>
          <w:rFonts w:hint="eastAsia"/>
          <w:sz w:val="24"/>
        </w:rPr>
        <w:t>，累计完成</w:t>
      </w:r>
      <w:r w:rsidRPr="00326DBE">
        <w:rPr>
          <w:sz w:val="24"/>
        </w:rPr>
        <w:t>学术</w:t>
      </w:r>
      <w:r w:rsidRPr="00326DBE">
        <w:rPr>
          <w:rFonts w:hint="eastAsia"/>
          <w:sz w:val="24"/>
        </w:rPr>
        <w:t>交流</w:t>
      </w:r>
      <w:r w:rsidRPr="00326DBE">
        <w:rPr>
          <w:sz w:val="24"/>
        </w:rPr>
        <w:t>活动</w:t>
      </w:r>
      <w:r w:rsidRPr="00326DBE">
        <w:rPr>
          <w:rFonts w:hint="eastAsia"/>
          <w:sz w:val="24"/>
        </w:rPr>
        <w:t>20</w:t>
      </w:r>
      <w:r w:rsidRPr="00326DBE">
        <w:rPr>
          <w:rFonts w:hint="eastAsia"/>
          <w:sz w:val="24"/>
        </w:rPr>
        <w:t>分以</w:t>
      </w:r>
      <w:r w:rsidRPr="00326DBE">
        <w:rPr>
          <w:sz w:val="24"/>
        </w:rPr>
        <w:t>上，</w:t>
      </w:r>
      <w:r w:rsidRPr="00326DBE">
        <w:rPr>
          <w:rFonts w:hint="eastAsia"/>
          <w:sz w:val="24"/>
        </w:rPr>
        <w:t>记</w:t>
      </w:r>
      <w:r w:rsidRPr="00326DBE">
        <w:rPr>
          <w:rFonts w:hint="eastAsia"/>
          <w:sz w:val="24"/>
        </w:rPr>
        <w:t>1</w:t>
      </w:r>
      <w:r w:rsidRPr="00326DBE">
        <w:rPr>
          <w:rFonts w:hint="eastAsia"/>
          <w:sz w:val="24"/>
        </w:rPr>
        <w:t>学分。参加</w:t>
      </w:r>
      <w:r w:rsidRPr="00326DBE">
        <w:rPr>
          <w:sz w:val="24"/>
        </w:rPr>
        <w:t>学术交流活动</w:t>
      </w:r>
      <w:r w:rsidRPr="00326DBE">
        <w:rPr>
          <w:rFonts w:hint="eastAsia"/>
          <w:sz w:val="24"/>
        </w:rPr>
        <w:t>计分方法如下：</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）参加国际学术会议：做口头报告，计</w:t>
      </w:r>
      <w:r w:rsidRPr="00326DBE">
        <w:rPr>
          <w:rFonts w:hint="eastAsia"/>
          <w:sz w:val="24"/>
        </w:rPr>
        <w:t>3</w:t>
      </w:r>
      <w:r w:rsidRPr="00326DBE">
        <w:rPr>
          <w:rFonts w:hint="eastAsia"/>
          <w:sz w:val="24"/>
        </w:rPr>
        <w:t>分</w:t>
      </w:r>
      <w:r w:rsidRPr="00326DBE">
        <w:rPr>
          <w:rFonts w:hint="eastAsia"/>
          <w:sz w:val="24"/>
        </w:rPr>
        <w:t>/</w:t>
      </w:r>
      <w:r w:rsidRPr="00326DBE">
        <w:rPr>
          <w:rFonts w:hint="eastAsia"/>
          <w:sz w:val="24"/>
        </w:rPr>
        <w:t>次；张贴海报，计</w:t>
      </w:r>
      <w:r w:rsidRPr="00326DBE">
        <w:rPr>
          <w:rFonts w:hint="eastAsia"/>
          <w:sz w:val="24"/>
        </w:rPr>
        <w:t>2</w:t>
      </w:r>
      <w:r w:rsidRPr="00326DBE">
        <w:rPr>
          <w:rFonts w:hint="eastAsia"/>
          <w:sz w:val="24"/>
        </w:rPr>
        <w:t>分</w:t>
      </w:r>
      <w:r w:rsidRPr="00326DBE">
        <w:rPr>
          <w:rFonts w:hint="eastAsia"/>
          <w:sz w:val="24"/>
        </w:rPr>
        <w:t>/</w:t>
      </w:r>
      <w:r w:rsidRPr="00326DBE">
        <w:rPr>
          <w:rFonts w:hint="eastAsia"/>
          <w:sz w:val="24"/>
        </w:rPr>
        <w:t>次；仅参加会议，计</w:t>
      </w:r>
      <w:r w:rsidRPr="00326DBE">
        <w:rPr>
          <w:rFonts w:hint="eastAsia"/>
          <w:sz w:val="24"/>
        </w:rPr>
        <w:t>1.5</w:t>
      </w:r>
      <w:r w:rsidRPr="00326DBE">
        <w:rPr>
          <w:rFonts w:hint="eastAsia"/>
          <w:sz w:val="24"/>
        </w:rPr>
        <w:t>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）参加国内学术会议：做口头报告，计</w:t>
      </w:r>
      <w:r w:rsidRPr="00326DBE">
        <w:rPr>
          <w:rFonts w:hint="eastAsia"/>
          <w:sz w:val="24"/>
        </w:rPr>
        <w:t>2</w:t>
      </w:r>
      <w:r w:rsidRPr="00326DBE">
        <w:rPr>
          <w:rFonts w:hint="eastAsia"/>
          <w:sz w:val="24"/>
        </w:rPr>
        <w:t>分</w:t>
      </w:r>
      <w:r w:rsidRPr="00326DBE">
        <w:rPr>
          <w:rFonts w:hint="eastAsia"/>
          <w:sz w:val="24"/>
        </w:rPr>
        <w:t>/</w:t>
      </w:r>
      <w:r w:rsidRPr="00326DBE">
        <w:rPr>
          <w:rFonts w:hint="eastAsia"/>
          <w:sz w:val="24"/>
        </w:rPr>
        <w:t>次；张贴海报，计</w:t>
      </w:r>
      <w:r w:rsidRPr="00326DBE">
        <w:rPr>
          <w:rFonts w:hint="eastAsia"/>
          <w:sz w:val="24"/>
        </w:rPr>
        <w:t>1.5</w:t>
      </w:r>
      <w:r w:rsidRPr="00326DBE">
        <w:rPr>
          <w:rFonts w:hint="eastAsia"/>
          <w:sz w:val="24"/>
        </w:rPr>
        <w:t>分</w:t>
      </w:r>
      <w:r w:rsidRPr="00326DBE">
        <w:rPr>
          <w:rFonts w:hint="eastAsia"/>
          <w:sz w:val="24"/>
        </w:rPr>
        <w:t>/</w:t>
      </w:r>
      <w:r w:rsidRPr="00326DBE">
        <w:rPr>
          <w:rFonts w:hint="eastAsia"/>
          <w:sz w:val="24"/>
        </w:rPr>
        <w:t>次；仅参加会议，计</w:t>
      </w:r>
      <w:r w:rsidRPr="00326DBE">
        <w:rPr>
          <w:rFonts w:hint="eastAsia"/>
          <w:sz w:val="24"/>
        </w:rPr>
        <w:t>1</w:t>
      </w:r>
      <w:r w:rsidRPr="00326DBE">
        <w:rPr>
          <w:rFonts w:hint="eastAsia"/>
          <w:sz w:val="24"/>
        </w:rPr>
        <w:t>分。</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）参加校</w:t>
      </w:r>
      <w:r w:rsidRPr="00326DBE">
        <w:rPr>
          <w:sz w:val="24"/>
        </w:rPr>
        <w:t>内</w:t>
      </w:r>
      <w:r w:rsidRPr="00326DBE">
        <w:rPr>
          <w:rFonts w:hint="eastAsia"/>
          <w:sz w:val="24"/>
        </w:rPr>
        <w:t>公开宣传的学术报告并</w:t>
      </w:r>
      <w:r w:rsidRPr="00326DBE">
        <w:rPr>
          <w:sz w:val="24"/>
        </w:rPr>
        <w:t>写出</w:t>
      </w:r>
      <w:r w:rsidRPr="00326DBE">
        <w:rPr>
          <w:rFonts w:hint="eastAsia"/>
          <w:sz w:val="24"/>
        </w:rPr>
        <w:t>500</w:t>
      </w:r>
      <w:r w:rsidRPr="00326DBE">
        <w:rPr>
          <w:rFonts w:hint="eastAsia"/>
          <w:sz w:val="24"/>
        </w:rPr>
        <w:t>字</w:t>
      </w:r>
      <w:r w:rsidRPr="00326DBE">
        <w:rPr>
          <w:sz w:val="24"/>
        </w:rPr>
        <w:t>以上的心得，</w:t>
      </w:r>
      <w:r w:rsidRPr="00326DBE">
        <w:rPr>
          <w:rFonts w:hint="eastAsia"/>
          <w:sz w:val="24"/>
        </w:rPr>
        <w:t>计</w:t>
      </w:r>
      <w:r w:rsidRPr="00326DBE">
        <w:rPr>
          <w:rFonts w:hint="eastAsia"/>
          <w:sz w:val="24"/>
        </w:rPr>
        <w:t>1</w:t>
      </w:r>
      <w:r w:rsidRPr="00326DBE">
        <w:rPr>
          <w:rFonts w:hint="eastAsia"/>
          <w:sz w:val="24"/>
        </w:rPr>
        <w:t>分</w:t>
      </w:r>
      <w:r w:rsidRPr="00326DBE">
        <w:rPr>
          <w:rFonts w:hint="eastAsia"/>
          <w:sz w:val="24"/>
        </w:rPr>
        <w:t>/</w:t>
      </w:r>
      <w:r w:rsidRPr="00326DBE">
        <w:rPr>
          <w:rFonts w:hint="eastAsia"/>
          <w:sz w:val="24"/>
        </w:rPr>
        <w:t>次</w:t>
      </w:r>
      <w:r w:rsidRPr="00326DBE">
        <w:rPr>
          <w:sz w:val="24"/>
        </w:rPr>
        <w:t>。</w:t>
      </w:r>
    </w:p>
    <w:p w:rsidR="00A34B2A" w:rsidRPr="00326DBE" w:rsidRDefault="00A95FAF" w:rsidP="00433A65">
      <w:pPr>
        <w:adjustRightInd w:val="0"/>
        <w:snapToGrid w:val="0"/>
        <w:spacing w:line="400" w:lineRule="exact"/>
        <w:ind w:firstLineChars="200" w:firstLine="480"/>
        <w:rPr>
          <w:sz w:val="24"/>
        </w:rPr>
      </w:pPr>
      <w:r w:rsidRPr="00326DBE">
        <w:rPr>
          <w:sz w:val="24"/>
        </w:rPr>
        <w:t>3</w:t>
      </w:r>
      <w:r w:rsidRPr="00326DBE">
        <w:rPr>
          <w:sz w:val="24"/>
        </w:rPr>
        <w:t>．选</w:t>
      </w:r>
      <w:r w:rsidR="00A34B2A" w:rsidRPr="00326DBE">
        <w:rPr>
          <w:sz w:val="24"/>
        </w:rPr>
        <w:t>题报告及中期考核</w:t>
      </w:r>
    </w:p>
    <w:p w:rsidR="00A34B2A" w:rsidRPr="00326DBE" w:rsidRDefault="00A34B2A" w:rsidP="00433A65">
      <w:pPr>
        <w:spacing w:line="400" w:lineRule="exact"/>
        <w:ind w:firstLineChars="200" w:firstLine="480"/>
        <w:rPr>
          <w:sz w:val="24"/>
        </w:rPr>
      </w:pPr>
      <w:r w:rsidRPr="00326DBE">
        <w:rPr>
          <w:sz w:val="24"/>
        </w:rPr>
        <w:lastRenderedPageBreak/>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433A65">
      <w:pPr>
        <w:spacing w:line="400" w:lineRule="exact"/>
        <w:ind w:firstLineChars="200" w:firstLine="480"/>
        <w:rPr>
          <w:sz w:val="24"/>
        </w:rPr>
      </w:pPr>
      <w:r w:rsidRPr="00326DBE">
        <w:rPr>
          <w:sz w:val="24"/>
        </w:rPr>
        <w:t>学术学位硕士</w:t>
      </w:r>
      <w:r w:rsidRPr="00326DBE">
        <w:rPr>
          <w:rFonts w:hint="eastAsia"/>
          <w:sz w:val="24"/>
        </w:rPr>
        <w:t>研究</w:t>
      </w:r>
      <w:r w:rsidRPr="00326DBE">
        <w:rPr>
          <w:sz w:val="24"/>
        </w:rPr>
        <w:t>生在</w:t>
      </w:r>
      <w:r w:rsidRPr="00326DBE">
        <w:rPr>
          <w:rFonts w:hint="eastAsia"/>
          <w:sz w:val="24"/>
        </w:rPr>
        <w:t>完成</w:t>
      </w:r>
      <w:r w:rsidRPr="00326DBE">
        <w:rPr>
          <w:sz w:val="24"/>
        </w:rPr>
        <w:t>学位论文选题报告后，</w:t>
      </w:r>
      <w:r w:rsidRPr="00326DBE">
        <w:rPr>
          <w:rFonts w:hint="eastAsia"/>
          <w:sz w:val="24"/>
        </w:rPr>
        <w:t>方可提出</w:t>
      </w:r>
      <w:r w:rsidRPr="00326DBE">
        <w:rPr>
          <w:sz w:val="24"/>
        </w:rPr>
        <w:t>选题</w:t>
      </w:r>
      <w:r w:rsidRPr="00326DBE">
        <w:rPr>
          <w:rFonts w:hint="eastAsia"/>
          <w:sz w:val="24"/>
        </w:rPr>
        <w:t>申请和开题</w:t>
      </w:r>
      <w:r w:rsidRPr="00326DBE">
        <w:rPr>
          <w:sz w:val="24"/>
        </w:rPr>
        <w:t>答辩</w:t>
      </w:r>
      <w:r w:rsidRPr="00326DBE">
        <w:rPr>
          <w:rFonts w:hint="eastAsia"/>
          <w:sz w:val="24"/>
        </w:rPr>
        <w:t>。开题答辩</w:t>
      </w:r>
      <w:r w:rsidRPr="00326DBE">
        <w:rPr>
          <w:sz w:val="24"/>
        </w:rPr>
        <w:t>通过后，</w:t>
      </w:r>
      <w:r w:rsidRPr="00326DBE">
        <w:rPr>
          <w:rFonts w:hint="eastAsia"/>
          <w:sz w:val="24"/>
        </w:rPr>
        <w:t>应提交选题报告到学院管理办公室，</w:t>
      </w:r>
      <w:r w:rsidRPr="00326DBE">
        <w:rPr>
          <w:sz w:val="24"/>
        </w:rPr>
        <w:t>经</w:t>
      </w:r>
      <w:r w:rsidRPr="00326DBE">
        <w:rPr>
          <w:rFonts w:hint="eastAsia"/>
          <w:sz w:val="24"/>
        </w:rPr>
        <w:t>学院</w:t>
      </w:r>
      <w:r w:rsidRPr="00326DBE">
        <w:rPr>
          <w:sz w:val="24"/>
        </w:rPr>
        <w:t>审核</w:t>
      </w:r>
      <w:r w:rsidRPr="00326DBE">
        <w:rPr>
          <w:rFonts w:hint="eastAsia"/>
          <w:sz w:val="24"/>
        </w:rPr>
        <w:t>通过</w:t>
      </w:r>
      <w:r w:rsidRPr="00326DBE">
        <w:rPr>
          <w:sz w:val="24"/>
        </w:rPr>
        <w:t>后</w:t>
      </w:r>
      <w:r w:rsidRPr="00326DBE">
        <w:rPr>
          <w:rFonts w:hint="eastAsia"/>
          <w:sz w:val="24"/>
        </w:rPr>
        <w:t>方</w:t>
      </w:r>
      <w:r w:rsidRPr="00326DBE">
        <w:rPr>
          <w:sz w:val="24"/>
        </w:rPr>
        <w:t>确定研究</w:t>
      </w:r>
      <w:r w:rsidRPr="00326DBE">
        <w:rPr>
          <w:rFonts w:hint="eastAsia"/>
          <w:sz w:val="24"/>
        </w:rPr>
        <w:t>课</w:t>
      </w:r>
      <w:r w:rsidRPr="00326DBE">
        <w:rPr>
          <w:sz w:val="24"/>
        </w:rPr>
        <w:t>题</w:t>
      </w:r>
      <w:r w:rsidRPr="00326DBE">
        <w:rPr>
          <w:rFonts w:hint="eastAsia"/>
          <w:sz w:val="24"/>
        </w:rPr>
        <w:t>。学院审核</w:t>
      </w:r>
      <w:r w:rsidRPr="00326DBE">
        <w:rPr>
          <w:sz w:val="24"/>
        </w:rPr>
        <w:t>通过</w:t>
      </w:r>
      <w:r w:rsidRPr="00326DBE">
        <w:rPr>
          <w:rFonts w:hint="eastAsia"/>
          <w:sz w:val="24"/>
        </w:rPr>
        <w:t>时间即为开题时间。</w:t>
      </w:r>
    </w:p>
    <w:p w:rsidR="00A34B2A" w:rsidRPr="00326DBE" w:rsidRDefault="00A34B2A" w:rsidP="00C44A8F">
      <w:pPr>
        <w:pStyle w:val="3"/>
        <w:spacing w:before="156" w:after="156"/>
      </w:pPr>
      <w:r w:rsidRPr="00326DBE">
        <w:rPr>
          <w:rFonts w:hint="eastAsia"/>
        </w:rPr>
        <w:t>六、</w:t>
      </w:r>
      <w:r w:rsidRPr="00326DBE">
        <w:t>科</w:t>
      </w:r>
      <w:r w:rsidRPr="00326DBE">
        <w:rPr>
          <w:rFonts w:hint="eastAsia"/>
        </w:rPr>
        <w:t>学研究</w:t>
      </w:r>
      <w:r w:rsidRPr="00326DBE">
        <w:t>与</w:t>
      </w:r>
      <w:r w:rsidRPr="00326DBE">
        <w:rPr>
          <w:rFonts w:hint="eastAsia"/>
        </w:rPr>
        <w:t>学位</w:t>
      </w:r>
      <w:r w:rsidRPr="00326DBE">
        <w:t>论文</w:t>
      </w:r>
    </w:p>
    <w:p w:rsidR="00A34B2A" w:rsidRPr="00326DBE" w:rsidRDefault="00A95FAF" w:rsidP="00433A65">
      <w:pPr>
        <w:adjustRightInd w:val="0"/>
        <w:snapToGrid w:val="0"/>
        <w:spacing w:line="400" w:lineRule="exact"/>
        <w:ind w:firstLineChars="200" w:firstLine="480"/>
        <w:rPr>
          <w:sz w:val="24"/>
        </w:rPr>
      </w:pPr>
      <w:r w:rsidRPr="00326DBE">
        <w:rPr>
          <w:rFonts w:hint="eastAsia"/>
          <w:sz w:val="24"/>
        </w:rPr>
        <w:t>1</w:t>
      </w:r>
      <w:r w:rsidRPr="00326DBE">
        <w:rPr>
          <w:rFonts w:hint="eastAsia"/>
          <w:sz w:val="24"/>
        </w:rPr>
        <w:t>．科</w:t>
      </w:r>
      <w:r w:rsidR="00A34B2A" w:rsidRPr="00326DBE">
        <w:rPr>
          <w:rFonts w:hint="eastAsia"/>
          <w:sz w:val="24"/>
        </w:rPr>
        <w:t>学</w:t>
      </w:r>
      <w:r w:rsidR="00A34B2A" w:rsidRPr="00326DBE">
        <w:rPr>
          <w:sz w:val="24"/>
        </w:rPr>
        <w:t>研究</w:t>
      </w:r>
    </w:p>
    <w:p w:rsidR="00A34B2A" w:rsidRPr="00326DBE" w:rsidRDefault="00A34B2A" w:rsidP="00433A65">
      <w:pPr>
        <w:adjustRightInd w:val="0"/>
        <w:snapToGrid w:val="0"/>
        <w:spacing w:line="400" w:lineRule="exact"/>
        <w:ind w:firstLineChars="200" w:firstLine="480"/>
        <w:rPr>
          <w:sz w:val="24"/>
        </w:rPr>
      </w:pPr>
      <w:r w:rsidRPr="00326DBE">
        <w:rPr>
          <w:sz w:val="24"/>
        </w:rPr>
        <w:t>研究生入学后，</w:t>
      </w:r>
      <w:r w:rsidRPr="00326DBE">
        <w:rPr>
          <w:rFonts w:hint="eastAsia"/>
          <w:sz w:val="24"/>
        </w:rPr>
        <w:t>应</w:t>
      </w:r>
      <w:r w:rsidRPr="00326DBE">
        <w:rPr>
          <w:sz w:val="24"/>
        </w:rPr>
        <w:t>在导师</w:t>
      </w:r>
      <w:r w:rsidRPr="00326DBE">
        <w:rPr>
          <w:rFonts w:hint="eastAsia"/>
          <w:sz w:val="24"/>
        </w:rPr>
        <w:t>的</w:t>
      </w:r>
      <w:r w:rsidRPr="00326DBE">
        <w:rPr>
          <w:sz w:val="24"/>
        </w:rPr>
        <w:t>指导下</w:t>
      </w:r>
      <w:r w:rsidRPr="00326DBE">
        <w:rPr>
          <w:rFonts w:hint="eastAsia"/>
          <w:sz w:val="24"/>
        </w:rPr>
        <w:t>开展科学研究工作。通过科学</w:t>
      </w:r>
      <w:r w:rsidRPr="00326DBE">
        <w:rPr>
          <w:sz w:val="24"/>
        </w:rPr>
        <w:t>研究工作，培养研究生独立思考、勇于创新的精神和从事科学研究或</w:t>
      </w:r>
      <w:r w:rsidRPr="00326DBE">
        <w:rPr>
          <w:rFonts w:hint="eastAsia"/>
          <w:sz w:val="24"/>
        </w:rPr>
        <w:t>承担</w:t>
      </w:r>
      <w:r w:rsidRPr="00326DBE">
        <w:rPr>
          <w:sz w:val="24"/>
        </w:rPr>
        <w:t>专门技术工作的能力，使研究生的综合业务素质在科学研究或工程实际训练中得到全面提高。</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学术学位硕士研究生在硕士学位论文送盲审前，应在</w:t>
      </w:r>
      <w:r w:rsidRPr="00326DBE">
        <w:rPr>
          <w:sz w:val="24"/>
        </w:rPr>
        <w:t>SCI</w:t>
      </w:r>
      <w:r w:rsidRPr="00326DBE">
        <w:rPr>
          <w:rFonts w:hint="eastAsia"/>
          <w:sz w:val="24"/>
        </w:rPr>
        <w:t>一</w:t>
      </w:r>
      <w:r w:rsidRPr="00326DBE">
        <w:rPr>
          <w:sz w:val="24"/>
        </w:rPr>
        <w:t>区、二区的期</w:t>
      </w:r>
      <w:r w:rsidRPr="00326DBE">
        <w:rPr>
          <w:rFonts w:hint="eastAsia"/>
          <w:sz w:val="24"/>
        </w:rPr>
        <w:t>刊</w:t>
      </w:r>
      <w:r w:rsidRPr="00326DBE">
        <w:rPr>
          <w:sz w:val="24"/>
        </w:rPr>
        <w:t>上</w:t>
      </w:r>
      <w:r w:rsidRPr="00326DBE">
        <w:rPr>
          <w:rFonts w:hint="eastAsia"/>
          <w:sz w:val="24"/>
        </w:rPr>
        <w:t>公开发表与学位论文相关的学术论文</w:t>
      </w:r>
      <w:r w:rsidRPr="00326DBE">
        <w:rPr>
          <w:rFonts w:hint="eastAsia"/>
          <w:sz w:val="24"/>
        </w:rPr>
        <w:t>1</w:t>
      </w:r>
      <w:r w:rsidRPr="00326DBE">
        <w:rPr>
          <w:rFonts w:hint="eastAsia"/>
          <w:sz w:val="24"/>
        </w:rPr>
        <w:t>篇及</w:t>
      </w:r>
      <w:r w:rsidRPr="00326DBE">
        <w:rPr>
          <w:sz w:val="24"/>
        </w:rPr>
        <w:t>以上</w:t>
      </w:r>
      <w:r w:rsidRPr="00326DBE">
        <w:rPr>
          <w:rFonts w:hint="eastAsia"/>
          <w:sz w:val="24"/>
        </w:rPr>
        <w:t>；论文分区以论文发表当年的</w:t>
      </w:r>
      <w:r w:rsidRPr="00326DBE">
        <w:rPr>
          <w:rFonts w:hint="eastAsia"/>
          <w:sz w:val="24"/>
        </w:rPr>
        <w:t>JCR</w:t>
      </w:r>
      <w:r w:rsidRPr="00326DBE">
        <w:rPr>
          <w:rFonts w:hint="eastAsia"/>
          <w:sz w:val="24"/>
        </w:rPr>
        <w:t>分区为准。</w:t>
      </w:r>
    </w:p>
    <w:p w:rsidR="00A34B2A" w:rsidRPr="00326DBE" w:rsidRDefault="00A95FAF" w:rsidP="00433A65">
      <w:pPr>
        <w:adjustRightInd w:val="0"/>
        <w:snapToGrid w:val="0"/>
        <w:spacing w:line="400" w:lineRule="exact"/>
        <w:ind w:firstLineChars="200" w:firstLine="480"/>
        <w:rPr>
          <w:sz w:val="24"/>
        </w:rPr>
      </w:pPr>
      <w:r w:rsidRPr="00326DBE">
        <w:rPr>
          <w:rFonts w:hint="eastAsia"/>
          <w:sz w:val="24"/>
        </w:rPr>
        <w:t>2</w:t>
      </w:r>
      <w:r w:rsidRPr="00326DBE">
        <w:rPr>
          <w:rFonts w:hint="eastAsia"/>
          <w:sz w:val="24"/>
        </w:rPr>
        <w:t>．学</w:t>
      </w:r>
      <w:r w:rsidR="00A34B2A" w:rsidRPr="00326DBE">
        <w:rPr>
          <w:sz w:val="24"/>
        </w:rPr>
        <w:t>位论文</w:t>
      </w:r>
    </w:p>
    <w:p w:rsidR="00A34B2A" w:rsidRPr="00326DBE" w:rsidRDefault="00A34B2A"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34B2A" w:rsidRPr="00326DBE" w:rsidRDefault="00A34B2A" w:rsidP="00433A65">
      <w:pPr>
        <w:adjustRightInd w:val="0"/>
        <w:snapToGrid w:val="0"/>
        <w:spacing w:line="400" w:lineRule="exact"/>
        <w:ind w:firstLineChars="200" w:firstLine="480"/>
        <w:rPr>
          <w:sz w:val="24"/>
        </w:rPr>
      </w:pPr>
      <w:r w:rsidRPr="00326DBE">
        <w:rPr>
          <w:rFonts w:hint="eastAsia"/>
          <w:bCs/>
          <w:sz w:val="24"/>
        </w:rPr>
        <w:t>学术学位硕士</w:t>
      </w:r>
      <w:r w:rsidRPr="00326DBE">
        <w:rPr>
          <w:sz w:val="24"/>
        </w:rPr>
        <w:t>研究生申请学位必须</w:t>
      </w:r>
      <w:r w:rsidRPr="00326DBE">
        <w:rPr>
          <w:rFonts w:hint="eastAsia"/>
          <w:sz w:val="24"/>
        </w:rPr>
        <w:t>满足以</w:t>
      </w:r>
      <w:r w:rsidRPr="00326DBE">
        <w:rPr>
          <w:sz w:val="24"/>
        </w:rPr>
        <w:t>下条件：</w:t>
      </w:r>
    </w:p>
    <w:p w:rsidR="00A34B2A" w:rsidRPr="00326DBE" w:rsidRDefault="00A34B2A" w:rsidP="00433A65">
      <w:pPr>
        <w:adjustRightInd w:val="0"/>
        <w:snapToGrid w:val="0"/>
        <w:spacing w:line="400" w:lineRule="exact"/>
        <w:ind w:firstLineChars="200" w:firstLine="480"/>
        <w:rPr>
          <w:sz w:val="24"/>
        </w:rPr>
      </w:pPr>
      <w:r w:rsidRPr="00326DBE">
        <w:rPr>
          <w:sz w:val="24"/>
        </w:rPr>
        <w:t>（</w:t>
      </w:r>
      <w:r w:rsidRPr="00326DBE">
        <w:rPr>
          <w:rFonts w:hint="eastAsia"/>
          <w:sz w:val="24"/>
        </w:rPr>
        <w:t>1</w:t>
      </w:r>
      <w:r w:rsidRPr="00326DBE">
        <w:rPr>
          <w:rFonts w:hint="eastAsia"/>
          <w:sz w:val="24"/>
        </w:rPr>
        <w:t>）通过开题答辩</w:t>
      </w:r>
      <w:r w:rsidRPr="00326DBE">
        <w:rPr>
          <w:rFonts w:hint="eastAsia"/>
          <w:sz w:val="24"/>
        </w:rPr>
        <w:t>12</w:t>
      </w:r>
      <w:r w:rsidRPr="00326DBE">
        <w:rPr>
          <w:rFonts w:hint="eastAsia"/>
          <w:sz w:val="24"/>
        </w:rPr>
        <w:t>个月及以上；</w:t>
      </w:r>
    </w:p>
    <w:p w:rsidR="00A34B2A" w:rsidRPr="00326DBE" w:rsidRDefault="00A34B2A" w:rsidP="00433A65">
      <w:pPr>
        <w:adjustRightInd w:val="0"/>
        <w:snapToGrid w:val="0"/>
        <w:spacing w:line="400" w:lineRule="exact"/>
        <w:ind w:firstLineChars="200" w:firstLine="480"/>
        <w:rPr>
          <w:sz w:val="24"/>
        </w:rPr>
      </w:pPr>
      <w:r w:rsidRPr="00326DBE">
        <w:rPr>
          <w:sz w:val="24"/>
        </w:rPr>
        <w:t>（</w:t>
      </w:r>
      <w:r w:rsidRPr="00326DBE">
        <w:rPr>
          <w:rFonts w:hint="eastAsia"/>
          <w:sz w:val="24"/>
        </w:rPr>
        <w:t>2</w:t>
      </w:r>
      <w:r w:rsidRPr="00326DBE">
        <w:rPr>
          <w:rFonts w:hint="eastAsia"/>
          <w:sz w:val="24"/>
        </w:rPr>
        <w:t>）</w:t>
      </w:r>
      <w:r w:rsidRPr="00326DBE">
        <w:rPr>
          <w:sz w:val="24"/>
        </w:rPr>
        <w:t>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检测，达到校学位评定委员会对学位论文的要求方可答辩。</w:t>
      </w:r>
    </w:p>
    <w:p w:rsidR="00A34B2A" w:rsidRPr="00326DBE" w:rsidRDefault="00A34B2A" w:rsidP="00C44A8F">
      <w:pPr>
        <w:pStyle w:val="3"/>
        <w:spacing w:before="156" w:after="156"/>
      </w:pPr>
      <w:r w:rsidRPr="00326DBE">
        <w:rPr>
          <w:rFonts w:hint="eastAsia"/>
        </w:rPr>
        <w:t>七、</w:t>
      </w:r>
      <w:r w:rsidRPr="00326DBE">
        <w:t>培养方式与</w:t>
      </w:r>
      <w:r w:rsidRPr="00326DBE">
        <w:rPr>
          <w:rFonts w:hint="eastAsia"/>
        </w:rPr>
        <w:t>方法</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材料科学与工程学术学位硕士研究生</w:t>
      </w:r>
      <w:r w:rsidRPr="00326DBE">
        <w:rPr>
          <w:sz w:val="24"/>
        </w:rPr>
        <w:t>的培养采取导师负责制或以导师</w:t>
      </w:r>
      <w:r w:rsidRPr="00326DBE">
        <w:rPr>
          <w:rFonts w:hint="eastAsia"/>
          <w:sz w:val="24"/>
        </w:rPr>
        <w:t>团队共同</w:t>
      </w:r>
      <w:r w:rsidRPr="00326DBE">
        <w:rPr>
          <w:sz w:val="24"/>
        </w:rPr>
        <w:t>指导</w:t>
      </w:r>
      <w:r w:rsidRPr="00326DBE">
        <w:rPr>
          <w:rFonts w:hint="eastAsia"/>
          <w:sz w:val="24"/>
        </w:rPr>
        <w:t>的</w:t>
      </w:r>
      <w:r w:rsidRPr="00326DBE">
        <w:rPr>
          <w:sz w:val="24"/>
        </w:rPr>
        <w:t>方法</w:t>
      </w:r>
      <w:r w:rsidRPr="00326DBE">
        <w:rPr>
          <w:rFonts w:hint="eastAsia"/>
          <w:sz w:val="24"/>
        </w:rPr>
        <w:t>，培养方式应灵活多样，更多地采取启发式、研讨式的教学方式，充分发挥指导教师的主导作用。</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1</w:t>
      </w:r>
      <w:r w:rsidR="00246666" w:rsidRPr="00326DBE">
        <w:rPr>
          <w:sz w:val="24"/>
        </w:rPr>
        <w:t>．</w:t>
      </w:r>
      <w:r w:rsidRPr="00326DBE">
        <w:rPr>
          <w:sz w:val="24"/>
        </w:rPr>
        <w:t>导师应根据培养方案的要求和因材施教的原则，从</w:t>
      </w:r>
      <w:r w:rsidRPr="00326DBE">
        <w:rPr>
          <w:rFonts w:hint="eastAsia"/>
          <w:sz w:val="24"/>
        </w:rPr>
        <w:t>每</w:t>
      </w:r>
      <w:r w:rsidRPr="00326DBE">
        <w:rPr>
          <w:sz w:val="24"/>
        </w:rPr>
        <w:t>个研究生具体情况出发制订研究生</w:t>
      </w:r>
      <w:r w:rsidRPr="00326DBE">
        <w:rPr>
          <w:rFonts w:hint="eastAsia"/>
          <w:sz w:val="24"/>
        </w:rPr>
        <w:t>的</w:t>
      </w:r>
      <w:r w:rsidRPr="00326DBE">
        <w:rPr>
          <w:sz w:val="24"/>
        </w:rPr>
        <w:t>培养计划，加强研究生的科研</w:t>
      </w:r>
      <w:r w:rsidRPr="00326DBE">
        <w:rPr>
          <w:rFonts w:hint="eastAsia"/>
          <w:sz w:val="24"/>
        </w:rPr>
        <w:t>创新</w:t>
      </w:r>
      <w:r w:rsidRPr="00326DBE">
        <w:rPr>
          <w:sz w:val="24"/>
        </w:rPr>
        <w:t>能力、自学能力、动手能力、表达能力和写作能力的训练和培养。</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lastRenderedPageBreak/>
        <w:t>2</w:t>
      </w:r>
      <w:r w:rsidR="00246666" w:rsidRPr="00326DBE">
        <w:rPr>
          <w:sz w:val="24"/>
        </w:rPr>
        <w:t>．</w:t>
      </w:r>
      <w:r w:rsidRPr="00326DBE">
        <w:rPr>
          <w:sz w:val="24"/>
        </w:rPr>
        <w:t>加强研究生的思想政治工作和道德品质、文明礼貌的教育，要求研究生认真参加政治理论课和时事政策的学习，积极参加公益劳动。</w:t>
      </w:r>
    </w:p>
    <w:p w:rsidR="00A34B2A" w:rsidRPr="00326DBE" w:rsidRDefault="00A34B2A" w:rsidP="00C44A8F">
      <w:pPr>
        <w:pStyle w:val="3"/>
        <w:spacing w:before="156" w:after="156"/>
      </w:pPr>
      <w:r w:rsidRPr="00326DBE">
        <w:rPr>
          <w:rFonts w:hint="eastAsia"/>
        </w:rPr>
        <w:t>八</w:t>
      </w:r>
      <w:r w:rsidRPr="00326DBE">
        <w:t>、其他</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1</w:t>
      </w:r>
      <w:r w:rsidR="00246666" w:rsidRPr="00326DBE">
        <w:rPr>
          <w:sz w:val="24"/>
        </w:rPr>
        <w:t>．</w:t>
      </w:r>
      <w:r w:rsidRPr="00326DBE">
        <w:rPr>
          <w:rFonts w:hint="eastAsia"/>
          <w:sz w:val="24"/>
        </w:rPr>
        <w:t>材料科学与工程学术学位硕士</w:t>
      </w:r>
      <w:r w:rsidRPr="00326DBE">
        <w:rPr>
          <w:sz w:val="24"/>
        </w:rPr>
        <w:t>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．材料科学与工程学术学位硕士</w:t>
      </w:r>
      <w:r w:rsidRPr="00326DBE">
        <w:rPr>
          <w:sz w:val="24"/>
        </w:rPr>
        <w:t>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．材料科学与工程学术学位硕士</w:t>
      </w:r>
      <w:r w:rsidRPr="00326DBE">
        <w:rPr>
          <w:sz w:val="24"/>
        </w:rPr>
        <w:t>研究生在课程学习阶段每月至少</w:t>
      </w:r>
      <w:r w:rsidRPr="00326DBE">
        <w:rPr>
          <w:sz w:val="24"/>
        </w:rPr>
        <w:t>1</w:t>
      </w:r>
      <w:r w:rsidRPr="00326DBE">
        <w:rPr>
          <w:sz w:val="24"/>
        </w:rPr>
        <w:t>次、论文工作阶段每月至少</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4</w:t>
      </w:r>
      <w:r w:rsidR="00246666" w:rsidRPr="00326DBE">
        <w:rPr>
          <w:rFonts w:hint="eastAsia"/>
          <w:sz w:val="24"/>
        </w:rPr>
        <w:t>．</w:t>
      </w:r>
      <w:r w:rsidRPr="00326DBE">
        <w:rPr>
          <w:rFonts w:hint="eastAsia"/>
          <w:sz w:val="24"/>
        </w:rPr>
        <w:t>材料科学与工程学术学位硕士</w:t>
      </w:r>
      <w:r w:rsidRPr="00326DBE">
        <w:rPr>
          <w:sz w:val="24"/>
        </w:rPr>
        <w:t>研究生</w:t>
      </w:r>
      <w:r w:rsidRPr="00326DBE">
        <w:rPr>
          <w:rFonts w:hint="eastAsia"/>
          <w:sz w:val="24"/>
        </w:rPr>
        <w:t>贯通式培养方案由两个部分组成，分别为《材料科学与工程研究生贯通式培养方案》（适用于申请工学硕士学位）和《材料科学与工程研究生贯通式培养方案》（适用于申请工学博士学位），这两个培养方案互相贯通。</w:t>
      </w:r>
    </w:p>
    <w:p w:rsidR="00A34B2A" w:rsidRPr="00326DBE" w:rsidRDefault="00A34B2A" w:rsidP="00433A65">
      <w:pPr>
        <w:adjustRightInd w:val="0"/>
        <w:snapToGrid w:val="0"/>
        <w:spacing w:line="400" w:lineRule="exact"/>
        <w:ind w:firstLineChars="200" w:firstLine="480"/>
        <w:rPr>
          <w:sz w:val="24"/>
        </w:rPr>
      </w:pPr>
      <w:r w:rsidRPr="00326DBE">
        <w:rPr>
          <w:rFonts w:hint="eastAsia"/>
          <w:sz w:val="24"/>
        </w:rPr>
        <w:t>5</w:t>
      </w:r>
      <w:r w:rsidR="00246666" w:rsidRPr="00326DBE">
        <w:rPr>
          <w:sz w:val="24"/>
        </w:rPr>
        <w:t>．</w:t>
      </w:r>
      <w:r w:rsidRPr="00326DBE">
        <w:rPr>
          <w:rFonts w:hint="eastAsia"/>
          <w:sz w:val="24"/>
        </w:rPr>
        <w:t>本培</w:t>
      </w:r>
      <w:r w:rsidRPr="00326DBE">
        <w:rPr>
          <w:sz w:val="24"/>
        </w:rPr>
        <w:t>养方案从</w:t>
      </w:r>
      <w:r w:rsidRPr="00326DBE">
        <w:rPr>
          <w:sz w:val="24"/>
        </w:rPr>
        <w:t>201</w:t>
      </w:r>
      <w:r w:rsidRPr="00326DBE">
        <w:rPr>
          <w:rFonts w:hint="eastAsia"/>
          <w:sz w:val="24"/>
        </w:rPr>
        <w:t>9</w:t>
      </w:r>
      <w:r w:rsidRPr="00326DBE">
        <w:rPr>
          <w:sz w:val="24"/>
        </w:rPr>
        <w:t>级</w:t>
      </w:r>
      <w:r w:rsidRPr="00326DBE">
        <w:rPr>
          <w:rFonts w:hint="eastAsia"/>
          <w:sz w:val="24"/>
        </w:rPr>
        <w:t>材料科学与工程学术学位硕士</w:t>
      </w:r>
      <w:r w:rsidRPr="00326DBE">
        <w:rPr>
          <w:sz w:val="24"/>
        </w:rPr>
        <w:t>研究生开始执行。</w:t>
      </w:r>
    </w:p>
    <w:p w:rsidR="00A34B2A" w:rsidRPr="00326DBE" w:rsidRDefault="00A34B2A" w:rsidP="00C44A8F">
      <w:pPr>
        <w:pStyle w:val="1"/>
        <w:spacing w:before="312" w:after="312"/>
        <w:rPr>
          <w:kern w:val="0"/>
        </w:rPr>
      </w:pPr>
      <w:r w:rsidRPr="00326DBE">
        <w:br w:type="page"/>
      </w:r>
      <w:r w:rsidRPr="00326DBE">
        <w:rPr>
          <w:kern w:val="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26DBE">
        <w:rPr>
          <w:kern w:val="0"/>
        </w:rPr>
        <w:instrText>ADDIN CNKISM.UserStyle</w:instrText>
      </w:r>
      <w:r w:rsidRPr="00326DBE">
        <w:rPr>
          <w:kern w:val="0"/>
        </w:rPr>
      </w:r>
      <w:r w:rsidRPr="00326DBE">
        <w:rPr>
          <w:kern w:val="0"/>
        </w:rPr>
        <w:fldChar w:fldCharType="end"/>
      </w:r>
      <w:bookmarkStart w:id="289" w:name="_Toc15641160"/>
      <w:r w:rsidRPr="00326DBE">
        <w:rPr>
          <w:rFonts w:hint="eastAsia"/>
          <w:kern w:val="0"/>
        </w:rPr>
        <w:t>动力工程及工程热物理</w:t>
      </w:r>
      <w:r w:rsidR="006F7F3F" w:rsidRPr="00326DBE">
        <w:rPr>
          <w:kern w:val="0"/>
        </w:rPr>
        <w:t>（</w:t>
      </w:r>
      <w:r w:rsidR="006F7F3F" w:rsidRPr="00326DBE">
        <w:rPr>
          <w:kern w:val="0"/>
        </w:rPr>
        <w:t>I</w:t>
      </w:r>
      <w:r w:rsidR="006F7F3F" w:rsidRPr="00326DBE">
        <w:rPr>
          <w:kern w:val="0"/>
        </w:rPr>
        <w:t>）</w:t>
      </w:r>
      <w:r w:rsidRPr="00326DBE">
        <w:rPr>
          <w:rFonts w:hint="eastAsia"/>
          <w:kern w:val="0"/>
        </w:rPr>
        <w:t>学术学位硕士研究生培养方案</w:t>
      </w:r>
      <w:bookmarkEnd w:id="289"/>
    </w:p>
    <w:p w:rsidR="00A34B2A" w:rsidRPr="00326DBE" w:rsidRDefault="00A34B2A" w:rsidP="00C44A8F">
      <w:pPr>
        <w:pStyle w:val="2"/>
        <w:spacing w:after="312"/>
      </w:pPr>
      <w:bookmarkStart w:id="290" w:name="_Toc14598717"/>
      <w:bookmarkStart w:id="291" w:name="_Toc15151711"/>
      <w:bookmarkStart w:id="292" w:name="_Toc15641161"/>
      <w:r w:rsidRPr="00326DBE">
        <w:t>（专业代码：</w:t>
      </w:r>
      <w:r w:rsidRPr="00326DBE">
        <w:t>0807</w:t>
      </w:r>
      <w:r w:rsidRPr="00326DBE">
        <w:rPr>
          <w:rFonts w:hint="eastAsia"/>
        </w:rPr>
        <w:t>，申请工学硕士学位适用</w:t>
      </w:r>
      <w:r w:rsidRPr="00326DBE">
        <w:t>）</w:t>
      </w:r>
      <w:bookmarkEnd w:id="290"/>
      <w:bookmarkEnd w:id="291"/>
      <w:bookmarkEnd w:id="292"/>
    </w:p>
    <w:p w:rsidR="00A34B2A" w:rsidRPr="00326DBE" w:rsidRDefault="00A34B2A" w:rsidP="00C44A8F">
      <w:pPr>
        <w:pStyle w:val="3"/>
        <w:spacing w:before="156" w:after="156"/>
      </w:pPr>
      <w:r w:rsidRPr="00326DBE">
        <w:rPr>
          <w:rFonts w:hint="eastAsia"/>
        </w:rPr>
        <w:t>一、培养目标</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根据国家和学校对硕士学位获得者的基本要求，结合本学科专业的特点，特制定动力工程及工程热物理学科硕士研究生培养目标，具体要求为：</w:t>
      </w:r>
    </w:p>
    <w:p w:rsidR="00A34B2A" w:rsidRPr="00326DBE" w:rsidRDefault="00A34B2A" w:rsidP="00433A65">
      <w:pPr>
        <w:spacing w:line="400" w:lineRule="exact"/>
        <w:ind w:firstLineChars="200" w:firstLine="480"/>
        <w:rPr>
          <w:sz w:val="24"/>
          <w:szCs w:val="28"/>
        </w:rPr>
      </w:pPr>
      <w:r w:rsidRPr="00326DBE">
        <w:rPr>
          <w:rFonts w:hint="eastAsia"/>
          <w:sz w:val="24"/>
          <w:szCs w:val="28"/>
        </w:rPr>
        <w:t>1</w:t>
      </w:r>
      <w:r w:rsidRPr="00326DBE">
        <w:rPr>
          <w:rFonts w:hint="eastAsia"/>
          <w:sz w:val="24"/>
          <w:szCs w:val="28"/>
        </w:rPr>
        <w:t>．</w:t>
      </w:r>
      <w:r w:rsidRPr="00326DBE">
        <w:rPr>
          <w:sz w:val="24"/>
          <w:szCs w:val="28"/>
        </w:rPr>
        <w:t>掌握马列主义基本理论、树立科学的世界观，坚持党的基本路线，热爱祖国；遵纪守法，品行端正；诚实守信，学风严谨，团结协作</w:t>
      </w:r>
      <w:r w:rsidRPr="00326DBE">
        <w:rPr>
          <w:rFonts w:hint="eastAsia"/>
          <w:sz w:val="24"/>
          <w:szCs w:val="28"/>
        </w:rPr>
        <w:t>，</w:t>
      </w:r>
      <w:r w:rsidRPr="00326DBE">
        <w:rPr>
          <w:sz w:val="24"/>
          <w:szCs w:val="28"/>
        </w:rPr>
        <w:t>具有良好的科研道德和敬业精神。</w:t>
      </w:r>
    </w:p>
    <w:p w:rsidR="00A34B2A" w:rsidRPr="00326DBE" w:rsidRDefault="00A34B2A" w:rsidP="00433A65">
      <w:pPr>
        <w:pStyle w:val="m"/>
        <w:spacing w:line="400" w:lineRule="exact"/>
        <w:ind w:firstLineChars="200" w:firstLine="480"/>
        <w:rPr>
          <w:szCs w:val="28"/>
        </w:rPr>
      </w:pPr>
      <w:r w:rsidRPr="00326DBE">
        <w:rPr>
          <w:rFonts w:hint="eastAsia"/>
          <w:szCs w:val="28"/>
        </w:rPr>
        <w:t>2</w:t>
      </w:r>
      <w:r w:rsidR="00246666" w:rsidRPr="00326DBE">
        <w:rPr>
          <w:rFonts w:hint="eastAsia"/>
          <w:szCs w:val="28"/>
        </w:rPr>
        <w:t>．</w:t>
      </w:r>
      <w:r w:rsidRPr="00326DBE">
        <w:rPr>
          <w:szCs w:val="28"/>
        </w:rPr>
        <w:t>掌握</w:t>
      </w:r>
      <w:r w:rsidRPr="00326DBE">
        <w:rPr>
          <w:rFonts w:hint="eastAsia"/>
          <w:szCs w:val="28"/>
        </w:rPr>
        <w:t>动力工程及工程热物理</w:t>
      </w:r>
      <w:r w:rsidRPr="00326DBE">
        <w:rPr>
          <w:szCs w:val="28"/>
        </w:rPr>
        <w:t>宽广、坚实的基础理论和系统、深入的专业知识；全面深入了解本学科有关研究领域现状、发展方向及国际学术前沿</w:t>
      </w:r>
      <w:r w:rsidRPr="00326DBE">
        <w:rPr>
          <w:rFonts w:hint="eastAsia"/>
          <w:szCs w:val="28"/>
        </w:rPr>
        <w:t>。</w:t>
      </w:r>
    </w:p>
    <w:p w:rsidR="00A34B2A" w:rsidRPr="00326DBE" w:rsidRDefault="00A34B2A" w:rsidP="00433A65">
      <w:pPr>
        <w:pStyle w:val="m"/>
        <w:spacing w:line="400" w:lineRule="exact"/>
        <w:ind w:firstLineChars="200" w:firstLine="480"/>
        <w:rPr>
          <w:szCs w:val="28"/>
        </w:rPr>
      </w:pPr>
      <w:r w:rsidRPr="00326DBE">
        <w:rPr>
          <w:rFonts w:hint="eastAsia"/>
          <w:szCs w:val="28"/>
        </w:rPr>
        <w:t>3</w:t>
      </w:r>
      <w:r w:rsidRPr="00326DBE">
        <w:rPr>
          <w:szCs w:val="28"/>
        </w:rPr>
        <w:t>．具有独立从事</w:t>
      </w:r>
      <w:r w:rsidRPr="00326DBE">
        <w:rPr>
          <w:rFonts w:hint="eastAsia"/>
          <w:szCs w:val="28"/>
        </w:rPr>
        <w:t>动力工程及工程热物理</w:t>
      </w:r>
      <w:r w:rsidRPr="00326DBE">
        <w:rPr>
          <w:szCs w:val="28"/>
        </w:rPr>
        <w:t>的科学研究或解决工程重大技术课题的能力，能在本学科或专门技术上做出创新性成果。</w:t>
      </w:r>
    </w:p>
    <w:p w:rsidR="00A34B2A" w:rsidRPr="00326DBE" w:rsidRDefault="00A34B2A" w:rsidP="00433A65">
      <w:pPr>
        <w:spacing w:line="400" w:lineRule="exact"/>
        <w:ind w:firstLineChars="200" w:firstLine="480"/>
        <w:rPr>
          <w:sz w:val="24"/>
          <w:szCs w:val="28"/>
        </w:rPr>
      </w:pPr>
      <w:r w:rsidRPr="00326DBE">
        <w:rPr>
          <w:rFonts w:hint="eastAsia"/>
          <w:sz w:val="24"/>
          <w:szCs w:val="28"/>
        </w:rPr>
        <w:t>4</w:t>
      </w:r>
      <w:r w:rsidRPr="00326DBE">
        <w:rPr>
          <w:rFonts w:hint="eastAsia"/>
          <w:sz w:val="24"/>
          <w:szCs w:val="28"/>
        </w:rPr>
        <w:t>．</w:t>
      </w:r>
      <w:r w:rsidRPr="00326DBE">
        <w:rPr>
          <w:sz w:val="24"/>
          <w:szCs w:val="28"/>
        </w:rPr>
        <w:t>掌握一门外国语，能熟练地进行</w:t>
      </w:r>
      <w:r w:rsidRPr="00326DBE">
        <w:rPr>
          <w:rFonts w:hint="eastAsia"/>
          <w:sz w:val="24"/>
          <w:szCs w:val="28"/>
        </w:rPr>
        <w:t>听说、</w:t>
      </w:r>
      <w:r w:rsidRPr="00326DBE">
        <w:rPr>
          <w:sz w:val="24"/>
          <w:szCs w:val="28"/>
        </w:rPr>
        <w:t>专业阅读和写作。</w:t>
      </w:r>
    </w:p>
    <w:p w:rsidR="00A34B2A" w:rsidRPr="00326DBE" w:rsidRDefault="00A34B2A" w:rsidP="00433A65">
      <w:pPr>
        <w:spacing w:line="400" w:lineRule="exact"/>
        <w:ind w:firstLineChars="200" w:firstLine="480"/>
        <w:rPr>
          <w:bCs/>
          <w:sz w:val="24"/>
          <w:szCs w:val="28"/>
        </w:rPr>
      </w:pPr>
      <w:r w:rsidRPr="00326DBE">
        <w:rPr>
          <w:rFonts w:hint="eastAsia"/>
          <w:sz w:val="24"/>
          <w:szCs w:val="28"/>
        </w:rPr>
        <w:t>5</w:t>
      </w:r>
      <w:r w:rsidRPr="00326DBE">
        <w:rPr>
          <w:rFonts w:hint="eastAsia"/>
          <w:sz w:val="24"/>
          <w:szCs w:val="28"/>
        </w:rPr>
        <w:t>．</w:t>
      </w:r>
      <w:r w:rsidRPr="00326DBE">
        <w:rPr>
          <w:sz w:val="24"/>
          <w:szCs w:val="28"/>
        </w:rPr>
        <w:t>具有健康的体质和良好的心理素质。</w:t>
      </w:r>
    </w:p>
    <w:p w:rsidR="00A34B2A" w:rsidRPr="00326DBE" w:rsidRDefault="00A34B2A" w:rsidP="00C44A8F">
      <w:pPr>
        <w:pStyle w:val="3"/>
        <w:spacing w:before="156" w:after="156"/>
      </w:pPr>
      <w:r w:rsidRPr="00326DBE">
        <w:rPr>
          <w:rFonts w:hint="eastAsia"/>
        </w:rPr>
        <w:t>二、研究方向</w:t>
      </w:r>
    </w:p>
    <w:p w:rsidR="00A34B2A" w:rsidRPr="00326DBE" w:rsidRDefault="00A34B2A" w:rsidP="00433A65">
      <w:pPr>
        <w:spacing w:line="400" w:lineRule="exact"/>
        <w:ind w:firstLineChars="200" w:firstLine="480"/>
        <w:rPr>
          <w:sz w:val="24"/>
          <w:szCs w:val="28"/>
        </w:rPr>
      </w:pPr>
      <w:r w:rsidRPr="00326DBE">
        <w:rPr>
          <w:sz w:val="24"/>
          <w:szCs w:val="28"/>
        </w:rPr>
        <w:t>1</w:t>
      </w:r>
      <w:r w:rsidR="00246666" w:rsidRPr="00326DBE">
        <w:rPr>
          <w:sz w:val="24"/>
          <w:szCs w:val="28"/>
        </w:rPr>
        <w:t>．</w:t>
      </w:r>
      <w:r w:rsidRPr="00326DBE">
        <w:rPr>
          <w:sz w:val="24"/>
          <w:szCs w:val="28"/>
        </w:rPr>
        <w:t>燃烧及传热传质</w:t>
      </w:r>
    </w:p>
    <w:p w:rsidR="00A34B2A" w:rsidRPr="00326DBE" w:rsidRDefault="00A34B2A" w:rsidP="00433A65">
      <w:pPr>
        <w:spacing w:line="400" w:lineRule="exact"/>
        <w:ind w:firstLineChars="200" w:firstLine="480"/>
        <w:rPr>
          <w:sz w:val="24"/>
          <w:szCs w:val="28"/>
        </w:rPr>
      </w:pPr>
      <w:r w:rsidRPr="00326DBE">
        <w:rPr>
          <w:sz w:val="24"/>
          <w:szCs w:val="28"/>
        </w:rPr>
        <w:t>2</w:t>
      </w:r>
      <w:r w:rsidR="00246666" w:rsidRPr="00326DBE">
        <w:rPr>
          <w:sz w:val="24"/>
          <w:szCs w:val="28"/>
        </w:rPr>
        <w:t>．</w:t>
      </w:r>
      <w:r w:rsidRPr="00326DBE">
        <w:rPr>
          <w:sz w:val="24"/>
          <w:szCs w:val="28"/>
        </w:rPr>
        <w:t>内燃机性能及控制</w:t>
      </w:r>
    </w:p>
    <w:p w:rsidR="00A34B2A" w:rsidRPr="00326DBE" w:rsidRDefault="00A34B2A" w:rsidP="00433A65">
      <w:pPr>
        <w:spacing w:line="400" w:lineRule="exact"/>
        <w:ind w:firstLineChars="200" w:firstLine="480"/>
        <w:rPr>
          <w:sz w:val="24"/>
          <w:szCs w:val="28"/>
        </w:rPr>
      </w:pPr>
      <w:r w:rsidRPr="00326DBE">
        <w:rPr>
          <w:sz w:val="24"/>
          <w:szCs w:val="28"/>
        </w:rPr>
        <w:t>3</w:t>
      </w:r>
      <w:r w:rsidR="00246666" w:rsidRPr="00326DBE">
        <w:rPr>
          <w:sz w:val="24"/>
          <w:szCs w:val="28"/>
        </w:rPr>
        <w:t>．</w:t>
      </w:r>
      <w:r w:rsidRPr="00326DBE">
        <w:rPr>
          <w:sz w:val="24"/>
          <w:szCs w:val="28"/>
        </w:rPr>
        <w:t>动力机械监测诊断与控制</w:t>
      </w:r>
    </w:p>
    <w:p w:rsidR="00A34B2A" w:rsidRPr="00326DBE" w:rsidRDefault="00A34B2A" w:rsidP="00433A65">
      <w:pPr>
        <w:spacing w:line="400" w:lineRule="exact"/>
        <w:ind w:firstLineChars="200" w:firstLine="480"/>
        <w:rPr>
          <w:sz w:val="24"/>
          <w:szCs w:val="28"/>
        </w:rPr>
      </w:pPr>
      <w:r w:rsidRPr="00326DBE">
        <w:rPr>
          <w:sz w:val="24"/>
          <w:szCs w:val="28"/>
        </w:rPr>
        <w:t>4</w:t>
      </w:r>
      <w:r w:rsidR="00246666" w:rsidRPr="00326DBE">
        <w:rPr>
          <w:sz w:val="24"/>
          <w:szCs w:val="28"/>
        </w:rPr>
        <w:t>．</w:t>
      </w:r>
      <w:r w:rsidRPr="00326DBE">
        <w:rPr>
          <w:sz w:val="24"/>
          <w:szCs w:val="28"/>
        </w:rPr>
        <w:t>新能源动力系统及智能控制</w:t>
      </w:r>
    </w:p>
    <w:p w:rsidR="00A34B2A" w:rsidRPr="00326DBE" w:rsidRDefault="00A34B2A" w:rsidP="00C44A8F">
      <w:pPr>
        <w:pStyle w:val="3"/>
        <w:spacing w:before="156" w:after="156"/>
      </w:pPr>
      <w:r w:rsidRPr="00326DBE">
        <w:rPr>
          <w:rFonts w:hint="eastAsia"/>
        </w:rPr>
        <w:t>三、学制、学习年限</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bCs/>
          <w:sz w:val="24"/>
          <w:szCs w:val="28"/>
        </w:rPr>
        <w:t>学术学位硕士研究生学制为</w:t>
      </w:r>
      <w:r w:rsidRPr="00326DBE">
        <w:rPr>
          <w:rFonts w:hint="eastAsia"/>
          <w:bCs/>
          <w:sz w:val="24"/>
          <w:szCs w:val="28"/>
        </w:rPr>
        <w:t>3</w:t>
      </w:r>
      <w:r w:rsidRPr="00326DBE">
        <w:rPr>
          <w:rFonts w:hint="eastAsia"/>
          <w:bCs/>
          <w:sz w:val="24"/>
          <w:szCs w:val="28"/>
        </w:rPr>
        <w:t>年，学习年限一般为</w:t>
      </w:r>
      <w:r w:rsidRPr="00326DBE">
        <w:rPr>
          <w:rFonts w:hint="eastAsia"/>
          <w:bCs/>
          <w:sz w:val="24"/>
          <w:szCs w:val="28"/>
        </w:rPr>
        <w:t>3-4</w:t>
      </w:r>
      <w:r w:rsidRPr="00326DBE">
        <w:rPr>
          <w:rFonts w:hint="eastAsia"/>
          <w:bCs/>
          <w:sz w:val="24"/>
          <w:szCs w:val="28"/>
        </w:rPr>
        <w:t>年，最长不超过</w:t>
      </w:r>
      <w:r w:rsidRPr="00326DBE">
        <w:rPr>
          <w:rFonts w:hint="eastAsia"/>
          <w:bCs/>
          <w:sz w:val="24"/>
          <w:szCs w:val="28"/>
        </w:rPr>
        <w:t>5</w:t>
      </w:r>
      <w:r w:rsidRPr="00326DBE">
        <w:rPr>
          <w:rFonts w:hint="eastAsia"/>
          <w:bCs/>
          <w:sz w:val="24"/>
          <w:szCs w:val="28"/>
        </w:rPr>
        <w:t>年。</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非全日制学术学位硕士研究生学习年限可适当延长，一般为</w:t>
      </w:r>
      <w:r w:rsidRPr="00326DBE">
        <w:rPr>
          <w:rFonts w:hint="eastAsia"/>
          <w:bCs/>
          <w:sz w:val="24"/>
          <w:szCs w:val="28"/>
        </w:rPr>
        <w:t>3-4</w:t>
      </w:r>
      <w:r w:rsidRPr="00326DBE">
        <w:rPr>
          <w:rFonts w:hint="eastAsia"/>
          <w:bCs/>
          <w:sz w:val="24"/>
          <w:szCs w:val="28"/>
        </w:rPr>
        <w:t>年，最长不超过</w:t>
      </w:r>
      <w:r w:rsidRPr="00326DBE">
        <w:rPr>
          <w:rFonts w:hint="eastAsia"/>
          <w:bCs/>
          <w:sz w:val="24"/>
          <w:szCs w:val="28"/>
        </w:rPr>
        <w:t>6</w:t>
      </w:r>
      <w:r w:rsidRPr="00326DBE">
        <w:rPr>
          <w:rFonts w:hint="eastAsia"/>
          <w:bCs/>
          <w:sz w:val="24"/>
          <w:szCs w:val="28"/>
        </w:rPr>
        <w:t>年。</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休学创业的研究生，最长学习年限为</w:t>
      </w:r>
      <w:r w:rsidRPr="00326DBE">
        <w:rPr>
          <w:rFonts w:hint="eastAsia"/>
          <w:bCs/>
          <w:sz w:val="24"/>
          <w:szCs w:val="28"/>
        </w:rPr>
        <w:t>10</w:t>
      </w:r>
      <w:r w:rsidRPr="00326DBE">
        <w:rPr>
          <w:rFonts w:hint="eastAsia"/>
          <w:bCs/>
          <w:sz w:val="24"/>
          <w:szCs w:val="28"/>
        </w:rPr>
        <w:t>年。</w:t>
      </w:r>
    </w:p>
    <w:p w:rsidR="00A34B2A" w:rsidRPr="00326DBE" w:rsidRDefault="00A34B2A" w:rsidP="00C44A8F">
      <w:pPr>
        <w:pStyle w:val="3"/>
        <w:spacing w:before="156" w:after="156"/>
      </w:pPr>
      <w:r w:rsidRPr="00326DBE">
        <w:rPr>
          <w:rFonts w:hint="eastAsia"/>
        </w:rPr>
        <w:t>四、课程体系及学分要求</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1</w:t>
      </w:r>
      <w:r w:rsidRPr="00326DBE">
        <w:rPr>
          <w:rFonts w:hint="eastAsia"/>
          <w:bCs/>
          <w:sz w:val="24"/>
          <w:szCs w:val="28"/>
        </w:rPr>
        <w:t>．学分要求</w:t>
      </w:r>
    </w:p>
    <w:p w:rsidR="00A34B2A" w:rsidRPr="00326DBE" w:rsidRDefault="00A34B2A" w:rsidP="00433A65">
      <w:pPr>
        <w:spacing w:line="400" w:lineRule="exact"/>
        <w:ind w:firstLineChars="200" w:firstLine="480"/>
        <w:rPr>
          <w:bCs/>
          <w:sz w:val="24"/>
          <w:szCs w:val="28"/>
        </w:rPr>
      </w:pPr>
      <w:r w:rsidRPr="00326DBE">
        <w:rPr>
          <w:bCs/>
          <w:sz w:val="24"/>
          <w:szCs w:val="28"/>
        </w:rPr>
        <w:t>总学分数</w:t>
      </w:r>
      <w:r w:rsidRPr="00326DBE">
        <w:rPr>
          <w:rFonts w:hint="eastAsia"/>
          <w:bCs/>
          <w:sz w:val="24"/>
          <w:szCs w:val="28"/>
        </w:rPr>
        <w:t>为</w:t>
      </w:r>
      <w:r w:rsidRPr="00326DBE">
        <w:rPr>
          <w:bCs/>
          <w:sz w:val="24"/>
          <w:szCs w:val="28"/>
        </w:rPr>
        <w:t>≥30</w:t>
      </w:r>
      <w:r w:rsidRPr="00326DBE">
        <w:rPr>
          <w:bCs/>
          <w:sz w:val="24"/>
          <w:szCs w:val="28"/>
        </w:rPr>
        <w:t>学分，其中课程学习学分为</w:t>
      </w:r>
      <w:r w:rsidRPr="00326DBE">
        <w:rPr>
          <w:bCs/>
          <w:sz w:val="24"/>
          <w:szCs w:val="28"/>
        </w:rPr>
        <w:t>≥25</w:t>
      </w:r>
      <w:r w:rsidRPr="00326DBE">
        <w:rPr>
          <w:bCs/>
          <w:sz w:val="24"/>
          <w:szCs w:val="28"/>
        </w:rPr>
        <w:t>学分，必修环节学分为</w:t>
      </w:r>
      <w:r w:rsidRPr="00326DBE">
        <w:rPr>
          <w:bCs/>
          <w:sz w:val="24"/>
          <w:szCs w:val="28"/>
        </w:rPr>
        <w:t>5</w:t>
      </w:r>
      <w:r w:rsidRPr="00326DBE">
        <w:rPr>
          <w:bCs/>
          <w:sz w:val="24"/>
          <w:szCs w:val="28"/>
        </w:rPr>
        <w:t>学分。所修课程由公共学位课、专业学位课和选修课三部分组成，其中公共学位课</w:t>
      </w:r>
      <w:r w:rsidRPr="00326DBE">
        <w:rPr>
          <w:bCs/>
          <w:sz w:val="24"/>
          <w:szCs w:val="28"/>
        </w:rPr>
        <w:t>≥11</w:t>
      </w:r>
      <w:r w:rsidRPr="00326DBE">
        <w:rPr>
          <w:bCs/>
          <w:sz w:val="24"/>
          <w:szCs w:val="28"/>
        </w:rPr>
        <w:t>学分，专业学位课</w:t>
      </w:r>
      <w:r w:rsidRPr="00326DBE">
        <w:rPr>
          <w:bCs/>
          <w:sz w:val="24"/>
          <w:szCs w:val="28"/>
        </w:rPr>
        <w:t>≥8</w:t>
      </w:r>
      <w:r w:rsidRPr="00326DBE">
        <w:rPr>
          <w:bCs/>
          <w:sz w:val="24"/>
          <w:szCs w:val="28"/>
        </w:rPr>
        <w:t>学分，</w:t>
      </w:r>
      <w:r w:rsidRPr="00326DBE">
        <w:rPr>
          <w:rFonts w:hint="eastAsia"/>
          <w:bCs/>
          <w:sz w:val="24"/>
          <w:szCs w:val="28"/>
        </w:rPr>
        <w:t>专业选修</w:t>
      </w:r>
      <w:r w:rsidRPr="00326DBE">
        <w:rPr>
          <w:bCs/>
          <w:sz w:val="24"/>
          <w:szCs w:val="28"/>
        </w:rPr>
        <w:t>课</w:t>
      </w:r>
      <w:r w:rsidRPr="00326DBE">
        <w:rPr>
          <w:bCs/>
          <w:sz w:val="24"/>
          <w:szCs w:val="28"/>
        </w:rPr>
        <w:t>≥</w:t>
      </w:r>
      <w:r w:rsidRPr="00326DBE">
        <w:rPr>
          <w:rFonts w:hint="eastAsia"/>
          <w:bCs/>
          <w:sz w:val="24"/>
          <w:szCs w:val="28"/>
        </w:rPr>
        <w:t>5</w:t>
      </w:r>
      <w:r w:rsidRPr="00326DBE">
        <w:rPr>
          <w:bCs/>
          <w:sz w:val="24"/>
          <w:szCs w:val="28"/>
        </w:rPr>
        <w:t>学分，跨学科选修课</w:t>
      </w:r>
      <w:r w:rsidRPr="00326DBE">
        <w:rPr>
          <w:bCs/>
          <w:sz w:val="24"/>
          <w:szCs w:val="28"/>
        </w:rPr>
        <w:t>≥</w:t>
      </w:r>
      <w:r w:rsidRPr="00326DBE">
        <w:rPr>
          <w:rFonts w:hint="eastAsia"/>
          <w:bCs/>
          <w:sz w:val="24"/>
          <w:szCs w:val="28"/>
        </w:rPr>
        <w:t>1</w:t>
      </w:r>
      <w:r w:rsidRPr="00326DBE">
        <w:rPr>
          <w:rFonts w:hint="eastAsia"/>
          <w:bCs/>
          <w:sz w:val="24"/>
          <w:szCs w:val="28"/>
        </w:rPr>
        <w:t>学分</w:t>
      </w:r>
      <w:r w:rsidRPr="00326DBE">
        <w:rPr>
          <w:bCs/>
          <w:sz w:val="24"/>
          <w:szCs w:val="28"/>
        </w:rPr>
        <w:t>。必修环节包括：实</w:t>
      </w:r>
      <w:r w:rsidRPr="00326DBE">
        <w:rPr>
          <w:bCs/>
          <w:sz w:val="24"/>
          <w:szCs w:val="28"/>
        </w:rPr>
        <w:lastRenderedPageBreak/>
        <w:t>践环节</w:t>
      </w:r>
      <w:r w:rsidRPr="00326DBE">
        <w:rPr>
          <w:bCs/>
          <w:sz w:val="24"/>
          <w:szCs w:val="28"/>
        </w:rPr>
        <w:t>3</w:t>
      </w:r>
      <w:r w:rsidRPr="00326DBE">
        <w:rPr>
          <w:bCs/>
          <w:sz w:val="24"/>
          <w:szCs w:val="28"/>
        </w:rPr>
        <w:t>学分、学术活动</w:t>
      </w:r>
      <w:r w:rsidRPr="00326DBE">
        <w:rPr>
          <w:bCs/>
          <w:sz w:val="24"/>
          <w:szCs w:val="28"/>
        </w:rPr>
        <w:t>1</w:t>
      </w:r>
      <w:r w:rsidRPr="00326DBE">
        <w:rPr>
          <w:bCs/>
          <w:sz w:val="24"/>
          <w:szCs w:val="28"/>
        </w:rPr>
        <w:t>学分、选题报告及中期考核</w:t>
      </w:r>
      <w:r w:rsidRPr="00326DBE">
        <w:rPr>
          <w:bCs/>
          <w:sz w:val="24"/>
          <w:szCs w:val="28"/>
        </w:rPr>
        <w:t>1</w:t>
      </w:r>
      <w:r w:rsidRPr="00326DBE">
        <w:rPr>
          <w:bCs/>
          <w:sz w:val="24"/>
          <w:szCs w:val="28"/>
        </w:rPr>
        <w:t>学分</w:t>
      </w:r>
      <w:r w:rsidRPr="00326DBE">
        <w:rPr>
          <w:rFonts w:hint="eastAsia"/>
          <w:bCs/>
          <w:sz w:val="24"/>
          <w:szCs w:val="28"/>
        </w:rPr>
        <w:t>。</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2</w:t>
      </w:r>
      <w:r w:rsidRPr="00326DBE">
        <w:rPr>
          <w:rFonts w:hint="eastAsia"/>
          <w:bCs/>
          <w:sz w:val="24"/>
          <w:szCs w:val="28"/>
        </w:rPr>
        <w:t>．</w:t>
      </w:r>
      <w:r w:rsidRPr="00326DBE">
        <w:rPr>
          <w:bCs/>
          <w:sz w:val="24"/>
          <w:szCs w:val="28"/>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821"/>
        <w:gridCol w:w="1130"/>
        <w:gridCol w:w="2046"/>
        <w:gridCol w:w="560"/>
        <w:gridCol w:w="560"/>
        <w:gridCol w:w="558"/>
        <w:gridCol w:w="569"/>
        <w:gridCol w:w="1050"/>
        <w:gridCol w:w="616"/>
      </w:tblGrid>
      <w:tr w:rsidR="00C44A8F" w:rsidRPr="00326DBE" w:rsidTr="00C44A8F">
        <w:trPr>
          <w:cantSplit/>
          <w:trHeight w:val="20"/>
          <w:tblHeader/>
          <w:jc w:val="center"/>
        </w:trPr>
        <w:tc>
          <w:tcPr>
            <w:tcW w:w="465" w:type="pct"/>
            <w:tcMar>
              <w:top w:w="57" w:type="dxa"/>
              <w:left w:w="57" w:type="dxa"/>
              <w:bottom w:w="57" w:type="dxa"/>
              <w:right w:w="57" w:type="dxa"/>
            </w:tcMar>
            <w:vAlign w:val="center"/>
          </w:tcPr>
          <w:p w:rsidR="00A34B2A" w:rsidRPr="00326DBE" w:rsidRDefault="00A34B2A" w:rsidP="00C44A8F">
            <w:pPr>
              <w:snapToGrid w:val="0"/>
              <w:jc w:val="center"/>
              <w:rPr>
                <w:b/>
                <w:sz w:val="22"/>
                <w:szCs w:val="21"/>
              </w:rPr>
            </w:pPr>
            <w:r w:rsidRPr="00326DBE">
              <w:rPr>
                <w:b/>
                <w:sz w:val="22"/>
                <w:szCs w:val="21"/>
              </w:rPr>
              <w:t>课程</w:t>
            </w:r>
          </w:p>
          <w:p w:rsidR="00A34B2A" w:rsidRPr="00326DBE" w:rsidRDefault="00A34B2A" w:rsidP="00C44A8F">
            <w:pPr>
              <w:snapToGrid w:val="0"/>
              <w:jc w:val="center"/>
              <w:rPr>
                <w:b/>
                <w:bCs/>
                <w:sz w:val="22"/>
                <w:szCs w:val="21"/>
              </w:rPr>
            </w:pPr>
            <w:r w:rsidRPr="00326DBE">
              <w:rPr>
                <w:b/>
                <w:sz w:val="22"/>
                <w:szCs w:val="21"/>
              </w:rPr>
              <w:t>类别</w:t>
            </w:r>
          </w:p>
        </w:tc>
        <w:tc>
          <w:tcPr>
            <w:tcW w:w="471" w:type="pct"/>
            <w:tcMar>
              <w:top w:w="57" w:type="dxa"/>
              <w:left w:w="57" w:type="dxa"/>
              <w:bottom w:w="57" w:type="dxa"/>
              <w:right w:w="57" w:type="dxa"/>
            </w:tcMar>
            <w:vAlign w:val="center"/>
          </w:tcPr>
          <w:p w:rsidR="00A34B2A" w:rsidRPr="00326DBE" w:rsidRDefault="00A34B2A" w:rsidP="00C44A8F">
            <w:pPr>
              <w:snapToGrid w:val="0"/>
              <w:jc w:val="center"/>
              <w:rPr>
                <w:b/>
                <w:sz w:val="22"/>
                <w:szCs w:val="21"/>
              </w:rPr>
            </w:pPr>
            <w:r w:rsidRPr="00326DBE">
              <w:rPr>
                <w:b/>
                <w:sz w:val="22"/>
                <w:szCs w:val="21"/>
              </w:rPr>
              <w:t>课程</w:t>
            </w:r>
          </w:p>
          <w:p w:rsidR="00A34B2A" w:rsidRPr="00326DBE" w:rsidRDefault="00A34B2A" w:rsidP="00C44A8F">
            <w:pPr>
              <w:snapToGrid w:val="0"/>
              <w:jc w:val="center"/>
              <w:rPr>
                <w:b/>
                <w:sz w:val="22"/>
                <w:szCs w:val="21"/>
              </w:rPr>
            </w:pPr>
            <w:r w:rsidRPr="00326DBE">
              <w:rPr>
                <w:b/>
                <w:sz w:val="22"/>
                <w:szCs w:val="21"/>
              </w:rPr>
              <w:t>类型</w:t>
            </w:r>
          </w:p>
        </w:tc>
        <w:tc>
          <w:tcPr>
            <w:tcW w:w="648" w:type="pct"/>
            <w:tcMar>
              <w:top w:w="57" w:type="dxa"/>
              <w:left w:w="57" w:type="dxa"/>
              <w:bottom w:w="57" w:type="dxa"/>
              <w:right w:w="57" w:type="dxa"/>
            </w:tcMar>
            <w:vAlign w:val="center"/>
          </w:tcPr>
          <w:p w:rsidR="00A34B2A" w:rsidRPr="00326DBE" w:rsidRDefault="00A34B2A" w:rsidP="00C44A8F">
            <w:pPr>
              <w:snapToGrid w:val="0"/>
              <w:jc w:val="center"/>
              <w:rPr>
                <w:b/>
                <w:sz w:val="22"/>
                <w:szCs w:val="21"/>
              </w:rPr>
            </w:pPr>
            <w:r w:rsidRPr="00326DBE">
              <w:rPr>
                <w:b/>
                <w:sz w:val="22"/>
                <w:szCs w:val="21"/>
              </w:rPr>
              <w:t>课程编号</w:t>
            </w:r>
          </w:p>
        </w:tc>
        <w:tc>
          <w:tcPr>
            <w:tcW w:w="1173" w:type="pct"/>
            <w:tcMar>
              <w:top w:w="57" w:type="dxa"/>
              <w:left w:w="57" w:type="dxa"/>
              <w:bottom w:w="57" w:type="dxa"/>
              <w:right w:w="57" w:type="dxa"/>
            </w:tcMar>
            <w:vAlign w:val="center"/>
          </w:tcPr>
          <w:p w:rsidR="00A34B2A" w:rsidRPr="00326DBE" w:rsidRDefault="00A34B2A" w:rsidP="00C44A8F">
            <w:pPr>
              <w:jc w:val="center"/>
              <w:rPr>
                <w:b/>
                <w:bCs/>
                <w:sz w:val="22"/>
                <w:szCs w:val="21"/>
              </w:rPr>
            </w:pPr>
            <w:r w:rsidRPr="00326DBE">
              <w:rPr>
                <w:b/>
                <w:sz w:val="22"/>
                <w:szCs w:val="21"/>
              </w:rPr>
              <w:t>课程名称</w:t>
            </w:r>
          </w:p>
        </w:tc>
        <w:tc>
          <w:tcPr>
            <w:tcW w:w="321" w:type="pct"/>
            <w:tcMar>
              <w:top w:w="57" w:type="dxa"/>
              <w:left w:w="57" w:type="dxa"/>
              <w:bottom w:w="57" w:type="dxa"/>
              <w:right w:w="57" w:type="dxa"/>
            </w:tcMar>
            <w:vAlign w:val="center"/>
          </w:tcPr>
          <w:p w:rsidR="00A34B2A" w:rsidRPr="00326DBE" w:rsidRDefault="00A34B2A" w:rsidP="00C44A8F">
            <w:pPr>
              <w:snapToGrid w:val="0"/>
              <w:jc w:val="center"/>
              <w:rPr>
                <w:b/>
                <w:sz w:val="22"/>
                <w:szCs w:val="21"/>
              </w:rPr>
            </w:pPr>
            <w:r w:rsidRPr="00326DBE">
              <w:rPr>
                <w:b/>
                <w:sz w:val="22"/>
                <w:szCs w:val="21"/>
              </w:rPr>
              <w:t>理论</w:t>
            </w:r>
          </w:p>
          <w:p w:rsidR="00A34B2A" w:rsidRPr="00326DBE" w:rsidRDefault="00A34B2A" w:rsidP="00C44A8F">
            <w:pPr>
              <w:snapToGrid w:val="0"/>
              <w:jc w:val="center"/>
              <w:rPr>
                <w:b/>
                <w:bCs/>
                <w:sz w:val="22"/>
                <w:szCs w:val="21"/>
              </w:rPr>
            </w:pPr>
            <w:r w:rsidRPr="00326DBE">
              <w:rPr>
                <w:b/>
                <w:spacing w:val="-22"/>
                <w:sz w:val="22"/>
                <w:szCs w:val="21"/>
              </w:rPr>
              <w:t>学</w:t>
            </w:r>
            <w:r w:rsidRPr="00326DBE">
              <w:rPr>
                <w:b/>
                <w:spacing w:val="-22"/>
                <w:sz w:val="22"/>
                <w:szCs w:val="21"/>
              </w:rPr>
              <w:t xml:space="preserve"> </w:t>
            </w:r>
            <w:r w:rsidRPr="00326DBE">
              <w:rPr>
                <w:b/>
                <w:spacing w:val="-22"/>
                <w:sz w:val="22"/>
                <w:szCs w:val="21"/>
              </w:rPr>
              <w:t>时</w:t>
            </w:r>
          </w:p>
        </w:tc>
        <w:tc>
          <w:tcPr>
            <w:tcW w:w="321" w:type="pct"/>
            <w:tcMar>
              <w:top w:w="57" w:type="dxa"/>
              <w:left w:w="57" w:type="dxa"/>
              <w:bottom w:w="57" w:type="dxa"/>
              <w:right w:w="57" w:type="dxa"/>
            </w:tcMar>
            <w:vAlign w:val="center"/>
          </w:tcPr>
          <w:p w:rsidR="00A34B2A" w:rsidRPr="00326DBE" w:rsidRDefault="00A34B2A" w:rsidP="00C44A8F">
            <w:pPr>
              <w:jc w:val="center"/>
              <w:rPr>
                <w:b/>
                <w:spacing w:val="-20"/>
                <w:sz w:val="22"/>
                <w:szCs w:val="21"/>
              </w:rPr>
            </w:pPr>
            <w:r w:rsidRPr="00326DBE">
              <w:rPr>
                <w:b/>
                <w:spacing w:val="-20"/>
                <w:sz w:val="22"/>
                <w:szCs w:val="21"/>
              </w:rPr>
              <w:t>实</w:t>
            </w:r>
            <w:r w:rsidRPr="00326DBE">
              <w:rPr>
                <w:b/>
                <w:spacing w:val="-20"/>
                <w:sz w:val="22"/>
                <w:szCs w:val="21"/>
              </w:rPr>
              <w:t xml:space="preserve"> </w:t>
            </w:r>
            <w:r w:rsidRPr="00326DBE">
              <w:rPr>
                <w:b/>
                <w:spacing w:val="-20"/>
                <w:sz w:val="22"/>
                <w:szCs w:val="21"/>
              </w:rPr>
              <w:t>验</w:t>
            </w:r>
          </w:p>
          <w:p w:rsidR="00A34B2A" w:rsidRPr="00326DBE" w:rsidRDefault="00A34B2A" w:rsidP="00C44A8F">
            <w:pPr>
              <w:jc w:val="center"/>
              <w:rPr>
                <w:b/>
                <w:spacing w:val="-20"/>
                <w:sz w:val="22"/>
                <w:szCs w:val="21"/>
              </w:rPr>
            </w:pPr>
            <w:r w:rsidRPr="00326DBE">
              <w:rPr>
                <w:b/>
                <w:spacing w:val="-20"/>
                <w:sz w:val="22"/>
                <w:szCs w:val="21"/>
              </w:rPr>
              <w:t>学</w:t>
            </w:r>
            <w:r w:rsidRPr="00326DBE">
              <w:rPr>
                <w:b/>
                <w:spacing w:val="-20"/>
                <w:sz w:val="22"/>
                <w:szCs w:val="21"/>
              </w:rPr>
              <w:t xml:space="preserve"> </w:t>
            </w:r>
            <w:r w:rsidRPr="00326DBE">
              <w:rPr>
                <w:b/>
                <w:spacing w:val="-20"/>
                <w:sz w:val="22"/>
                <w:szCs w:val="21"/>
              </w:rPr>
              <w:t>时</w:t>
            </w:r>
          </w:p>
        </w:tc>
        <w:tc>
          <w:tcPr>
            <w:tcW w:w="320" w:type="pct"/>
            <w:tcMar>
              <w:top w:w="57" w:type="dxa"/>
              <w:left w:w="57" w:type="dxa"/>
              <w:bottom w:w="57" w:type="dxa"/>
              <w:right w:w="57" w:type="dxa"/>
            </w:tcMar>
            <w:vAlign w:val="center"/>
          </w:tcPr>
          <w:p w:rsidR="00A34B2A" w:rsidRPr="00326DBE" w:rsidRDefault="00A34B2A" w:rsidP="00C44A8F">
            <w:pPr>
              <w:jc w:val="center"/>
              <w:rPr>
                <w:b/>
                <w:bCs/>
                <w:sz w:val="22"/>
                <w:szCs w:val="21"/>
              </w:rPr>
            </w:pPr>
            <w:r w:rsidRPr="00326DBE">
              <w:rPr>
                <w:b/>
                <w:spacing w:val="-20"/>
                <w:sz w:val="22"/>
                <w:szCs w:val="21"/>
              </w:rPr>
              <w:t>学分</w:t>
            </w:r>
          </w:p>
        </w:tc>
        <w:tc>
          <w:tcPr>
            <w:tcW w:w="326" w:type="pct"/>
            <w:tcMar>
              <w:top w:w="57" w:type="dxa"/>
              <w:left w:w="57" w:type="dxa"/>
              <w:bottom w:w="57" w:type="dxa"/>
              <w:right w:w="57" w:type="dxa"/>
            </w:tcMar>
            <w:vAlign w:val="center"/>
          </w:tcPr>
          <w:p w:rsidR="00A34B2A" w:rsidRPr="00326DBE" w:rsidRDefault="00A34B2A" w:rsidP="00C44A8F">
            <w:pPr>
              <w:jc w:val="center"/>
              <w:rPr>
                <w:b/>
                <w:spacing w:val="-20"/>
                <w:sz w:val="22"/>
                <w:szCs w:val="21"/>
              </w:rPr>
            </w:pPr>
            <w:r w:rsidRPr="00326DBE">
              <w:rPr>
                <w:b/>
                <w:spacing w:val="-20"/>
                <w:sz w:val="22"/>
                <w:szCs w:val="21"/>
              </w:rPr>
              <w:t>开课</w:t>
            </w:r>
          </w:p>
          <w:p w:rsidR="00A34B2A" w:rsidRPr="00326DBE" w:rsidRDefault="00A34B2A" w:rsidP="00C44A8F">
            <w:pPr>
              <w:jc w:val="center"/>
              <w:rPr>
                <w:b/>
                <w:bCs/>
                <w:sz w:val="22"/>
                <w:szCs w:val="21"/>
              </w:rPr>
            </w:pPr>
            <w:r w:rsidRPr="00326DBE">
              <w:rPr>
                <w:b/>
                <w:spacing w:val="-20"/>
                <w:sz w:val="22"/>
                <w:szCs w:val="21"/>
              </w:rPr>
              <w:t>学期</w:t>
            </w:r>
          </w:p>
        </w:tc>
        <w:tc>
          <w:tcPr>
            <w:tcW w:w="602" w:type="pct"/>
            <w:tcBorders>
              <w:bottom w:val="single" w:sz="4" w:space="0" w:color="auto"/>
            </w:tcBorders>
            <w:tcMar>
              <w:top w:w="57" w:type="dxa"/>
              <w:left w:w="57" w:type="dxa"/>
              <w:bottom w:w="57" w:type="dxa"/>
              <w:right w:w="57" w:type="dxa"/>
            </w:tcMar>
            <w:vAlign w:val="center"/>
          </w:tcPr>
          <w:p w:rsidR="00A34B2A" w:rsidRPr="00326DBE" w:rsidRDefault="00A34B2A" w:rsidP="00C44A8F">
            <w:pPr>
              <w:jc w:val="center"/>
              <w:rPr>
                <w:b/>
                <w:bCs/>
                <w:sz w:val="22"/>
                <w:szCs w:val="21"/>
              </w:rPr>
            </w:pPr>
            <w:r w:rsidRPr="00326DBE">
              <w:rPr>
                <w:b/>
                <w:spacing w:val="-20"/>
                <w:sz w:val="22"/>
                <w:szCs w:val="21"/>
              </w:rPr>
              <w:t>开课单位</w:t>
            </w:r>
          </w:p>
        </w:tc>
        <w:tc>
          <w:tcPr>
            <w:tcW w:w="354" w:type="pct"/>
            <w:tcMar>
              <w:top w:w="57" w:type="dxa"/>
              <w:left w:w="57" w:type="dxa"/>
              <w:bottom w:w="57" w:type="dxa"/>
              <w:right w:w="57" w:type="dxa"/>
            </w:tcMar>
            <w:vAlign w:val="center"/>
          </w:tcPr>
          <w:p w:rsidR="00A34B2A" w:rsidRPr="00326DBE" w:rsidRDefault="00A34B2A" w:rsidP="00C44A8F">
            <w:pPr>
              <w:jc w:val="center"/>
              <w:rPr>
                <w:b/>
                <w:bCs/>
                <w:sz w:val="22"/>
                <w:szCs w:val="21"/>
              </w:rPr>
            </w:pPr>
            <w:r w:rsidRPr="00326DBE">
              <w:rPr>
                <w:b/>
                <w:spacing w:val="-20"/>
                <w:sz w:val="22"/>
                <w:szCs w:val="21"/>
              </w:rPr>
              <w:t>备注</w:t>
            </w:r>
          </w:p>
        </w:tc>
      </w:tr>
      <w:tr w:rsidR="00C44A8F" w:rsidRPr="00326DBE" w:rsidTr="00C44A8F">
        <w:trPr>
          <w:cantSplit/>
          <w:trHeight w:val="20"/>
          <w:jc w:val="center"/>
        </w:trPr>
        <w:tc>
          <w:tcPr>
            <w:tcW w:w="465"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公共</w:t>
            </w:r>
          </w:p>
          <w:p w:rsidR="00A34B2A" w:rsidRPr="00326DBE" w:rsidRDefault="00A34B2A" w:rsidP="00C44A8F">
            <w:pPr>
              <w:jc w:val="center"/>
              <w:rPr>
                <w:sz w:val="22"/>
                <w:szCs w:val="21"/>
              </w:rPr>
            </w:pPr>
            <w:r w:rsidRPr="00326DBE">
              <w:rPr>
                <w:sz w:val="22"/>
                <w:szCs w:val="21"/>
              </w:rPr>
              <w:t>学位课</w:t>
            </w:r>
          </w:p>
          <w:p w:rsidR="00A34B2A" w:rsidRPr="00326DBE" w:rsidRDefault="00A34B2A" w:rsidP="00F70A22">
            <w:pPr>
              <w:jc w:val="center"/>
              <w:rPr>
                <w:sz w:val="22"/>
                <w:szCs w:val="21"/>
              </w:rPr>
            </w:pPr>
            <w:r w:rsidRPr="00326DBE">
              <w:rPr>
                <w:sz w:val="22"/>
                <w:szCs w:val="21"/>
              </w:rPr>
              <w:t>（</w:t>
            </w:r>
            <w:r w:rsidRPr="00326DBE">
              <w:rPr>
                <w:rFonts w:hint="eastAsia"/>
                <w:sz w:val="22"/>
                <w:szCs w:val="21"/>
              </w:rPr>
              <w:t>1</w:t>
            </w:r>
            <w:r w:rsidRPr="00326DBE">
              <w:rPr>
                <w:sz w:val="22"/>
                <w:szCs w:val="21"/>
              </w:rPr>
              <w:t>1</w:t>
            </w:r>
            <w:r w:rsidRPr="00326DBE">
              <w:rPr>
                <w:sz w:val="22"/>
                <w:szCs w:val="21"/>
              </w:rPr>
              <w:t>学分）</w:t>
            </w:r>
          </w:p>
        </w:tc>
        <w:tc>
          <w:tcPr>
            <w:tcW w:w="47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外语</w:t>
            </w:r>
          </w:p>
          <w:p w:rsidR="00A34B2A" w:rsidRPr="00326DBE" w:rsidRDefault="00A34B2A" w:rsidP="00C44A8F">
            <w:pPr>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48"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01821031-040</w:t>
            </w:r>
          </w:p>
        </w:tc>
        <w:tc>
          <w:tcPr>
            <w:tcW w:w="1173"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第一外国语</w:t>
            </w:r>
            <w:r w:rsidRPr="00326DBE">
              <w:rPr>
                <w:spacing w:val="-14"/>
                <w:sz w:val="22"/>
                <w:szCs w:val="21"/>
              </w:rPr>
              <w:t>（英、日、法、德、俄语）</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72</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4</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外</w:t>
            </w:r>
            <w:r w:rsidRPr="00326DBE">
              <w:rPr>
                <w:rFonts w:hint="eastAsia"/>
                <w:sz w:val="22"/>
                <w:szCs w:val="21"/>
              </w:rPr>
              <w:t>国</w:t>
            </w:r>
            <w:r w:rsidRPr="00326DBE">
              <w:rPr>
                <w:sz w:val="22"/>
                <w:szCs w:val="21"/>
              </w:rPr>
              <w:t>语学院</w:t>
            </w:r>
          </w:p>
        </w:tc>
        <w:tc>
          <w:tcPr>
            <w:tcW w:w="354" w:type="pc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思政</w:t>
            </w:r>
          </w:p>
          <w:p w:rsidR="00A34B2A" w:rsidRPr="00326DBE" w:rsidRDefault="00A34B2A" w:rsidP="00C44A8F">
            <w:pPr>
              <w:widowControl/>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02121102</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中国特色社会主义理论与实践</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马克思</w:t>
            </w:r>
            <w:r w:rsidRPr="00326DBE">
              <w:rPr>
                <w:rFonts w:hint="eastAsia"/>
                <w:sz w:val="22"/>
                <w:szCs w:val="21"/>
              </w:rPr>
              <w:t>主义</w:t>
            </w:r>
            <w:r w:rsidRPr="00326DBE">
              <w:rPr>
                <w:sz w:val="22"/>
                <w:szCs w:val="21"/>
              </w:rPr>
              <w:t>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02121007</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自然辩证法概论</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马克思</w:t>
            </w:r>
            <w:r w:rsidRPr="00326DBE">
              <w:rPr>
                <w:rFonts w:hint="eastAsia"/>
                <w:sz w:val="22"/>
                <w:szCs w:val="21"/>
              </w:rPr>
              <w:t>主义</w:t>
            </w:r>
            <w:r w:rsidRPr="00326DBE">
              <w:rPr>
                <w:sz w:val="22"/>
                <w:szCs w:val="21"/>
              </w:rPr>
              <w:t>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数学</w:t>
            </w:r>
          </w:p>
          <w:p w:rsidR="00A34B2A" w:rsidRPr="00326DBE" w:rsidRDefault="00A34B2A" w:rsidP="004F3E40">
            <w:pPr>
              <w:widowControl/>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01421061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数学物理</w:t>
            </w:r>
            <w:r w:rsidRPr="00326DBE">
              <w:rPr>
                <w:sz w:val="22"/>
                <w:szCs w:val="21"/>
              </w:rPr>
              <w:t>方程</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任选</w:t>
            </w:r>
          </w:p>
          <w:p w:rsidR="00A34B2A" w:rsidRPr="00326DBE" w:rsidRDefault="00A34B2A" w:rsidP="00C44A8F">
            <w:pPr>
              <w:jc w:val="center"/>
              <w:rPr>
                <w:sz w:val="22"/>
                <w:szCs w:val="21"/>
              </w:rPr>
            </w:pPr>
            <w:r w:rsidRPr="00326DBE">
              <w:rPr>
                <w:sz w:val="22"/>
                <w:szCs w:val="21"/>
              </w:rPr>
              <w:t>2</w:t>
            </w:r>
            <w:r w:rsidRPr="00326DBE">
              <w:rPr>
                <w:sz w:val="22"/>
                <w:szCs w:val="21"/>
              </w:rPr>
              <w:t>门</w:t>
            </w: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01421062</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矩阵论</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01421063</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应用数理统计</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01421064</w:t>
            </w:r>
          </w:p>
        </w:tc>
        <w:tc>
          <w:tcPr>
            <w:tcW w:w="1173"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kern w:val="0"/>
                <w:sz w:val="22"/>
                <w:szCs w:val="21"/>
              </w:rPr>
              <w:t>随机过程</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01421065</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数值计算</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648"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01421066</w:t>
            </w:r>
          </w:p>
        </w:tc>
        <w:tc>
          <w:tcPr>
            <w:tcW w:w="1173"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数学模型</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Borders>
              <w:bottom w:val="single" w:sz="4" w:space="0" w:color="auto"/>
            </w:tcBorders>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专业</w:t>
            </w:r>
          </w:p>
          <w:p w:rsidR="00A34B2A" w:rsidRPr="00326DBE" w:rsidRDefault="00A34B2A" w:rsidP="00C44A8F">
            <w:pPr>
              <w:jc w:val="center"/>
              <w:rPr>
                <w:sz w:val="22"/>
                <w:szCs w:val="21"/>
              </w:rPr>
            </w:pPr>
            <w:r w:rsidRPr="00326DBE">
              <w:rPr>
                <w:sz w:val="22"/>
                <w:szCs w:val="21"/>
              </w:rPr>
              <w:t>学位课</w:t>
            </w:r>
          </w:p>
          <w:p w:rsidR="00A34B2A" w:rsidRPr="00326DBE" w:rsidRDefault="00A34B2A" w:rsidP="00C44A8F">
            <w:pPr>
              <w:jc w:val="center"/>
              <w:rPr>
                <w:kern w:val="0"/>
                <w:sz w:val="22"/>
                <w:szCs w:val="21"/>
              </w:rPr>
            </w:pPr>
            <w:r w:rsidRPr="00326DBE">
              <w:rPr>
                <w:rFonts w:hint="eastAsia"/>
                <w:sz w:val="22"/>
                <w:szCs w:val="21"/>
              </w:rPr>
              <w:t>（</w:t>
            </w:r>
            <w:r w:rsidRPr="00326DBE">
              <w:rPr>
                <w:sz w:val="22"/>
                <w:szCs w:val="21"/>
              </w:rPr>
              <w:t>8</w:t>
            </w:r>
            <w:r w:rsidRPr="00326DBE">
              <w:rPr>
                <w:rFonts w:hint="eastAsia"/>
                <w:sz w:val="22"/>
                <w:szCs w:val="21"/>
              </w:rPr>
              <w:t>学分）</w:t>
            </w: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00721101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学科前沿讲座</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必选</w:t>
            </w: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发动机原理（</w:t>
            </w:r>
            <w:r w:rsidRPr="00326DBE">
              <w:rPr>
                <w:kern w:val="0"/>
                <w:sz w:val="22"/>
                <w:szCs w:val="21"/>
              </w:rPr>
              <w:t>II</w:t>
            </w:r>
            <w:r w:rsidRPr="00326DBE">
              <w:rPr>
                <w:kern w:val="0"/>
                <w:sz w:val="22"/>
                <w:szCs w:val="21"/>
              </w:rPr>
              <w:t>）</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tabs>
                <w:tab w:val="left" w:pos="-2"/>
              </w:tabs>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00721202</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动力机械现代测试技术</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00721203</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现代控制理论</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highlight w:val="yellow"/>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highlight w:val="yellow"/>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highlight w:val="yellow"/>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Borders>
              <w:bottom w:val="single" w:sz="4" w:space="0" w:color="auto"/>
            </w:tcBorders>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00721204</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高等工程热力学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Borders>
              <w:top w:val="single" w:sz="4" w:space="0" w:color="auto"/>
            </w:tcBorders>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00721205</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高等传热学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00721206</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高等流体力学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00721207</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计算流体动力学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val="restart"/>
            <w:tcMar>
              <w:top w:w="57" w:type="dxa"/>
              <w:left w:w="57" w:type="dxa"/>
              <w:bottom w:w="57" w:type="dxa"/>
              <w:right w:w="57" w:type="dxa"/>
            </w:tcMar>
            <w:vAlign w:val="center"/>
          </w:tcPr>
          <w:p w:rsidR="00A34B2A" w:rsidRPr="00326DBE" w:rsidRDefault="00A34B2A" w:rsidP="00C44A8F">
            <w:pPr>
              <w:ind w:firstLineChars="50" w:firstLine="110"/>
              <w:jc w:val="center"/>
              <w:rPr>
                <w:sz w:val="22"/>
                <w:szCs w:val="21"/>
              </w:rPr>
            </w:pPr>
            <w:r w:rsidRPr="00326DBE">
              <w:rPr>
                <w:sz w:val="22"/>
                <w:szCs w:val="21"/>
              </w:rPr>
              <w:t>选修课</w:t>
            </w:r>
          </w:p>
          <w:p w:rsidR="00A34B2A" w:rsidRPr="00326DBE" w:rsidRDefault="00A34B2A" w:rsidP="00C44A8F">
            <w:pPr>
              <w:jc w:val="center"/>
              <w:rPr>
                <w:sz w:val="22"/>
                <w:szCs w:val="21"/>
              </w:rPr>
            </w:pPr>
            <w:r w:rsidRPr="00326DBE">
              <w:rPr>
                <w:sz w:val="22"/>
                <w:szCs w:val="21"/>
              </w:rPr>
              <w:t>（</w:t>
            </w:r>
            <w:r w:rsidRPr="00326DBE">
              <w:rPr>
                <w:rFonts w:hint="eastAsia"/>
                <w:sz w:val="22"/>
                <w:szCs w:val="21"/>
              </w:rPr>
              <w:t>6</w:t>
            </w:r>
            <w:r w:rsidRPr="00326DBE">
              <w:rPr>
                <w:rFonts w:hint="eastAsia"/>
                <w:sz w:val="22"/>
                <w:szCs w:val="21"/>
              </w:rPr>
              <w:t>学分</w:t>
            </w:r>
            <w:r w:rsidRPr="00326DBE">
              <w:rPr>
                <w:sz w:val="22"/>
                <w:szCs w:val="21"/>
              </w:rPr>
              <w:t>）</w:t>
            </w:r>
          </w:p>
        </w:tc>
        <w:tc>
          <w:tcPr>
            <w:tcW w:w="471"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专业</w:t>
            </w:r>
          </w:p>
          <w:p w:rsidR="00A34B2A" w:rsidRPr="00326DBE" w:rsidRDefault="00A34B2A" w:rsidP="00C44A8F">
            <w:pPr>
              <w:jc w:val="center"/>
              <w:rPr>
                <w:sz w:val="22"/>
                <w:szCs w:val="21"/>
              </w:rPr>
            </w:pPr>
            <w:r w:rsidRPr="00326DBE">
              <w:rPr>
                <w:rFonts w:hint="eastAsia"/>
                <w:sz w:val="22"/>
                <w:szCs w:val="21"/>
              </w:rPr>
              <w:t>选修课</w:t>
            </w:r>
          </w:p>
          <w:p w:rsidR="00A34B2A" w:rsidRPr="00326DBE" w:rsidRDefault="00A34B2A" w:rsidP="00C44A8F">
            <w:pPr>
              <w:jc w:val="center"/>
              <w:rPr>
                <w:kern w:val="0"/>
                <w:sz w:val="22"/>
                <w:szCs w:val="21"/>
              </w:rPr>
            </w:pPr>
            <w:r w:rsidRPr="00326DBE">
              <w:rPr>
                <w:rFonts w:hint="eastAsia"/>
                <w:sz w:val="22"/>
                <w:szCs w:val="21"/>
              </w:rPr>
              <w:t>（</w:t>
            </w:r>
            <w:r w:rsidRPr="00326DBE">
              <w:rPr>
                <w:sz w:val="22"/>
                <w:szCs w:val="21"/>
              </w:rPr>
              <w:t>5</w:t>
            </w:r>
            <w:r w:rsidRPr="00326DBE">
              <w:rPr>
                <w:rFonts w:hint="eastAsia"/>
                <w:sz w:val="22"/>
                <w:szCs w:val="21"/>
              </w:rPr>
              <w:t>学分）</w:t>
            </w: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00722201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专业英语</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必选</w:t>
            </w: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00722202</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动力机械及工程试验理论与实践</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00722203</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汽车节能与排放控制</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00722204</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车辆及发动机现代设计方法</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00722205</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振动与噪声控制</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00722206</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汽车动力系统及控制</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00722207</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车载总线系统原理与设计</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00722208</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汽车新能源技术</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00722209</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sz w:val="22"/>
                <w:szCs w:val="21"/>
              </w:rPr>
              <w:t>燃料电池动力系统设计</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00722210</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iCs/>
                <w:sz w:val="22"/>
                <w:szCs w:val="21"/>
              </w:rPr>
              <w:t>动力电池新材料与新技术</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车辆动力系统建模与仿真</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00722212</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发动机性能仿真与优化</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highlight w:val="red"/>
              </w:rPr>
            </w:pPr>
            <w:r w:rsidRPr="00326DBE">
              <w:rPr>
                <w:kern w:val="0"/>
                <w:sz w:val="22"/>
                <w:szCs w:val="21"/>
              </w:rPr>
              <w:t>00721111</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汽车电子与控制技术</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00722315</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跨国公司与国内外汽车产业发展进展</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00722213</w:t>
            </w:r>
          </w:p>
        </w:tc>
        <w:tc>
          <w:tcPr>
            <w:tcW w:w="1173"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发动机计算燃烧学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00722214</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先进混合动力汽车</w:t>
            </w:r>
            <w:r w:rsidRPr="00326DBE">
              <w:rPr>
                <w:kern w:val="0"/>
                <w:sz w:val="22"/>
                <w:szCs w:val="21"/>
                <w:lang w:val="en-CA"/>
              </w:rPr>
              <w:t>技术</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国</w:t>
            </w:r>
            <w:r w:rsidRPr="00326DBE">
              <w:rPr>
                <w:rFonts w:hint="eastAsia"/>
                <w:sz w:val="22"/>
                <w:szCs w:val="21"/>
              </w:rPr>
              <w:t>际</w:t>
            </w:r>
            <w:r w:rsidRPr="00326DBE">
              <w:rPr>
                <w:sz w:val="22"/>
                <w:szCs w:val="21"/>
              </w:rPr>
              <w:t>化课程</w:t>
            </w: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kern w:val="0"/>
                <w:sz w:val="22"/>
                <w:szCs w:val="21"/>
              </w:rPr>
              <w:t>00722215</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数值传热学</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0</w:t>
            </w:r>
            <w:r w:rsidRPr="00326DBE">
              <w:rPr>
                <w:kern w:val="0"/>
                <w:sz w:val="22"/>
                <w:szCs w:val="21"/>
              </w:rPr>
              <w:t>0762216</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计算化学与新能源工程应用</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1</w:t>
            </w:r>
            <w:r w:rsidRPr="00326DBE">
              <w:rPr>
                <w:sz w:val="22"/>
                <w:szCs w:val="21"/>
              </w:rPr>
              <w:t>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r w:rsidRPr="00326DBE">
              <w:rPr>
                <w:rFonts w:hint="eastAsia"/>
                <w:kern w:val="0"/>
                <w:sz w:val="22"/>
                <w:szCs w:val="21"/>
              </w:rPr>
              <w:t>0</w:t>
            </w:r>
            <w:r w:rsidRPr="00326DBE">
              <w:rPr>
                <w:kern w:val="0"/>
                <w:sz w:val="22"/>
                <w:szCs w:val="21"/>
              </w:rPr>
              <w:t>0762217</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智能汽车系统开发基础</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3</w:t>
            </w:r>
            <w:r w:rsidRPr="00326DBE">
              <w:rPr>
                <w:sz w:val="22"/>
                <w:szCs w:val="21"/>
              </w:rPr>
              <w:t>6</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2</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2</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val="restart"/>
            <w:tcMar>
              <w:top w:w="57" w:type="dxa"/>
              <w:left w:w="57" w:type="dxa"/>
              <w:bottom w:w="57" w:type="dxa"/>
              <w:right w:w="57" w:type="dxa"/>
            </w:tcMar>
            <w:vAlign w:val="center"/>
          </w:tcPr>
          <w:p w:rsidR="00A34B2A" w:rsidRPr="00326DBE" w:rsidRDefault="00A34B2A" w:rsidP="00C44A8F">
            <w:pPr>
              <w:widowControl/>
              <w:jc w:val="center"/>
              <w:textAlignment w:val="center"/>
              <w:rPr>
                <w:sz w:val="22"/>
                <w:szCs w:val="21"/>
              </w:rPr>
            </w:pPr>
            <w:r w:rsidRPr="00326DBE">
              <w:rPr>
                <w:rFonts w:hint="eastAsia"/>
                <w:sz w:val="22"/>
                <w:szCs w:val="21"/>
              </w:rPr>
              <w:t>跨学科</w:t>
            </w:r>
          </w:p>
          <w:p w:rsidR="00A34B2A" w:rsidRPr="00326DBE" w:rsidRDefault="00A34B2A" w:rsidP="00C44A8F">
            <w:pPr>
              <w:widowControl/>
              <w:jc w:val="center"/>
              <w:textAlignment w:val="center"/>
              <w:rPr>
                <w:sz w:val="22"/>
                <w:szCs w:val="21"/>
              </w:rPr>
            </w:pPr>
            <w:r w:rsidRPr="00326DBE">
              <w:rPr>
                <w:sz w:val="22"/>
                <w:szCs w:val="21"/>
              </w:rPr>
              <w:t>选修课</w:t>
            </w:r>
          </w:p>
          <w:p w:rsidR="00A34B2A" w:rsidRPr="00326DBE" w:rsidRDefault="00A34B2A" w:rsidP="00C44A8F">
            <w:pPr>
              <w:widowControl/>
              <w:jc w:val="center"/>
              <w:textAlignment w:val="center"/>
              <w:rPr>
                <w:sz w:val="22"/>
                <w:szCs w:val="21"/>
              </w:rPr>
            </w:pPr>
            <w:r w:rsidRPr="00326DBE">
              <w:rPr>
                <w:sz w:val="22"/>
                <w:szCs w:val="21"/>
              </w:rPr>
              <w:t>（</w:t>
            </w:r>
            <w:r w:rsidRPr="00326DBE">
              <w:rPr>
                <w:rFonts w:hint="eastAsia"/>
                <w:sz w:val="22"/>
                <w:szCs w:val="21"/>
              </w:rPr>
              <w:t>1</w:t>
            </w:r>
            <w:r w:rsidRPr="00326DBE">
              <w:rPr>
                <w:rFonts w:hint="eastAsia"/>
                <w:sz w:val="22"/>
                <w:szCs w:val="21"/>
              </w:rPr>
              <w:t>学分</w:t>
            </w:r>
            <w:r w:rsidRPr="00326DBE">
              <w:rPr>
                <w:sz w:val="22"/>
                <w:szCs w:val="21"/>
              </w:rPr>
              <w:t>）</w:t>
            </w:r>
          </w:p>
        </w:tc>
        <w:tc>
          <w:tcPr>
            <w:tcW w:w="648" w:type="pct"/>
            <w:tcMar>
              <w:top w:w="57" w:type="dxa"/>
              <w:left w:w="57" w:type="dxa"/>
              <w:bottom w:w="57" w:type="dxa"/>
              <w:right w:w="57" w:type="dxa"/>
            </w:tcMar>
            <w:vAlign w:val="center"/>
          </w:tcPr>
          <w:p w:rsidR="00A34B2A" w:rsidRPr="00326DBE" w:rsidRDefault="00A34B2A" w:rsidP="00C44A8F">
            <w:pPr>
              <w:widowControl/>
              <w:jc w:val="center"/>
              <w:textAlignment w:val="center"/>
              <w:rPr>
                <w:sz w:val="22"/>
                <w:szCs w:val="21"/>
              </w:rPr>
            </w:pPr>
            <w:r w:rsidRPr="00326DBE">
              <w:rPr>
                <w:kern w:val="0"/>
                <w:sz w:val="22"/>
                <w:szCs w:val="21"/>
              </w:rPr>
              <w:t>00423002</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人工智能前沿</w:t>
            </w:r>
          </w:p>
        </w:tc>
        <w:tc>
          <w:tcPr>
            <w:tcW w:w="321" w:type="pct"/>
            <w:tcMar>
              <w:top w:w="57" w:type="dxa"/>
              <w:left w:w="57" w:type="dxa"/>
              <w:bottom w:w="57" w:type="dxa"/>
              <w:right w:w="57" w:type="dxa"/>
            </w:tcMar>
            <w:vAlign w:val="center"/>
          </w:tcPr>
          <w:p w:rsidR="00A34B2A" w:rsidRPr="00326DBE" w:rsidRDefault="00A34B2A" w:rsidP="00C44A8F">
            <w:pPr>
              <w:widowControl/>
              <w:jc w:val="center"/>
              <w:textAlignment w:val="center"/>
              <w:rPr>
                <w:sz w:val="22"/>
                <w:szCs w:val="21"/>
              </w:rPr>
            </w:pPr>
            <w:r w:rsidRPr="00326DBE">
              <w:rPr>
                <w:kern w:val="0"/>
                <w:sz w:val="22"/>
                <w:szCs w:val="21"/>
              </w:rPr>
              <w:t>18</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1</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机电学院</w:t>
            </w:r>
          </w:p>
        </w:tc>
        <w:tc>
          <w:tcPr>
            <w:tcW w:w="354"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必选</w:t>
            </w:r>
          </w:p>
        </w:tc>
      </w:tr>
      <w:tr w:rsidR="00C44A8F" w:rsidRPr="00326DBE" w:rsidTr="00C44A8F">
        <w:trPr>
          <w:cantSplit/>
          <w:trHeight w:val="20"/>
          <w:jc w:val="center"/>
        </w:trPr>
        <w:tc>
          <w:tcPr>
            <w:tcW w:w="465" w:type="pct"/>
            <w:vMerge/>
            <w:tcMar>
              <w:top w:w="57" w:type="dxa"/>
              <w:left w:w="57" w:type="dxa"/>
              <w:bottom w:w="57" w:type="dxa"/>
              <w:right w:w="57" w:type="dxa"/>
            </w:tcMar>
            <w:vAlign w:val="center"/>
          </w:tcPr>
          <w:p w:rsidR="00A34B2A" w:rsidRPr="00326DBE" w:rsidRDefault="00A34B2A" w:rsidP="00C44A8F">
            <w:pPr>
              <w:jc w:val="center"/>
              <w:rPr>
                <w:sz w:val="22"/>
                <w:szCs w:val="21"/>
              </w:rPr>
            </w:pPr>
          </w:p>
        </w:tc>
        <w:tc>
          <w:tcPr>
            <w:tcW w:w="471" w:type="pct"/>
            <w:vMerge/>
            <w:tcMar>
              <w:top w:w="57" w:type="dxa"/>
              <w:left w:w="57" w:type="dxa"/>
              <w:bottom w:w="57" w:type="dxa"/>
              <w:right w:w="57" w:type="dxa"/>
            </w:tcMar>
            <w:vAlign w:val="center"/>
          </w:tcPr>
          <w:p w:rsidR="00A34B2A" w:rsidRPr="00326DBE" w:rsidRDefault="00A34B2A" w:rsidP="00C44A8F">
            <w:pPr>
              <w:widowControl/>
              <w:jc w:val="center"/>
              <w:textAlignment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1173" w:type="pct"/>
            <w:tcMar>
              <w:top w:w="57" w:type="dxa"/>
              <w:left w:w="57" w:type="dxa"/>
              <w:bottom w:w="57" w:type="dxa"/>
              <w:right w:w="57" w:type="dxa"/>
            </w:tcMar>
            <w:vAlign w:val="center"/>
          </w:tcPr>
          <w:p w:rsidR="00A34B2A" w:rsidRPr="00326DBE" w:rsidRDefault="00A34B2A" w:rsidP="00C44A8F">
            <w:pPr>
              <w:jc w:val="center"/>
              <w:rPr>
                <w:bCs/>
                <w:sz w:val="22"/>
                <w:szCs w:val="21"/>
              </w:rPr>
            </w:pPr>
            <w:r w:rsidRPr="00326DBE">
              <w:rPr>
                <w:rFonts w:hint="eastAsia"/>
                <w:sz w:val="22"/>
                <w:szCs w:val="21"/>
              </w:rPr>
              <w:t>具体课程见原则意见</w:t>
            </w:r>
          </w:p>
        </w:tc>
        <w:tc>
          <w:tcPr>
            <w:tcW w:w="321" w:type="pct"/>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321" w:type="pct"/>
            <w:tcMar>
              <w:top w:w="57" w:type="dxa"/>
              <w:left w:w="57" w:type="dxa"/>
              <w:bottom w:w="57" w:type="dxa"/>
              <w:right w:w="57" w:type="dxa"/>
            </w:tcMar>
            <w:vAlign w:val="center"/>
          </w:tcPr>
          <w:p w:rsidR="00A34B2A" w:rsidRPr="00326DBE" w:rsidRDefault="00A34B2A" w:rsidP="00C44A8F">
            <w:pPr>
              <w:jc w:val="center"/>
              <w:rPr>
                <w:bCs/>
                <w:sz w:val="22"/>
                <w:szCs w:val="21"/>
                <w:highlight w:val="yellow"/>
              </w:rPr>
            </w:pPr>
          </w:p>
        </w:tc>
        <w:tc>
          <w:tcPr>
            <w:tcW w:w="320" w:type="pct"/>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326" w:type="pct"/>
            <w:tcMar>
              <w:top w:w="57" w:type="dxa"/>
              <w:left w:w="57" w:type="dxa"/>
              <w:bottom w:w="57" w:type="dxa"/>
              <w:right w:w="57" w:type="dxa"/>
            </w:tcMar>
            <w:vAlign w:val="center"/>
          </w:tcPr>
          <w:p w:rsidR="00A34B2A" w:rsidRPr="00326DBE" w:rsidRDefault="00A34B2A" w:rsidP="00C44A8F">
            <w:pPr>
              <w:jc w:val="center"/>
              <w:rPr>
                <w:bCs/>
                <w:sz w:val="22"/>
                <w:szCs w:val="21"/>
              </w:rPr>
            </w:pPr>
            <w:r w:rsidRPr="00326DBE">
              <w:rPr>
                <w:bCs/>
                <w:sz w:val="22"/>
                <w:szCs w:val="21"/>
              </w:rPr>
              <w:t>1-2</w:t>
            </w:r>
          </w:p>
        </w:tc>
        <w:tc>
          <w:tcPr>
            <w:tcW w:w="602" w:type="pct"/>
            <w:tcMar>
              <w:top w:w="57" w:type="dxa"/>
              <w:left w:w="57" w:type="dxa"/>
              <w:bottom w:w="57" w:type="dxa"/>
              <w:right w:w="57" w:type="dxa"/>
            </w:tcMar>
            <w:vAlign w:val="center"/>
          </w:tcPr>
          <w:p w:rsidR="00A34B2A" w:rsidRPr="00326DBE" w:rsidRDefault="00A34B2A" w:rsidP="00C44A8F">
            <w:pPr>
              <w:jc w:val="center"/>
              <w:rPr>
                <w:bCs/>
                <w:sz w:val="22"/>
                <w:szCs w:val="21"/>
              </w:rPr>
            </w:pPr>
            <w:r w:rsidRPr="00326DBE">
              <w:rPr>
                <w:rFonts w:hint="eastAsia"/>
                <w:bCs/>
                <w:sz w:val="22"/>
                <w:szCs w:val="21"/>
              </w:rPr>
              <w:t>研究生院</w:t>
            </w:r>
          </w:p>
        </w:tc>
        <w:tc>
          <w:tcPr>
            <w:tcW w:w="354" w:type="pc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val="restar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必修</w:t>
            </w:r>
          </w:p>
          <w:p w:rsidR="00A34B2A" w:rsidRPr="00326DBE" w:rsidRDefault="00A34B2A" w:rsidP="00C44A8F">
            <w:pPr>
              <w:widowControl/>
              <w:jc w:val="center"/>
              <w:rPr>
                <w:sz w:val="22"/>
                <w:szCs w:val="21"/>
              </w:rPr>
            </w:pPr>
            <w:r w:rsidRPr="00326DBE">
              <w:rPr>
                <w:sz w:val="22"/>
                <w:szCs w:val="21"/>
              </w:rPr>
              <w:t>环节</w:t>
            </w:r>
          </w:p>
          <w:p w:rsidR="00A34B2A" w:rsidRPr="00326DBE" w:rsidRDefault="00A34B2A" w:rsidP="00C44A8F">
            <w:pPr>
              <w:widowControl/>
              <w:jc w:val="center"/>
              <w:rPr>
                <w:kern w:val="0"/>
                <w:sz w:val="22"/>
                <w:szCs w:val="21"/>
              </w:rPr>
            </w:pPr>
            <w:r w:rsidRPr="00326DBE">
              <w:rPr>
                <w:sz w:val="22"/>
                <w:szCs w:val="21"/>
              </w:rPr>
              <w:t>（</w:t>
            </w:r>
            <w:r w:rsidRPr="00326DBE">
              <w:rPr>
                <w:rFonts w:hint="eastAsia"/>
                <w:sz w:val="22"/>
                <w:szCs w:val="21"/>
              </w:rPr>
              <w:t>5</w:t>
            </w:r>
            <w:r w:rsidRPr="00326DBE">
              <w:rPr>
                <w:rFonts w:hint="eastAsia"/>
                <w:sz w:val="22"/>
                <w:szCs w:val="21"/>
              </w:rPr>
              <w:t>学分</w:t>
            </w:r>
            <w:r w:rsidRPr="00326DBE">
              <w:rPr>
                <w:sz w:val="22"/>
                <w:szCs w:val="21"/>
              </w:rPr>
              <w:t>）</w:t>
            </w:r>
          </w:p>
        </w:tc>
        <w:tc>
          <w:tcPr>
            <w:tcW w:w="648" w:type="pct"/>
            <w:tcMar>
              <w:top w:w="57" w:type="dxa"/>
              <w:left w:w="57" w:type="dxa"/>
              <w:bottom w:w="57" w:type="dxa"/>
              <w:right w:w="57" w:type="dxa"/>
            </w:tcMar>
            <w:vAlign w:val="center"/>
          </w:tcPr>
          <w:p w:rsidR="00A34B2A" w:rsidRPr="00326DBE" w:rsidRDefault="00A34B2A" w:rsidP="00C44A8F">
            <w:pPr>
              <w:widowControl/>
              <w:jc w:val="center"/>
              <w:rPr>
                <w:spacing w:val="-20"/>
                <w:sz w:val="22"/>
                <w:szCs w:val="21"/>
              </w:rPr>
            </w:pPr>
            <w:r w:rsidRPr="00326DBE">
              <w:rPr>
                <w:kern w:val="0"/>
                <w:sz w:val="22"/>
                <w:szCs w:val="21"/>
              </w:rPr>
              <w:t>00724004</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实践环节</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1-5</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val="restart"/>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spacing w:val="-20"/>
                <w:sz w:val="22"/>
                <w:szCs w:val="21"/>
              </w:rPr>
            </w:pPr>
            <w:r w:rsidRPr="00326DBE">
              <w:rPr>
                <w:kern w:val="0"/>
                <w:sz w:val="22"/>
                <w:szCs w:val="21"/>
              </w:rPr>
              <w:t>00724002</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开题报告</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4</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vMerge/>
            <w:tcMar>
              <w:top w:w="57" w:type="dxa"/>
              <w:left w:w="57" w:type="dxa"/>
              <w:bottom w:w="57" w:type="dxa"/>
              <w:right w:w="57" w:type="dxa"/>
            </w:tcMar>
            <w:vAlign w:val="center"/>
          </w:tcPr>
          <w:p w:rsidR="00A34B2A" w:rsidRPr="00326DBE" w:rsidRDefault="00A34B2A" w:rsidP="00C44A8F">
            <w:pPr>
              <w:jc w:val="center"/>
              <w:rPr>
                <w:sz w:val="22"/>
                <w:szCs w:val="21"/>
              </w:rPr>
            </w:pPr>
          </w:p>
        </w:tc>
      </w:tr>
      <w:tr w:rsidR="00C44A8F" w:rsidRPr="00326DBE" w:rsidTr="00C44A8F">
        <w:trPr>
          <w:cantSplit/>
          <w:trHeight w:val="20"/>
          <w:jc w:val="center"/>
        </w:trPr>
        <w:tc>
          <w:tcPr>
            <w:tcW w:w="936" w:type="pct"/>
            <w:gridSpan w:val="2"/>
            <w:vMerge/>
            <w:tcMar>
              <w:top w:w="57" w:type="dxa"/>
              <w:left w:w="57" w:type="dxa"/>
              <w:bottom w:w="57" w:type="dxa"/>
              <w:right w:w="57" w:type="dxa"/>
            </w:tcMar>
            <w:vAlign w:val="center"/>
          </w:tcPr>
          <w:p w:rsidR="00A34B2A" w:rsidRPr="00326DBE" w:rsidRDefault="00A34B2A" w:rsidP="00C44A8F">
            <w:pPr>
              <w:widowControl/>
              <w:jc w:val="center"/>
              <w:rPr>
                <w:kern w:val="0"/>
                <w:sz w:val="22"/>
                <w:szCs w:val="21"/>
              </w:rPr>
            </w:pPr>
          </w:p>
        </w:tc>
        <w:tc>
          <w:tcPr>
            <w:tcW w:w="648" w:type="pct"/>
            <w:tcMar>
              <w:top w:w="57" w:type="dxa"/>
              <w:left w:w="57" w:type="dxa"/>
              <w:bottom w:w="57" w:type="dxa"/>
              <w:right w:w="57" w:type="dxa"/>
            </w:tcMar>
            <w:vAlign w:val="center"/>
          </w:tcPr>
          <w:p w:rsidR="00A34B2A" w:rsidRPr="00326DBE" w:rsidRDefault="00A34B2A" w:rsidP="00C44A8F">
            <w:pPr>
              <w:widowControl/>
              <w:jc w:val="center"/>
              <w:rPr>
                <w:spacing w:val="-20"/>
                <w:sz w:val="22"/>
                <w:szCs w:val="21"/>
              </w:rPr>
            </w:pPr>
            <w:r w:rsidRPr="00326DBE">
              <w:rPr>
                <w:kern w:val="0"/>
                <w:sz w:val="22"/>
                <w:szCs w:val="21"/>
              </w:rPr>
              <w:t>00724003</w:t>
            </w:r>
          </w:p>
        </w:tc>
        <w:tc>
          <w:tcPr>
            <w:tcW w:w="1173" w:type="pct"/>
            <w:tcMar>
              <w:top w:w="57" w:type="dxa"/>
              <w:left w:w="57" w:type="dxa"/>
              <w:bottom w:w="57" w:type="dxa"/>
              <w:right w:w="57" w:type="dxa"/>
            </w:tcMar>
            <w:vAlign w:val="center"/>
          </w:tcPr>
          <w:p w:rsidR="00A34B2A" w:rsidRPr="00326DBE" w:rsidRDefault="00A34B2A" w:rsidP="00C44A8F">
            <w:pPr>
              <w:jc w:val="center"/>
              <w:rPr>
                <w:kern w:val="0"/>
                <w:sz w:val="22"/>
                <w:szCs w:val="21"/>
              </w:rPr>
            </w:pPr>
            <w:r w:rsidRPr="00326DBE">
              <w:rPr>
                <w:kern w:val="0"/>
                <w:sz w:val="22"/>
                <w:szCs w:val="21"/>
              </w:rPr>
              <w:t>学术活动</w:t>
            </w: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1" w:type="pct"/>
            <w:tcMar>
              <w:top w:w="57" w:type="dxa"/>
              <w:left w:w="57" w:type="dxa"/>
              <w:bottom w:w="57" w:type="dxa"/>
              <w:right w:w="57" w:type="dxa"/>
            </w:tcMar>
            <w:vAlign w:val="center"/>
          </w:tcPr>
          <w:p w:rsidR="00A34B2A" w:rsidRPr="00326DBE" w:rsidRDefault="00A34B2A" w:rsidP="00C44A8F">
            <w:pPr>
              <w:jc w:val="center"/>
              <w:rPr>
                <w:sz w:val="22"/>
                <w:szCs w:val="21"/>
              </w:rPr>
            </w:pPr>
          </w:p>
        </w:tc>
        <w:tc>
          <w:tcPr>
            <w:tcW w:w="320"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26"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1-5</w:t>
            </w:r>
          </w:p>
        </w:tc>
        <w:tc>
          <w:tcPr>
            <w:tcW w:w="602"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汽车学院</w:t>
            </w:r>
          </w:p>
        </w:tc>
        <w:tc>
          <w:tcPr>
            <w:tcW w:w="354" w:type="pct"/>
            <w:tcMar>
              <w:top w:w="57" w:type="dxa"/>
              <w:left w:w="57" w:type="dxa"/>
              <w:bottom w:w="57" w:type="dxa"/>
              <w:right w:w="57" w:type="dxa"/>
            </w:tcMar>
            <w:vAlign w:val="center"/>
          </w:tcPr>
          <w:p w:rsidR="00A34B2A" w:rsidRPr="00326DBE" w:rsidRDefault="00A34B2A" w:rsidP="00C44A8F">
            <w:pPr>
              <w:jc w:val="center"/>
              <w:rPr>
                <w:sz w:val="22"/>
                <w:szCs w:val="21"/>
              </w:rPr>
            </w:pPr>
            <w:r w:rsidRPr="00326DBE">
              <w:rPr>
                <w:bCs/>
                <w:kern w:val="0"/>
                <w:sz w:val="22"/>
                <w:szCs w:val="21"/>
              </w:rPr>
              <w:t>≥5</w:t>
            </w:r>
            <w:r w:rsidRPr="00326DBE">
              <w:rPr>
                <w:bCs/>
                <w:kern w:val="0"/>
                <w:sz w:val="22"/>
                <w:szCs w:val="21"/>
              </w:rPr>
              <w:t>次</w:t>
            </w:r>
          </w:p>
        </w:tc>
      </w:tr>
    </w:tbl>
    <w:p w:rsidR="00A34B2A" w:rsidRPr="00326DBE" w:rsidRDefault="00A34B2A" w:rsidP="00C44A8F">
      <w:pPr>
        <w:pStyle w:val="3"/>
        <w:spacing w:before="156" w:after="156"/>
      </w:pPr>
      <w:r w:rsidRPr="00326DBE">
        <w:rPr>
          <w:rFonts w:hint="eastAsia"/>
        </w:rPr>
        <w:lastRenderedPageBreak/>
        <w:t>五、必修环节</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rFonts w:hint="eastAsia"/>
          <w:bCs/>
          <w:sz w:val="24"/>
          <w:szCs w:val="28"/>
        </w:rPr>
        <w:t>．</w:t>
      </w:r>
      <w:r w:rsidRPr="00326DBE">
        <w:rPr>
          <w:bCs/>
          <w:sz w:val="24"/>
          <w:szCs w:val="28"/>
        </w:rPr>
        <w:t>实践环节的基本类型</w:t>
      </w:r>
    </w:p>
    <w:p w:rsidR="00A34B2A" w:rsidRPr="00326DBE" w:rsidRDefault="00A34B2A" w:rsidP="00433A65">
      <w:pPr>
        <w:spacing w:line="400" w:lineRule="exact"/>
        <w:ind w:firstLineChars="200" w:firstLine="480"/>
        <w:rPr>
          <w:sz w:val="24"/>
          <w:szCs w:val="28"/>
        </w:rPr>
      </w:pPr>
      <w:r w:rsidRPr="00326DBE">
        <w:rPr>
          <w:rFonts w:hint="eastAsia"/>
          <w:sz w:val="24"/>
          <w:szCs w:val="28"/>
        </w:rPr>
        <w:t>（</w:t>
      </w:r>
      <w:r w:rsidRPr="00326DBE">
        <w:rPr>
          <w:rFonts w:hint="eastAsia"/>
          <w:sz w:val="24"/>
          <w:szCs w:val="28"/>
        </w:rPr>
        <w:t>1</w:t>
      </w:r>
      <w:r w:rsidRPr="00326DBE">
        <w:rPr>
          <w:rFonts w:hint="eastAsia"/>
          <w:sz w:val="24"/>
          <w:szCs w:val="28"/>
        </w:rPr>
        <w:t>）</w:t>
      </w:r>
      <w:r w:rsidRPr="00326DBE">
        <w:rPr>
          <w:sz w:val="24"/>
          <w:szCs w:val="28"/>
        </w:rPr>
        <w:t>社会实践</w:t>
      </w:r>
    </w:p>
    <w:p w:rsidR="00A34B2A" w:rsidRPr="00326DBE" w:rsidRDefault="00A34B2A" w:rsidP="00433A65">
      <w:pPr>
        <w:spacing w:line="400" w:lineRule="exact"/>
        <w:ind w:firstLineChars="200" w:firstLine="480"/>
        <w:rPr>
          <w:sz w:val="24"/>
          <w:szCs w:val="28"/>
        </w:rPr>
      </w:pPr>
      <w:r w:rsidRPr="00326DBE">
        <w:rPr>
          <w:sz w:val="24"/>
          <w:szCs w:val="28"/>
        </w:rPr>
        <w:t>研究生可以通过组织和参与社会调查、支教、扶贫及其他志愿者服务等方式进行实践活动，提倡以小组或团队形式开展，累计不少于</w:t>
      </w:r>
      <w:r w:rsidRPr="00326DBE">
        <w:rPr>
          <w:sz w:val="24"/>
          <w:szCs w:val="28"/>
        </w:rPr>
        <w:t>15</w:t>
      </w:r>
      <w:r w:rsidRPr="00326DBE">
        <w:rPr>
          <w:sz w:val="24"/>
          <w:szCs w:val="28"/>
        </w:rPr>
        <w:t>个工作日。</w:t>
      </w:r>
    </w:p>
    <w:p w:rsidR="00A34B2A" w:rsidRPr="00326DBE" w:rsidRDefault="00A34B2A" w:rsidP="00433A65">
      <w:pPr>
        <w:spacing w:line="400" w:lineRule="exact"/>
        <w:ind w:firstLineChars="200" w:firstLine="480"/>
        <w:rPr>
          <w:sz w:val="24"/>
          <w:szCs w:val="28"/>
        </w:rPr>
      </w:pPr>
      <w:r w:rsidRPr="00326DBE">
        <w:rPr>
          <w:sz w:val="24"/>
          <w:szCs w:val="28"/>
        </w:rPr>
        <w:t>研究生完成</w:t>
      </w:r>
      <w:r w:rsidRPr="00326DBE">
        <w:rPr>
          <w:sz w:val="24"/>
          <w:szCs w:val="28"/>
        </w:rPr>
        <w:t>“</w:t>
      </w:r>
      <w:r w:rsidRPr="00326DBE">
        <w:rPr>
          <w:sz w:val="24"/>
          <w:szCs w:val="28"/>
        </w:rPr>
        <w:t>社会实践</w:t>
      </w:r>
      <w:r w:rsidRPr="00326DBE">
        <w:rPr>
          <w:sz w:val="24"/>
          <w:szCs w:val="28"/>
        </w:rPr>
        <w:t>”</w:t>
      </w:r>
      <w:r w:rsidRPr="00326DBE">
        <w:rPr>
          <w:sz w:val="24"/>
          <w:szCs w:val="28"/>
        </w:rPr>
        <w:t>活动后，需撰写不少于</w:t>
      </w:r>
      <w:r w:rsidRPr="00326DBE">
        <w:rPr>
          <w:sz w:val="24"/>
          <w:szCs w:val="28"/>
        </w:rPr>
        <w:t>2000</w:t>
      </w:r>
      <w:r w:rsidRPr="00326DBE">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rFonts w:hint="eastAsia"/>
          <w:sz w:val="24"/>
          <w:szCs w:val="28"/>
        </w:rPr>
        <w:t>（</w:t>
      </w:r>
      <w:r w:rsidRPr="00326DBE">
        <w:rPr>
          <w:rFonts w:hint="eastAsia"/>
          <w:sz w:val="24"/>
          <w:szCs w:val="28"/>
        </w:rPr>
        <w:t>2</w:t>
      </w:r>
      <w:r w:rsidRPr="00326DBE">
        <w:rPr>
          <w:rFonts w:hint="eastAsia"/>
          <w:sz w:val="24"/>
          <w:szCs w:val="28"/>
        </w:rPr>
        <w:t>）助研、助教、助管</w:t>
      </w:r>
    </w:p>
    <w:p w:rsidR="00A34B2A" w:rsidRPr="00326DBE" w:rsidRDefault="00A34B2A" w:rsidP="00433A65">
      <w:pPr>
        <w:spacing w:line="400" w:lineRule="exact"/>
        <w:ind w:firstLineChars="200" w:firstLine="480"/>
        <w:rPr>
          <w:sz w:val="24"/>
          <w:szCs w:val="28"/>
        </w:rPr>
      </w:pPr>
      <w:r w:rsidRPr="00326DBE">
        <w:rPr>
          <w:rFonts w:hint="eastAsia"/>
          <w:sz w:val="24"/>
          <w:szCs w:val="28"/>
        </w:rPr>
        <w:t>研究生担任助教、助管或助研工作，其目的是培养研究生的综合能力，是研究生培养过程的有机组成部分。完成至少一个标准岗位的助教、助管或助研工作通过后记</w:t>
      </w:r>
      <w:r w:rsidRPr="00326DBE">
        <w:rPr>
          <w:rFonts w:hint="eastAsia"/>
          <w:sz w:val="24"/>
          <w:szCs w:val="28"/>
        </w:rPr>
        <w:t xml:space="preserve"> </w:t>
      </w:r>
      <w:r w:rsidRPr="00326DBE">
        <w:rPr>
          <w:sz w:val="24"/>
          <w:szCs w:val="28"/>
        </w:rPr>
        <w:t>1</w:t>
      </w:r>
      <w:r w:rsidRPr="00326DBE">
        <w:rPr>
          <w:rFonts w:hint="eastAsia"/>
          <w:sz w:val="24"/>
          <w:szCs w:val="28"/>
        </w:rPr>
        <w:t>学分。</w:t>
      </w:r>
    </w:p>
    <w:p w:rsidR="00A34B2A" w:rsidRPr="00326DBE" w:rsidRDefault="00A34B2A" w:rsidP="00433A65">
      <w:pPr>
        <w:spacing w:line="400" w:lineRule="exact"/>
        <w:ind w:firstLineChars="200" w:firstLine="480"/>
        <w:rPr>
          <w:sz w:val="24"/>
          <w:szCs w:val="28"/>
        </w:rPr>
      </w:pPr>
      <w:r w:rsidRPr="00326DBE">
        <w:rPr>
          <w:rFonts w:hint="eastAsia"/>
          <w:sz w:val="24"/>
          <w:szCs w:val="28"/>
        </w:rPr>
        <w:t>研究生担任助研、助教、助管的相关要求和考核办法等参照《武汉理工大学研究生“三助”工作实施细则》（校研字</w:t>
      </w:r>
      <w:r w:rsidRPr="00326DBE">
        <w:rPr>
          <w:rFonts w:hint="eastAsia"/>
          <w:sz w:val="24"/>
          <w:szCs w:val="28"/>
        </w:rPr>
        <w:t>[2016]1</w:t>
      </w:r>
      <w:r w:rsidRPr="00326DBE">
        <w:rPr>
          <w:rFonts w:hint="eastAsia"/>
          <w:sz w:val="24"/>
          <w:szCs w:val="28"/>
        </w:rPr>
        <w:t>号）。</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rFonts w:hint="eastAsia"/>
          <w:sz w:val="24"/>
          <w:szCs w:val="28"/>
        </w:rPr>
        <w:t>3</w:t>
      </w:r>
      <w:r w:rsidRPr="00326DBE">
        <w:rPr>
          <w:sz w:val="24"/>
          <w:szCs w:val="28"/>
        </w:rPr>
        <w:t>）创新创业竞赛</w:t>
      </w:r>
    </w:p>
    <w:p w:rsidR="00A34B2A" w:rsidRPr="00326DBE" w:rsidRDefault="00A34B2A" w:rsidP="00433A65">
      <w:pPr>
        <w:spacing w:line="400" w:lineRule="exact"/>
        <w:ind w:firstLineChars="200" w:firstLine="480"/>
        <w:rPr>
          <w:sz w:val="24"/>
          <w:szCs w:val="28"/>
        </w:rPr>
      </w:pPr>
      <w:r w:rsidRPr="00326DBE">
        <w:rPr>
          <w:sz w:val="24"/>
          <w:szCs w:val="28"/>
        </w:rPr>
        <w:t>规范和促进研究生科研成果转化，鼓励研究生开展创业实践，提高创业技能。研究生在读期间，参与并完成我校各类创新创业竞赛，学院审核通过后记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rFonts w:hint="eastAsia"/>
          <w:sz w:val="24"/>
          <w:szCs w:val="28"/>
        </w:rPr>
        <w:t>4</w:t>
      </w:r>
      <w:r w:rsidRPr="00326DBE">
        <w:rPr>
          <w:sz w:val="24"/>
          <w:szCs w:val="28"/>
        </w:rPr>
        <w:t>）基金申请书撰写</w:t>
      </w:r>
    </w:p>
    <w:p w:rsidR="00A34B2A" w:rsidRPr="00326DBE" w:rsidRDefault="00A34B2A" w:rsidP="00433A65">
      <w:pPr>
        <w:spacing w:line="400" w:lineRule="exact"/>
        <w:ind w:firstLineChars="200" w:firstLine="480"/>
        <w:rPr>
          <w:sz w:val="24"/>
          <w:szCs w:val="28"/>
        </w:rPr>
      </w:pPr>
      <w:r w:rsidRPr="00326DBE">
        <w:rPr>
          <w:sz w:val="24"/>
          <w:szCs w:val="28"/>
        </w:rPr>
        <w:t>研究生在导师指导下完成一篇省（市）级及以上自然（社会）科学基金等纵向项目的申请书及</w:t>
      </w:r>
      <w:r w:rsidRPr="00326DBE">
        <w:rPr>
          <w:sz w:val="24"/>
          <w:szCs w:val="28"/>
        </w:rPr>
        <w:t>20</w:t>
      </w:r>
      <w:r w:rsidRPr="00326DBE">
        <w:rPr>
          <w:sz w:val="24"/>
          <w:szCs w:val="28"/>
        </w:rPr>
        <w:t>分钟汇报</w:t>
      </w:r>
      <w:r w:rsidRPr="00326DBE">
        <w:rPr>
          <w:sz w:val="24"/>
          <w:szCs w:val="28"/>
        </w:rPr>
        <w:t>PPT</w:t>
      </w:r>
      <w:r w:rsidRPr="00326DBE">
        <w:rPr>
          <w:sz w:val="24"/>
          <w:szCs w:val="28"/>
        </w:rPr>
        <w:t>，经指导教师检查、评阅合格者记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sz w:val="24"/>
          <w:szCs w:val="28"/>
        </w:rPr>
        <w:t>（</w:t>
      </w:r>
      <w:r w:rsidRPr="00326DBE">
        <w:rPr>
          <w:rFonts w:hint="eastAsia"/>
          <w:sz w:val="24"/>
          <w:szCs w:val="28"/>
        </w:rPr>
        <w:t>5</w:t>
      </w:r>
      <w:r w:rsidRPr="00326DBE">
        <w:rPr>
          <w:sz w:val="24"/>
          <w:szCs w:val="28"/>
        </w:rPr>
        <w:t>）国际交流</w:t>
      </w:r>
    </w:p>
    <w:p w:rsidR="00A34B2A" w:rsidRPr="00326DBE" w:rsidRDefault="00A34B2A" w:rsidP="00433A65">
      <w:pPr>
        <w:spacing w:line="400" w:lineRule="exact"/>
        <w:ind w:firstLineChars="200" w:firstLine="480"/>
        <w:rPr>
          <w:sz w:val="24"/>
          <w:szCs w:val="28"/>
        </w:rPr>
      </w:pPr>
      <w:r w:rsidRPr="00326DBE">
        <w:rPr>
          <w:sz w:val="24"/>
          <w:szCs w:val="28"/>
        </w:rPr>
        <w:t>研究生在读期间通过各类项目赴境外高校、科研机构学习、交流合作（不少于</w:t>
      </w:r>
      <w:r w:rsidRPr="00326DBE">
        <w:rPr>
          <w:sz w:val="24"/>
          <w:szCs w:val="28"/>
        </w:rPr>
        <w:t>3</w:t>
      </w:r>
      <w:r w:rsidRPr="00326DBE">
        <w:rPr>
          <w:sz w:val="24"/>
          <w:szCs w:val="28"/>
        </w:rPr>
        <w:t>个月），或参加一次境外国际学术会议并做口头报告。学院审核通过后记</w:t>
      </w:r>
      <w:r w:rsidRPr="00326DBE">
        <w:rPr>
          <w:sz w:val="24"/>
          <w:szCs w:val="28"/>
        </w:rPr>
        <w:t>1</w:t>
      </w:r>
      <w:r w:rsidRPr="00326DBE">
        <w:rPr>
          <w:sz w:val="24"/>
          <w:szCs w:val="28"/>
        </w:rPr>
        <w:t>学分。</w:t>
      </w:r>
    </w:p>
    <w:p w:rsidR="00A34B2A" w:rsidRPr="00326DBE" w:rsidRDefault="00A34B2A" w:rsidP="00433A65">
      <w:pPr>
        <w:spacing w:line="400" w:lineRule="exact"/>
        <w:ind w:firstLineChars="200" w:firstLine="480"/>
        <w:rPr>
          <w:sz w:val="24"/>
          <w:szCs w:val="28"/>
        </w:rPr>
      </w:pPr>
      <w:r w:rsidRPr="00326DBE">
        <w:rPr>
          <w:rFonts w:ascii="宋体" w:hAnsi="宋体" w:cs="宋体" w:hint="eastAsia"/>
          <w:sz w:val="24"/>
          <w:szCs w:val="28"/>
        </w:rPr>
        <w:t>※</w:t>
      </w:r>
      <w:r w:rsidRPr="00326DBE">
        <w:rPr>
          <w:rFonts w:hint="eastAsia"/>
          <w:sz w:val="24"/>
          <w:szCs w:val="28"/>
        </w:rPr>
        <w:t xml:space="preserve"> </w:t>
      </w:r>
      <w:r w:rsidRPr="00326DBE">
        <w:rPr>
          <w:rFonts w:hint="eastAsia"/>
          <w:sz w:val="24"/>
          <w:szCs w:val="28"/>
        </w:rPr>
        <w:t>向培养</w:t>
      </w:r>
      <w:r w:rsidRPr="00326DBE">
        <w:rPr>
          <w:sz w:val="24"/>
          <w:szCs w:val="28"/>
        </w:rPr>
        <w:t>研究生</w:t>
      </w:r>
      <w:r w:rsidRPr="00326DBE">
        <w:rPr>
          <w:rFonts w:hint="eastAsia"/>
          <w:sz w:val="24"/>
          <w:szCs w:val="28"/>
        </w:rPr>
        <w:t>、来华留学生</w:t>
      </w:r>
      <w:r w:rsidRPr="00326DBE">
        <w:rPr>
          <w:sz w:val="24"/>
          <w:szCs w:val="28"/>
        </w:rPr>
        <w:t>可免修实践环节，但不记学分，所缺学分必须通过选修课程补齐。</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rFonts w:hint="eastAsia"/>
          <w:bCs/>
          <w:sz w:val="24"/>
          <w:szCs w:val="28"/>
        </w:rPr>
        <w:t>．</w:t>
      </w:r>
      <w:r w:rsidRPr="00326DBE">
        <w:rPr>
          <w:bCs/>
          <w:sz w:val="24"/>
          <w:szCs w:val="28"/>
        </w:rPr>
        <w:t>学术活动</w:t>
      </w:r>
    </w:p>
    <w:p w:rsidR="00A34B2A" w:rsidRPr="00326DBE" w:rsidRDefault="00A34B2A" w:rsidP="00433A65">
      <w:pPr>
        <w:spacing w:line="400" w:lineRule="exact"/>
        <w:ind w:firstLineChars="200" w:firstLine="480"/>
        <w:rPr>
          <w:bCs/>
          <w:sz w:val="24"/>
          <w:szCs w:val="28"/>
        </w:rPr>
      </w:pPr>
      <w:r w:rsidRPr="00326DBE">
        <w:rPr>
          <w:bCs/>
          <w:sz w:val="24"/>
          <w:szCs w:val="28"/>
        </w:rPr>
        <w:t>为了促使研究生能主动关心和了解国内外本学科前沿的发展动态，开阔视野，启发创造力，要求每个学术学位硕士研究生应参加学术活动不少于</w:t>
      </w:r>
      <w:r w:rsidRPr="00326DBE">
        <w:rPr>
          <w:bCs/>
          <w:sz w:val="24"/>
          <w:szCs w:val="28"/>
        </w:rPr>
        <w:t>5</w:t>
      </w:r>
      <w:r w:rsidRPr="00326DBE">
        <w:rPr>
          <w:bCs/>
          <w:sz w:val="24"/>
          <w:szCs w:val="28"/>
        </w:rPr>
        <w:t>次，且每次参加学术活动必须写出</w:t>
      </w:r>
      <w:r w:rsidRPr="00326DBE">
        <w:rPr>
          <w:bCs/>
          <w:sz w:val="24"/>
          <w:szCs w:val="28"/>
        </w:rPr>
        <w:t>500</w:t>
      </w:r>
      <w:r w:rsidRPr="00326DBE">
        <w:rPr>
          <w:bCs/>
          <w:sz w:val="24"/>
          <w:szCs w:val="28"/>
        </w:rPr>
        <w:t>字以上的心得。经指导教师（小组）检查、审核，完成者在必修环节记</w:t>
      </w:r>
      <w:r w:rsidRPr="00326DBE">
        <w:rPr>
          <w:bCs/>
          <w:sz w:val="24"/>
          <w:szCs w:val="28"/>
        </w:rPr>
        <w:t>1</w:t>
      </w:r>
      <w:r w:rsidRPr="00326DBE">
        <w:rPr>
          <w:bCs/>
          <w:sz w:val="24"/>
          <w:szCs w:val="28"/>
        </w:rPr>
        <w:t>个学分。</w:t>
      </w:r>
    </w:p>
    <w:p w:rsidR="00A34B2A" w:rsidRPr="00326DBE" w:rsidRDefault="00A34B2A" w:rsidP="00433A65">
      <w:pPr>
        <w:spacing w:line="400" w:lineRule="exact"/>
        <w:ind w:firstLineChars="200" w:firstLine="480"/>
        <w:rPr>
          <w:bCs/>
          <w:sz w:val="24"/>
          <w:szCs w:val="28"/>
        </w:rPr>
      </w:pPr>
      <w:r w:rsidRPr="00326DBE">
        <w:rPr>
          <w:bCs/>
          <w:sz w:val="24"/>
          <w:szCs w:val="28"/>
        </w:rPr>
        <w:t>3</w:t>
      </w:r>
      <w:r w:rsidRPr="00326DBE">
        <w:rPr>
          <w:rFonts w:hint="eastAsia"/>
          <w:bCs/>
          <w:sz w:val="24"/>
          <w:szCs w:val="28"/>
        </w:rPr>
        <w:t>．</w:t>
      </w:r>
      <w:r w:rsidRPr="00326DBE">
        <w:rPr>
          <w:bCs/>
          <w:sz w:val="24"/>
          <w:szCs w:val="28"/>
        </w:rPr>
        <w:t>选题报告及中期考核</w:t>
      </w:r>
    </w:p>
    <w:p w:rsidR="00A34B2A" w:rsidRPr="00326DBE" w:rsidRDefault="00A34B2A" w:rsidP="00433A65">
      <w:pPr>
        <w:spacing w:line="400" w:lineRule="exact"/>
        <w:ind w:firstLineChars="200" w:firstLine="480"/>
        <w:rPr>
          <w:sz w:val="24"/>
          <w:szCs w:val="28"/>
        </w:rPr>
      </w:pPr>
      <w:r w:rsidRPr="00326DBE">
        <w:rPr>
          <w:sz w:val="24"/>
          <w:szCs w:val="28"/>
        </w:rPr>
        <w:t>学位论文选题一般应结合导师的研究方向和科研项目，面向国民经济和社会发展的需要选择具有理论意义或应用价值的课题。确定学位论文工作的内容和工作量</w:t>
      </w:r>
      <w:r w:rsidRPr="00326DBE">
        <w:rPr>
          <w:sz w:val="24"/>
          <w:szCs w:val="28"/>
        </w:rPr>
        <w:lastRenderedPageBreak/>
        <w:t>时应考虑学术学位硕士研究生的类型、知识结构、工作能力和培养年限等因素。</w:t>
      </w:r>
    </w:p>
    <w:p w:rsidR="00A34B2A" w:rsidRPr="00326DBE" w:rsidRDefault="00A34B2A" w:rsidP="00433A65">
      <w:pPr>
        <w:pStyle w:val="a5"/>
        <w:spacing w:line="400" w:lineRule="exact"/>
        <w:ind w:firstLineChars="0"/>
        <w:rPr>
          <w:sz w:val="24"/>
          <w:szCs w:val="28"/>
        </w:rPr>
      </w:pPr>
      <w:r w:rsidRPr="00326DBE">
        <w:rPr>
          <w:sz w:val="24"/>
          <w:szCs w:val="28"/>
        </w:rPr>
        <w:t>学术学位硕士研究生必须参加学校的中期考核。学术学位硕士研究生选题报告和中期考核的具体要求，按照研究生手册</w:t>
      </w:r>
      <w:r w:rsidRPr="00326DBE">
        <w:rPr>
          <w:rFonts w:hint="eastAsia"/>
          <w:sz w:val="24"/>
          <w:szCs w:val="28"/>
        </w:rPr>
        <w:t>《武汉理工大学研究生中期考核及开题实施办法》</w:t>
      </w:r>
      <w:r w:rsidRPr="00326DBE">
        <w:rPr>
          <w:sz w:val="24"/>
          <w:szCs w:val="28"/>
        </w:rPr>
        <w:t>执行。选题报告通过后记</w:t>
      </w:r>
      <w:r w:rsidRPr="00326DBE">
        <w:rPr>
          <w:sz w:val="24"/>
          <w:szCs w:val="28"/>
        </w:rPr>
        <w:t>1</w:t>
      </w:r>
      <w:r w:rsidRPr="00326DBE">
        <w:rPr>
          <w:sz w:val="24"/>
          <w:szCs w:val="28"/>
        </w:rPr>
        <w:t>个必修环节学分。</w:t>
      </w:r>
    </w:p>
    <w:p w:rsidR="00A34B2A" w:rsidRPr="00326DBE" w:rsidRDefault="00A34B2A" w:rsidP="00C44A8F">
      <w:pPr>
        <w:pStyle w:val="3"/>
        <w:spacing w:before="156" w:after="156"/>
      </w:pPr>
      <w:r w:rsidRPr="00326DBE">
        <w:rPr>
          <w:rFonts w:hint="eastAsia"/>
        </w:rPr>
        <w:t>六、科研与论文</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1</w:t>
      </w:r>
      <w:r w:rsidRPr="00326DBE">
        <w:rPr>
          <w:rFonts w:hint="eastAsia"/>
          <w:bCs/>
          <w:sz w:val="24"/>
          <w:szCs w:val="28"/>
        </w:rPr>
        <w:t>．科学研究</w:t>
      </w:r>
    </w:p>
    <w:p w:rsidR="00A34B2A" w:rsidRPr="00326DBE" w:rsidRDefault="00A34B2A" w:rsidP="00433A65">
      <w:pPr>
        <w:spacing w:line="400" w:lineRule="exact"/>
        <w:ind w:firstLineChars="200" w:firstLine="480"/>
        <w:rPr>
          <w:sz w:val="24"/>
          <w:szCs w:val="28"/>
        </w:rPr>
      </w:pPr>
      <w:r w:rsidRPr="00326DBE">
        <w:rPr>
          <w:rFonts w:hint="eastAsia"/>
          <w:sz w:val="24"/>
          <w:szCs w:val="28"/>
        </w:rPr>
        <w:t>学术学位硕士研究生在硕士学位论文送审前，需在</w:t>
      </w:r>
      <w:r w:rsidRPr="00326DBE">
        <w:rPr>
          <w:rFonts w:hint="eastAsia"/>
          <w:sz w:val="24"/>
          <w:szCs w:val="28"/>
        </w:rPr>
        <w:t>C</w:t>
      </w:r>
      <w:r w:rsidRPr="00326DBE">
        <w:rPr>
          <w:rFonts w:hint="eastAsia"/>
          <w:sz w:val="24"/>
          <w:szCs w:val="28"/>
        </w:rPr>
        <w:t>类及以上学术期刊发表与学位论文研究内容相关的学术论文</w:t>
      </w:r>
      <w:r w:rsidRPr="00326DBE">
        <w:rPr>
          <w:rFonts w:hint="eastAsia"/>
          <w:sz w:val="24"/>
          <w:szCs w:val="28"/>
        </w:rPr>
        <w:t>1</w:t>
      </w:r>
      <w:r w:rsidRPr="00326DBE">
        <w:rPr>
          <w:rFonts w:hint="eastAsia"/>
          <w:sz w:val="24"/>
          <w:szCs w:val="28"/>
        </w:rPr>
        <w:t>篇（含录用通知）或取得授权专利</w:t>
      </w:r>
      <w:r w:rsidRPr="00326DBE">
        <w:rPr>
          <w:rFonts w:hint="eastAsia"/>
          <w:sz w:val="24"/>
          <w:szCs w:val="28"/>
        </w:rPr>
        <w:t>1</w:t>
      </w:r>
      <w:r w:rsidRPr="00326DBE">
        <w:rPr>
          <w:rFonts w:hint="eastAsia"/>
          <w:sz w:val="24"/>
          <w:szCs w:val="28"/>
        </w:rPr>
        <w:t>项。</w:t>
      </w:r>
    </w:p>
    <w:p w:rsidR="00A34B2A" w:rsidRPr="00326DBE" w:rsidRDefault="00A34B2A" w:rsidP="00433A65">
      <w:pPr>
        <w:spacing w:line="400" w:lineRule="exact"/>
        <w:ind w:firstLineChars="200" w:firstLine="480"/>
        <w:rPr>
          <w:sz w:val="24"/>
          <w:szCs w:val="28"/>
        </w:rPr>
      </w:pPr>
      <w:r w:rsidRPr="00326DBE">
        <w:rPr>
          <w:rFonts w:hint="eastAsia"/>
          <w:sz w:val="24"/>
          <w:szCs w:val="28"/>
        </w:rPr>
        <w:t>C</w:t>
      </w:r>
      <w:r w:rsidRPr="00326DBE">
        <w:rPr>
          <w:rFonts w:hint="eastAsia"/>
          <w:sz w:val="24"/>
          <w:szCs w:val="28"/>
        </w:rPr>
        <w:t>类期刊指工程学、材料科学、化学、计算机、物理学等学科相关的中文核心期刊或</w:t>
      </w:r>
      <w:r w:rsidRPr="00326DBE">
        <w:rPr>
          <w:rFonts w:hint="eastAsia"/>
          <w:sz w:val="24"/>
          <w:szCs w:val="28"/>
        </w:rPr>
        <w:t>EI</w:t>
      </w:r>
      <w:r w:rsidRPr="00326DBE">
        <w:rPr>
          <w:rFonts w:hint="eastAsia"/>
          <w:sz w:val="24"/>
          <w:szCs w:val="28"/>
        </w:rPr>
        <w:t>收录的国际学术会议论文；专利指发明专利。</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2</w:t>
      </w:r>
      <w:r w:rsidR="00246666" w:rsidRPr="00326DBE">
        <w:rPr>
          <w:rFonts w:hint="eastAsia"/>
          <w:bCs/>
          <w:sz w:val="24"/>
          <w:szCs w:val="28"/>
        </w:rPr>
        <w:t>．</w:t>
      </w:r>
      <w:r w:rsidRPr="00326DBE">
        <w:rPr>
          <w:bCs/>
          <w:sz w:val="24"/>
          <w:szCs w:val="28"/>
        </w:rPr>
        <w:t>学位论文</w:t>
      </w:r>
    </w:p>
    <w:p w:rsidR="00A34B2A" w:rsidRPr="00326DBE" w:rsidRDefault="00A34B2A" w:rsidP="00433A65">
      <w:pPr>
        <w:spacing w:line="400" w:lineRule="exact"/>
        <w:ind w:firstLineChars="200" w:firstLine="480"/>
        <w:rPr>
          <w:sz w:val="24"/>
          <w:szCs w:val="28"/>
        </w:rPr>
      </w:pPr>
      <w:r w:rsidRPr="00326DBE">
        <w:rPr>
          <w:sz w:val="24"/>
          <w:szCs w:val="28"/>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34B2A" w:rsidRPr="00326DBE" w:rsidRDefault="00A34B2A" w:rsidP="00433A65">
      <w:pPr>
        <w:spacing w:line="400" w:lineRule="exact"/>
        <w:ind w:firstLineChars="200" w:firstLine="480"/>
        <w:rPr>
          <w:sz w:val="24"/>
          <w:szCs w:val="28"/>
        </w:rPr>
      </w:pPr>
      <w:r w:rsidRPr="00326DBE">
        <w:rPr>
          <w:sz w:val="24"/>
          <w:szCs w:val="28"/>
        </w:rPr>
        <w:t>学术</w:t>
      </w:r>
      <w:r w:rsidRPr="00326DBE">
        <w:rPr>
          <w:rFonts w:hint="eastAsia"/>
          <w:sz w:val="24"/>
          <w:szCs w:val="28"/>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34B2A" w:rsidRPr="00326DBE" w:rsidRDefault="00A34B2A" w:rsidP="00433A65">
      <w:pPr>
        <w:spacing w:line="400" w:lineRule="exact"/>
        <w:ind w:firstLineChars="200" w:firstLine="480"/>
        <w:rPr>
          <w:sz w:val="24"/>
          <w:szCs w:val="28"/>
        </w:rPr>
      </w:pPr>
      <w:r w:rsidRPr="00326DBE">
        <w:rPr>
          <w:rFonts w:hint="eastAsia"/>
          <w:sz w:val="24"/>
          <w:szCs w:val="28"/>
        </w:rPr>
        <w:t>撰写学位论文的时间一般为</w:t>
      </w:r>
      <w:r w:rsidRPr="00326DBE">
        <w:rPr>
          <w:rFonts w:hint="eastAsia"/>
          <w:sz w:val="24"/>
          <w:szCs w:val="28"/>
        </w:rPr>
        <w:t>1</w:t>
      </w:r>
      <w:r w:rsidRPr="00326DBE">
        <w:rPr>
          <w:rFonts w:hint="eastAsia"/>
          <w:sz w:val="24"/>
          <w:szCs w:val="28"/>
        </w:rPr>
        <w:t>年左右，最短应不少于</w:t>
      </w:r>
      <w:r w:rsidRPr="00326DBE">
        <w:rPr>
          <w:rFonts w:hint="eastAsia"/>
          <w:sz w:val="24"/>
          <w:szCs w:val="28"/>
        </w:rPr>
        <w:t>8</w:t>
      </w:r>
      <w:r w:rsidRPr="00326DBE">
        <w:rPr>
          <w:rFonts w:hint="eastAsia"/>
          <w:sz w:val="24"/>
          <w:szCs w:val="28"/>
        </w:rPr>
        <w:t>个月。</w:t>
      </w:r>
    </w:p>
    <w:p w:rsidR="00A34B2A" w:rsidRPr="00326DBE" w:rsidRDefault="00A34B2A" w:rsidP="00433A65">
      <w:pPr>
        <w:spacing w:line="400" w:lineRule="exact"/>
        <w:ind w:firstLineChars="200" w:firstLine="480"/>
        <w:rPr>
          <w:sz w:val="24"/>
          <w:szCs w:val="28"/>
        </w:rPr>
      </w:pPr>
      <w:r w:rsidRPr="00326DBE">
        <w:rPr>
          <w:sz w:val="24"/>
          <w:szCs w:val="28"/>
        </w:rPr>
        <w:t>学术学位硕士研究生申请学位论文必须通过</w:t>
      </w:r>
      <w:r w:rsidRPr="00326DBE">
        <w:rPr>
          <w:sz w:val="24"/>
          <w:szCs w:val="28"/>
        </w:rPr>
        <w:t>“</w:t>
      </w:r>
      <w:r w:rsidRPr="00326DBE">
        <w:rPr>
          <w:sz w:val="24"/>
          <w:szCs w:val="28"/>
        </w:rPr>
        <w:t>学位论文学术不端行为检测系统（</w:t>
      </w:r>
      <w:r w:rsidRPr="00326DBE">
        <w:rPr>
          <w:sz w:val="24"/>
          <w:szCs w:val="28"/>
        </w:rPr>
        <w:t>TMLC2</w:t>
      </w:r>
      <w:r w:rsidRPr="00326DBE">
        <w:rPr>
          <w:sz w:val="24"/>
          <w:szCs w:val="28"/>
        </w:rPr>
        <w:t>）</w:t>
      </w:r>
      <w:r w:rsidRPr="00326DBE">
        <w:rPr>
          <w:sz w:val="24"/>
          <w:szCs w:val="28"/>
        </w:rPr>
        <w:t>”</w:t>
      </w:r>
      <w:r w:rsidRPr="00326DBE">
        <w:rPr>
          <w:sz w:val="24"/>
          <w:szCs w:val="28"/>
        </w:rPr>
        <w:t>检测，达到校学位评定委员会对学位论文的有关要求方可答辩。</w:t>
      </w:r>
    </w:p>
    <w:p w:rsidR="00A34B2A" w:rsidRPr="00326DBE" w:rsidRDefault="00A34B2A" w:rsidP="00433A65">
      <w:pPr>
        <w:spacing w:line="400" w:lineRule="exact"/>
        <w:ind w:firstLineChars="200" w:firstLine="480"/>
        <w:rPr>
          <w:sz w:val="24"/>
          <w:szCs w:val="28"/>
        </w:rPr>
      </w:pPr>
      <w:r w:rsidRPr="00326DBE">
        <w:rPr>
          <w:rFonts w:ascii="宋体" w:hAnsi="宋体" w:cs="宋体" w:hint="eastAsia"/>
          <w:sz w:val="24"/>
          <w:szCs w:val="28"/>
        </w:rPr>
        <w:t>※</w:t>
      </w:r>
      <w:r w:rsidRPr="00326DBE">
        <w:rPr>
          <w:rFonts w:hint="eastAsia"/>
          <w:sz w:val="24"/>
          <w:szCs w:val="28"/>
        </w:rPr>
        <w:t xml:space="preserve"> </w:t>
      </w:r>
      <w:r w:rsidRPr="00326DBE">
        <w:rPr>
          <w:rFonts w:hint="eastAsia"/>
          <w:sz w:val="24"/>
          <w:szCs w:val="28"/>
        </w:rPr>
        <w:t>尽事宜以研究生取得学籍当年武汉理工大学《研究生手册》和汽车工程学院研究生教育与管理补充规定为准。</w:t>
      </w:r>
    </w:p>
    <w:p w:rsidR="00A34B2A" w:rsidRPr="00326DBE" w:rsidRDefault="00A34B2A" w:rsidP="00C44A8F">
      <w:pPr>
        <w:pStyle w:val="3"/>
        <w:spacing w:before="156" w:after="156"/>
      </w:pPr>
      <w:r w:rsidRPr="00326DBE">
        <w:rPr>
          <w:rFonts w:hint="eastAsia"/>
        </w:rPr>
        <w:t>七、培养方式与方法</w:t>
      </w:r>
    </w:p>
    <w:p w:rsidR="00A34B2A" w:rsidRPr="00326DBE" w:rsidRDefault="00A34B2A" w:rsidP="00433A65">
      <w:pPr>
        <w:spacing w:line="400" w:lineRule="exact"/>
        <w:ind w:firstLineChars="200" w:firstLine="480"/>
        <w:rPr>
          <w:sz w:val="24"/>
          <w:szCs w:val="28"/>
        </w:rPr>
      </w:pPr>
      <w:r w:rsidRPr="00326DBE">
        <w:rPr>
          <w:rFonts w:hint="eastAsia"/>
          <w:sz w:val="24"/>
          <w:szCs w:val="28"/>
        </w:rPr>
        <w:t>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sz w:val="24"/>
          <w:szCs w:val="28"/>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33A65">
      <w:pPr>
        <w:spacing w:line="400" w:lineRule="exact"/>
        <w:ind w:firstLineChars="200" w:firstLine="480"/>
        <w:rPr>
          <w:sz w:val="24"/>
          <w:szCs w:val="28"/>
        </w:rPr>
      </w:pPr>
      <w:r w:rsidRPr="00326DBE">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A34B2A" w:rsidRPr="00326DBE" w:rsidRDefault="00A34B2A" w:rsidP="00433A65">
      <w:pPr>
        <w:spacing w:line="400" w:lineRule="exact"/>
        <w:ind w:firstLineChars="200" w:firstLine="480"/>
        <w:rPr>
          <w:sz w:val="24"/>
          <w:szCs w:val="28"/>
        </w:rPr>
      </w:pPr>
      <w:r w:rsidRPr="00326DBE">
        <w:rPr>
          <w:rFonts w:hint="eastAsia"/>
          <w:sz w:val="24"/>
          <w:szCs w:val="28"/>
        </w:rPr>
        <w:t>积极探索研究生国际协同培养模式改革，加强与世界高水平大学的交流合作，聘请国外高水平大学的教授参与研究生培养方案的制定、论文开题、论文答辩等环节，</w:t>
      </w:r>
      <w:r w:rsidRPr="00326DBE">
        <w:rPr>
          <w:rFonts w:hint="eastAsia"/>
          <w:sz w:val="24"/>
          <w:szCs w:val="28"/>
        </w:rPr>
        <w:lastRenderedPageBreak/>
        <w:t>拓展研究生的国际化视野，提升研究生的国际化水平。</w:t>
      </w:r>
    </w:p>
    <w:p w:rsidR="00A34B2A" w:rsidRPr="00326DBE" w:rsidRDefault="00A34B2A" w:rsidP="00C44A8F">
      <w:pPr>
        <w:pStyle w:val="3"/>
        <w:spacing w:before="156" w:after="156"/>
      </w:pPr>
      <w:r w:rsidRPr="00326DBE">
        <w:rPr>
          <w:rFonts w:hint="eastAsia"/>
        </w:rPr>
        <w:t>八、其他</w:t>
      </w:r>
    </w:p>
    <w:p w:rsidR="00A34B2A" w:rsidRPr="00326DBE" w:rsidRDefault="00A34B2A" w:rsidP="00433A65">
      <w:pPr>
        <w:spacing w:line="400" w:lineRule="exact"/>
        <w:ind w:firstLineChars="200" w:firstLine="480"/>
        <w:rPr>
          <w:sz w:val="24"/>
          <w:szCs w:val="28"/>
        </w:rPr>
      </w:pPr>
      <w:r w:rsidRPr="00326DBE">
        <w:rPr>
          <w:rFonts w:hint="eastAsia"/>
          <w:sz w:val="24"/>
          <w:szCs w:val="28"/>
        </w:rPr>
        <w:t>1</w:t>
      </w:r>
      <w:r w:rsidRPr="00326DBE">
        <w:rPr>
          <w:rFonts w:hint="eastAsia"/>
          <w:sz w:val="24"/>
          <w:szCs w:val="28"/>
        </w:rPr>
        <w:t>．动力工程及工程热物理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sz w:val="24"/>
          <w:szCs w:val="28"/>
        </w:rPr>
        <w:t>学术学位硕士研究生开题前需修满学位课程的学分，允许研究生开题后根据论文研究需要选修部分其他课程，申请答辩前修完全部课程即可。</w:t>
      </w:r>
    </w:p>
    <w:p w:rsidR="00A34B2A" w:rsidRPr="00326DBE" w:rsidRDefault="00A34B2A" w:rsidP="00433A65">
      <w:pPr>
        <w:spacing w:line="400" w:lineRule="exact"/>
        <w:ind w:firstLineChars="200" w:firstLine="480"/>
        <w:rPr>
          <w:sz w:val="24"/>
          <w:szCs w:val="28"/>
        </w:rPr>
      </w:pPr>
      <w:r w:rsidRPr="00326DBE">
        <w:rPr>
          <w:rFonts w:hint="eastAsia"/>
          <w:sz w:val="24"/>
          <w:szCs w:val="28"/>
        </w:rPr>
        <w:t>2</w:t>
      </w:r>
      <w:r w:rsidRPr="00326DBE">
        <w:rPr>
          <w:rFonts w:hint="eastAsia"/>
          <w:sz w:val="24"/>
          <w:szCs w:val="28"/>
        </w:rPr>
        <w:t>．动力工程及工程热物理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sz w:val="24"/>
          <w:szCs w:val="28"/>
        </w:rPr>
        <w:t>学术学位硕士研究生在学期间应查阅本学科国内外文献</w:t>
      </w:r>
      <w:r w:rsidRPr="00326DBE">
        <w:rPr>
          <w:rFonts w:hint="eastAsia"/>
          <w:sz w:val="24"/>
          <w:szCs w:val="28"/>
        </w:rPr>
        <w:t>40</w:t>
      </w:r>
      <w:r w:rsidRPr="00326DBE">
        <w:rPr>
          <w:rFonts w:hint="eastAsia"/>
          <w:sz w:val="24"/>
          <w:szCs w:val="28"/>
        </w:rPr>
        <w:t>篇以上，其中外文文献不少于三分之一。</w:t>
      </w:r>
    </w:p>
    <w:p w:rsidR="00A34B2A" w:rsidRPr="00326DBE" w:rsidRDefault="00A34B2A" w:rsidP="00433A65">
      <w:pPr>
        <w:spacing w:line="400" w:lineRule="exact"/>
        <w:ind w:firstLineChars="200" w:firstLine="480"/>
        <w:rPr>
          <w:sz w:val="24"/>
          <w:szCs w:val="28"/>
        </w:rPr>
      </w:pPr>
      <w:r w:rsidRPr="00326DBE">
        <w:rPr>
          <w:rFonts w:hint="eastAsia"/>
          <w:sz w:val="24"/>
          <w:szCs w:val="28"/>
        </w:rPr>
        <w:t>3</w:t>
      </w:r>
      <w:r w:rsidRPr="00326DBE">
        <w:rPr>
          <w:rFonts w:hint="eastAsia"/>
          <w:sz w:val="24"/>
          <w:szCs w:val="28"/>
        </w:rPr>
        <w:t>．动力工程及工程热物理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sz w:val="24"/>
          <w:szCs w:val="28"/>
        </w:rPr>
        <w:t>学术学位硕士研究生在课程学习阶段每月至少</w:t>
      </w:r>
      <w:r w:rsidRPr="00326DBE">
        <w:rPr>
          <w:rFonts w:hint="eastAsia"/>
          <w:sz w:val="24"/>
          <w:szCs w:val="28"/>
        </w:rPr>
        <w:t>1</w:t>
      </w:r>
      <w:r w:rsidRPr="00326DBE">
        <w:rPr>
          <w:rFonts w:hint="eastAsia"/>
          <w:sz w:val="24"/>
          <w:szCs w:val="28"/>
        </w:rPr>
        <w:t>次、论文工作阶段至少每月</w:t>
      </w:r>
      <w:r w:rsidRPr="00326DBE">
        <w:rPr>
          <w:rFonts w:hint="eastAsia"/>
          <w:sz w:val="24"/>
          <w:szCs w:val="28"/>
        </w:rPr>
        <w:t>2</w:t>
      </w:r>
      <w:r w:rsidRPr="00326DBE">
        <w:rPr>
          <w:rFonts w:hint="eastAsia"/>
          <w:sz w:val="24"/>
          <w:szCs w:val="28"/>
        </w:rPr>
        <w:t>次向指导教师汇报自己的学习和研究工作情况，并形成制度。</w:t>
      </w:r>
    </w:p>
    <w:p w:rsidR="00A34B2A" w:rsidRPr="00326DBE" w:rsidRDefault="00A34B2A" w:rsidP="00433A65">
      <w:pPr>
        <w:spacing w:line="400" w:lineRule="exact"/>
        <w:ind w:firstLineChars="200" w:firstLine="480"/>
        <w:rPr>
          <w:sz w:val="24"/>
          <w:szCs w:val="28"/>
        </w:rPr>
      </w:pPr>
      <w:r w:rsidRPr="00326DBE">
        <w:rPr>
          <w:rFonts w:hint="eastAsia"/>
          <w:sz w:val="24"/>
          <w:szCs w:val="28"/>
        </w:rPr>
        <w:t>4</w:t>
      </w:r>
      <w:r w:rsidRPr="00326DBE">
        <w:rPr>
          <w:rFonts w:hint="eastAsia"/>
          <w:sz w:val="24"/>
          <w:szCs w:val="28"/>
        </w:rPr>
        <w:t>．全日制、非全日制研究生适用同一培养方案。</w:t>
      </w:r>
    </w:p>
    <w:p w:rsidR="00A34B2A" w:rsidRPr="00326DBE" w:rsidRDefault="00A34B2A" w:rsidP="00433A65">
      <w:pPr>
        <w:spacing w:line="400" w:lineRule="exact"/>
        <w:ind w:firstLineChars="200" w:firstLine="480"/>
        <w:rPr>
          <w:sz w:val="24"/>
          <w:szCs w:val="28"/>
        </w:rPr>
      </w:pPr>
      <w:r w:rsidRPr="00326DBE">
        <w:rPr>
          <w:rFonts w:hint="eastAsia"/>
          <w:sz w:val="24"/>
          <w:szCs w:val="28"/>
        </w:rPr>
        <w:t>5</w:t>
      </w:r>
      <w:r w:rsidRPr="00326DBE">
        <w:rPr>
          <w:rFonts w:hint="eastAsia"/>
          <w:sz w:val="24"/>
          <w:szCs w:val="28"/>
        </w:rPr>
        <w:t>．本次制订培养方案从</w:t>
      </w:r>
      <w:r w:rsidRPr="00326DBE">
        <w:rPr>
          <w:rFonts w:hint="eastAsia"/>
          <w:sz w:val="24"/>
          <w:szCs w:val="28"/>
        </w:rPr>
        <w:t>2019</w:t>
      </w:r>
      <w:r w:rsidRPr="00326DBE">
        <w:rPr>
          <w:rFonts w:hint="eastAsia"/>
          <w:sz w:val="24"/>
          <w:szCs w:val="28"/>
        </w:rPr>
        <w:t>级动力工程及工程热物理</w:t>
      </w:r>
      <w:r w:rsidR="006F7F3F" w:rsidRPr="00326DBE">
        <w:rPr>
          <w:rFonts w:hint="eastAsia"/>
          <w:bCs/>
          <w:sz w:val="24"/>
          <w:szCs w:val="28"/>
        </w:rPr>
        <w:t>（</w:t>
      </w:r>
      <w:r w:rsidR="006F7F3F" w:rsidRPr="00326DBE">
        <w:rPr>
          <w:rFonts w:hint="eastAsia"/>
          <w:bCs/>
          <w:sz w:val="24"/>
          <w:szCs w:val="28"/>
        </w:rPr>
        <w:t>I</w:t>
      </w:r>
      <w:r w:rsidR="006F7F3F" w:rsidRPr="00326DBE">
        <w:rPr>
          <w:rFonts w:hint="eastAsia"/>
          <w:bCs/>
          <w:sz w:val="24"/>
          <w:szCs w:val="28"/>
        </w:rPr>
        <w:t>）</w:t>
      </w:r>
      <w:r w:rsidRPr="00326DBE">
        <w:rPr>
          <w:rFonts w:hint="eastAsia"/>
          <w:sz w:val="24"/>
          <w:szCs w:val="28"/>
        </w:rPr>
        <w:t>学术学位硕士研究生开始执行。</w:t>
      </w:r>
    </w:p>
    <w:p w:rsidR="00A34B2A" w:rsidRPr="00326DBE" w:rsidRDefault="00A34B2A" w:rsidP="00C44A8F">
      <w:pPr>
        <w:pStyle w:val="1"/>
        <w:spacing w:before="312" w:after="312"/>
      </w:pPr>
      <w:r w:rsidRPr="00326DBE">
        <w:br w:type="page"/>
      </w:r>
      <w:bookmarkStart w:id="293" w:name="_Toc15641162"/>
      <w:r w:rsidRPr="00326DBE">
        <w:rPr>
          <w:szCs w:val="32"/>
        </w:rPr>
        <w:lastRenderedPageBreak/>
        <w:t>动力工程及工程热物理</w:t>
      </w:r>
      <w:r w:rsidR="006F7F3F" w:rsidRPr="00326DBE">
        <w:rPr>
          <w:szCs w:val="32"/>
        </w:rPr>
        <w:t>（</w:t>
      </w:r>
      <w:r w:rsidR="006F7F3F" w:rsidRPr="00326DBE">
        <w:rPr>
          <w:szCs w:val="32"/>
        </w:rPr>
        <w:t>II</w:t>
      </w:r>
      <w:r w:rsidR="006F7F3F" w:rsidRPr="00326DBE">
        <w:rPr>
          <w:szCs w:val="32"/>
        </w:rPr>
        <w:t>）</w:t>
      </w:r>
      <w:r w:rsidRPr="00326DBE">
        <w:t>学术学位硕士研究生培养方案</w:t>
      </w:r>
      <w:bookmarkEnd w:id="293"/>
    </w:p>
    <w:p w:rsidR="00A34B2A" w:rsidRPr="00326DBE" w:rsidRDefault="00A34B2A" w:rsidP="00C44A8F">
      <w:pPr>
        <w:pStyle w:val="2"/>
        <w:spacing w:after="312"/>
      </w:pPr>
      <w:bookmarkStart w:id="294" w:name="_Toc14598719"/>
      <w:bookmarkStart w:id="295" w:name="_Toc15151713"/>
      <w:bookmarkStart w:id="296" w:name="_Toc15641163"/>
      <w:r w:rsidRPr="00326DBE">
        <w:t>（</w:t>
      </w:r>
      <w:r w:rsidRPr="00326DBE">
        <w:rPr>
          <w:rFonts w:hint="eastAsia"/>
        </w:rPr>
        <w:t>学科</w:t>
      </w:r>
      <w:r w:rsidRPr="00326DBE">
        <w:t>代码：</w:t>
      </w:r>
      <w:r w:rsidRPr="00326DBE">
        <w:t>0807</w:t>
      </w:r>
      <w:r w:rsidRPr="00326DBE">
        <w:rPr>
          <w:rFonts w:hint="eastAsia"/>
        </w:rPr>
        <w:t>，</w:t>
      </w:r>
      <w:r w:rsidRPr="00326DBE">
        <w:rPr>
          <w:rFonts w:hint="eastAsia"/>
          <w:bCs/>
        </w:rPr>
        <w:t>申请工学硕士学位适用</w:t>
      </w:r>
      <w:r w:rsidRPr="00326DBE">
        <w:t>）</w:t>
      </w:r>
      <w:bookmarkEnd w:id="294"/>
      <w:bookmarkEnd w:id="295"/>
      <w:bookmarkEnd w:id="296"/>
    </w:p>
    <w:p w:rsidR="00A34B2A" w:rsidRPr="00326DBE" w:rsidRDefault="00A34B2A" w:rsidP="00C44A8F">
      <w:pPr>
        <w:pStyle w:val="3"/>
        <w:spacing w:before="156" w:after="156"/>
      </w:pPr>
      <w:r w:rsidRPr="00326DBE">
        <w:rPr>
          <w:rFonts w:hint="eastAsia"/>
        </w:rPr>
        <w:t>一、</w:t>
      </w:r>
      <w:r w:rsidRPr="00326DBE">
        <w:t>培养目标</w:t>
      </w:r>
    </w:p>
    <w:p w:rsidR="00A34B2A" w:rsidRPr="00326DBE" w:rsidRDefault="00A34B2A" w:rsidP="00433A65">
      <w:pPr>
        <w:spacing w:line="400" w:lineRule="exact"/>
        <w:ind w:firstLineChars="200" w:firstLine="480"/>
        <w:rPr>
          <w:bCs/>
          <w:sz w:val="24"/>
        </w:rPr>
      </w:pPr>
      <w:r w:rsidRPr="00326DBE">
        <w:rPr>
          <w:rFonts w:hint="eastAsia"/>
          <w:bCs/>
          <w:sz w:val="24"/>
        </w:rPr>
        <w:t>根据国家和学校对硕士学位获得者的基本要求，结合本学科专业的特点，特制定动力工程及工程热物理学术学位硕士研究生培养目标，具体要求为：</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bCs/>
          <w:sz w:val="24"/>
        </w:rPr>
      </w:pPr>
      <w:r w:rsidRPr="00326DBE">
        <w:rPr>
          <w:rFonts w:hint="eastAsia"/>
          <w:bCs/>
          <w:sz w:val="24"/>
        </w:rPr>
        <w:t>2</w:t>
      </w:r>
      <w:r w:rsidRPr="00326DBE">
        <w:rPr>
          <w:rFonts w:hint="eastAsia"/>
          <w:bCs/>
          <w:sz w:val="24"/>
        </w:rPr>
        <w:t>．掌握动力工程及工程热物理本学科宽广、坚实的基础理论和系统、深入的专业知识，坚实的基础理论和系统的专业知识具有良好的专业素养、能独立胜任动力工程及工程热物理领域技术工作，具备较强的实践能力、创新能力和创业能力。</w:t>
      </w:r>
    </w:p>
    <w:p w:rsidR="00A34B2A" w:rsidRPr="00326DBE" w:rsidRDefault="00A34B2A" w:rsidP="00433A65">
      <w:pPr>
        <w:spacing w:line="400" w:lineRule="exact"/>
        <w:ind w:firstLineChars="200" w:firstLine="480"/>
        <w:rPr>
          <w:bCs/>
          <w:sz w:val="24"/>
        </w:rPr>
      </w:pPr>
      <w:r w:rsidRPr="00326DBE">
        <w:rPr>
          <w:rFonts w:hint="eastAsia"/>
          <w:bCs/>
          <w:sz w:val="24"/>
        </w:rPr>
        <w:t>3</w:t>
      </w:r>
      <w:r w:rsidRPr="00326DBE">
        <w:rPr>
          <w:rFonts w:hint="eastAsia"/>
          <w:bCs/>
          <w:sz w:val="24"/>
        </w:rPr>
        <w:t>．可胜任本学科领域较高层次的教学、科研、工程技术工作与科技管理工作，在本学科专业范围内能够做出创造性成果。</w:t>
      </w:r>
    </w:p>
    <w:p w:rsidR="00A34B2A" w:rsidRPr="00326DBE" w:rsidRDefault="00A34B2A"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．掌握一门外国语，能熟练阅读本专业外文资料，并具有良好的外语听说能力以及进行国际学术交流能力。掌握一门外国语，能熟练地进行专业阅读和写作。</w:t>
      </w:r>
    </w:p>
    <w:p w:rsidR="00A34B2A" w:rsidRPr="00326DBE" w:rsidRDefault="00A34B2A"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．具有健康的体质和良好的心理素质。</w:t>
      </w:r>
    </w:p>
    <w:p w:rsidR="00A34B2A" w:rsidRPr="00326DBE" w:rsidRDefault="00A34B2A" w:rsidP="00C44A8F">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Chars="200" w:firstLine="480"/>
        <w:rPr>
          <w:sz w:val="24"/>
        </w:rPr>
      </w:pPr>
      <w:r w:rsidRPr="00326DBE">
        <w:rPr>
          <w:sz w:val="24"/>
        </w:rPr>
        <w:t>1</w:t>
      </w:r>
      <w:r w:rsidRPr="00326DBE">
        <w:rPr>
          <w:rFonts w:hint="eastAsia"/>
          <w:sz w:val="24"/>
        </w:rPr>
        <w:t>．动力机械设计制造与集成匹配</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．动力机械性能优化与节能减排</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．动力机械建模仿真与监测诊断</w:t>
      </w:r>
    </w:p>
    <w:p w:rsidR="00A34B2A" w:rsidRPr="00326DBE" w:rsidRDefault="00A34B2A" w:rsidP="00433A65">
      <w:pPr>
        <w:spacing w:line="400" w:lineRule="exact"/>
        <w:ind w:firstLineChars="200" w:firstLine="480"/>
        <w:rPr>
          <w:sz w:val="24"/>
        </w:rPr>
      </w:pPr>
      <w:r w:rsidRPr="00326DBE">
        <w:rPr>
          <w:sz w:val="24"/>
        </w:rPr>
        <w:t>4</w:t>
      </w:r>
      <w:r w:rsidRPr="00326DBE">
        <w:rPr>
          <w:rFonts w:hint="eastAsia"/>
          <w:sz w:val="24"/>
        </w:rPr>
        <w:t>．新能源动力系统</w:t>
      </w:r>
    </w:p>
    <w:p w:rsidR="00A34B2A" w:rsidRPr="00326DBE" w:rsidRDefault="00A34B2A" w:rsidP="00433A65">
      <w:pPr>
        <w:spacing w:line="400" w:lineRule="exact"/>
        <w:ind w:firstLineChars="200" w:firstLine="480"/>
        <w:rPr>
          <w:sz w:val="24"/>
        </w:rPr>
      </w:pPr>
      <w:r w:rsidRPr="00326DBE">
        <w:rPr>
          <w:sz w:val="24"/>
        </w:rPr>
        <w:t>5</w:t>
      </w:r>
      <w:r w:rsidRPr="00326DBE">
        <w:rPr>
          <w:rFonts w:hint="eastAsia"/>
          <w:sz w:val="24"/>
        </w:rPr>
        <w:t>．热力系统传热传质</w:t>
      </w:r>
    </w:p>
    <w:p w:rsidR="00A34B2A" w:rsidRPr="00326DBE" w:rsidRDefault="00A34B2A" w:rsidP="00C44A8F">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Chars="200" w:firstLine="480"/>
        <w:rPr>
          <w:bCs/>
          <w:sz w:val="24"/>
        </w:rPr>
      </w:pPr>
      <w:r w:rsidRPr="00326DBE">
        <w:rPr>
          <w:rFonts w:hint="eastAsia"/>
          <w:bCs/>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C44A8F">
      <w:pPr>
        <w:pStyle w:val="3"/>
        <w:spacing w:before="156" w:after="156"/>
      </w:pPr>
      <w:r w:rsidRPr="00326DBE">
        <w:rPr>
          <w:rFonts w:hint="eastAsia"/>
        </w:rPr>
        <w:t>四、课程设置及学分要求</w:t>
      </w:r>
    </w:p>
    <w:p w:rsidR="00A34B2A" w:rsidRPr="00326DBE" w:rsidRDefault="00A34B2A"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Chars="200" w:firstLine="480"/>
        <w:rPr>
          <w:bCs/>
          <w:sz w:val="24"/>
        </w:rPr>
      </w:pPr>
      <w:r w:rsidRPr="00326DBE">
        <w:rPr>
          <w:bCs/>
          <w:sz w:val="24"/>
        </w:rPr>
        <w:lastRenderedPageBreak/>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34B2A" w:rsidRPr="00326DBE" w:rsidRDefault="00A34B2A"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4"/>
        <w:gridCol w:w="886"/>
        <w:gridCol w:w="1092"/>
        <w:gridCol w:w="1777"/>
        <w:gridCol w:w="623"/>
        <w:gridCol w:w="631"/>
        <w:gridCol w:w="481"/>
        <w:gridCol w:w="579"/>
        <w:gridCol w:w="1144"/>
        <w:gridCol w:w="753"/>
      </w:tblGrid>
      <w:tr w:rsidR="00FD39D3" w:rsidRPr="00326DBE" w:rsidTr="00F70A22">
        <w:trPr>
          <w:cantSplit/>
          <w:trHeight w:val="20"/>
          <w:tblHeader/>
          <w:jc w:val="center"/>
        </w:trPr>
        <w:tc>
          <w:tcPr>
            <w:tcW w:w="432"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课程</w:t>
            </w:r>
          </w:p>
          <w:p w:rsidR="00A34B2A" w:rsidRPr="00326DBE" w:rsidRDefault="00A34B2A" w:rsidP="00C44A8F">
            <w:pPr>
              <w:jc w:val="center"/>
              <w:rPr>
                <w:b/>
                <w:bCs/>
                <w:sz w:val="22"/>
                <w:szCs w:val="21"/>
              </w:rPr>
            </w:pPr>
            <w:r w:rsidRPr="00326DBE">
              <w:rPr>
                <w:rFonts w:hint="eastAsia"/>
                <w:b/>
                <w:bCs/>
                <w:sz w:val="22"/>
                <w:szCs w:val="21"/>
              </w:rPr>
              <w:t>类别</w:t>
            </w:r>
          </w:p>
        </w:tc>
        <w:tc>
          <w:tcPr>
            <w:tcW w:w="508"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课程</w:t>
            </w:r>
          </w:p>
          <w:p w:rsidR="00A34B2A" w:rsidRPr="00326DBE" w:rsidRDefault="00A34B2A" w:rsidP="00C44A8F">
            <w:pPr>
              <w:jc w:val="center"/>
              <w:rPr>
                <w:b/>
                <w:bCs/>
                <w:sz w:val="22"/>
                <w:szCs w:val="21"/>
              </w:rPr>
            </w:pPr>
            <w:r w:rsidRPr="00326DBE">
              <w:rPr>
                <w:rFonts w:hint="eastAsia"/>
                <w:b/>
                <w:bCs/>
                <w:sz w:val="22"/>
                <w:szCs w:val="21"/>
              </w:rPr>
              <w:t>类型</w:t>
            </w: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课程编号</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课程名称</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理论</w:t>
            </w:r>
          </w:p>
          <w:p w:rsidR="00A34B2A" w:rsidRPr="00326DBE" w:rsidRDefault="00A34B2A" w:rsidP="00C44A8F">
            <w:pPr>
              <w:jc w:val="center"/>
              <w:rPr>
                <w:b/>
                <w:bCs/>
                <w:sz w:val="22"/>
                <w:szCs w:val="21"/>
              </w:rPr>
            </w:pPr>
            <w:r w:rsidRPr="00326DBE">
              <w:rPr>
                <w:rFonts w:hint="eastAsia"/>
                <w:b/>
                <w:bCs/>
                <w:sz w:val="22"/>
                <w:szCs w:val="21"/>
              </w:rPr>
              <w:t>学时</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实验</w:t>
            </w:r>
          </w:p>
          <w:p w:rsidR="00A34B2A" w:rsidRPr="00326DBE" w:rsidRDefault="00A34B2A" w:rsidP="00C44A8F">
            <w:pPr>
              <w:jc w:val="center"/>
              <w:rPr>
                <w:b/>
                <w:bCs/>
                <w:sz w:val="22"/>
                <w:szCs w:val="21"/>
              </w:rPr>
            </w:pPr>
            <w:r w:rsidRPr="00326DBE">
              <w:rPr>
                <w:rFonts w:hint="eastAsia"/>
                <w:b/>
                <w:bCs/>
                <w:sz w:val="22"/>
                <w:szCs w:val="21"/>
              </w:rPr>
              <w:t>学时</w:t>
            </w: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学分</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开课</w:t>
            </w:r>
          </w:p>
          <w:p w:rsidR="00A34B2A" w:rsidRPr="00326DBE" w:rsidRDefault="00A34B2A" w:rsidP="00C44A8F">
            <w:pPr>
              <w:jc w:val="center"/>
              <w:rPr>
                <w:b/>
                <w:bCs/>
                <w:sz w:val="22"/>
                <w:szCs w:val="21"/>
              </w:rPr>
            </w:pPr>
            <w:r w:rsidRPr="00326DBE">
              <w:rPr>
                <w:rFonts w:hint="eastAsia"/>
                <w:b/>
                <w:bCs/>
                <w:sz w:val="22"/>
                <w:szCs w:val="21"/>
              </w:rPr>
              <w:t>学期</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开课单位</w:t>
            </w:r>
          </w:p>
        </w:tc>
        <w:tc>
          <w:tcPr>
            <w:tcW w:w="433" w:type="pct"/>
            <w:shd w:val="clear" w:color="auto" w:fill="auto"/>
            <w:tcMar>
              <w:top w:w="85" w:type="dxa"/>
              <w:left w:w="57" w:type="dxa"/>
              <w:bottom w:w="85" w:type="dxa"/>
              <w:right w:w="57" w:type="dxa"/>
            </w:tcMar>
            <w:vAlign w:val="center"/>
            <w:hideMark/>
          </w:tcPr>
          <w:p w:rsidR="00A34B2A" w:rsidRPr="00326DBE" w:rsidRDefault="00A34B2A" w:rsidP="00C44A8F">
            <w:pPr>
              <w:jc w:val="center"/>
              <w:rPr>
                <w:b/>
                <w:bCs/>
                <w:sz w:val="22"/>
                <w:szCs w:val="21"/>
              </w:rPr>
            </w:pPr>
            <w:r w:rsidRPr="00326DBE">
              <w:rPr>
                <w:rFonts w:hint="eastAsia"/>
                <w:b/>
                <w:bCs/>
                <w:sz w:val="22"/>
                <w:szCs w:val="21"/>
              </w:rPr>
              <w:t>备注</w:t>
            </w:r>
          </w:p>
        </w:tc>
      </w:tr>
      <w:tr w:rsidR="00FD39D3" w:rsidRPr="00326DBE" w:rsidTr="00F70A22">
        <w:trPr>
          <w:cantSplit/>
          <w:trHeight w:val="20"/>
          <w:jc w:val="center"/>
        </w:trPr>
        <w:tc>
          <w:tcPr>
            <w:tcW w:w="432" w:type="pct"/>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公共</w:t>
            </w:r>
          </w:p>
          <w:p w:rsidR="00A34B2A" w:rsidRPr="00326DBE" w:rsidRDefault="00A34B2A" w:rsidP="00C44A8F">
            <w:pPr>
              <w:jc w:val="center"/>
              <w:rPr>
                <w:bCs/>
                <w:sz w:val="22"/>
                <w:szCs w:val="21"/>
              </w:rPr>
            </w:pPr>
            <w:r w:rsidRPr="00326DBE">
              <w:rPr>
                <w:rFonts w:hint="eastAsia"/>
                <w:bCs/>
                <w:sz w:val="22"/>
                <w:szCs w:val="21"/>
              </w:rPr>
              <w:t>学位课</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508" w:type="pct"/>
            <w:shd w:val="clear" w:color="auto" w:fill="auto"/>
            <w:tcMar>
              <w:top w:w="85" w:type="dxa"/>
              <w:left w:w="57" w:type="dxa"/>
              <w:bottom w:w="85"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外语</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01821031-040</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72</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4</w:t>
            </w:r>
          </w:p>
        </w:tc>
        <w:tc>
          <w:tcPr>
            <w:tcW w:w="332" w:type="pct"/>
            <w:shd w:val="clear" w:color="auto" w:fill="auto"/>
            <w:tcMar>
              <w:top w:w="85" w:type="dxa"/>
              <w:left w:w="57" w:type="dxa"/>
              <w:bottom w:w="85" w:type="dxa"/>
              <w:right w:w="57" w:type="dxa"/>
            </w:tcMar>
            <w:vAlign w:val="center"/>
            <w:hideMark/>
          </w:tcPr>
          <w:p w:rsidR="00A34B2A" w:rsidRPr="00326DBE" w:rsidRDefault="00A95FAF" w:rsidP="00C44A8F">
            <w:pPr>
              <w:jc w:val="center"/>
              <w:rPr>
                <w:sz w:val="22"/>
                <w:szCs w:val="21"/>
              </w:rPr>
            </w:pPr>
            <w:r w:rsidRPr="00326DBE">
              <w:rPr>
                <w:sz w:val="22"/>
                <w:szCs w:val="21"/>
              </w:rPr>
              <w:t>1</w:t>
            </w:r>
            <w:r w:rsidRPr="00326DBE">
              <w:rPr>
                <w:sz w:val="22"/>
                <w:szCs w:val="21"/>
              </w:rPr>
              <w:t>、</w:t>
            </w:r>
            <w:r w:rsidRPr="00326DBE">
              <w:rPr>
                <w:sz w:val="22"/>
                <w:szCs w:val="21"/>
              </w:rPr>
              <w:t>2</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外国语学院</w:t>
            </w:r>
          </w:p>
        </w:tc>
        <w:tc>
          <w:tcPr>
            <w:tcW w:w="433"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508" w:type="pct"/>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思政</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02121102</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中国特色社会主义理论与实践</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马克思主义学院</w:t>
            </w:r>
          </w:p>
        </w:tc>
        <w:tc>
          <w:tcPr>
            <w:tcW w:w="433" w:type="pct"/>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02121007</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自然辩证法概论</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18</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马克思主义学院</w:t>
            </w:r>
          </w:p>
        </w:tc>
        <w:tc>
          <w:tcPr>
            <w:tcW w:w="433" w:type="pct"/>
            <w:vMerge/>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508" w:type="pct"/>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数学</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01421061</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数学物理方程</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理学院</w:t>
            </w:r>
          </w:p>
        </w:tc>
        <w:tc>
          <w:tcPr>
            <w:tcW w:w="433" w:type="pct"/>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rFonts w:hint="eastAsia"/>
                <w:sz w:val="22"/>
                <w:szCs w:val="21"/>
              </w:rPr>
              <w:t>任选</w:t>
            </w:r>
            <w:r w:rsidRPr="00326DBE">
              <w:rPr>
                <w:rFonts w:hint="eastAsia"/>
                <w:sz w:val="22"/>
                <w:szCs w:val="21"/>
              </w:rPr>
              <w:t>2</w:t>
            </w:r>
            <w:r w:rsidRPr="00326DBE">
              <w:rPr>
                <w:rFonts w:hint="eastAsia"/>
                <w:sz w:val="22"/>
                <w:szCs w:val="21"/>
              </w:rPr>
              <w:t>门</w:t>
            </w:r>
          </w:p>
        </w:tc>
      </w:tr>
      <w:tr w:rsidR="00FD39D3" w:rsidRPr="00326DBE" w:rsidTr="00F70A22">
        <w:trPr>
          <w:cantSplit/>
          <w:trHeight w:val="20"/>
          <w:jc w:val="center"/>
        </w:trPr>
        <w:tc>
          <w:tcPr>
            <w:tcW w:w="432"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01421062</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矩阵论</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433" w:type="pct"/>
            <w:vMerge/>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01421063</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应用数理统计</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433" w:type="pct"/>
            <w:vMerge/>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01421064</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随机过程</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理学院</w:t>
            </w:r>
          </w:p>
        </w:tc>
        <w:tc>
          <w:tcPr>
            <w:tcW w:w="433" w:type="pct"/>
            <w:vMerge/>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01421065</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数值分析</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理学院</w:t>
            </w:r>
          </w:p>
        </w:tc>
        <w:tc>
          <w:tcPr>
            <w:tcW w:w="433" w:type="pct"/>
            <w:vMerge/>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508" w:type="pct"/>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01421066</w:t>
            </w:r>
          </w:p>
        </w:tc>
        <w:tc>
          <w:tcPr>
            <w:tcW w:w="1019"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数学模型</w:t>
            </w:r>
          </w:p>
        </w:tc>
        <w:tc>
          <w:tcPr>
            <w:tcW w:w="357"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r w:rsidRPr="00326DBE">
              <w:rPr>
                <w:sz w:val="22"/>
                <w:szCs w:val="21"/>
              </w:rPr>
              <w:t>理学院</w:t>
            </w:r>
          </w:p>
        </w:tc>
        <w:tc>
          <w:tcPr>
            <w:tcW w:w="433" w:type="pct"/>
            <w:vMerge/>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val="restart"/>
            <w:shd w:val="clear" w:color="auto" w:fill="auto"/>
            <w:tcMar>
              <w:top w:w="85" w:type="dxa"/>
              <w:left w:w="57" w:type="dxa"/>
              <w:bottom w:w="85"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专业</w:t>
            </w:r>
          </w:p>
          <w:p w:rsidR="00A34B2A" w:rsidRPr="00326DBE" w:rsidRDefault="00A34B2A" w:rsidP="00C44A8F">
            <w:pPr>
              <w:jc w:val="center"/>
              <w:rPr>
                <w:bCs/>
                <w:sz w:val="22"/>
                <w:szCs w:val="21"/>
              </w:rPr>
            </w:pPr>
            <w:r w:rsidRPr="00326DBE">
              <w:rPr>
                <w:rFonts w:hint="eastAsia"/>
                <w:bCs/>
                <w:sz w:val="22"/>
                <w:szCs w:val="21"/>
              </w:rPr>
              <w:t>学位课</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00521030</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高等工程热力学与传热学</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00521105</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内燃机性能及排放控制</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00561006</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燃烧学</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00561002</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新能源船舶动力系统</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00561030</w:t>
            </w:r>
          </w:p>
        </w:tc>
        <w:tc>
          <w:tcPr>
            <w:tcW w:w="1019" w:type="pct"/>
            <w:shd w:val="clear" w:color="auto" w:fill="auto"/>
            <w:tcMar>
              <w:top w:w="85" w:type="dxa"/>
              <w:left w:w="57" w:type="dxa"/>
              <w:bottom w:w="85" w:type="dxa"/>
              <w:right w:w="57" w:type="dxa"/>
            </w:tcMar>
            <w:vAlign w:val="center"/>
          </w:tcPr>
          <w:p w:rsidR="00A34B2A" w:rsidRPr="00326DBE" w:rsidRDefault="00A34B2A" w:rsidP="00C44A8F">
            <w:pPr>
              <w:widowControl/>
              <w:jc w:val="center"/>
              <w:rPr>
                <w:sz w:val="22"/>
                <w:szCs w:val="22"/>
              </w:rPr>
            </w:pPr>
            <w:r w:rsidRPr="00326DBE">
              <w:rPr>
                <w:sz w:val="22"/>
                <w:szCs w:val="22"/>
              </w:rPr>
              <w:t>有限元分析与数值仿真</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widowControl/>
              <w:jc w:val="center"/>
              <w:rPr>
                <w:sz w:val="22"/>
                <w:szCs w:val="21"/>
              </w:rPr>
            </w:pPr>
            <w:r w:rsidRPr="00326DBE">
              <w:rPr>
                <w:sz w:val="22"/>
                <w:szCs w:val="21"/>
              </w:rPr>
              <w:t>00561032</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rFonts w:hint="eastAsia"/>
                <w:sz w:val="22"/>
                <w:szCs w:val="21"/>
              </w:rPr>
              <w:t>人工智能基础与智能船舶</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85" w:type="dxa"/>
              <w:left w:w="57" w:type="dxa"/>
              <w:bottom w:w="85" w:type="dxa"/>
              <w:right w:w="57" w:type="dxa"/>
            </w:tcMar>
            <w:vAlign w:val="center"/>
            <w:hideMark/>
          </w:tcPr>
          <w:p w:rsidR="00A34B2A" w:rsidRPr="00326DBE" w:rsidRDefault="00A34B2A" w:rsidP="00C44A8F">
            <w:pPr>
              <w:jc w:val="center"/>
              <w:rPr>
                <w:bCs/>
                <w:sz w:val="22"/>
                <w:szCs w:val="21"/>
              </w:rPr>
            </w:pPr>
          </w:p>
        </w:tc>
        <w:tc>
          <w:tcPr>
            <w:tcW w:w="626" w:type="pct"/>
            <w:shd w:val="clear" w:color="auto" w:fill="auto"/>
            <w:tcMar>
              <w:top w:w="85" w:type="dxa"/>
              <w:left w:w="57" w:type="dxa"/>
              <w:bottom w:w="85" w:type="dxa"/>
              <w:right w:w="57" w:type="dxa"/>
            </w:tcMar>
            <w:vAlign w:val="center"/>
          </w:tcPr>
          <w:p w:rsidR="00A34B2A" w:rsidRPr="00326DBE" w:rsidRDefault="00A34B2A" w:rsidP="00C44A8F">
            <w:pPr>
              <w:widowControl/>
              <w:jc w:val="center"/>
              <w:rPr>
                <w:sz w:val="22"/>
                <w:szCs w:val="21"/>
              </w:rPr>
            </w:pPr>
            <w:r w:rsidRPr="00326DBE">
              <w:rPr>
                <w:sz w:val="22"/>
                <w:szCs w:val="21"/>
              </w:rPr>
              <w:t>00521103</w:t>
            </w:r>
          </w:p>
        </w:tc>
        <w:tc>
          <w:tcPr>
            <w:tcW w:w="1019"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自动控制理论</w:t>
            </w:r>
          </w:p>
        </w:tc>
        <w:tc>
          <w:tcPr>
            <w:tcW w:w="357"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85" w:type="dxa"/>
              <w:left w:w="57" w:type="dxa"/>
              <w:bottom w:w="85"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85" w:type="dxa"/>
              <w:left w:w="57" w:type="dxa"/>
              <w:bottom w:w="85"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val="restart"/>
            <w:shd w:val="clear" w:color="auto" w:fill="auto"/>
            <w:tcMar>
              <w:top w:w="57" w:type="dxa"/>
              <w:left w:w="57" w:type="dxa"/>
              <w:bottom w:w="57"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lastRenderedPageBreak/>
              <w:t>选修课</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508" w:type="pct"/>
            <w:vMerge w:val="restart"/>
            <w:shd w:val="clear" w:color="auto" w:fill="auto"/>
            <w:tcMar>
              <w:top w:w="57" w:type="dxa"/>
              <w:left w:w="57" w:type="dxa"/>
              <w:bottom w:w="57"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专业</w:t>
            </w:r>
          </w:p>
          <w:p w:rsidR="00A34B2A" w:rsidRPr="00326DBE" w:rsidRDefault="00A34B2A" w:rsidP="00C44A8F">
            <w:pPr>
              <w:jc w:val="center"/>
              <w:rPr>
                <w:bCs/>
                <w:sz w:val="22"/>
                <w:szCs w:val="21"/>
              </w:rPr>
            </w:pPr>
            <w:r w:rsidRPr="00326DBE">
              <w:rPr>
                <w:rFonts w:hint="eastAsia"/>
                <w:bCs/>
                <w:sz w:val="22"/>
                <w:szCs w:val="21"/>
              </w:rPr>
              <w:t>选修课</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00522036</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专业英语（学硕</w:t>
            </w:r>
            <w:r w:rsidRPr="00326DBE">
              <w:rPr>
                <w:sz w:val="22"/>
                <w:szCs w:val="21"/>
              </w:rPr>
              <w:t>-</w:t>
            </w:r>
            <w:r w:rsidRPr="00326DBE">
              <w:rPr>
                <w:sz w:val="22"/>
                <w:szCs w:val="21"/>
              </w:rPr>
              <w:t>动力）</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必选</w:t>
            </w: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00522031</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科学研究方法导论（研究方法类课程）</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vMerge w:val="restar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至少</w:t>
            </w:r>
          </w:p>
          <w:p w:rsidR="00A34B2A" w:rsidRPr="00326DBE" w:rsidRDefault="00A34B2A" w:rsidP="00C44A8F">
            <w:pPr>
              <w:jc w:val="center"/>
              <w:rPr>
                <w:sz w:val="22"/>
                <w:szCs w:val="21"/>
              </w:rPr>
            </w:pPr>
            <w:r w:rsidRPr="00326DBE">
              <w:rPr>
                <w:rFonts w:hint="eastAsia"/>
                <w:sz w:val="22"/>
                <w:szCs w:val="21"/>
              </w:rPr>
              <w:t>选修</w:t>
            </w:r>
          </w:p>
          <w:p w:rsidR="00A34B2A" w:rsidRPr="00326DBE" w:rsidRDefault="00A34B2A" w:rsidP="00C44A8F">
            <w:pPr>
              <w:jc w:val="center"/>
              <w:rPr>
                <w:sz w:val="22"/>
                <w:szCs w:val="21"/>
              </w:rPr>
            </w:pPr>
            <w:r w:rsidRPr="00326DBE">
              <w:rPr>
                <w:rFonts w:hint="eastAsia"/>
                <w:sz w:val="22"/>
                <w:szCs w:val="21"/>
              </w:rPr>
              <w:t>1</w:t>
            </w:r>
            <w:r w:rsidRPr="00326DBE">
              <w:rPr>
                <w:rFonts w:hint="eastAsia"/>
                <w:sz w:val="22"/>
                <w:szCs w:val="21"/>
              </w:rPr>
              <w:t>门</w:t>
            </w: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00522030</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动力系统在</w:t>
            </w:r>
            <w:r w:rsidRPr="00326DBE">
              <w:rPr>
                <w:sz w:val="22"/>
                <w:szCs w:val="21"/>
              </w:rPr>
              <w:t>Matlab/Simulink</w:t>
            </w:r>
            <w:r w:rsidRPr="00326DBE">
              <w:rPr>
                <w:sz w:val="22"/>
                <w:szCs w:val="21"/>
              </w:rPr>
              <w:t>中的建模与仿真（研究方法类课程）</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vMerge/>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00522033</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实验综合能力训练（实验课程）</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18</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vMerge/>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00522108</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柴油机工作过程数值计算</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00522116</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船舶电力推进技术</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00522032</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多能源船舶动力系统设计与控制</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00522105</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模态分析</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508" w:type="pct"/>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widowControl/>
              <w:jc w:val="center"/>
              <w:rPr>
                <w:sz w:val="22"/>
                <w:szCs w:val="21"/>
              </w:rPr>
            </w:pPr>
            <w:r w:rsidRPr="00326DBE">
              <w:rPr>
                <w:sz w:val="22"/>
                <w:szCs w:val="21"/>
              </w:rPr>
              <w:t>00562034</w:t>
            </w:r>
          </w:p>
          <w:p w:rsidR="00A34B2A" w:rsidRPr="00326DBE" w:rsidRDefault="00A34B2A" w:rsidP="00C44A8F">
            <w:pPr>
              <w:jc w:val="center"/>
              <w:rPr>
                <w:sz w:val="22"/>
                <w:szCs w:val="21"/>
              </w:rPr>
            </w:pP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rFonts w:hint="eastAsia"/>
                <w:sz w:val="22"/>
                <w:szCs w:val="21"/>
              </w:rPr>
              <w:t>水路交通新材料及应用</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36</w:t>
            </w: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2</w:t>
            </w: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432" w:type="pct"/>
            <w:vMerge/>
            <w:tcMar>
              <w:top w:w="57" w:type="dxa"/>
              <w:left w:w="57" w:type="dxa"/>
              <w:bottom w:w="57" w:type="dxa"/>
              <w:right w:w="57" w:type="dxa"/>
            </w:tcMar>
            <w:vAlign w:val="center"/>
            <w:hideMark/>
          </w:tcPr>
          <w:p w:rsidR="00A34B2A" w:rsidRPr="00326DBE" w:rsidRDefault="00A34B2A" w:rsidP="00C44A8F">
            <w:pPr>
              <w:jc w:val="center"/>
              <w:rPr>
                <w:bCs/>
                <w:sz w:val="22"/>
                <w:szCs w:val="21"/>
              </w:rPr>
            </w:pPr>
          </w:p>
        </w:tc>
        <w:tc>
          <w:tcPr>
            <w:tcW w:w="508" w:type="pct"/>
            <w:shd w:val="clear" w:color="auto" w:fill="auto"/>
            <w:tcMar>
              <w:top w:w="57" w:type="dxa"/>
              <w:left w:w="57" w:type="dxa"/>
              <w:bottom w:w="57"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跨学科</w:t>
            </w:r>
          </w:p>
          <w:p w:rsidR="00A34B2A" w:rsidRPr="00326DBE" w:rsidRDefault="00A34B2A" w:rsidP="00C44A8F">
            <w:pPr>
              <w:jc w:val="center"/>
              <w:rPr>
                <w:bCs/>
                <w:sz w:val="22"/>
                <w:szCs w:val="21"/>
              </w:rPr>
            </w:pPr>
            <w:r w:rsidRPr="00326DBE">
              <w:rPr>
                <w:rFonts w:hint="eastAsia"/>
                <w:bCs/>
                <w:sz w:val="22"/>
                <w:szCs w:val="21"/>
              </w:rPr>
              <w:t>选修课</w:t>
            </w:r>
          </w:p>
          <w:p w:rsidR="00A34B2A" w:rsidRPr="00326DBE" w:rsidRDefault="00A34B2A" w:rsidP="00C44A8F">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26"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c>
          <w:tcPr>
            <w:tcW w:w="1019"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r w:rsidRPr="00326DBE">
              <w:rPr>
                <w:rFonts w:hint="eastAsia"/>
                <w:sz w:val="22"/>
                <w:szCs w:val="21"/>
              </w:rPr>
              <w:t>具体课程见原则意见</w:t>
            </w:r>
          </w:p>
        </w:tc>
        <w:tc>
          <w:tcPr>
            <w:tcW w:w="357"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c>
          <w:tcPr>
            <w:tcW w:w="362"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c>
          <w:tcPr>
            <w:tcW w:w="332"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r w:rsidRPr="00326DBE">
              <w:rPr>
                <w:rFonts w:hint="eastAsia"/>
                <w:sz w:val="22"/>
                <w:szCs w:val="21"/>
              </w:rPr>
              <w:t>1-2</w:t>
            </w:r>
          </w:p>
        </w:tc>
        <w:tc>
          <w:tcPr>
            <w:tcW w:w="656"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r w:rsidRPr="00326DBE">
              <w:rPr>
                <w:rFonts w:hint="eastAsia"/>
                <w:sz w:val="22"/>
                <w:szCs w:val="21"/>
              </w:rPr>
              <w:t>研究生院</w:t>
            </w:r>
          </w:p>
        </w:tc>
        <w:tc>
          <w:tcPr>
            <w:tcW w:w="433"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r w:rsidRPr="00326DBE">
              <w:rPr>
                <w:rFonts w:hint="eastAsia"/>
                <w:sz w:val="22"/>
                <w:szCs w:val="21"/>
              </w:rPr>
              <w:t>至少</w:t>
            </w:r>
          </w:p>
          <w:p w:rsidR="00A34B2A" w:rsidRPr="00326DBE" w:rsidRDefault="00A34B2A" w:rsidP="00C44A8F">
            <w:pPr>
              <w:jc w:val="center"/>
              <w:rPr>
                <w:sz w:val="22"/>
                <w:szCs w:val="21"/>
              </w:rPr>
            </w:pPr>
            <w:r w:rsidRPr="00326DBE">
              <w:rPr>
                <w:rFonts w:hint="eastAsia"/>
                <w:sz w:val="22"/>
                <w:szCs w:val="21"/>
              </w:rPr>
              <w:t>选修</w:t>
            </w:r>
          </w:p>
          <w:p w:rsidR="00A34B2A" w:rsidRPr="00326DBE" w:rsidRDefault="00A34B2A" w:rsidP="00C44A8F">
            <w:pPr>
              <w:jc w:val="center"/>
              <w:rPr>
                <w:sz w:val="22"/>
                <w:szCs w:val="21"/>
              </w:rPr>
            </w:pPr>
            <w:r w:rsidRPr="00326DBE">
              <w:rPr>
                <w:rFonts w:hint="eastAsia"/>
                <w:sz w:val="22"/>
                <w:szCs w:val="21"/>
              </w:rPr>
              <w:t>1</w:t>
            </w:r>
            <w:r w:rsidRPr="00326DBE">
              <w:rPr>
                <w:rFonts w:hint="eastAsia"/>
                <w:sz w:val="22"/>
                <w:szCs w:val="21"/>
              </w:rPr>
              <w:t>门</w:t>
            </w:r>
          </w:p>
        </w:tc>
      </w:tr>
      <w:tr w:rsidR="00FD39D3" w:rsidRPr="00326DBE" w:rsidTr="00F70A22">
        <w:trPr>
          <w:cantSplit/>
          <w:trHeight w:val="20"/>
          <w:jc w:val="center"/>
        </w:trPr>
        <w:tc>
          <w:tcPr>
            <w:tcW w:w="940" w:type="pct"/>
            <w:gridSpan w:val="2"/>
            <w:vMerge w:val="restart"/>
            <w:shd w:val="clear" w:color="auto" w:fill="auto"/>
            <w:tcMar>
              <w:top w:w="57" w:type="dxa"/>
              <w:left w:w="57" w:type="dxa"/>
              <w:bottom w:w="57" w:type="dxa"/>
              <w:right w:w="57" w:type="dxa"/>
            </w:tcMar>
            <w:vAlign w:val="center"/>
            <w:hideMark/>
          </w:tcPr>
          <w:p w:rsidR="00A34B2A" w:rsidRPr="00326DBE" w:rsidRDefault="00A34B2A" w:rsidP="00C44A8F">
            <w:pPr>
              <w:jc w:val="center"/>
              <w:rPr>
                <w:bCs/>
                <w:sz w:val="22"/>
                <w:szCs w:val="21"/>
              </w:rPr>
            </w:pPr>
            <w:r w:rsidRPr="00326DBE">
              <w:rPr>
                <w:rFonts w:hint="eastAsia"/>
                <w:bCs/>
                <w:sz w:val="22"/>
                <w:szCs w:val="21"/>
              </w:rPr>
              <w:t>必修</w:t>
            </w:r>
          </w:p>
          <w:p w:rsidR="00A34B2A" w:rsidRPr="00326DBE" w:rsidRDefault="00A34B2A" w:rsidP="00C44A8F">
            <w:pPr>
              <w:jc w:val="center"/>
              <w:rPr>
                <w:bCs/>
                <w:sz w:val="22"/>
                <w:szCs w:val="21"/>
              </w:rPr>
            </w:pPr>
            <w:r w:rsidRPr="00326DBE">
              <w:rPr>
                <w:rFonts w:hint="eastAsia"/>
                <w:bCs/>
                <w:sz w:val="22"/>
                <w:szCs w:val="21"/>
              </w:rPr>
              <w:t>环节</w:t>
            </w:r>
          </w:p>
          <w:p w:rsidR="00A34B2A" w:rsidRPr="00326DBE" w:rsidRDefault="00A34B2A" w:rsidP="00C44A8F">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00524004</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能动学院学硕实践环节</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3</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57" w:type="dxa"/>
              <w:left w:w="57" w:type="dxa"/>
              <w:bottom w:w="57" w:type="dxa"/>
              <w:right w:w="57" w:type="dxa"/>
            </w:tcMar>
            <w:vAlign w:val="center"/>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00524003</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能动学院学硕学术活动</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r>
      <w:tr w:rsidR="00FD39D3" w:rsidRPr="00326DBE" w:rsidTr="00F70A22">
        <w:trPr>
          <w:cantSplit/>
          <w:trHeight w:val="20"/>
          <w:jc w:val="center"/>
        </w:trPr>
        <w:tc>
          <w:tcPr>
            <w:tcW w:w="940" w:type="pct"/>
            <w:gridSpan w:val="2"/>
            <w:vMerge/>
            <w:tcMar>
              <w:top w:w="57" w:type="dxa"/>
              <w:left w:w="57" w:type="dxa"/>
              <w:bottom w:w="57" w:type="dxa"/>
              <w:right w:w="57" w:type="dxa"/>
            </w:tcMar>
            <w:vAlign w:val="center"/>
            <w:hideMark/>
          </w:tcPr>
          <w:p w:rsidR="00A34B2A" w:rsidRPr="00326DBE" w:rsidRDefault="00A34B2A" w:rsidP="00C44A8F">
            <w:pPr>
              <w:jc w:val="center"/>
              <w:rPr>
                <w:bCs/>
                <w:sz w:val="22"/>
                <w:szCs w:val="21"/>
              </w:rPr>
            </w:pPr>
          </w:p>
        </w:tc>
        <w:tc>
          <w:tcPr>
            <w:tcW w:w="62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00524002</w:t>
            </w:r>
          </w:p>
        </w:tc>
        <w:tc>
          <w:tcPr>
            <w:tcW w:w="1019"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能动学院学硕选题报告及中期考核</w:t>
            </w:r>
          </w:p>
        </w:tc>
        <w:tc>
          <w:tcPr>
            <w:tcW w:w="357"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36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27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1</w:t>
            </w:r>
          </w:p>
        </w:tc>
        <w:tc>
          <w:tcPr>
            <w:tcW w:w="332"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C44A8F">
            <w:pPr>
              <w:jc w:val="center"/>
              <w:rPr>
                <w:sz w:val="22"/>
                <w:szCs w:val="21"/>
              </w:rPr>
            </w:pPr>
            <w:r w:rsidRPr="00326DBE">
              <w:rPr>
                <w:sz w:val="22"/>
                <w:szCs w:val="21"/>
              </w:rPr>
              <w:t>能动学院</w:t>
            </w:r>
          </w:p>
        </w:tc>
        <w:tc>
          <w:tcPr>
            <w:tcW w:w="433" w:type="pct"/>
            <w:shd w:val="clear" w:color="auto" w:fill="auto"/>
            <w:tcMar>
              <w:top w:w="57" w:type="dxa"/>
              <w:left w:w="57" w:type="dxa"/>
              <w:bottom w:w="57" w:type="dxa"/>
              <w:right w:w="57" w:type="dxa"/>
            </w:tcMar>
            <w:vAlign w:val="center"/>
            <w:hideMark/>
          </w:tcPr>
          <w:p w:rsidR="00A34B2A" w:rsidRPr="00326DBE" w:rsidRDefault="00A34B2A" w:rsidP="00C44A8F">
            <w:pPr>
              <w:jc w:val="center"/>
              <w:rPr>
                <w:sz w:val="22"/>
                <w:szCs w:val="21"/>
              </w:rPr>
            </w:pPr>
          </w:p>
        </w:tc>
      </w:tr>
    </w:tbl>
    <w:p w:rsidR="00A34B2A" w:rsidRPr="00326DBE" w:rsidRDefault="00A34B2A" w:rsidP="00FD39D3">
      <w:pPr>
        <w:pStyle w:val="3"/>
        <w:spacing w:before="156" w:after="156"/>
      </w:pPr>
      <w:r w:rsidRPr="00326DBE">
        <w:rPr>
          <w:rFonts w:hint="eastAsia"/>
        </w:rPr>
        <w:t>五、</w:t>
      </w:r>
      <w:r w:rsidRPr="00326DBE">
        <w:t>必修环节</w:t>
      </w:r>
    </w:p>
    <w:p w:rsidR="00A34B2A" w:rsidRPr="00326DBE" w:rsidRDefault="00A34B2A"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34B2A" w:rsidRPr="00326DBE" w:rsidRDefault="00A34B2A" w:rsidP="00433A65">
      <w:pPr>
        <w:spacing w:line="400" w:lineRule="exact"/>
        <w:ind w:firstLineChars="200" w:firstLine="480"/>
        <w:rPr>
          <w:sz w:val="24"/>
        </w:rPr>
      </w:pPr>
      <w:r w:rsidRPr="00326DBE">
        <w:rPr>
          <w:rFonts w:hint="eastAsia"/>
          <w:sz w:val="24"/>
        </w:rPr>
        <w:lastRenderedPageBreak/>
        <w:t>学术学位硕士研究生</w:t>
      </w:r>
      <w:r w:rsidRPr="00326DBE">
        <w:rPr>
          <w:sz w:val="24"/>
        </w:rPr>
        <w:t>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34B2A" w:rsidRPr="00326DBE" w:rsidRDefault="00A34B2A" w:rsidP="00433A65">
      <w:pPr>
        <w:spacing w:line="400" w:lineRule="exact"/>
        <w:ind w:firstLineChars="200" w:firstLine="480"/>
        <w:rPr>
          <w:sz w:val="24"/>
        </w:rPr>
      </w:pPr>
      <w:r w:rsidRPr="00326DBE">
        <w:rPr>
          <w:rFonts w:hint="eastAsia"/>
          <w:sz w:val="24"/>
        </w:rPr>
        <w:t>学术学位硕士研究生</w:t>
      </w:r>
      <w:r w:rsidRPr="00326DBE">
        <w:rPr>
          <w:sz w:val="24"/>
        </w:rPr>
        <w:t>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w:t>
      </w:r>
      <w:r w:rsidRPr="00326DBE">
        <w:rPr>
          <w:rFonts w:hint="eastAsia"/>
          <w:sz w:val="24"/>
        </w:rPr>
        <w:t>学术学位硕士研究生</w:t>
      </w:r>
      <w:r w:rsidRPr="00326DBE">
        <w:rPr>
          <w:sz w:val="24"/>
        </w:rPr>
        <w:t>提交由实践单位和指导教师签署意见的书面实践报告，学院审核通过后记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2</w:t>
      </w:r>
      <w:r w:rsidRPr="00326DBE">
        <w:rPr>
          <w:rFonts w:hint="eastAsia"/>
          <w:sz w:val="24"/>
        </w:rPr>
        <w:t>）助研、助教、助管</w:t>
      </w:r>
    </w:p>
    <w:p w:rsidR="00A34B2A" w:rsidRPr="00326DBE" w:rsidRDefault="00A34B2A"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sz w:val="24"/>
        </w:rPr>
        <w:t>[2016]1</w:t>
      </w:r>
      <w:r w:rsidRPr="00326DBE">
        <w:rPr>
          <w:rFonts w:hint="eastAsia"/>
          <w:sz w:val="24"/>
        </w:rPr>
        <w:t>号）。</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Chars="200" w:firstLine="480"/>
        <w:rPr>
          <w:sz w:val="24"/>
        </w:rPr>
      </w:pPr>
      <w:r w:rsidRPr="00326DBE">
        <w:rPr>
          <w:sz w:val="24"/>
        </w:rPr>
        <w:t>规范和促进</w:t>
      </w:r>
      <w:r w:rsidRPr="00326DBE">
        <w:rPr>
          <w:rFonts w:hint="eastAsia"/>
          <w:sz w:val="24"/>
        </w:rPr>
        <w:t>学术学位硕士研究生</w:t>
      </w:r>
      <w:r w:rsidRPr="00326DBE">
        <w:rPr>
          <w:sz w:val="24"/>
        </w:rPr>
        <w:t>科研成果转化，鼓励</w:t>
      </w:r>
      <w:r w:rsidRPr="00326DBE">
        <w:rPr>
          <w:rFonts w:hint="eastAsia"/>
          <w:sz w:val="24"/>
        </w:rPr>
        <w:t>学术学位硕士研究生</w:t>
      </w:r>
      <w:r w:rsidRPr="00326DBE">
        <w:rPr>
          <w:sz w:val="24"/>
        </w:rPr>
        <w:t>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Chars="200" w:firstLine="480"/>
        <w:rPr>
          <w:sz w:val="24"/>
        </w:rPr>
      </w:pPr>
      <w:r w:rsidRPr="00326DBE">
        <w:rPr>
          <w:rFonts w:hint="eastAsia"/>
          <w:sz w:val="24"/>
        </w:rPr>
        <w:t>学术学位硕士研究生</w:t>
      </w:r>
      <w:r w:rsidRPr="00326DBE">
        <w:rPr>
          <w:sz w:val="24"/>
        </w:rPr>
        <w:t>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）学术交流</w:t>
      </w:r>
    </w:p>
    <w:p w:rsidR="00A34B2A" w:rsidRPr="00326DBE" w:rsidRDefault="00A34B2A" w:rsidP="00433A65">
      <w:pPr>
        <w:spacing w:line="400" w:lineRule="exact"/>
        <w:ind w:firstLineChars="200" w:firstLine="480"/>
        <w:rPr>
          <w:sz w:val="24"/>
        </w:rPr>
      </w:pPr>
      <w:r w:rsidRPr="00326DBE">
        <w:rPr>
          <w:rFonts w:hint="eastAsia"/>
          <w:kern w:val="0"/>
          <w:sz w:val="24"/>
        </w:rPr>
        <w:t>研究生在读期间通过各类项目赴高校、科研机构学习、交流合作（不少于</w:t>
      </w:r>
      <w:r w:rsidRPr="00326DBE">
        <w:rPr>
          <w:kern w:val="0"/>
          <w:sz w:val="24"/>
        </w:rPr>
        <w:t>3</w:t>
      </w:r>
      <w:r w:rsidRPr="00326DBE">
        <w:rPr>
          <w:rFonts w:hint="eastAsia"/>
          <w:kern w:val="0"/>
          <w:sz w:val="24"/>
        </w:rPr>
        <w:t>个月），或参加一次学术会议并做口头报告。学院审核通过后记</w:t>
      </w:r>
      <w:r w:rsidRPr="00326DBE">
        <w:rPr>
          <w:kern w:val="0"/>
          <w:sz w:val="24"/>
        </w:rPr>
        <w:t>1</w:t>
      </w:r>
      <w:r w:rsidRPr="00326DBE">
        <w:rPr>
          <w:rFonts w:hint="eastAsia"/>
          <w:kern w:val="0"/>
          <w:sz w:val="24"/>
        </w:rPr>
        <w:t>学分。</w:t>
      </w:r>
    </w:p>
    <w:p w:rsidR="00A34B2A" w:rsidRPr="00326DBE" w:rsidRDefault="00A34B2A"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定向培养学术学位硕士研究生、来华留学生</w:t>
      </w:r>
      <w:r w:rsidRPr="00326DBE">
        <w:rPr>
          <w:sz w:val="24"/>
        </w:rPr>
        <w:t>可免修实践环节，但不记学分，所缺学分必须通过选修课程补齐。</w:t>
      </w:r>
    </w:p>
    <w:p w:rsidR="00A34B2A" w:rsidRPr="00326DBE" w:rsidRDefault="00A34B2A"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34B2A" w:rsidRPr="00326DBE" w:rsidRDefault="00A34B2A" w:rsidP="00433A65">
      <w:pPr>
        <w:spacing w:line="400" w:lineRule="exact"/>
        <w:ind w:firstLineChars="200" w:firstLine="480"/>
        <w:rPr>
          <w:bCs/>
          <w:sz w:val="24"/>
        </w:rPr>
      </w:pPr>
      <w:r w:rsidRPr="00326DBE">
        <w:rPr>
          <w:bCs/>
          <w:sz w:val="24"/>
        </w:rPr>
        <w:t>为了促使</w:t>
      </w:r>
      <w:r w:rsidRPr="00326DBE">
        <w:rPr>
          <w:rFonts w:hint="eastAsia"/>
          <w:sz w:val="24"/>
        </w:rPr>
        <w:t>学术学位硕士研究生</w:t>
      </w:r>
      <w:r w:rsidRPr="00326DBE">
        <w:rPr>
          <w:bCs/>
          <w:sz w:val="24"/>
        </w:rPr>
        <w:t>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34B2A" w:rsidRPr="00326DBE" w:rsidRDefault="00A34B2A"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Chars="200" w:firstLine="480"/>
        <w:rPr>
          <w:sz w:val="24"/>
        </w:rPr>
      </w:pPr>
      <w:r w:rsidRPr="00326DBE">
        <w:rPr>
          <w:sz w:val="24"/>
        </w:rPr>
        <w:t>学术学位硕士研究生必须参加学校的中期考核。学术学位硕士研究生选题报告</w:t>
      </w:r>
      <w:r w:rsidRPr="00326DBE">
        <w:rPr>
          <w:sz w:val="24"/>
        </w:rPr>
        <w:lastRenderedPageBreak/>
        <w:t>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FD39D3">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34B2A" w:rsidRPr="00326DBE" w:rsidRDefault="00A34B2A" w:rsidP="00433A65">
      <w:pPr>
        <w:spacing w:line="400" w:lineRule="exact"/>
        <w:ind w:firstLineChars="200" w:firstLine="480"/>
        <w:rPr>
          <w:sz w:val="24"/>
        </w:rPr>
      </w:pPr>
      <w:r w:rsidRPr="00326DBE">
        <w:rPr>
          <w:rFonts w:hint="eastAsia"/>
          <w:sz w:val="24"/>
        </w:rPr>
        <w:t>学术学位硕士研究生在硕士学位论文送审前，需在</w:t>
      </w:r>
      <w:r w:rsidRPr="00326DBE">
        <w:rPr>
          <w:rFonts w:hint="eastAsia"/>
          <w:sz w:val="24"/>
        </w:rPr>
        <w:t>C</w:t>
      </w:r>
      <w:r w:rsidRPr="00326DBE">
        <w:rPr>
          <w:rFonts w:hint="eastAsia"/>
          <w:sz w:val="24"/>
        </w:rPr>
        <w:t>类及以上学术期刊发表与学位论文研究内容相关的学术论文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w:t>
      </w:r>
    </w:p>
    <w:p w:rsidR="00A34B2A" w:rsidRPr="00326DBE" w:rsidRDefault="00A34B2A" w:rsidP="00433A65">
      <w:pPr>
        <w:spacing w:line="400" w:lineRule="exact"/>
        <w:ind w:firstLineChars="200" w:firstLine="480"/>
        <w:rPr>
          <w:sz w:val="24"/>
        </w:rPr>
      </w:pPr>
      <w:r w:rsidRPr="00326DBE">
        <w:rPr>
          <w:sz w:val="24"/>
        </w:rPr>
        <w:t>2</w:t>
      </w:r>
      <w:r w:rsidRPr="00326DBE">
        <w:rPr>
          <w:rFonts w:hint="eastAsia"/>
          <w:sz w:val="24"/>
        </w:rPr>
        <w:t>．学位论文</w:t>
      </w:r>
    </w:p>
    <w:p w:rsidR="00A34B2A" w:rsidRPr="00326DBE" w:rsidRDefault="00A34B2A"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34B2A" w:rsidRPr="00326DBE" w:rsidRDefault="00A34B2A" w:rsidP="00433A65">
      <w:pPr>
        <w:spacing w:line="400" w:lineRule="exact"/>
        <w:ind w:firstLineChars="200" w:firstLine="480"/>
        <w:rPr>
          <w:bCs/>
          <w:sz w:val="24"/>
        </w:rPr>
      </w:pPr>
      <w:r w:rsidRPr="00326DBE">
        <w:rPr>
          <w:rFonts w:hint="eastAsia"/>
          <w:bCs/>
          <w:sz w:val="24"/>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34B2A" w:rsidRPr="00326DBE" w:rsidRDefault="00A34B2A" w:rsidP="00433A65">
      <w:pPr>
        <w:spacing w:line="400" w:lineRule="exact"/>
        <w:ind w:firstLineChars="200"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A34B2A" w:rsidRPr="00326DBE" w:rsidRDefault="00A34B2A" w:rsidP="00433A65">
      <w:pPr>
        <w:spacing w:line="400" w:lineRule="exact"/>
        <w:ind w:firstLineChars="200" w:firstLine="480"/>
        <w:rPr>
          <w:bCs/>
          <w:sz w:val="24"/>
        </w:rPr>
      </w:pPr>
      <w:r w:rsidRPr="00326DBE">
        <w:rPr>
          <w:rFonts w:hint="eastAsia"/>
          <w:bCs/>
          <w:sz w:val="24"/>
        </w:rPr>
        <w:t>撰写学位论文的时间一般为</w:t>
      </w:r>
      <w:r w:rsidRPr="00326DBE">
        <w:rPr>
          <w:rFonts w:hint="eastAsia"/>
          <w:bCs/>
          <w:sz w:val="24"/>
        </w:rPr>
        <w:t>1</w:t>
      </w:r>
      <w:r w:rsidRPr="00326DBE">
        <w:rPr>
          <w:rFonts w:hint="eastAsia"/>
          <w:bCs/>
          <w:sz w:val="24"/>
        </w:rPr>
        <w:t>年左右，最短应不少于</w:t>
      </w:r>
      <w:r w:rsidRPr="00326DBE">
        <w:rPr>
          <w:rFonts w:hint="eastAsia"/>
          <w:bCs/>
          <w:sz w:val="24"/>
        </w:rPr>
        <w:t>8</w:t>
      </w:r>
      <w:r w:rsidRPr="00326DBE">
        <w:rPr>
          <w:rFonts w:hint="eastAsia"/>
          <w:bCs/>
          <w:sz w:val="24"/>
        </w:rPr>
        <w:t>个月。</w:t>
      </w:r>
    </w:p>
    <w:p w:rsidR="00A34B2A" w:rsidRPr="00326DBE" w:rsidRDefault="00A34B2A" w:rsidP="00433A65">
      <w:pPr>
        <w:spacing w:line="400" w:lineRule="exact"/>
        <w:ind w:firstLineChars="200" w:firstLine="480"/>
        <w:rPr>
          <w:bCs/>
          <w:sz w:val="24"/>
        </w:rPr>
      </w:pPr>
      <w:r w:rsidRPr="00326DBE">
        <w:rPr>
          <w:rFonts w:hint="eastAsia"/>
          <w:bCs/>
          <w:sz w:val="24"/>
        </w:rPr>
        <w:t>※</w:t>
      </w:r>
      <w:r w:rsidRPr="00326DBE">
        <w:rPr>
          <w:rFonts w:hint="eastAsia"/>
          <w:bCs/>
          <w:sz w:val="24"/>
        </w:rPr>
        <w:t xml:space="preserve"> </w:t>
      </w:r>
      <w:r w:rsidRPr="00326DBE">
        <w:rPr>
          <w:rFonts w:hint="eastAsia"/>
          <w:bCs/>
          <w:sz w:val="24"/>
        </w:rPr>
        <w:t>未尽事宜以研究生取得学籍当年武汉理工大学《研究生手册》和汽车工程学院研究生教育与管理补充规定为准。</w:t>
      </w:r>
    </w:p>
    <w:p w:rsidR="00A34B2A" w:rsidRPr="00326DBE" w:rsidRDefault="00A34B2A" w:rsidP="00FD39D3">
      <w:pPr>
        <w:pStyle w:val="3"/>
        <w:spacing w:before="156" w:after="156"/>
      </w:pPr>
      <w:r w:rsidRPr="00326DBE">
        <w:rPr>
          <w:rFonts w:hint="eastAsia"/>
        </w:rPr>
        <w:t>七、</w:t>
      </w:r>
      <w:r w:rsidRPr="00326DBE">
        <w:t>培养方式与方法</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rsidR="00A34B2A" w:rsidRPr="00326DBE" w:rsidRDefault="00A34B2A" w:rsidP="00433A65">
      <w:pPr>
        <w:tabs>
          <w:tab w:val="left" w:pos="360"/>
        </w:tabs>
        <w:adjustRightInd w:val="0"/>
        <w:snapToGrid w:val="0"/>
        <w:spacing w:line="400" w:lineRule="exact"/>
        <w:ind w:firstLineChars="200" w:firstLine="480"/>
        <w:rPr>
          <w:sz w:val="24"/>
        </w:rPr>
      </w:pPr>
      <w:r w:rsidRPr="00326DBE">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34B2A" w:rsidRPr="00326DBE" w:rsidRDefault="00A34B2A" w:rsidP="00FD39D3">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Chars="200" w:firstLine="480"/>
        <w:rPr>
          <w:sz w:val="24"/>
        </w:rPr>
      </w:pPr>
      <w:r w:rsidRPr="00326DBE">
        <w:rPr>
          <w:rFonts w:hint="eastAsia"/>
          <w:sz w:val="24"/>
        </w:rPr>
        <w:t>1</w:t>
      </w:r>
      <w:r w:rsidRPr="00326DBE">
        <w:rPr>
          <w:rFonts w:hint="eastAsia"/>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sz w:val="24"/>
        </w:rPr>
        <w:t>学术学位硕士研究生开题前需修满学位课程的学分，允许研究生开题后根据论文研究需要选修部分其他课程，申请答辩前修完全部</w:t>
      </w:r>
      <w:r w:rsidRPr="00326DBE">
        <w:rPr>
          <w:sz w:val="24"/>
        </w:rPr>
        <w:lastRenderedPageBreak/>
        <w:t>课程即可。</w:t>
      </w:r>
    </w:p>
    <w:p w:rsidR="00A34B2A" w:rsidRPr="00326DBE" w:rsidRDefault="00A34B2A" w:rsidP="00433A65">
      <w:pPr>
        <w:spacing w:line="400" w:lineRule="exact"/>
        <w:ind w:firstLineChars="200" w:firstLine="480"/>
        <w:rPr>
          <w:sz w:val="24"/>
        </w:rPr>
      </w:pPr>
      <w:r w:rsidRPr="00326DBE">
        <w:rPr>
          <w:rFonts w:hint="eastAsia"/>
          <w:sz w:val="24"/>
        </w:rPr>
        <w:t>2</w:t>
      </w:r>
      <w:r w:rsidRPr="00326DBE">
        <w:rPr>
          <w:rFonts w:hint="eastAsia"/>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Chars="200" w:firstLine="480"/>
        <w:rPr>
          <w:sz w:val="24"/>
        </w:rPr>
      </w:pPr>
      <w:r w:rsidRPr="00326DBE">
        <w:rPr>
          <w:rFonts w:hint="eastAsia"/>
          <w:sz w:val="24"/>
        </w:rPr>
        <w:t>3</w:t>
      </w:r>
      <w:r w:rsidRPr="00326DBE">
        <w:rPr>
          <w:rFonts w:hint="eastAsia"/>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34B2A" w:rsidRPr="00326DBE" w:rsidRDefault="00A34B2A"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动力工程及工程热物理</w:t>
      </w:r>
      <w:r w:rsidR="006F7F3F" w:rsidRPr="00326DBE">
        <w:rPr>
          <w:rFonts w:hint="eastAsia"/>
          <w:bCs/>
          <w:sz w:val="24"/>
        </w:rPr>
        <w:t>（</w:t>
      </w:r>
      <w:r w:rsidR="006F7F3F" w:rsidRPr="00326DBE">
        <w:rPr>
          <w:rFonts w:hint="eastAsia"/>
          <w:bCs/>
          <w:sz w:val="24"/>
        </w:rPr>
        <w:t>II</w:t>
      </w:r>
      <w:r w:rsidR="006F7F3F" w:rsidRPr="00326DBE">
        <w:rPr>
          <w:rFonts w:hint="eastAsia"/>
          <w:bCs/>
          <w:sz w:val="24"/>
        </w:rPr>
        <w:t>）</w:t>
      </w:r>
      <w:r w:rsidRPr="00326DBE">
        <w:rPr>
          <w:sz w:val="24"/>
        </w:rPr>
        <w:t>学术学位硕士研究生开始执行。</w:t>
      </w:r>
    </w:p>
    <w:p w:rsidR="00A34B2A" w:rsidRPr="00326DBE" w:rsidRDefault="00A34B2A" w:rsidP="00433A65">
      <w:pPr>
        <w:spacing w:line="400" w:lineRule="exact"/>
        <w:ind w:firstLine="482"/>
        <w:rPr>
          <w:sz w:val="24"/>
        </w:rPr>
      </w:pPr>
    </w:p>
    <w:p w:rsidR="00A34B2A" w:rsidRPr="00326DBE" w:rsidRDefault="00A34B2A" w:rsidP="00FD39D3">
      <w:pPr>
        <w:pStyle w:val="1"/>
        <w:spacing w:before="312" w:after="312"/>
      </w:pPr>
      <w:r w:rsidRPr="00326DBE">
        <w:br w:type="page"/>
      </w:r>
      <w:bookmarkStart w:id="297" w:name="_Toc15641164"/>
      <w:r w:rsidRPr="00326DBE">
        <w:lastRenderedPageBreak/>
        <w:t>汽车电子工程学术学位硕士研究生培养方案</w:t>
      </w:r>
      <w:bookmarkEnd w:id="297"/>
    </w:p>
    <w:p w:rsidR="00A34B2A" w:rsidRPr="00326DBE" w:rsidRDefault="00A34B2A" w:rsidP="00FD39D3">
      <w:pPr>
        <w:pStyle w:val="2"/>
        <w:spacing w:after="312"/>
      </w:pPr>
      <w:bookmarkStart w:id="298" w:name="_Toc14598721"/>
      <w:bookmarkStart w:id="299" w:name="_Toc15151715"/>
      <w:bookmarkStart w:id="300" w:name="_Toc15641165"/>
      <w:r w:rsidRPr="00326DBE">
        <w:t>（学科代码：</w:t>
      </w:r>
      <w:r w:rsidRPr="00326DBE">
        <w:t>080703</w:t>
      </w:r>
      <w:r w:rsidRPr="00326DBE">
        <w:t>，申请工学硕士学位适用）</w:t>
      </w:r>
      <w:bookmarkEnd w:id="298"/>
      <w:bookmarkEnd w:id="299"/>
      <w:bookmarkEnd w:id="300"/>
    </w:p>
    <w:p w:rsidR="00A34B2A" w:rsidRPr="00326DBE" w:rsidRDefault="00A34B2A" w:rsidP="00FD39D3">
      <w:pPr>
        <w:pStyle w:val="3"/>
        <w:spacing w:before="156" w:after="156"/>
      </w:pPr>
      <w:r w:rsidRPr="00326DBE">
        <w:t>一、培养目标</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根据国家和学校对硕士学位获得者的基本要求，结合本学科专业的特点，特制定汽车电子工程学术学位硕士研究生培养目标，具体要求为：</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bCs/>
          <w:sz w:val="24"/>
          <w:szCs w:val="28"/>
        </w:rPr>
        <w:t>．掌握</w:t>
      </w:r>
      <w:r w:rsidRPr="00326DBE">
        <w:rPr>
          <w:rFonts w:hint="eastAsia"/>
          <w:bCs/>
          <w:sz w:val="24"/>
          <w:szCs w:val="28"/>
        </w:rPr>
        <w:t>汽车电子工程</w:t>
      </w:r>
      <w:r w:rsidRPr="00326DBE">
        <w:rPr>
          <w:bCs/>
          <w:sz w:val="24"/>
          <w:szCs w:val="28"/>
        </w:rPr>
        <w:t>领域坚实的基础理论和系统的专业知识</w:t>
      </w:r>
      <w:r w:rsidRPr="00326DBE">
        <w:rPr>
          <w:rFonts w:hint="eastAsia"/>
          <w:bCs/>
          <w:sz w:val="24"/>
          <w:szCs w:val="28"/>
        </w:rPr>
        <w:t>。</w:t>
      </w:r>
      <w:r w:rsidRPr="00326DBE">
        <w:rPr>
          <w:rFonts w:cs="宋体" w:hint="eastAsia"/>
          <w:sz w:val="24"/>
          <w:szCs w:val="28"/>
        </w:rPr>
        <w:t>可胜任本学科领域高层次的教学、科研、工程技术工作与科技管理工作，能在本学科或专门技术上做出创新性成果。</w:t>
      </w:r>
    </w:p>
    <w:p w:rsidR="00A34B2A" w:rsidRPr="00326DBE" w:rsidRDefault="00A34B2A" w:rsidP="00433A65">
      <w:pPr>
        <w:pStyle w:val="34"/>
        <w:spacing w:line="400" w:lineRule="exact"/>
        <w:ind w:left="0" w:firstLineChars="200" w:firstLine="480"/>
        <w:rPr>
          <w:rFonts w:cs="宋体"/>
          <w:sz w:val="24"/>
          <w:szCs w:val="28"/>
        </w:rPr>
      </w:pPr>
      <w:r w:rsidRPr="00326DBE">
        <w:rPr>
          <w:rFonts w:hint="eastAsia"/>
          <w:bCs/>
          <w:sz w:val="24"/>
          <w:szCs w:val="28"/>
        </w:rPr>
        <w:t>3</w:t>
      </w:r>
      <w:r w:rsidR="00246666" w:rsidRPr="00326DBE">
        <w:rPr>
          <w:rFonts w:hint="eastAsia"/>
          <w:bCs/>
          <w:sz w:val="24"/>
          <w:szCs w:val="28"/>
        </w:rPr>
        <w:t>．</w:t>
      </w:r>
      <w:r w:rsidRPr="00326DBE">
        <w:rPr>
          <w:rFonts w:cs="宋体" w:hint="eastAsia"/>
          <w:sz w:val="24"/>
          <w:szCs w:val="28"/>
        </w:rPr>
        <w:t>具有独立从事</w:t>
      </w:r>
      <w:r w:rsidRPr="00326DBE">
        <w:rPr>
          <w:rFonts w:hint="eastAsia"/>
          <w:bCs/>
          <w:sz w:val="24"/>
          <w:szCs w:val="28"/>
        </w:rPr>
        <w:t>汽车电子工程</w:t>
      </w:r>
      <w:r w:rsidRPr="00326DBE">
        <w:rPr>
          <w:rFonts w:cs="宋体" w:hint="eastAsia"/>
          <w:sz w:val="24"/>
          <w:szCs w:val="28"/>
        </w:rPr>
        <w:t>科学研究、担负专门技术工作和技术管理工作的能力，在本学科专业范围内能够做出创造性成果。</w:t>
      </w:r>
    </w:p>
    <w:p w:rsidR="00A34B2A" w:rsidRPr="00326DBE" w:rsidRDefault="00A34B2A" w:rsidP="00433A65">
      <w:pPr>
        <w:spacing w:line="400" w:lineRule="exact"/>
        <w:ind w:firstLineChars="200" w:firstLine="480"/>
        <w:rPr>
          <w:rFonts w:cs="宋体"/>
          <w:sz w:val="24"/>
          <w:szCs w:val="28"/>
        </w:rPr>
      </w:pPr>
      <w:r w:rsidRPr="00326DBE">
        <w:rPr>
          <w:rFonts w:cs="宋体"/>
          <w:sz w:val="24"/>
          <w:szCs w:val="28"/>
        </w:rPr>
        <w:t>4</w:t>
      </w:r>
      <w:r w:rsidRPr="00326DBE">
        <w:rPr>
          <w:bCs/>
          <w:sz w:val="24"/>
          <w:szCs w:val="28"/>
        </w:rPr>
        <w:t>．</w:t>
      </w:r>
      <w:r w:rsidRPr="00326DBE">
        <w:rPr>
          <w:rFonts w:cs="宋体" w:hint="eastAsia"/>
          <w:sz w:val="24"/>
          <w:szCs w:val="28"/>
        </w:rPr>
        <w:t>掌握一门外国语，能熟练阅读本专业外文资料，并具有良好的外语听说能力以及进行国际学术交流能力。</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5</w:t>
      </w:r>
      <w:r w:rsidRPr="00326DBE">
        <w:rPr>
          <w:bCs/>
          <w:sz w:val="24"/>
          <w:szCs w:val="28"/>
        </w:rPr>
        <w:t>．具有健康的体质和良好的心理素质。</w:t>
      </w:r>
    </w:p>
    <w:p w:rsidR="00A34B2A" w:rsidRPr="00326DBE" w:rsidRDefault="00A34B2A" w:rsidP="00FD39D3">
      <w:pPr>
        <w:pStyle w:val="3"/>
        <w:spacing w:before="156" w:after="156"/>
      </w:pPr>
      <w:r w:rsidRPr="00326DBE">
        <w:t>二、研究方向</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．汽车底盘系统电子控制技术</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bCs/>
          <w:sz w:val="24"/>
          <w:szCs w:val="28"/>
        </w:rPr>
        <w:t>．车身及安全系统控制技术</w:t>
      </w:r>
    </w:p>
    <w:p w:rsidR="00A34B2A" w:rsidRPr="00326DBE" w:rsidRDefault="00A34B2A" w:rsidP="00433A65">
      <w:pPr>
        <w:spacing w:line="400" w:lineRule="exact"/>
        <w:ind w:firstLineChars="200" w:firstLine="480"/>
        <w:rPr>
          <w:bCs/>
          <w:sz w:val="24"/>
          <w:szCs w:val="28"/>
        </w:rPr>
      </w:pPr>
      <w:r w:rsidRPr="00326DBE">
        <w:rPr>
          <w:bCs/>
          <w:sz w:val="24"/>
          <w:szCs w:val="28"/>
        </w:rPr>
        <w:t>3</w:t>
      </w:r>
      <w:r w:rsidRPr="00326DBE">
        <w:rPr>
          <w:bCs/>
          <w:sz w:val="24"/>
          <w:szCs w:val="28"/>
        </w:rPr>
        <w:t>．汽车动力系统电子控制技术</w:t>
      </w:r>
    </w:p>
    <w:p w:rsidR="00A34B2A" w:rsidRPr="00326DBE" w:rsidRDefault="00A34B2A" w:rsidP="00433A65">
      <w:pPr>
        <w:spacing w:line="400" w:lineRule="exact"/>
        <w:ind w:firstLineChars="200" w:firstLine="480"/>
        <w:rPr>
          <w:bCs/>
          <w:sz w:val="24"/>
          <w:szCs w:val="28"/>
        </w:rPr>
      </w:pPr>
      <w:r w:rsidRPr="00326DBE">
        <w:rPr>
          <w:bCs/>
          <w:sz w:val="24"/>
          <w:szCs w:val="28"/>
        </w:rPr>
        <w:t>4</w:t>
      </w:r>
      <w:r w:rsidRPr="00326DBE">
        <w:rPr>
          <w:bCs/>
          <w:sz w:val="24"/>
          <w:szCs w:val="28"/>
        </w:rPr>
        <w:t>．汽车车载信息与网络技术</w:t>
      </w:r>
    </w:p>
    <w:p w:rsidR="00A34B2A" w:rsidRPr="00326DBE" w:rsidRDefault="00A34B2A" w:rsidP="00FD39D3">
      <w:pPr>
        <w:pStyle w:val="3"/>
        <w:spacing w:before="156" w:after="156"/>
      </w:pPr>
      <w:r w:rsidRPr="00326DBE">
        <w:t>三、学制及学习年限</w:t>
      </w:r>
    </w:p>
    <w:p w:rsidR="00A34B2A" w:rsidRPr="00326DBE" w:rsidRDefault="00A34B2A" w:rsidP="00433A65">
      <w:pPr>
        <w:spacing w:line="400" w:lineRule="exact"/>
        <w:ind w:firstLineChars="200" w:firstLine="480"/>
        <w:rPr>
          <w:bCs/>
          <w:sz w:val="24"/>
          <w:szCs w:val="28"/>
        </w:rPr>
      </w:pPr>
      <w:r w:rsidRPr="00326DBE">
        <w:rPr>
          <w:rFonts w:hint="eastAsia"/>
          <w:bCs/>
          <w:sz w:val="24"/>
          <w:szCs w:val="28"/>
        </w:rPr>
        <w:t>汽车电子工程</w:t>
      </w:r>
      <w:r w:rsidRPr="00326DBE">
        <w:rPr>
          <w:bCs/>
          <w:sz w:val="24"/>
          <w:szCs w:val="28"/>
        </w:rPr>
        <w:t>学术学位硕士研究生学制为</w:t>
      </w:r>
      <w:r w:rsidRPr="00326DBE">
        <w:rPr>
          <w:bCs/>
          <w:sz w:val="24"/>
          <w:szCs w:val="28"/>
        </w:rPr>
        <w:t>3</w:t>
      </w:r>
      <w:r w:rsidRPr="00326DBE">
        <w:rPr>
          <w:bCs/>
          <w:sz w:val="24"/>
          <w:szCs w:val="28"/>
        </w:rPr>
        <w:t>年，学习年限一般为</w:t>
      </w:r>
      <w:r w:rsidRPr="00326DBE">
        <w:rPr>
          <w:bCs/>
          <w:sz w:val="24"/>
          <w:szCs w:val="28"/>
        </w:rPr>
        <w:t>3-4</w:t>
      </w:r>
      <w:r w:rsidRPr="00326DBE">
        <w:rPr>
          <w:bCs/>
          <w:sz w:val="24"/>
          <w:szCs w:val="28"/>
        </w:rPr>
        <w:t>年，最长不超过</w:t>
      </w:r>
      <w:r w:rsidRPr="00326DBE">
        <w:rPr>
          <w:bCs/>
          <w:sz w:val="24"/>
          <w:szCs w:val="28"/>
        </w:rPr>
        <w:t>5</w:t>
      </w:r>
      <w:r w:rsidRPr="00326DBE">
        <w:rPr>
          <w:bCs/>
          <w:sz w:val="24"/>
          <w:szCs w:val="28"/>
        </w:rPr>
        <w:t>年。</w:t>
      </w:r>
    </w:p>
    <w:p w:rsidR="00A34B2A" w:rsidRPr="00326DBE" w:rsidRDefault="00A34B2A" w:rsidP="00433A65">
      <w:pPr>
        <w:spacing w:line="400" w:lineRule="exact"/>
        <w:ind w:firstLineChars="200" w:firstLine="480"/>
        <w:rPr>
          <w:bCs/>
          <w:sz w:val="24"/>
          <w:szCs w:val="28"/>
        </w:rPr>
      </w:pPr>
      <w:r w:rsidRPr="00326DBE">
        <w:rPr>
          <w:bCs/>
          <w:sz w:val="24"/>
          <w:szCs w:val="28"/>
        </w:rPr>
        <w:t>非全日制学术学位硕士研究生学习年限可适当延长，一般为</w:t>
      </w:r>
      <w:r w:rsidRPr="00326DBE">
        <w:rPr>
          <w:bCs/>
          <w:sz w:val="24"/>
          <w:szCs w:val="28"/>
        </w:rPr>
        <w:t>3-4</w:t>
      </w:r>
      <w:r w:rsidRPr="00326DBE">
        <w:rPr>
          <w:bCs/>
          <w:sz w:val="24"/>
          <w:szCs w:val="28"/>
        </w:rPr>
        <w:t>年，最长不超过</w:t>
      </w:r>
      <w:r w:rsidRPr="00326DBE">
        <w:rPr>
          <w:bCs/>
          <w:sz w:val="24"/>
          <w:szCs w:val="28"/>
        </w:rPr>
        <w:t>6</w:t>
      </w:r>
      <w:r w:rsidRPr="00326DBE">
        <w:rPr>
          <w:bCs/>
          <w:sz w:val="24"/>
          <w:szCs w:val="28"/>
        </w:rPr>
        <w:t>年。</w:t>
      </w:r>
    </w:p>
    <w:p w:rsidR="00A34B2A" w:rsidRPr="00326DBE" w:rsidRDefault="00A34B2A" w:rsidP="00433A65">
      <w:pPr>
        <w:spacing w:line="400" w:lineRule="exact"/>
        <w:ind w:firstLineChars="200" w:firstLine="480"/>
        <w:rPr>
          <w:bCs/>
          <w:sz w:val="24"/>
          <w:szCs w:val="28"/>
        </w:rPr>
      </w:pPr>
      <w:r w:rsidRPr="00326DBE">
        <w:rPr>
          <w:bCs/>
          <w:sz w:val="24"/>
          <w:szCs w:val="28"/>
        </w:rPr>
        <w:t>休学创业的研究生，最长学习年限为</w:t>
      </w:r>
      <w:r w:rsidRPr="00326DBE">
        <w:rPr>
          <w:bCs/>
          <w:sz w:val="24"/>
          <w:szCs w:val="28"/>
        </w:rPr>
        <w:t>10</w:t>
      </w:r>
      <w:r w:rsidRPr="00326DBE">
        <w:rPr>
          <w:bCs/>
          <w:sz w:val="24"/>
          <w:szCs w:val="28"/>
        </w:rPr>
        <w:t>年。</w:t>
      </w:r>
    </w:p>
    <w:p w:rsidR="00A34B2A" w:rsidRPr="00326DBE" w:rsidRDefault="00A34B2A" w:rsidP="00FD39D3">
      <w:pPr>
        <w:pStyle w:val="3"/>
        <w:spacing w:before="156" w:after="156"/>
      </w:pPr>
      <w:r w:rsidRPr="00326DBE">
        <w:t>四、课程设置及学分要求</w:t>
      </w:r>
    </w:p>
    <w:p w:rsidR="00A34B2A" w:rsidRPr="00326DBE" w:rsidRDefault="00A34B2A" w:rsidP="00433A65">
      <w:pPr>
        <w:spacing w:line="400" w:lineRule="exact"/>
        <w:ind w:firstLineChars="200" w:firstLine="480"/>
        <w:rPr>
          <w:bCs/>
          <w:sz w:val="24"/>
          <w:szCs w:val="28"/>
        </w:rPr>
      </w:pPr>
      <w:r w:rsidRPr="00326DBE">
        <w:rPr>
          <w:bCs/>
          <w:sz w:val="24"/>
          <w:szCs w:val="28"/>
        </w:rPr>
        <w:t>1</w:t>
      </w:r>
      <w:r w:rsidRPr="00326DBE">
        <w:rPr>
          <w:bCs/>
          <w:sz w:val="24"/>
          <w:szCs w:val="28"/>
        </w:rPr>
        <w:t>．学分要求</w:t>
      </w:r>
    </w:p>
    <w:p w:rsidR="00A34B2A" w:rsidRPr="00326DBE" w:rsidRDefault="00A34B2A" w:rsidP="00433A65">
      <w:pPr>
        <w:spacing w:line="400" w:lineRule="exact"/>
        <w:ind w:firstLineChars="200" w:firstLine="480"/>
        <w:rPr>
          <w:bCs/>
          <w:sz w:val="24"/>
          <w:szCs w:val="28"/>
        </w:rPr>
      </w:pPr>
      <w:r w:rsidRPr="00326DBE">
        <w:rPr>
          <w:bCs/>
          <w:sz w:val="24"/>
          <w:szCs w:val="28"/>
        </w:rPr>
        <w:t>总学分数为</w:t>
      </w:r>
      <w:r w:rsidRPr="00326DBE">
        <w:rPr>
          <w:bCs/>
          <w:sz w:val="24"/>
          <w:szCs w:val="28"/>
        </w:rPr>
        <w:t>≥30</w:t>
      </w:r>
      <w:r w:rsidRPr="00326DBE">
        <w:rPr>
          <w:bCs/>
          <w:sz w:val="24"/>
          <w:szCs w:val="28"/>
        </w:rPr>
        <w:t>学分，其中课程学习学分为</w:t>
      </w:r>
      <w:r w:rsidRPr="00326DBE">
        <w:rPr>
          <w:bCs/>
          <w:sz w:val="24"/>
          <w:szCs w:val="28"/>
        </w:rPr>
        <w:t>≥25</w:t>
      </w:r>
      <w:r w:rsidRPr="00326DBE">
        <w:rPr>
          <w:bCs/>
          <w:sz w:val="24"/>
          <w:szCs w:val="28"/>
        </w:rPr>
        <w:t>学分，必修环节学分为</w:t>
      </w:r>
      <w:r w:rsidRPr="00326DBE">
        <w:rPr>
          <w:bCs/>
          <w:sz w:val="24"/>
          <w:szCs w:val="28"/>
        </w:rPr>
        <w:t>5</w:t>
      </w:r>
      <w:r w:rsidRPr="00326DBE">
        <w:rPr>
          <w:bCs/>
          <w:sz w:val="24"/>
          <w:szCs w:val="28"/>
        </w:rPr>
        <w:t>学分。</w:t>
      </w:r>
      <w:r w:rsidRPr="00326DBE">
        <w:rPr>
          <w:bCs/>
          <w:sz w:val="24"/>
          <w:szCs w:val="28"/>
        </w:rPr>
        <w:lastRenderedPageBreak/>
        <w:t>所修课程由公共学位课、专业学位课和选修课三部分组成，其中公共学位课</w:t>
      </w:r>
      <w:r w:rsidRPr="00326DBE">
        <w:rPr>
          <w:bCs/>
          <w:sz w:val="24"/>
          <w:szCs w:val="28"/>
        </w:rPr>
        <w:t>≥11</w:t>
      </w:r>
      <w:r w:rsidRPr="00326DBE">
        <w:rPr>
          <w:bCs/>
          <w:sz w:val="24"/>
          <w:szCs w:val="28"/>
        </w:rPr>
        <w:t>学分，专业学位课</w:t>
      </w:r>
      <w:r w:rsidRPr="00326DBE">
        <w:rPr>
          <w:bCs/>
          <w:sz w:val="24"/>
          <w:szCs w:val="28"/>
        </w:rPr>
        <w:t>≥8</w:t>
      </w:r>
      <w:r w:rsidRPr="00326DBE">
        <w:rPr>
          <w:bCs/>
          <w:sz w:val="24"/>
          <w:szCs w:val="28"/>
        </w:rPr>
        <w:t>学分，专业选修课</w:t>
      </w:r>
      <w:r w:rsidRPr="00326DBE">
        <w:rPr>
          <w:bCs/>
          <w:sz w:val="24"/>
          <w:szCs w:val="28"/>
        </w:rPr>
        <w:t>≥5</w:t>
      </w:r>
      <w:r w:rsidRPr="00326DBE">
        <w:rPr>
          <w:bCs/>
          <w:sz w:val="24"/>
          <w:szCs w:val="28"/>
        </w:rPr>
        <w:t>学分，跨学科选修课</w:t>
      </w:r>
      <w:r w:rsidRPr="00326DBE">
        <w:rPr>
          <w:bCs/>
          <w:sz w:val="24"/>
          <w:szCs w:val="28"/>
        </w:rPr>
        <w:t>≥1</w:t>
      </w:r>
      <w:r w:rsidRPr="00326DBE">
        <w:rPr>
          <w:bCs/>
          <w:sz w:val="24"/>
          <w:szCs w:val="28"/>
        </w:rPr>
        <w:t>学分。必修环节包括：实践环节</w:t>
      </w:r>
      <w:r w:rsidRPr="00326DBE">
        <w:rPr>
          <w:bCs/>
          <w:sz w:val="24"/>
          <w:szCs w:val="28"/>
        </w:rPr>
        <w:t>3</w:t>
      </w:r>
      <w:r w:rsidRPr="00326DBE">
        <w:rPr>
          <w:bCs/>
          <w:sz w:val="24"/>
          <w:szCs w:val="28"/>
        </w:rPr>
        <w:t>学分、学术活动</w:t>
      </w:r>
      <w:r w:rsidRPr="00326DBE">
        <w:rPr>
          <w:bCs/>
          <w:sz w:val="24"/>
          <w:szCs w:val="28"/>
        </w:rPr>
        <w:t>1</w:t>
      </w:r>
      <w:r w:rsidRPr="00326DBE">
        <w:rPr>
          <w:bCs/>
          <w:sz w:val="24"/>
          <w:szCs w:val="28"/>
        </w:rPr>
        <w:t>学分、选题报告及中期考核</w:t>
      </w:r>
      <w:r w:rsidRPr="00326DBE">
        <w:rPr>
          <w:bCs/>
          <w:sz w:val="24"/>
          <w:szCs w:val="28"/>
        </w:rPr>
        <w:t>1</w:t>
      </w:r>
      <w:r w:rsidRPr="00326DBE">
        <w:rPr>
          <w:bCs/>
          <w:sz w:val="24"/>
          <w:szCs w:val="28"/>
        </w:rPr>
        <w:t>学分。</w:t>
      </w:r>
    </w:p>
    <w:p w:rsidR="00A34B2A" w:rsidRPr="00326DBE" w:rsidRDefault="00A34B2A" w:rsidP="00433A65">
      <w:pPr>
        <w:spacing w:line="400" w:lineRule="exact"/>
        <w:ind w:firstLineChars="200" w:firstLine="480"/>
        <w:rPr>
          <w:bCs/>
          <w:sz w:val="24"/>
          <w:szCs w:val="28"/>
        </w:rPr>
      </w:pPr>
      <w:r w:rsidRPr="00326DBE">
        <w:rPr>
          <w:bCs/>
          <w:sz w:val="24"/>
          <w:szCs w:val="28"/>
        </w:rPr>
        <w:t>2</w:t>
      </w:r>
      <w:r w:rsidRPr="00326DBE">
        <w:rPr>
          <w:rFonts w:hint="eastAsia"/>
          <w:bCs/>
          <w:sz w:val="24"/>
          <w:szCs w:val="28"/>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4"/>
        <w:gridCol w:w="1056"/>
        <w:gridCol w:w="1130"/>
        <w:gridCol w:w="1458"/>
        <w:gridCol w:w="607"/>
        <w:gridCol w:w="607"/>
        <w:gridCol w:w="582"/>
        <w:gridCol w:w="617"/>
        <w:gridCol w:w="1080"/>
        <w:gridCol w:w="759"/>
      </w:tblGrid>
      <w:tr w:rsidR="00A34B2A" w:rsidRPr="00326DBE" w:rsidTr="00F70A22">
        <w:trPr>
          <w:cantSplit/>
          <w:trHeight w:val="20"/>
          <w:tblHeader/>
          <w:jc w:val="center"/>
        </w:trPr>
        <w:tc>
          <w:tcPr>
            <w:tcW w:w="472"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课程</w:t>
            </w:r>
          </w:p>
          <w:p w:rsidR="00A34B2A" w:rsidRPr="00326DBE" w:rsidRDefault="00A34B2A" w:rsidP="00FD39D3">
            <w:pPr>
              <w:jc w:val="center"/>
              <w:rPr>
                <w:b/>
                <w:bCs/>
                <w:sz w:val="22"/>
                <w:szCs w:val="21"/>
              </w:rPr>
            </w:pPr>
            <w:r w:rsidRPr="00326DBE">
              <w:rPr>
                <w:b/>
                <w:bCs/>
                <w:sz w:val="22"/>
                <w:szCs w:val="21"/>
              </w:rPr>
              <w:t>类别</w:t>
            </w:r>
          </w:p>
        </w:tc>
        <w:tc>
          <w:tcPr>
            <w:tcW w:w="605"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课程</w:t>
            </w:r>
          </w:p>
          <w:p w:rsidR="00A34B2A" w:rsidRPr="00326DBE" w:rsidRDefault="00A34B2A" w:rsidP="00FD39D3">
            <w:pPr>
              <w:jc w:val="center"/>
              <w:rPr>
                <w:b/>
                <w:bCs/>
                <w:sz w:val="22"/>
                <w:szCs w:val="21"/>
              </w:rPr>
            </w:pPr>
            <w:r w:rsidRPr="00326DBE">
              <w:rPr>
                <w:b/>
                <w:bCs/>
                <w:sz w:val="22"/>
                <w:szCs w:val="21"/>
              </w:rPr>
              <w:t>类型</w:t>
            </w:r>
          </w:p>
        </w:tc>
        <w:tc>
          <w:tcPr>
            <w:tcW w:w="648"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课程编号</w:t>
            </w:r>
          </w:p>
        </w:tc>
        <w:tc>
          <w:tcPr>
            <w:tcW w:w="836"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课程名称</w:t>
            </w:r>
          </w:p>
        </w:tc>
        <w:tc>
          <w:tcPr>
            <w:tcW w:w="348"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理论</w:t>
            </w:r>
          </w:p>
          <w:p w:rsidR="00A34B2A" w:rsidRPr="00326DBE" w:rsidRDefault="00A34B2A" w:rsidP="00FD39D3">
            <w:pPr>
              <w:jc w:val="center"/>
              <w:rPr>
                <w:b/>
                <w:bCs/>
                <w:sz w:val="22"/>
                <w:szCs w:val="21"/>
              </w:rPr>
            </w:pPr>
            <w:r w:rsidRPr="00326DBE">
              <w:rPr>
                <w:b/>
                <w:bCs/>
                <w:sz w:val="22"/>
                <w:szCs w:val="21"/>
              </w:rPr>
              <w:t>学时</w:t>
            </w:r>
          </w:p>
        </w:tc>
        <w:tc>
          <w:tcPr>
            <w:tcW w:w="348"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实验</w:t>
            </w:r>
          </w:p>
          <w:p w:rsidR="00A34B2A" w:rsidRPr="00326DBE" w:rsidRDefault="00A34B2A" w:rsidP="00FD39D3">
            <w:pPr>
              <w:jc w:val="center"/>
              <w:rPr>
                <w:b/>
                <w:bCs/>
                <w:sz w:val="22"/>
                <w:szCs w:val="21"/>
              </w:rPr>
            </w:pPr>
            <w:r w:rsidRPr="00326DBE">
              <w:rPr>
                <w:b/>
                <w:bCs/>
                <w:sz w:val="22"/>
                <w:szCs w:val="21"/>
              </w:rPr>
              <w:t>学时</w:t>
            </w:r>
          </w:p>
        </w:tc>
        <w:tc>
          <w:tcPr>
            <w:tcW w:w="334"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学分</w:t>
            </w:r>
          </w:p>
        </w:tc>
        <w:tc>
          <w:tcPr>
            <w:tcW w:w="354"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开课</w:t>
            </w:r>
          </w:p>
          <w:p w:rsidR="00A34B2A" w:rsidRPr="00326DBE" w:rsidRDefault="00A34B2A" w:rsidP="00FD39D3">
            <w:pPr>
              <w:jc w:val="center"/>
              <w:rPr>
                <w:b/>
                <w:bCs/>
                <w:sz w:val="22"/>
                <w:szCs w:val="21"/>
              </w:rPr>
            </w:pPr>
            <w:r w:rsidRPr="00326DBE">
              <w:rPr>
                <w:b/>
                <w:bCs/>
                <w:sz w:val="22"/>
                <w:szCs w:val="21"/>
              </w:rPr>
              <w:t>学期</w:t>
            </w:r>
          </w:p>
        </w:tc>
        <w:tc>
          <w:tcPr>
            <w:tcW w:w="619"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开课单位</w:t>
            </w:r>
          </w:p>
        </w:tc>
        <w:tc>
          <w:tcPr>
            <w:tcW w:w="435" w:type="pct"/>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b/>
                <w:bCs/>
                <w:sz w:val="22"/>
                <w:szCs w:val="21"/>
              </w:rPr>
              <w:t>备注</w:t>
            </w:r>
          </w:p>
        </w:tc>
      </w:tr>
      <w:tr w:rsidR="00A34B2A" w:rsidRPr="00326DBE" w:rsidTr="00F70A22">
        <w:trPr>
          <w:cantSplit/>
          <w:trHeight w:val="20"/>
          <w:jc w:val="center"/>
        </w:trPr>
        <w:tc>
          <w:tcPr>
            <w:tcW w:w="472"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公共</w:t>
            </w:r>
          </w:p>
          <w:p w:rsidR="00A34B2A" w:rsidRPr="00326DBE" w:rsidRDefault="00A34B2A" w:rsidP="00FD39D3">
            <w:pPr>
              <w:jc w:val="center"/>
              <w:rPr>
                <w:bCs/>
                <w:sz w:val="22"/>
                <w:szCs w:val="21"/>
              </w:rPr>
            </w:pPr>
            <w:r w:rsidRPr="00326DBE">
              <w:rPr>
                <w:bCs/>
                <w:sz w:val="22"/>
                <w:szCs w:val="21"/>
              </w:rPr>
              <w:t>学位课</w:t>
            </w:r>
          </w:p>
          <w:p w:rsidR="00A34B2A" w:rsidRPr="00326DBE" w:rsidRDefault="00A34B2A" w:rsidP="00FD39D3">
            <w:pPr>
              <w:jc w:val="center"/>
              <w:rPr>
                <w:bCs/>
                <w:sz w:val="22"/>
                <w:szCs w:val="21"/>
              </w:rPr>
            </w:pPr>
            <w:r w:rsidRPr="00326DBE">
              <w:rPr>
                <w:bCs/>
                <w:sz w:val="22"/>
                <w:szCs w:val="21"/>
              </w:rPr>
              <w:t>（</w:t>
            </w:r>
            <w:r w:rsidRPr="00326DBE">
              <w:rPr>
                <w:bCs/>
                <w:sz w:val="22"/>
                <w:szCs w:val="21"/>
              </w:rPr>
              <w:t>11</w:t>
            </w:r>
            <w:r w:rsidRPr="00326DBE">
              <w:rPr>
                <w:bCs/>
                <w:sz w:val="22"/>
                <w:szCs w:val="21"/>
              </w:rPr>
              <w:t>学分）</w:t>
            </w:r>
          </w:p>
        </w:tc>
        <w:tc>
          <w:tcPr>
            <w:tcW w:w="605"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外语</w:t>
            </w:r>
          </w:p>
          <w:p w:rsidR="00A34B2A" w:rsidRPr="00326DBE" w:rsidRDefault="00A34B2A" w:rsidP="00FD39D3">
            <w:pPr>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01821031</w:t>
            </w:r>
            <w:r w:rsidRPr="00326DBE">
              <w:rPr>
                <w:rFonts w:hint="eastAsia"/>
                <w:bCs/>
                <w:sz w:val="22"/>
                <w:szCs w:val="21"/>
              </w:rPr>
              <w:t>-</w:t>
            </w:r>
            <w:r w:rsidR="00F70A22" w:rsidRPr="00326DBE">
              <w:rPr>
                <w:bCs/>
                <w:sz w:val="22"/>
                <w:szCs w:val="21"/>
              </w:rPr>
              <w:br/>
            </w:r>
            <w:r w:rsidRPr="00326DBE">
              <w:rPr>
                <w:bCs/>
                <w:sz w:val="22"/>
                <w:szCs w:val="21"/>
              </w:rPr>
              <w:t>040</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第一外国语（英、日、法、德、俄语）</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72</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4</w:t>
            </w:r>
          </w:p>
        </w:tc>
        <w:tc>
          <w:tcPr>
            <w:tcW w:w="354" w:type="pct"/>
            <w:tcMar>
              <w:top w:w="57" w:type="dxa"/>
              <w:left w:w="57" w:type="dxa"/>
              <w:bottom w:w="57" w:type="dxa"/>
              <w:right w:w="57" w:type="dxa"/>
            </w:tcMar>
            <w:vAlign w:val="center"/>
          </w:tcPr>
          <w:p w:rsidR="00A34B2A" w:rsidRPr="00326DBE" w:rsidRDefault="00A95FAF" w:rsidP="00FD39D3">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外国语学院</w:t>
            </w:r>
          </w:p>
        </w:tc>
        <w:tc>
          <w:tcPr>
            <w:tcW w:w="435" w:type="pc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思政</w:t>
            </w:r>
          </w:p>
          <w:p w:rsidR="00A34B2A" w:rsidRPr="00326DBE" w:rsidRDefault="00A34B2A" w:rsidP="00FD39D3">
            <w:pPr>
              <w:jc w:val="center"/>
              <w:rPr>
                <w:bCs/>
                <w:sz w:val="22"/>
                <w:szCs w:val="21"/>
              </w:rPr>
            </w:pPr>
            <w:r w:rsidRPr="00326DBE">
              <w:rPr>
                <w:bCs/>
                <w:sz w:val="22"/>
                <w:szCs w:val="21"/>
              </w:rPr>
              <w:t>（</w:t>
            </w:r>
            <w:r w:rsidRPr="00326DBE">
              <w:rPr>
                <w:bCs/>
                <w:sz w:val="22"/>
                <w:szCs w:val="21"/>
              </w:rPr>
              <w:t>3</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02121102</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中国特色社会主义理论与实践</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马克思主义学院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02121007</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自然辩证法概论</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马克思主义学院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数学</w:t>
            </w:r>
          </w:p>
          <w:p w:rsidR="00A34B2A" w:rsidRPr="00326DBE" w:rsidRDefault="00A34B2A" w:rsidP="00FD39D3">
            <w:pPr>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01421061</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数学物理方程</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理学院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任选</w:t>
            </w:r>
          </w:p>
          <w:p w:rsidR="00A34B2A" w:rsidRPr="00326DBE" w:rsidRDefault="00A34B2A" w:rsidP="00FD39D3">
            <w:pPr>
              <w:jc w:val="center"/>
              <w:rPr>
                <w:bCs/>
                <w:sz w:val="22"/>
                <w:szCs w:val="21"/>
              </w:rPr>
            </w:pPr>
            <w:r w:rsidRPr="00326DBE">
              <w:rPr>
                <w:bCs/>
                <w:sz w:val="22"/>
                <w:szCs w:val="21"/>
              </w:rPr>
              <w:t>2</w:t>
            </w:r>
            <w:r w:rsidRPr="00326DBE">
              <w:rPr>
                <w:bCs/>
                <w:sz w:val="22"/>
                <w:szCs w:val="21"/>
              </w:rPr>
              <w:t>门</w:t>
            </w: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01421062</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矩阵论</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理学院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01421063</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应用数理统计</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理学院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01421064</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随机过程</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理学院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01421065</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数值分析</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理学院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01421066</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数学模型</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理学院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专业</w:t>
            </w:r>
          </w:p>
          <w:p w:rsidR="00A34B2A" w:rsidRPr="00326DBE" w:rsidRDefault="00A34B2A" w:rsidP="00FD39D3">
            <w:pPr>
              <w:jc w:val="center"/>
              <w:rPr>
                <w:bCs/>
                <w:sz w:val="22"/>
                <w:szCs w:val="21"/>
              </w:rPr>
            </w:pPr>
            <w:r w:rsidRPr="00326DBE">
              <w:rPr>
                <w:bCs/>
                <w:sz w:val="22"/>
                <w:szCs w:val="21"/>
              </w:rPr>
              <w:t>学位课</w:t>
            </w:r>
          </w:p>
          <w:p w:rsidR="00A34B2A" w:rsidRPr="00326DBE" w:rsidRDefault="00A34B2A" w:rsidP="00FD39D3">
            <w:pPr>
              <w:jc w:val="center"/>
              <w:rPr>
                <w:bCs/>
                <w:sz w:val="22"/>
                <w:szCs w:val="21"/>
              </w:rPr>
            </w:pPr>
            <w:r w:rsidRPr="00326DBE">
              <w:rPr>
                <w:bCs/>
                <w:sz w:val="22"/>
                <w:szCs w:val="21"/>
              </w:rPr>
              <w:t>（</w:t>
            </w:r>
            <w:r w:rsidRPr="00326DBE">
              <w:rPr>
                <w:bCs/>
                <w:sz w:val="22"/>
                <w:szCs w:val="21"/>
              </w:rPr>
              <w:t>8</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00721101</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学科前沿讲座</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汽车学院</w:t>
            </w:r>
          </w:p>
        </w:tc>
        <w:tc>
          <w:tcPr>
            <w:tcW w:w="435"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必选</w:t>
            </w: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00721102</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汽车动力学</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00721401</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人工智能与神经网络</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00721402</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图像处理原理</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00721403</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信号与系统</w:t>
            </w:r>
          </w:p>
        </w:tc>
        <w:tc>
          <w:tcPr>
            <w:tcW w:w="348"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00721106</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现代控制理论及应用</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选修课</w:t>
            </w:r>
          </w:p>
          <w:p w:rsidR="00A34B2A" w:rsidRPr="00326DBE" w:rsidRDefault="00A34B2A" w:rsidP="00FD39D3">
            <w:pPr>
              <w:jc w:val="center"/>
              <w:rPr>
                <w:bCs/>
                <w:sz w:val="22"/>
                <w:szCs w:val="21"/>
              </w:rPr>
            </w:pPr>
            <w:r w:rsidRPr="00326DBE">
              <w:rPr>
                <w:bCs/>
                <w:sz w:val="22"/>
                <w:szCs w:val="21"/>
              </w:rPr>
              <w:t>（</w:t>
            </w:r>
            <w:r w:rsidRPr="00326DBE">
              <w:rPr>
                <w:bCs/>
                <w:sz w:val="22"/>
                <w:szCs w:val="21"/>
              </w:rPr>
              <w:t>6</w:t>
            </w:r>
            <w:r w:rsidRPr="00326DBE">
              <w:rPr>
                <w:bCs/>
                <w:sz w:val="22"/>
                <w:szCs w:val="21"/>
              </w:rPr>
              <w:t>学分）</w:t>
            </w:r>
          </w:p>
        </w:tc>
        <w:tc>
          <w:tcPr>
            <w:tcW w:w="60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专业</w:t>
            </w:r>
          </w:p>
          <w:p w:rsidR="00A34B2A" w:rsidRPr="00326DBE" w:rsidRDefault="00A34B2A" w:rsidP="00FD39D3">
            <w:pPr>
              <w:jc w:val="center"/>
              <w:rPr>
                <w:bCs/>
                <w:sz w:val="22"/>
                <w:szCs w:val="21"/>
              </w:rPr>
            </w:pPr>
            <w:r w:rsidRPr="00326DBE">
              <w:rPr>
                <w:bCs/>
                <w:sz w:val="22"/>
                <w:szCs w:val="21"/>
              </w:rPr>
              <w:t>选修课</w:t>
            </w:r>
          </w:p>
          <w:p w:rsidR="00A34B2A" w:rsidRPr="00326DBE" w:rsidRDefault="00A34B2A" w:rsidP="00FD39D3">
            <w:pPr>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00722124</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专业外语</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必选</w:t>
            </w: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00722122</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汽车电控系统硬件在环仿真实验</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00722103</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汽车试验系统与试验方法</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00722104</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汽车电子与控制技术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00722109</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汽车电驱动系统及控制技术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00722105</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汽车建模与仿真技术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00722401</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新能源汽车原理与控制技术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00722402</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汽车电磁兼容分析与设计</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00722403</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嵌入式控制技术与系统</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00722404</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w:t>
            </w:r>
            <w:r w:rsidRPr="00326DBE">
              <w:rPr>
                <w:sz w:val="22"/>
                <w:szCs w:val="21"/>
              </w:rPr>
              <w:t>CAN</w:t>
            </w:r>
            <w:r w:rsidRPr="00326DBE">
              <w:rPr>
                <w:sz w:val="22"/>
                <w:szCs w:val="21"/>
              </w:rPr>
              <w:t>总线原理与应用</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00722405</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汽车传感器技术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00722116</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汽车安全与仿真</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00722119</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汽车底盘控制新技术</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sz w:val="22"/>
                <w:szCs w:val="21"/>
              </w:rPr>
              <w:t>0</w:t>
            </w:r>
            <w:r w:rsidRPr="00326DBE">
              <w:rPr>
                <w:sz w:val="22"/>
                <w:szCs w:val="21"/>
              </w:rPr>
              <w:t>0722315</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跨国公司与国内外汽车产业发展进展</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跨</w:t>
            </w:r>
            <w:r w:rsidRPr="00326DBE">
              <w:rPr>
                <w:rFonts w:hint="eastAsia"/>
                <w:bCs/>
                <w:sz w:val="22"/>
                <w:szCs w:val="21"/>
              </w:rPr>
              <w:t>学科</w:t>
            </w:r>
          </w:p>
          <w:p w:rsidR="00A34B2A" w:rsidRPr="00326DBE" w:rsidRDefault="00A34B2A" w:rsidP="00FD39D3">
            <w:pPr>
              <w:jc w:val="center"/>
              <w:rPr>
                <w:bCs/>
                <w:sz w:val="22"/>
                <w:szCs w:val="21"/>
              </w:rPr>
            </w:pPr>
            <w:r w:rsidRPr="00326DBE">
              <w:rPr>
                <w:bCs/>
                <w:sz w:val="22"/>
                <w:szCs w:val="21"/>
              </w:rPr>
              <w:t>选修课</w:t>
            </w:r>
          </w:p>
          <w:p w:rsidR="00A34B2A" w:rsidRPr="00326DBE" w:rsidRDefault="00A34B2A" w:rsidP="00FD39D3">
            <w:pPr>
              <w:jc w:val="center"/>
              <w:rPr>
                <w:bCs/>
                <w:sz w:val="22"/>
                <w:szCs w:val="21"/>
              </w:rPr>
            </w:pPr>
            <w:r w:rsidRPr="00326DBE">
              <w:rPr>
                <w:bCs/>
                <w:sz w:val="22"/>
                <w:szCs w:val="21"/>
              </w:rPr>
              <w:t>（</w:t>
            </w:r>
            <w:r w:rsidRPr="00326DBE">
              <w:rPr>
                <w:bCs/>
                <w:sz w:val="22"/>
                <w:szCs w:val="21"/>
              </w:rPr>
              <w:t>1</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00423002</w:t>
            </w: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人工智能前沿</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18</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机电学院</w:t>
            </w:r>
          </w:p>
        </w:tc>
        <w:tc>
          <w:tcPr>
            <w:tcW w:w="435"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必选</w:t>
            </w:r>
          </w:p>
        </w:tc>
      </w:tr>
      <w:tr w:rsidR="00A34B2A" w:rsidRPr="00326DBE" w:rsidTr="00F70A22">
        <w:trPr>
          <w:cantSplit/>
          <w:trHeight w:val="20"/>
          <w:jc w:val="center"/>
        </w:trPr>
        <w:tc>
          <w:tcPr>
            <w:tcW w:w="47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0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836" w:type="pct"/>
            <w:tcMar>
              <w:top w:w="57" w:type="dxa"/>
              <w:left w:w="57" w:type="dxa"/>
              <w:bottom w:w="57" w:type="dxa"/>
              <w:right w:w="57" w:type="dxa"/>
            </w:tcMar>
            <w:vAlign w:val="center"/>
          </w:tcPr>
          <w:p w:rsidR="00A34B2A" w:rsidRPr="00326DBE" w:rsidRDefault="00A34B2A" w:rsidP="00FD39D3">
            <w:pPr>
              <w:jc w:val="center"/>
              <w:rPr>
                <w:sz w:val="22"/>
                <w:szCs w:val="21"/>
              </w:rPr>
            </w:pPr>
            <w:r w:rsidRPr="00326DBE">
              <w:rPr>
                <w:rFonts w:hint="eastAsia"/>
                <w:sz w:val="22"/>
                <w:szCs w:val="21"/>
              </w:rPr>
              <w:t>具体课程见原则意见</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1-2</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研究生院</w:t>
            </w:r>
          </w:p>
        </w:tc>
        <w:tc>
          <w:tcPr>
            <w:tcW w:w="435" w:type="pc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val="restar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必修</w:t>
            </w:r>
          </w:p>
          <w:p w:rsidR="00A34B2A" w:rsidRPr="00326DBE" w:rsidRDefault="00A34B2A" w:rsidP="00FD39D3">
            <w:pPr>
              <w:jc w:val="center"/>
              <w:rPr>
                <w:bCs/>
                <w:sz w:val="22"/>
                <w:szCs w:val="21"/>
              </w:rPr>
            </w:pPr>
            <w:r w:rsidRPr="00326DBE">
              <w:rPr>
                <w:bCs/>
                <w:sz w:val="22"/>
                <w:szCs w:val="21"/>
              </w:rPr>
              <w:t>环节</w:t>
            </w:r>
          </w:p>
          <w:p w:rsidR="00A34B2A" w:rsidRPr="00326DBE" w:rsidRDefault="00A34B2A" w:rsidP="00FD39D3">
            <w:pPr>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00724004</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实践环节</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val="restart"/>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00724002</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选题报告</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A34B2A" w:rsidRPr="00326DBE" w:rsidTr="00F70A22">
        <w:trPr>
          <w:cantSplit/>
          <w:trHeight w:val="20"/>
          <w:jc w:val="center"/>
        </w:trPr>
        <w:tc>
          <w:tcPr>
            <w:tcW w:w="1077"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48"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00724003</w:t>
            </w:r>
          </w:p>
        </w:tc>
        <w:tc>
          <w:tcPr>
            <w:tcW w:w="836"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学术活动</w:t>
            </w: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48" w:type="pct"/>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3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4"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4</w:t>
            </w:r>
          </w:p>
        </w:tc>
        <w:tc>
          <w:tcPr>
            <w:tcW w:w="619"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汽车学院</w:t>
            </w:r>
          </w:p>
        </w:tc>
        <w:tc>
          <w:tcPr>
            <w:tcW w:w="435" w:type="pct"/>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≥5</w:t>
            </w:r>
            <w:r w:rsidRPr="00326DBE">
              <w:rPr>
                <w:bCs/>
                <w:sz w:val="22"/>
                <w:szCs w:val="21"/>
              </w:rPr>
              <w:t>次</w:t>
            </w:r>
          </w:p>
        </w:tc>
      </w:tr>
    </w:tbl>
    <w:p w:rsidR="00A34B2A" w:rsidRPr="00326DBE" w:rsidRDefault="00A34B2A" w:rsidP="00FD39D3">
      <w:pPr>
        <w:pStyle w:val="3"/>
        <w:spacing w:before="156" w:after="156"/>
      </w:pPr>
      <w:r w:rsidRPr="00326DBE">
        <w:t>五、必修环节</w:t>
      </w:r>
    </w:p>
    <w:p w:rsidR="00A34B2A" w:rsidRPr="00326DBE" w:rsidRDefault="00A34B2A" w:rsidP="00CE48AC">
      <w:pPr>
        <w:spacing w:line="420" w:lineRule="exact"/>
        <w:ind w:firstLineChars="200" w:firstLine="480"/>
        <w:rPr>
          <w:bCs/>
          <w:sz w:val="24"/>
          <w:szCs w:val="28"/>
        </w:rPr>
      </w:pPr>
      <w:r w:rsidRPr="00326DBE">
        <w:rPr>
          <w:bCs/>
          <w:sz w:val="24"/>
          <w:szCs w:val="28"/>
        </w:rPr>
        <w:t>1</w:t>
      </w:r>
      <w:r w:rsidRPr="00326DBE">
        <w:rPr>
          <w:bCs/>
          <w:sz w:val="24"/>
          <w:szCs w:val="28"/>
        </w:rPr>
        <w:t>．实践环节的基本类型</w:t>
      </w:r>
    </w:p>
    <w:p w:rsidR="00A34B2A" w:rsidRPr="00326DBE" w:rsidRDefault="00A34B2A" w:rsidP="00CE48AC">
      <w:pPr>
        <w:spacing w:line="420" w:lineRule="exact"/>
        <w:ind w:firstLineChars="200" w:firstLine="480"/>
        <w:rPr>
          <w:sz w:val="24"/>
          <w:szCs w:val="28"/>
        </w:rPr>
      </w:pPr>
      <w:r w:rsidRPr="00326DBE">
        <w:rPr>
          <w:sz w:val="24"/>
          <w:szCs w:val="28"/>
        </w:rPr>
        <w:t>（</w:t>
      </w:r>
      <w:r w:rsidRPr="00326DBE">
        <w:rPr>
          <w:sz w:val="24"/>
          <w:szCs w:val="28"/>
        </w:rPr>
        <w:t>1</w:t>
      </w:r>
      <w:r w:rsidRPr="00326DBE">
        <w:rPr>
          <w:sz w:val="24"/>
          <w:szCs w:val="28"/>
        </w:rPr>
        <w:t>）社会实践</w:t>
      </w:r>
    </w:p>
    <w:p w:rsidR="00A34B2A" w:rsidRPr="00326DBE" w:rsidRDefault="00A34B2A" w:rsidP="00CE48AC">
      <w:pPr>
        <w:spacing w:line="420" w:lineRule="exact"/>
        <w:ind w:firstLineChars="200" w:firstLine="480"/>
        <w:rPr>
          <w:sz w:val="24"/>
          <w:szCs w:val="28"/>
        </w:rPr>
      </w:pPr>
      <w:r w:rsidRPr="00326DBE">
        <w:rPr>
          <w:sz w:val="24"/>
          <w:szCs w:val="28"/>
        </w:rPr>
        <w:t>研究生可以通过组织和参与社会调查、支教、扶贫及其他志愿者服务等方式进行</w:t>
      </w:r>
      <w:r w:rsidRPr="00326DBE">
        <w:rPr>
          <w:sz w:val="24"/>
          <w:szCs w:val="28"/>
        </w:rPr>
        <w:lastRenderedPageBreak/>
        <w:t>实践活动，提倡以小组或团队形式开展，累计不少于</w:t>
      </w:r>
      <w:r w:rsidRPr="00326DBE">
        <w:rPr>
          <w:sz w:val="24"/>
          <w:szCs w:val="28"/>
        </w:rPr>
        <w:t>15</w:t>
      </w:r>
      <w:r w:rsidRPr="00326DBE">
        <w:rPr>
          <w:sz w:val="24"/>
          <w:szCs w:val="28"/>
        </w:rPr>
        <w:t>个工作日。</w:t>
      </w:r>
    </w:p>
    <w:p w:rsidR="00A34B2A" w:rsidRPr="00326DBE" w:rsidRDefault="00A34B2A" w:rsidP="00CE48AC">
      <w:pPr>
        <w:spacing w:line="420" w:lineRule="exact"/>
        <w:ind w:firstLineChars="200" w:firstLine="480"/>
        <w:rPr>
          <w:sz w:val="24"/>
          <w:szCs w:val="28"/>
        </w:rPr>
      </w:pPr>
      <w:r w:rsidRPr="00326DBE">
        <w:rPr>
          <w:sz w:val="24"/>
          <w:szCs w:val="28"/>
        </w:rPr>
        <w:t>研究生完成</w:t>
      </w:r>
      <w:r w:rsidRPr="00326DBE">
        <w:rPr>
          <w:sz w:val="24"/>
          <w:szCs w:val="28"/>
        </w:rPr>
        <w:t>“</w:t>
      </w:r>
      <w:r w:rsidRPr="00326DBE">
        <w:rPr>
          <w:sz w:val="24"/>
          <w:szCs w:val="28"/>
        </w:rPr>
        <w:t>社会实践</w:t>
      </w:r>
      <w:r w:rsidRPr="00326DBE">
        <w:rPr>
          <w:sz w:val="24"/>
          <w:szCs w:val="28"/>
        </w:rPr>
        <w:t>”</w:t>
      </w:r>
      <w:r w:rsidRPr="00326DBE">
        <w:rPr>
          <w:sz w:val="24"/>
          <w:szCs w:val="28"/>
        </w:rPr>
        <w:t>活动后，需撰写不少于</w:t>
      </w:r>
      <w:r w:rsidRPr="00326DBE">
        <w:rPr>
          <w:sz w:val="24"/>
          <w:szCs w:val="28"/>
        </w:rPr>
        <w:t>2000</w:t>
      </w:r>
      <w:r w:rsidRPr="00326DBE">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szCs w:val="28"/>
        </w:rPr>
        <w:t>1</w:t>
      </w:r>
      <w:r w:rsidRPr="00326DBE">
        <w:rPr>
          <w:sz w:val="24"/>
          <w:szCs w:val="28"/>
        </w:rPr>
        <w:t>学分。</w:t>
      </w:r>
    </w:p>
    <w:p w:rsidR="00A34B2A" w:rsidRPr="00326DBE" w:rsidRDefault="00A34B2A" w:rsidP="00CE48AC">
      <w:pPr>
        <w:spacing w:line="420" w:lineRule="exact"/>
        <w:ind w:firstLineChars="200" w:firstLine="480"/>
        <w:rPr>
          <w:sz w:val="24"/>
          <w:szCs w:val="28"/>
        </w:rPr>
      </w:pPr>
      <w:r w:rsidRPr="00326DBE">
        <w:rPr>
          <w:rFonts w:hint="eastAsia"/>
          <w:sz w:val="24"/>
          <w:szCs w:val="28"/>
        </w:rPr>
        <w:t>（</w:t>
      </w:r>
      <w:r w:rsidRPr="00326DBE">
        <w:rPr>
          <w:rFonts w:hint="eastAsia"/>
          <w:sz w:val="24"/>
          <w:szCs w:val="28"/>
        </w:rPr>
        <w:t>2</w:t>
      </w:r>
      <w:r w:rsidRPr="00326DBE">
        <w:rPr>
          <w:rFonts w:hint="eastAsia"/>
          <w:sz w:val="24"/>
          <w:szCs w:val="28"/>
        </w:rPr>
        <w:t>）助研、助教、助管</w:t>
      </w:r>
    </w:p>
    <w:p w:rsidR="00A34B2A" w:rsidRPr="00326DBE" w:rsidRDefault="00A34B2A" w:rsidP="00CE48AC">
      <w:pPr>
        <w:spacing w:line="420" w:lineRule="exact"/>
        <w:ind w:firstLineChars="200" w:firstLine="480"/>
        <w:rPr>
          <w:sz w:val="24"/>
          <w:szCs w:val="28"/>
        </w:rPr>
      </w:pPr>
      <w:r w:rsidRPr="00326DBE">
        <w:rPr>
          <w:rFonts w:hint="eastAsia"/>
          <w:sz w:val="24"/>
          <w:szCs w:val="28"/>
        </w:rPr>
        <w:t>研究生担任助教、助管或助研工作，其目的是培养研究生的综合能力，是研究生培养过程的有机组成部分。完成至少一个标准岗位的助教、助管或助研工作通过后记</w:t>
      </w:r>
      <w:r w:rsidRPr="00326DBE">
        <w:rPr>
          <w:rFonts w:hint="eastAsia"/>
          <w:sz w:val="24"/>
          <w:szCs w:val="28"/>
        </w:rPr>
        <w:t xml:space="preserve"> </w:t>
      </w:r>
      <w:r w:rsidRPr="00326DBE">
        <w:rPr>
          <w:sz w:val="24"/>
          <w:szCs w:val="28"/>
        </w:rPr>
        <w:t>1</w:t>
      </w:r>
      <w:r w:rsidRPr="00326DBE">
        <w:rPr>
          <w:rFonts w:hint="eastAsia"/>
          <w:sz w:val="24"/>
          <w:szCs w:val="28"/>
        </w:rPr>
        <w:t>学分。</w:t>
      </w:r>
    </w:p>
    <w:p w:rsidR="00A34B2A" w:rsidRPr="00326DBE" w:rsidRDefault="00A34B2A" w:rsidP="00CE48AC">
      <w:pPr>
        <w:spacing w:line="420" w:lineRule="exact"/>
        <w:ind w:firstLineChars="200" w:firstLine="480"/>
        <w:rPr>
          <w:sz w:val="24"/>
          <w:szCs w:val="28"/>
        </w:rPr>
      </w:pPr>
      <w:r w:rsidRPr="00326DBE">
        <w:rPr>
          <w:rFonts w:hint="eastAsia"/>
          <w:sz w:val="24"/>
          <w:szCs w:val="28"/>
        </w:rPr>
        <w:t>研究生担任助研、助教、助管的相关要求和考核办法等参照《武汉理工大学研究生“三助”工作实施细则》（校研字</w:t>
      </w:r>
      <w:r w:rsidRPr="00326DBE">
        <w:rPr>
          <w:rFonts w:hint="eastAsia"/>
          <w:sz w:val="24"/>
          <w:szCs w:val="28"/>
        </w:rPr>
        <w:t>[2016]1</w:t>
      </w:r>
      <w:r w:rsidRPr="00326DBE">
        <w:rPr>
          <w:rFonts w:hint="eastAsia"/>
          <w:sz w:val="24"/>
          <w:szCs w:val="28"/>
        </w:rPr>
        <w:t>号）。</w:t>
      </w:r>
    </w:p>
    <w:p w:rsidR="00A34B2A" w:rsidRPr="00326DBE" w:rsidRDefault="00A34B2A" w:rsidP="00CE48AC">
      <w:pPr>
        <w:spacing w:line="420" w:lineRule="exact"/>
        <w:ind w:firstLineChars="200" w:firstLine="480"/>
        <w:rPr>
          <w:sz w:val="24"/>
          <w:szCs w:val="28"/>
        </w:rPr>
      </w:pPr>
      <w:r w:rsidRPr="00326DBE">
        <w:rPr>
          <w:sz w:val="24"/>
          <w:szCs w:val="28"/>
        </w:rPr>
        <w:t>（</w:t>
      </w:r>
      <w:r w:rsidRPr="00326DBE">
        <w:rPr>
          <w:rFonts w:hint="eastAsia"/>
          <w:sz w:val="24"/>
          <w:szCs w:val="28"/>
        </w:rPr>
        <w:t>3</w:t>
      </w:r>
      <w:r w:rsidRPr="00326DBE">
        <w:rPr>
          <w:sz w:val="24"/>
          <w:szCs w:val="28"/>
        </w:rPr>
        <w:t>）创新创业竞赛</w:t>
      </w:r>
    </w:p>
    <w:p w:rsidR="00A34B2A" w:rsidRPr="00326DBE" w:rsidRDefault="00A34B2A" w:rsidP="00CE48AC">
      <w:pPr>
        <w:spacing w:line="420" w:lineRule="exact"/>
        <w:ind w:firstLineChars="200" w:firstLine="480"/>
        <w:rPr>
          <w:sz w:val="24"/>
          <w:szCs w:val="28"/>
        </w:rPr>
      </w:pPr>
      <w:r w:rsidRPr="00326DBE">
        <w:rPr>
          <w:sz w:val="24"/>
          <w:szCs w:val="28"/>
        </w:rPr>
        <w:t>规范和促进研究生科研成果转化，鼓励研究生开展创业实践，提高创业技能。研究生在读期间，参与并完成我校各类创新创业竞赛，学院审核通过后记</w:t>
      </w:r>
      <w:r w:rsidRPr="00326DBE">
        <w:rPr>
          <w:sz w:val="24"/>
          <w:szCs w:val="28"/>
        </w:rPr>
        <w:t>1</w:t>
      </w:r>
      <w:r w:rsidRPr="00326DBE">
        <w:rPr>
          <w:sz w:val="24"/>
          <w:szCs w:val="28"/>
        </w:rPr>
        <w:t>学分。</w:t>
      </w:r>
    </w:p>
    <w:p w:rsidR="00A34B2A" w:rsidRPr="00326DBE" w:rsidRDefault="00A34B2A" w:rsidP="00CE48AC">
      <w:pPr>
        <w:spacing w:line="420" w:lineRule="exact"/>
        <w:ind w:firstLineChars="200" w:firstLine="480"/>
        <w:rPr>
          <w:sz w:val="24"/>
          <w:szCs w:val="28"/>
        </w:rPr>
      </w:pPr>
      <w:r w:rsidRPr="00326DBE">
        <w:rPr>
          <w:sz w:val="24"/>
          <w:szCs w:val="28"/>
        </w:rPr>
        <w:t>（</w:t>
      </w:r>
      <w:r w:rsidRPr="00326DBE">
        <w:rPr>
          <w:rFonts w:hint="eastAsia"/>
          <w:sz w:val="24"/>
          <w:szCs w:val="28"/>
        </w:rPr>
        <w:t>4</w:t>
      </w:r>
      <w:r w:rsidRPr="00326DBE">
        <w:rPr>
          <w:sz w:val="24"/>
          <w:szCs w:val="28"/>
        </w:rPr>
        <w:t>）基金申请书撰写</w:t>
      </w:r>
    </w:p>
    <w:p w:rsidR="00A34B2A" w:rsidRPr="00326DBE" w:rsidRDefault="00A34B2A" w:rsidP="00CE48AC">
      <w:pPr>
        <w:spacing w:line="420" w:lineRule="exact"/>
        <w:ind w:firstLineChars="200" w:firstLine="480"/>
        <w:rPr>
          <w:sz w:val="24"/>
          <w:szCs w:val="28"/>
        </w:rPr>
      </w:pPr>
      <w:r w:rsidRPr="00326DBE">
        <w:rPr>
          <w:sz w:val="24"/>
          <w:szCs w:val="28"/>
        </w:rPr>
        <w:t>研究生在导师指导下完成一篇省（市）级及以上自然（社会）科学基金等纵向项目的申请书及</w:t>
      </w:r>
      <w:r w:rsidRPr="00326DBE">
        <w:rPr>
          <w:sz w:val="24"/>
          <w:szCs w:val="28"/>
        </w:rPr>
        <w:t>20</w:t>
      </w:r>
      <w:r w:rsidRPr="00326DBE">
        <w:rPr>
          <w:sz w:val="24"/>
          <w:szCs w:val="28"/>
        </w:rPr>
        <w:t>分钟汇报</w:t>
      </w:r>
      <w:r w:rsidRPr="00326DBE">
        <w:rPr>
          <w:sz w:val="24"/>
          <w:szCs w:val="28"/>
        </w:rPr>
        <w:t>PPT</w:t>
      </w:r>
      <w:r w:rsidRPr="00326DBE">
        <w:rPr>
          <w:sz w:val="24"/>
          <w:szCs w:val="28"/>
        </w:rPr>
        <w:t>，经指导教师检查、评阅合格者记</w:t>
      </w:r>
      <w:r w:rsidRPr="00326DBE">
        <w:rPr>
          <w:sz w:val="24"/>
          <w:szCs w:val="28"/>
        </w:rPr>
        <w:t>1</w:t>
      </w:r>
      <w:r w:rsidRPr="00326DBE">
        <w:rPr>
          <w:sz w:val="24"/>
          <w:szCs w:val="28"/>
        </w:rPr>
        <w:t>学分。</w:t>
      </w:r>
    </w:p>
    <w:p w:rsidR="00A34B2A" w:rsidRPr="00326DBE" w:rsidRDefault="00A34B2A" w:rsidP="00CE48AC">
      <w:pPr>
        <w:spacing w:line="420" w:lineRule="exact"/>
        <w:ind w:firstLineChars="200" w:firstLine="480"/>
        <w:rPr>
          <w:sz w:val="24"/>
          <w:szCs w:val="28"/>
        </w:rPr>
      </w:pPr>
      <w:r w:rsidRPr="00326DBE">
        <w:rPr>
          <w:sz w:val="24"/>
          <w:szCs w:val="28"/>
        </w:rPr>
        <w:t>（</w:t>
      </w:r>
      <w:r w:rsidRPr="00326DBE">
        <w:rPr>
          <w:rFonts w:hint="eastAsia"/>
          <w:sz w:val="24"/>
          <w:szCs w:val="28"/>
        </w:rPr>
        <w:t>5</w:t>
      </w:r>
      <w:r w:rsidRPr="00326DBE">
        <w:rPr>
          <w:sz w:val="24"/>
          <w:szCs w:val="28"/>
        </w:rPr>
        <w:t>）国际交流</w:t>
      </w:r>
    </w:p>
    <w:p w:rsidR="00A34B2A" w:rsidRPr="00326DBE" w:rsidRDefault="00A34B2A" w:rsidP="00CE48AC">
      <w:pPr>
        <w:spacing w:line="420" w:lineRule="exact"/>
        <w:ind w:firstLineChars="200" w:firstLine="480"/>
        <w:rPr>
          <w:sz w:val="24"/>
          <w:szCs w:val="28"/>
        </w:rPr>
      </w:pPr>
      <w:r w:rsidRPr="00326DBE">
        <w:rPr>
          <w:sz w:val="24"/>
          <w:szCs w:val="28"/>
        </w:rPr>
        <w:t>研究生在读期间通过各类项目赴境外高校、科研机构学习、交流合作（不少于</w:t>
      </w:r>
      <w:r w:rsidRPr="00326DBE">
        <w:rPr>
          <w:sz w:val="24"/>
          <w:szCs w:val="28"/>
        </w:rPr>
        <w:t>3</w:t>
      </w:r>
      <w:r w:rsidRPr="00326DBE">
        <w:rPr>
          <w:sz w:val="24"/>
          <w:szCs w:val="28"/>
        </w:rPr>
        <w:t>个月），或参加一次境外国际学术会议并做口头报告。学院审核通过后记</w:t>
      </w:r>
      <w:r w:rsidRPr="00326DBE">
        <w:rPr>
          <w:sz w:val="24"/>
          <w:szCs w:val="28"/>
        </w:rPr>
        <w:t>1</w:t>
      </w:r>
      <w:r w:rsidRPr="00326DBE">
        <w:rPr>
          <w:sz w:val="24"/>
          <w:szCs w:val="28"/>
        </w:rPr>
        <w:t>学分。</w:t>
      </w:r>
    </w:p>
    <w:p w:rsidR="00A34B2A" w:rsidRPr="00326DBE" w:rsidRDefault="00A34B2A" w:rsidP="00CE48AC">
      <w:pPr>
        <w:spacing w:line="420" w:lineRule="exact"/>
        <w:ind w:firstLineChars="200" w:firstLine="480"/>
        <w:rPr>
          <w:sz w:val="24"/>
          <w:szCs w:val="28"/>
        </w:rPr>
      </w:pPr>
      <w:r w:rsidRPr="00326DBE">
        <w:rPr>
          <w:rFonts w:ascii="宋体" w:hAnsi="宋体" w:cs="宋体" w:hint="eastAsia"/>
          <w:sz w:val="24"/>
          <w:szCs w:val="28"/>
        </w:rPr>
        <w:t>※</w:t>
      </w:r>
      <w:r w:rsidRPr="00326DBE">
        <w:rPr>
          <w:sz w:val="24"/>
          <w:szCs w:val="28"/>
        </w:rPr>
        <w:t xml:space="preserve"> </w:t>
      </w:r>
      <w:r w:rsidRPr="00326DBE">
        <w:rPr>
          <w:sz w:val="24"/>
          <w:szCs w:val="28"/>
        </w:rPr>
        <w:t>定向培养研究生、来华留学生可免修实践环节，但不记学分，所缺学分必须通过选修课程补齐。</w:t>
      </w:r>
    </w:p>
    <w:p w:rsidR="00A34B2A" w:rsidRPr="00326DBE" w:rsidRDefault="00A34B2A" w:rsidP="00CE48AC">
      <w:pPr>
        <w:spacing w:line="420" w:lineRule="exact"/>
        <w:ind w:firstLineChars="200" w:firstLine="480"/>
        <w:rPr>
          <w:bCs/>
          <w:sz w:val="24"/>
          <w:szCs w:val="28"/>
        </w:rPr>
      </w:pPr>
      <w:r w:rsidRPr="00326DBE">
        <w:rPr>
          <w:sz w:val="24"/>
          <w:szCs w:val="28"/>
        </w:rPr>
        <w:t>2</w:t>
      </w:r>
      <w:r w:rsidRPr="00326DBE">
        <w:rPr>
          <w:sz w:val="24"/>
          <w:szCs w:val="28"/>
        </w:rPr>
        <w:t>．</w:t>
      </w:r>
      <w:r w:rsidRPr="00326DBE">
        <w:rPr>
          <w:bCs/>
          <w:sz w:val="24"/>
          <w:szCs w:val="28"/>
        </w:rPr>
        <w:t>学术活动</w:t>
      </w:r>
    </w:p>
    <w:p w:rsidR="00A34B2A" w:rsidRPr="00326DBE" w:rsidRDefault="00A34B2A" w:rsidP="00CE48AC">
      <w:pPr>
        <w:spacing w:line="420" w:lineRule="exact"/>
        <w:ind w:firstLineChars="200" w:firstLine="480"/>
        <w:rPr>
          <w:bCs/>
          <w:sz w:val="24"/>
          <w:szCs w:val="28"/>
        </w:rPr>
      </w:pPr>
      <w:r w:rsidRPr="00326DBE">
        <w:rPr>
          <w:bCs/>
          <w:sz w:val="24"/>
          <w:szCs w:val="28"/>
        </w:rPr>
        <w:t>为了促使研究生能主动关心和了解国内外本学科前沿的发展动态，开阔视野，启发创造力，要求每个学术学位硕士研究生应参加学术活动不少于</w:t>
      </w:r>
      <w:r w:rsidRPr="00326DBE">
        <w:rPr>
          <w:bCs/>
          <w:sz w:val="24"/>
          <w:szCs w:val="28"/>
        </w:rPr>
        <w:t>5</w:t>
      </w:r>
      <w:r w:rsidRPr="00326DBE">
        <w:rPr>
          <w:bCs/>
          <w:sz w:val="24"/>
          <w:szCs w:val="28"/>
        </w:rPr>
        <w:t>次，且每次参加学术活动必须写出</w:t>
      </w:r>
      <w:r w:rsidRPr="00326DBE">
        <w:rPr>
          <w:bCs/>
          <w:sz w:val="24"/>
          <w:szCs w:val="28"/>
        </w:rPr>
        <w:t>500</w:t>
      </w:r>
      <w:r w:rsidRPr="00326DBE">
        <w:rPr>
          <w:bCs/>
          <w:sz w:val="24"/>
          <w:szCs w:val="28"/>
        </w:rPr>
        <w:t>字以上的心得。经指导教师（小组）检查、审核，完成者在必修环节记</w:t>
      </w:r>
      <w:r w:rsidRPr="00326DBE">
        <w:rPr>
          <w:bCs/>
          <w:sz w:val="24"/>
          <w:szCs w:val="28"/>
        </w:rPr>
        <w:t>1</w:t>
      </w:r>
      <w:r w:rsidRPr="00326DBE">
        <w:rPr>
          <w:bCs/>
          <w:sz w:val="24"/>
          <w:szCs w:val="28"/>
        </w:rPr>
        <w:t>个学分。</w:t>
      </w:r>
    </w:p>
    <w:p w:rsidR="00A34B2A" w:rsidRPr="00326DBE" w:rsidRDefault="00A34B2A" w:rsidP="00CE48AC">
      <w:pPr>
        <w:spacing w:line="420" w:lineRule="exact"/>
        <w:ind w:firstLineChars="200" w:firstLine="480"/>
        <w:rPr>
          <w:sz w:val="24"/>
          <w:szCs w:val="28"/>
        </w:rPr>
      </w:pPr>
      <w:r w:rsidRPr="00326DBE">
        <w:rPr>
          <w:sz w:val="24"/>
          <w:szCs w:val="28"/>
        </w:rPr>
        <w:t>3</w:t>
      </w:r>
      <w:r w:rsidRPr="00326DBE">
        <w:rPr>
          <w:sz w:val="24"/>
          <w:szCs w:val="28"/>
        </w:rPr>
        <w:t>．选题报告及中期考核</w:t>
      </w:r>
    </w:p>
    <w:p w:rsidR="00A34B2A" w:rsidRPr="00326DBE" w:rsidRDefault="00A34B2A" w:rsidP="00CE48AC">
      <w:pPr>
        <w:spacing w:line="420" w:lineRule="exact"/>
        <w:ind w:firstLineChars="200" w:firstLine="480"/>
        <w:rPr>
          <w:sz w:val="24"/>
          <w:szCs w:val="28"/>
        </w:rPr>
      </w:pPr>
      <w:r w:rsidRPr="00326DBE">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CE48AC">
      <w:pPr>
        <w:spacing w:line="420" w:lineRule="exact"/>
        <w:ind w:firstLineChars="200" w:firstLine="480"/>
        <w:rPr>
          <w:sz w:val="24"/>
          <w:szCs w:val="28"/>
        </w:rPr>
      </w:pPr>
      <w:r w:rsidRPr="00326DBE">
        <w:rPr>
          <w:sz w:val="24"/>
          <w:szCs w:val="28"/>
        </w:rPr>
        <w:t>学术学位硕士研究生必须参加学校的中期考核。学术学位硕士研究生选题报告和中期考核的具体要求，按照研究生手册</w:t>
      </w:r>
      <w:r w:rsidRPr="00326DBE">
        <w:rPr>
          <w:rFonts w:hint="eastAsia"/>
          <w:sz w:val="24"/>
          <w:szCs w:val="28"/>
        </w:rPr>
        <w:t>《武汉理工大学研究生中期考核及开题实施</w:t>
      </w:r>
      <w:r w:rsidRPr="00326DBE">
        <w:rPr>
          <w:rFonts w:hint="eastAsia"/>
          <w:sz w:val="24"/>
          <w:szCs w:val="28"/>
        </w:rPr>
        <w:lastRenderedPageBreak/>
        <w:t>办法》</w:t>
      </w:r>
      <w:r w:rsidRPr="00326DBE">
        <w:rPr>
          <w:sz w:val="24"/>
          <w:szCs w:val="28"/>
        </w:rPr>
        <w:t>执行。选题报告通过后记</w:t>
      </w:r>
      <w:r w:rsidRPr="00326DBE">
        <w:rPr>
          <w:sz w:val="24"/>
          <w:szCs w:val="28"/>
        </w:rPr>
        <w:t>1</w:t>
      </w:r>
      <w:r w:rsidRPr="00326DBE">
        <w:rPr>
          <w:sz w:val="24"/>
          <w:szCs w:val="28"/>
        </w:rPr>
        <w:t>个必修环节学分。</w:t>
      </w:r>
    </w:p>
    <w:p w:rsidR="00A34B2A" w:rsidRPr="00326DBE" w:rsidRDefault="00A34B2A" w:rsidP="00CE48AC">
      <w:pPr>
        <w:pStyle w:val="3"/>
        <w:spacing w:before="156" w:after="156" w:line="420" w:lineRule="exact"/>
      </w:pPr>
      <w:r w:rsidRPr="00326DBE">
        <w:t>六、科学研究与学位论文</w:t>
      </w:r>
    </w:p>
    <w:p w:rsidR="00A34B2A" w:rsidRPr="00326DBE" w:rsidRDefault="00A34B2A" w:rsidP="00CE48AC">
      <w:pPr>
        <w:spacing w:line="420" w:lineRule="exact"/>
        <w:ind w:firstLineChars="200" w:firstLine="480"/>
        <w:rPr>
          <w:sz w:val="24"/>
          <w:szCs w:val="28"/>
        </w:rPr>
      </w:pPr>
      <w:r w:rsidRPr="00326DBE">
        <w:rPr>
          <w:sz w:val="24"/>
          <w:szCs w:val="28"/>
        </w:rPr>
        <w:t>1</w:t>
      </w:r>
      <w:r w:rsidRPr="00326DBE">
        <w:rPr>
          <w:sz w:val="24"/>
          <w:szCs w:val="28"/>
        </w:rPr>
        <w:t>．科学研究</w:t>
      </w:r>
    </w:p>
    <w:p w:rsidR="00A34B2A" w:rsidRPr="00326DBE" w:rsidRDefault="00A34B2A" w:rsidP="00CE48AC">
      <w:pPr>
        <w:spacing w:line="420" w:lineRule="exact"/>
        <w:ind w:firstLineChars="200" w:firstLine="480"/>
        <w:rPr>
          <w:sz w:val="24"/>
          <w:szCs w:val="28"/>
        </w:rPr>
      </w:pPr>
      <w:r w:rsidRPr="00326DBE">
        <w:rPr>
          <w:sz w:val="24"/>
          <w:szCs w:val="28"/>
        </w:rPr>
        <w:t>学术学位硕士研究生在硕士学位论文送审前，需在</w:t>
      </w:r>
      <w:r w:rsidRPr="00326DBE">
        <w:rPr>
          <w:sz w:val="24"/>
          <w:szCs w:val="28"/>
        </w:rPr>
        <w:t>C</w:t>
      </w:r>
      <w:r w:rsidRPr="00326DBE">
        <w:rPr>
          <w:sz w:val="24"/>
          <w:szCs w:val="28"/>
        </w:rPr>
        <w:t>类及以上学术期刊发表与学位论文研究内容相关的学术论文</w:t>
      </w:r>
      <w:r w:rsidRPr="00326DBE">
        <w:rPr>
          <w:sz w:val="24"/>
          <w:szCs w:val="28"/>
        </w:rPr>
        <w:t>1</w:t>
      </w:r>
      <w:r w:rsidRPr="00326DBE">
        <w:rPr>
          <w:sz w:val="24"/>
          <w:szCs w:val="28"/>
        </w:rPr>
        <w:t>篇（含录用通知）或取得授权专利</w:t>
      </w:r>
      <w:r w:rsidRPr="00326DBE">
        <w:rPr>
          <w:sz w:val="24"/>
          <w:szCs w:val="28"/>
        </w:rPr>
        <w:t>1</w:t>
      </w:r>
      <w:r w:rsidRPr="00326DBE">
        <w:rPr>
          <w:sz w:val="24"/>
          <w:szCs w:val="28"/>
        </w:rPr>
        <w:t>项。</w:t>
      </w:r>
    </w:p>
    <w:p w:rsidR="00A34B2A" w:rsidRPr="00326DBE" w:rsidRDefault="00A34B2A" w:rsidP="00CE48AC">
      <w:pPr>
        <w:spacing w:line="420" w:lineRule="exact"/>
        <w:ind w:firstLineChars="200" w:firstLine="480"/>
        <w:rPr>
          <w:sz w:val="24"/>
          <w:szCs w:val="28"/>
        </w:rPr>
      </w:pPr>
      <w:r w:rsidRPr="00326DBE">
        <w:rPr>
          <w:sz w:val="24"/>
          <w:szCs w:val="28"/>
        </w:rPr>
        <w:t>C</w:t>
      </w:r>
      <w:r w:rsidRPr="00326DBE">
        <w:rPr>
          <w:sz w:val="24"/>
          <w:szCs w:val="28"/>
        </w:rPr>
        <w:t>类期刊指工程学、材料科学、化学、计算机、物理学等学科相关的中文核心期刊或</w:t>
      </w:r>
      <w:r w:rsidRPr="00326DBE">
        <w:rPr>
          <w:sz w:val="24"/>
          <w:szCs w:val="28"/>
        </w:rPr>
        <w:t>EI</w:t>
      </w:r>
      <w:r w:rsidRPr="00326DBE">
        <w:rPr>
          <w:sz w:val="24"/>
          <w:szCs w:val="28"/>
        </w:rPr>
        <w:t>收录的国际学术会议论文；专利指发明专利。</w:t>
      </w:r>
    </w:p>
    <w:p w:rsidR="00A34B2A" w:rsidRPr="00326DBE" w:rsidRDefault="00A34B2A" w:rsidP="00CE48AC">
      <w:pPr>
        <w:spacing w:line="420" w:lineRule="exact"/>
        <w:ind w:firstLineChars="200" w:firstLine="480"/>
        <w:rPr>
          <w:sz w:val="24"/>
          <w:szCs w:val="28"/>
        </w:rPr>
      </w:pPr>
      <w:r w:rsidRPr="00326DBE">
        <w:rPr>
          <w:sz w:val="24"/>
          <w:szCs w:val="28"/>
        </w:rPr>
        <w:t>2</w:t>
      </w:r>
      <w:r w:rsidRPr="00326DBE">
        <w:rPr>
          <w:sz w:val="24"/>
          <w:szCs w:val="28"/>
        </w:rPr>
        <w:t>．学位论文</w:t>
      </w:r>
    </w:p>
    <w:p w:rsidR="00A34B2A" w:rsidRPr="00326DBE" w:rsidRDefault="00A34B2A" w:rsidP="00CE48AC">
      <w:pPr>
        <w:spacing w:line="420" w:lineRule="exact"/>
        <w:ind w:firstLineChars="200" w:firstLine="480"/>
        <w:rPr>
          <w:bCs/>
          <w:sz w:val="24"/>
          <w:szCs w:val="28"/>
        </w:rPr>
      </w:pPr>
      <w:r w:rsidRPr="00326DBE">
        <w:rPr>
          <w:sz w:val="24"/>
          <w:szCs w:val="28"/>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szCs w:val="28"/>
        </w:rPr>
        <w:t>应在导师指导下独立完成硕士学位论文工作。</w:t>
      </w:r>
    </w:p>
    <w:p w:rsidR="00A34B2A" w:rsidRPr="00326DBE" w:rsidRDefault="00A34B2A" w:rsidP="00CE48AC">
      <w:pPr>
        <w:spacing w:line="420" w:lineRule="exact"/>
        <w:ind w:firstLineChars="200" w:firstLine="480"/>
        <w:rPr>
          <w:bCs/>
          <w:sz w:val="24"/>
          <w:szCs w:val="28"/>
        </w:rPr>
      </w:pPr>
      <w:r w:rsidRPr="00326DBE">
        <w:rPr>
          <w:bCs/>
          <w:sz w:val="24"/>
          <w:szCs w:val="28"/>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34B2A" w:rsidRPr="00326DBE" w:rsidRDefault="00A34B2A" w:rsidP="00CE48AC">
      <w:pPr>
        <w:spacing w:line="420" w:lineRule="exact"/>
        <w:ind w:firstLineChars="200" w:firstLine="480"/>
        <w:rPr>
          <w:sz w:val="24"/>
          <w:szCs w:val="28"/>
        </w:rPr>
      </w:pPr>
      <w:r w:rsidRPr="00326DBE">
        <w:rPr>
          <w:sz w:val="24"/>
          <w:szCs w:val="28"/>
        </w:rPr>
        <w:t>撰写学位论文的时间一般为</w:t>
      </w:r>
      <w:r w:rsidRPr="00326DBE">
        <w:rPr>
          <w:rFonts w:hint="eastAsia"/>
          <w:sz w:val="24"/>
          <w:szCs w:val="28"/>
        </w:rPr>
        <w:t>1</w:t>
      </w:r>
      <w:r w:rsidRPr="00326DBE">
        <w:rPr>
          <w:sz w:val="24"/>
          <w:szCs w:val="28"/>
        </w:rPr>
        <w:t>年左右，最短应不少于</w:t>
      </w:r>
      <w:r w:rsidRPr="00326DBE">
        <w:rPr>
          <w:sz w:val="24"/>
          <w:szCs w:val="28"/>
        </w:rPr>
        <w:t>8</w:t>
      </w:r>
      <w:r w:rsidRPr="00326DBE">
        <w:rPr>
          <w:sz w:val="24"/>
          <w:szCs w:val="28"/>
        </w:rPr>
        <w:t>个月。</w:t>
      </w:r>
    </w:p>
    <w:p w:rsidR="00A34B2A" w:rsidRPr="00326DBE" w:rsidRDefault="00A34B2A" w:rsidP="00CE48AC">
      <w:pPr>
        <w:spacing w:line="420" w:lineRule="exact"/>
        <w:ind w:firstLineChars="200" w:firstLine="480"/>
        <w:rPr>
          <w:sz w:val="24"/>
          <w:szCs w:val="28"/>
        </w:rPr>
      </w:pPr>
      <w:r w:rsidRPr="00326DBE">
        <w:rPr>
          <w:sz w:val="24"/>
          <w:szCs w:val="28"/>
        </w:rPr>
        <w:t>学术学位硕士研究生申请学位论文必须通过</w:t>
      </w:r>
      <w:r w:rsidRPr="00326DBE">
        <w:rPr>
          <w:sz w:val="24"/>
          <w:szCs w:val="28"/>
        </w:rPr>
        <w:t>“</w:t>
      </w:r>
      <w:r w:rsidRPr="00326DBE">
        <w:rPr>
          <w:sz w:val="24"/>
          <w:szCs w:val="28"/>
        </w:rPr>
        <w:t>学位论文学术不端行为检测系统（</w:t>
      </w:r>
      <w:r w:rsidRPr="00326DBE">
        <w:rPr>
          <w:sz w:val="24"/>
          <w:szCs w:val="28"/>
        </w:rPr>
        <w:t>TMLC2</w:t>
      </w:r>
      <w:r w:rsidRPr="00326DBE">
        <w:rPr>
          <w:sz w:val="24"/>
          <w:szCs w:val="28"/>
        </w:rPr>
        <w:t>）</w:t>
      </w:r>
      <w:r w:rsidRPr="00326DBE">
        <w:rPr>
          <w:sz w:val="24"/>
          <w:szCs w:val="28"/>
        </w:rPr>
        <w:t>”</w:t>
      </w:r>
      <w:r w:rsidRPr="00326DBE">
        <w:rPr>
          <w:sz w:val="24"/>
          <w:szCs w:val="28"/>
        </w:rPr>
        <w:t>检测，达到校学位评定委员会对学位论文的有关要求方可答辩。</w:t>
      </w:r>
    </w:p>
    <w:p w:rsidR="00A34B2A" w:rsidRPr="00326DBE" w:rsidRDefault="00A34B2A" w:rsidP="00CE48AC">
      <w:pPr>
        <w:spacing w:line="420" w:lineRule="exact"/>
        <w:ind w:firstLineChars="200" w:firstLine="480"/>
        <w:rPr>
          <w:sz w:val="24"/>
          <w:szCs w:val="28"/>
        </w:rPr>
      </w:pPr>
      <w:r w:rsidRPr="00326DBE">
        <w:rPr>
          <w:rFonts w:ascii="宋体" w:hAnsi="宋体" w:cs="宋体" w:hint="eastAsia"/>
          <w:sz w:val="24"/>
          <w:szCs w:val="28"/>
        </w:rPr>
        <w:t>※</w:t>
      </w:r>
      <w:r w:rsidRPr="00326DBE">
        <w:rPr>
          <w:rFonts w:cs="MS Mincho" w:hint="eastAsia"/>
          <w:sz w:val="24"/>
          <w:szCs w:val="28"/>
        </w:rPr>
        <w:t xml:space="preserve"> </w:t>
      </w:r>
      <w:r w:rsidRPr="00326DBE">
        <w:rPr>
          <w:sz w:val="24"/>
          <w:szCs w:val="28"/>
        </w:rPr>
        <w:t>尽事宜以研究生取得学籍当年武汉理工大学《研究生手册》和汽车工程学院研究生教育与管理补充规定为准。</w:t>
      </w:r>
    </w:p>
    <w:p w:rsidR="00A34B2A" w:rsidRPr="00326DBE" w:rsidRDefault="00A34B2A" w:rsidP="00CE48AC">
      <w:pPr>
        <w:pStyle w:val="3"/>
        <w:spacing w:before="156" w:after="156" w:line="420" w:lineRule="exact"/>
      </w:pPr>
      <w:r w:rsidRPr="00326DBE">
        <w:t>七、培养方式与方法</w:t>
      </w:r>
    </w:p>
    <w:p w:rsidR="00A34B2A" w:rsidRPr="00326DBE" w:rsidRDefault="00A34B2A" w:rsidP="00CE48AC">
      <w:pPr>
        <w:tabs>
          <w:tab w:val="left" w:pos="360"/>
        </w:tabs>
        <w:adjustRightInd w:val="0"/>
        <w:snapToGrid w:val="0"/>
        <w:spacing w:line="420" w:lineRule="exact"/>
        <w:ind w:firstLineChars="200" w:firstLine="480"/>
        <w:rPr>
          <w:sz w:val="24"/>
          <w:szCs w:val="28"/>
        </w:rPr>
      </w:pPr>
      <w:r w:rsidRPr="00326DBE">
        <w:rPr>
          <w:rFonts w:hint="eastAsia"/>
          <w:sz w:val="24"/>
          <w:szCs w:val="28"/>
        </w:rPr>
        <w:t>汽车电子工程</w:t>
      </w:r>
      <w:r w:rsidRPr="00326DBE">
        <w:rPr>
          <w:sz w:val="24"/>
          <w:szCs w:val="28"/>
        </w:rPr>
        <w:t>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CE48AC">
      <w:pPr>
        <w:tabs>
          <w:tab w:val="left" w:pos="360"/>
        </w:tabs>
        <w:adjustRightInd w:val="0"/>
        <w:snapToGrid w:val="0"/>
        <w:spacing w:line="420" w:lineRule="exact"/>
        <w:ind w:firstLineChars="200" w:firstLine="480"/>
        <w:rPr>
          <w:sz w:val="24"/>
          <w:szCs w:val="28"/>
        </w:rPr>
      </w:pPr>
      <w:r w:rsidRPr="00326DBE">
        <w:rPr>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A34B2A" w:rsidRPr="00326DBE" w:rsidRDefault="00A34B2A" w:rsidP="00CE48AC">
      <w:pPr>
        <w:tabs>
          <w:tab w:val="left" w:pos="360"/>
        </w:tabs>
        <w:adjustRightInd w:val="0"/>
        <w:snapToGrid w:val="0"/>
        <w:spacing w:line="420" w:lineRule="exact"/>
        <w:ind w:firstLineChars="200" w:firstLine="480"/>
        <w:rPr>
          <w:sz w:val="24"/>
          <w:szCs w:val="28"/>
        </w:rPr>
      </w:pPr>
      <w:r w:rsidRPr="00326DBE">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34B2A" w:rsidRPr="00326DBE" w:rsidRDefault="00A34B2A" w:rsidP="00CE48AC">
      <w:pPr>
        <w:pStyle w:val="3"/>
        <w:spacing w:before="156" w:after="156" w:line="420" w:lineRule="exact"/>
      </w:pPr>
      <w:r w:rsidRPr="00326DBE">
        <w:lastRenderedPageBreak/>
        <w:t>八、其它</w:t>
      </w:r>
    </w:p>
    <w:p w:rsidR="00A34B2A" w:rsidRPr="00326DBE" w:rsidRDefault="00A34B2A" w:rsidP="00CE48AC">
      <w:pPr>
        <w:spacing w:line="420" w:lineRule="exact"/>
        <w:ind w:firstLineChars="200" w:firstLine="480"/>
        <w:rPr>
          <w:sz w:val="24"/>
          <w:szCs w:val="28"/>
        </w:rPr>
      </w:pPr>
      <w:r w:rsidRPr="00326DBE">
        <w:rPr>
          <w:rFonts w:hint="eastAsia"/>
          <w:sz w:val="24"/>
          <w:szCs w:val="28"/>
        </w:rPr>
        <w:t>1</w:t>
      </w:r>
      <w:r w:rsidRPr="00326DBE">
        <w:rPr>
          <w:sz w:val="24"/>
          <w:szCs w:val="28"/>
        </w:rPr>
        <w:t>．</w:t>
      </w:r>
      <w:r w:rsidRPr="00326DBE">
        <w:rPr>
          <w:rFonts w:hint="eastAsia"/>
          <w:sz w:val="24"/>
          <w:szCs w:val="28"/>
        </w:rPr>
        <w:t>汽车电子工程</w:t>
      </w:r>
      <w:r w:rsidRPr="00326DBE">
        <w:rPr>
          <w:sz w:val="24"/>
          <w:szCs w:val="28"/>
        </w:rPr>
        <w:t>学术学位硕士研究生开题前需修满学位课程的学分，允许研究生开题后根据论文研究需要选修部分其他课程，申请答辩前修完全部课程即可。</w:t>
      </w:r>
    </w:p>
    <w:p w:rsidR="00A34B2A" w:rsidRPr="00326DBE" w:rsidRDefault="00A34B2A" w:rsidP="00CE48AC">
      <w:pPr>
        <w:spacing w:line="420" w:lineRule="exact"/>
        <w:ind w:firstLineChars="200" w:firstLine="480"/>
        <w:rPr>
          <w:sz w:val="24"/>
          <w:szCs w:val="28"/>
        </w:rPr>
      </w:pPr>
      <w:r w:rsidRPr="00326DBE">
        <w:rPr>
          <w:rFonts w:hint="eastAsia"/>
          <w:sz w:val="24"/>
          <w:szCs w:val="28"/>
        </w:rPr>
        <w:t>2</w:t>
      </w:r>
      <w:r w:rsidRPr="00326DBE">
        <w:rPr>
          <w:sz w:val="24"/>
          <w:szCs w:val="28"/>
        </w:rPr>
        <w:t>．</w:t>
      </w:r>
      <w:r w:rsidRPr="00326DBE">
        <w:rPr>
          <w:rFonts w:hint="eastAsia"/>
          <w:sz w:val="24"/>
          <w:szCs w:val="28"/>
        </w:rPr>
        <w:t>汽车电子工程</w:t>
      </w:r>
      <w:r w:rsidRPr="00326DBE">
        <w:rPr>
          <w:sz w:val="24"/>
          <w:szCs w:val="28"/>
        </w:rPr>
        <w:t>学术学位硕士研究生应查阅本学科国内外文献</w:t>
      </w:r>
      <w:r w:rsidRPr="00326DBE">
        <w:rPr>
          <w:sz w:val="24"/>
          <w:szCs w:val="28"/>
        </w:rPr>
        <w:t>40</w:t>
      </w:r>
      <w:r w:rsidRPr="00326DBE">
        <w:rPr>
          <w:sz w:val="24"/>
          <w:szCs w:val="28"/>
        </w:rPr>
        <w:t>篇以上，其中外文文献不少于三分之一。</w:t>
      </w:r>
    </w:p>
    <w:p w:rsidR="00A34B2A" w:rsidRPr="00326DBE" w:rsidRDefault="00A34B2A" w:rsidP="00CE48AC">
      <w:pPr>
        <w:spacing w:line="420" w:lineRule="exact"/>
        <w:ind w:firstLineChars="200" w:firstLine="480"/>
        <w:rPr>
          <w:sz w:val="24"/>
          <w:szCs w:val="28"/>
        </w:rPr>
      </w:pPr>
      <w:r w:rsidRPr="00326DBE">
        <w:rPr>
          <w:rFonts w:hint="eastAsia"/>
          <w:sz w:val="24"/>
          <w:szCs w:val="28"/>
        </w:rPr>
        <w:t>3</w:t>
      </w:r>
      <w:r w:rsidR="00246666" w:rsidRPr="00326DBE">
        <w:rPr>
          <w:sz w:val="24"/>
          <w:szCs w:val="28"/>
        </w:rPr>
        <w:t>．</w:t>
      </w:r>
      <w:r w:rsidRPr="00326DBE">
        <w:rPr>
          <w:rFonts w:hint="eastAsia"/>
          <w:sz w:val="24"/>
          <w:szCs w:val="28"/>
        </w:rPr>
        <w:t>汽车电子工程</w:t>
      </w:r>
      <w:r w:rsidRPr="00326DBE">
        <w:rPr>
          <w:sz w:val="24"/>
          <w:szCs w:val="28"/>
        </w:rPr>
        <w:t>学术学位硕士研究生在课程学习阶段至少每月</w:t>
      </w:r>
      <w:r w:rsidRPr="00326DBE">
        <w:rPr>
          <w:sz w:val="24"/>
          <w:szCs w:val="28"/>
        </w:rPr>
        <w:t>1</w:t>
      </w:r>
      <w:r w:rsidRPr="00326DBE">
        <w:rPr>
          <w:sz w:val="24"/>
          <w:szCs w:val="28"/>
        </w:rPr>
        <w:t>次、论文工作阶段至少每月</w:t>
      </w:r>
      <w:r w:rsidRPr="00326DBE">
        <w:rPr>
          <w:sz w:val="24"/>
          <w:szCs w:val="28"/>
        </w:rPr>
        <w:t>2</w:t>
      </w:r>
      <w:r w:rsidRPr="00326DBE">
        <w:rPr>
          <w:sz w:val="24"/>
          <w:szCs w:val="28"/>
        </w:rPr>
        <w:t>次向指导教师汇报自己的学习和研究工作情况，并形成制度。</w:t>
      </w:r>
    </w:p>
    <w:p w:rsidR="00A34B2A" w:rsidRPr="00326DBE" w:rsidRDefault="00A34B2A" w:rsidP="00CE48AC">
      <w:pPr>
        <w:spacing w:line="420" w:lineRule="exact"/>
        <w:ind w:firstLineChars="200" w:firstLine="480"/>
        <w:rPr>
          <w:sz w:val="24"/>
          <w:szCs w:val="28"/>
        </w:rPr>
      </w:pPr>
      <w:r w:rsidRPr="00326DBE">
        <w:rPr>
          <w:rFonts w:hint="eastAsia"/>
          <w:sz w:val="24"/>
          <w:szCs w:val="28"/>
        </w:rPr>
        <w:t>4</w:t>
      </w:r>
      <w:r w:rsidRPr="00326DBE">
        <w:rPr>
          <w:sz w:val="24"/>
          <w:szCs w:val="28"/>
        </w:rPr>
        <w:t>．全日制、非全日制研究生适用同一培养方案。</w:t>
      </w:r>
    </w:p>
    <w:p w:rsidR="00A34B2A" w:rsidRPr="00326DBE" w:rsidRDefault="00A34B2A" w:rsidP="00CE48AC">
      <w:pPr>
        <w:spacing w:line="420" w:lineRule="exact"/>
        <w:ind w:firstLineChars="200" w:firstLine="480"/>
        <w:rPr>
          <w:sz w:val="24"/>
          <w:szCs w:val="28"/>
        </w:rPr>
      </w:pPr>
      <w:r w:rsidRPr="00326DBE">
        <w:rPr>
          <w:rFonts w:hint="eastAsia"/>
          <w:sz w:val="24"/>
          <w:szCs w:val="28"/>
        </w:rPr>
        <w:t>5</w:t>
      </w:r>
      <w:r w:rsidRPr="00326DBE">
        <w:rPr>
          <w:sz w:val="24"/>
          <w:szCs w:val="28"/>
        </w:rPr>
        <w:t>．本次制订培养方案从</w:t>
      </w:r>
      <w:r w:rsidRPr="00326DBE">
        <w:rPr>
          <w:sz w:val="24"/>
          <w:szCs w:val="28"/>
        </w:rPr>
        <w:t>2019</w:t>
      </w:r>
      <w:r w:rsidRPr="00326DBE">
        <w:rPr>
          <w:sz w:val="24"/>
          <w:szCs w:val="28"/>
        </w:rPr>
        <w:t>级</w:t>
      </w:r>
      <w:r w:rsidRPr="00326DBE">
        <w:rPr>
          <w:rFonts w:hint="eastAsia"/>
          <w:sz w:val="24"/>
          <w:szCs w:val="28"/>
        </w:rPr>
        <w:t>汽车电子工程</w:t>
      </w:r>
      <w:r w:rsidRPr="00326DBE">
        <w:rPr>
          <w:sz w:val="24"/>
          <w:szCs w:val="28"/>
        </w:rPr>
        <w:t>学术学位硕士研究生开始执行。</w:t>
      </w:r>
    </w:p>
    <w:p w:rsidR="00A34B2A" w:rsidRPr="00326DBE" w:rsidRDefault="00A34B2A" w:rsidP="00433A65">
      <w:pPr>
        <w:spacing w:line="400" w:lineRule="exact"/>
        <w:rPr>
          <w:sz w:val="24"/>
        </w:rPr>
      </w:pPr>
    </w:p>
    <w:p w:rsidR="00A34B2A" w:rsidRPr="00326DBE" w:rsidRDefault="00A34B2A" w:rsidP="00FD39D3">
      <w:pPr>
        <w:pStyle w:val="1"/>
        <w:spacing w:before="312" w:after="312"/>
        <w:rPr>
          <w:kern w:val="0"/>
        </w:rPr>
      </w:pPr>
      <w:r w:rsidRPr="00326DBE">
        <w:br w:type="page"/>
      </w:r>
      <w:bookmarkStart w:id="301" w:name="_Toc15641166"/>
      <w:bookmarkStart w:id="302" w:name="_Toc476669882"/>
      <w:bookmarkStart w:id="303" w:name="_Toc476649301"/>
      <w:bookmarkStart w:id="304" w:name="_Toc334437758"/>
      <w:bookmarkStart w:id="305" w:name="_Toc476669612"/>
      <w:r w:rsidRPr="00326DBE">
        <w:rPr>
          <w:rFonts w:hint="eastAsia"/>
          <w:kern w:val="0"/>
        </w:rPr>
        <w:lastRenderedPageBreak/>
        <w:t>电气工程学术学位硕士研究生培养方案</w:t>
      </w:r>
      <w:bookmarkEnd w:id="301"/>
    </w:p>
    <w:p w:rsidR="00A34B2A" w:rsidRPr="00326DBE" w:rsidRDefault="00A34B2A" w:rsidP="00FD39D3">
      <w:pPr>
        <w:pStyle w:val="2"/>
        <w:spacing w:after="312"/>
      </w:pPr>
      <w:bookmarkStart w:id="306" w:name="_Toc14598723"/>
      <w:bookmarkStart w:id="307" w:name="_Toc15151717"/>
      <w:bookmarkStart w:id="308" w:name="_Toc15641167"/>
      <w:r w:rsidRPr="00326DBE">
        <w:rPr>
          <w:rFonts w:hint="eastAsia"/>
        </w:rPr>
        <w:t>（学科代码：</w:t>
      </w:r>
      <w:r w:rsidRPr="00326DBE">
        <w:t>08</w:t>
      </w:r>
      <w:r w:rsidRPr="00326DBE">
        <w:rPr>
          <w:rFonts w:hint="eastAsia"/>
        </w:rPr>
        <w:t>08</w:t>
      </w:r>
      <w:r w:rsidR="001A6236" w:rsidRPr="00326DBE">
        <w:t>00</w:t>
      </w:r>
      <w:r w:rsidRPr="00326DBE">
        <w:rPr>
          <w:rFonts w:hint="eastAsia"/>
        </w:rPr>
        <w:t>，申请工学硕士学位适用）</w:t>
      </w:r>
      <w:bookmarkEnd w:id="302"/>
      <w:bookmarkEnd w:id="303"/>
      <w:bookmarkEnd w:id="304"/>
      <w:bookmarkEnd w:id="305"/>
      <w:bookmarkEnd w:id="306"/>
      <w:bookmarkEnd w:id="307"/>
      <w:bookmarkEnd w:id="308"/>
    </w:p>
    <w:p w:rsidR="00A34B2A" w:rsidRPr="00326DBE" w:rsidRDefault="00A34B2A" w:rsidP="00FD39D3">
      <w:pPr>
        <w:pStyle w:val="3"/>
        <w:spacing w:before="156" w:after="156"/>
      </w:pPr>
      <w:bookmarkStart w:id="309" w:name="_Toc476669883"/>
      <w:bookmarkStart w:id="310" w:name="_Toc476649302"/>
      <w:bookmarkStart w:id="311" w:name="_Toc476669613"/>
      <w:r w:rsidRPr="00326DBE">
        <w:rPr>
          <w:rFonts w:hint="eastAsia"/>
        </w:rPr>
        <w:t>一、培养目标</w:t>
      </w:r>
      <w:bookmarkEnd w:id="309"/>
      <w:bookmarkEnd w:id="310"/>
      <w:bookmarkEnd w:id="311"/>
    </w:p>
    <w:p w:rsidR="00A34B2A" w:rsidRPr="00326DBE" w:rsidRDefault="00A34B2A" w:rsidP="00433A65">
      <w:pPr>
        <w:spacing w:line="400" w:lineRule="exact"/>
        <w:ind w:firstLine="480"/>
        <w:rPr>
          <w:bCs/>
          <w:sz w:val="24"/>
        </w:rPr>
      </w:pPr>
      <w:r w:rsidRPr="00326DBE">
        <w:rPr>
          <w:rFonts w:hint="eastAsia"/>
          <w:bCs/>
          <w:sz w:val="24"/>
        </w:rPr>
        <w:t>本硕士点培养德、智、体全面发展，能从事电气工程设计、运行、分析、管理等方面的高级专门人才。具体要求为：</w:t>
      </w:r>
    </w:p>
    <w:p w:rsidR="00A34B2A" w:rsidRPr="00326DBE" w:rsidRDefault="00A34B2A" w:rsidP="00433A65">
      <w:pPr>
        <w:spacing w:line="400" w:lineRule="exact"/>
        <w:ind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34B2A" w:rsidRPr="00326DBE" w:rsidRDefault="00A34B2A" w:rsidP="00433A65">
      <w:pPr>
        <w:spacing w:line="400" w:lineRule="exact"/>
        <w:ind w:firstLine="480"/>
        <w:rPr>
          <w:bCs/>
          <w:sz w:val="24"/>
        </w:rPr>
      </w:pPr>
      <w:r w:rsidRPr="00326DBE">
        <w:rPr>
          <w:rFonts w:hint="eastAsia"/>
          <w:bCs/>
          <w:sz w:val="24"/>
        </w:rPr>
        <w:t>2</w:t>
      </w:r>
      <w:r w:rsidRPr="00326DBE">
        <w:rPr>
          <w:rFonts w:hint="eastAsia"/>
          <w:bCs/>
          <w:sz w:val="24"/>
        </w:rPr>
        <w:t>．掌握电气工程领域宽广、坚实的基础理论和系统、深入的专业知识，掌握电力系统、电力电子、高电压、绝缘技术、电机与电器、电工理论等方向相关专业知识的基础理论，具有独立从事科学研究、担负专门技术工作和技术管理工作的能力。</w:t>
      </w:r>
    </w:p>
    <w:p w:rsidR="00A34B2A" w:rsidRPr="00326DBE" w:rsidRDefault="00A34B2A" w:rsidP="00433A65">
      <w:pPr>
        <w:spacing w:line="400" w:lineRule="exact"/>
        <w:ind w:firstLine="480"/>
        <w:rPr>
          <w:bCs/>
          <w:sz w:val="24"/>
        </w:rPr>
      </w:pPr>
      <w:r w:rsidRPr="00326DBE">
        <w:rPr>
          <w:bCs/>
          <w:sz w:val="24"/>
        </w:rPr>
        <w:t>3</w:t>
      </w:r>
      <w:r w:rsidRPr="00326DBE">
        <w:rPr>
          <w:rFonts w:hint="eastAsia"/>
          <w:bCs/>
          <w:sz w:val="24"/>
        </w:rPr>
        <w:t>．具有独立从事电气学科范围内科学研究、担负专门技术工作和技术管理工作的能力，可胜任本学科领域高层次的教学、科研、工程技术工作与科技管理工作，在电气学科专业范围内能够做出创造性成果。</w:t>
      </w:r>
    </w:p>
    <w:p w:rsidR="00A34B2A" w:rsidRPr="00326DBE" w:rsidRDefault="00A34B2A" w:rsidP="00433A65">
      <w:pPr>
        <w:spacing w:line="400" w:lineRule="exact"/>
        <w:ind w:firstLine="480"/>
        <w:rPr>
          <w:bCs/>
          <w:sz w:val="24"/>
        </w:rPr>
      </w:pPr>
      <w:r w:rsidRPr="00326DBE">
        <w:rPr>
          <w:rFonts w:hint="eastAsia"/>
          <w:bCs/>
          <w:sz w:val="24"/>
        </w:rPr>
        <w:t>4</w:t>
      </w:r>
      <w:r w:rsidRPr="00326DBE">
        <w:rPr>
          <w:rFonts w:hint="eastAsia"/>
          <w:bCs/>
          <w:sz w:val="24"/>
        </w:rPr>
        <w:t>．掌握一门外国语，能熟练阅读本专业外文资料，能熟练使用一种外语撰写学术论文，并具有良好的外语听说能力以及进行国际学术交流能力。</w:t>
      </w:r>
    </w:p>
    <w:p w:rsidR="00A34B2A" w:rsidRPr="00326DBE" w:rsidRDefault="00A34B2A" w:rsidP="00433A65">
      <w:pPr>
        <w:spacing w:line="400" w:lineRule="exact"/>
        <w:ind w:firstLine="480"/>
        <w:rPr>
          <w:bCs/>
          <w:sz w:val="24"/>
        </w:rPr>
      </w:pPr>
      <w:r w:rsidRPr="00326DBE">
        <w:rPr>
          <w:rFonts w:hint="eastAsia"/>
          <w:bCs/>
          <w:sz w:val="24"/>
        </w:rPr>
        <w:t>5</w:t>
      </w:r>
      <w:r w:rsidRPr="00326DBE">
        <w:rPr>
          <w:rFonts w:hint="eastAsia"/>
          <w:bCs/>
          <w:sz w:val="24"/>
        </w:rPr>
        <w:t>．具有健康的体质和良好的心理素质有明确合理的自我定位和发展目标，具有全方位和多角度看待问题的意识、坚强的意志、健康的人格、以及较高的社会适应能力。</w:t>
      </w:r>
    </w:p>
    <w:p w:rsidR="00A34B2A" w:rsidRPr="00326DBE" w:rsidRDefault="00A34B2A" w:rsidP="00FD39D3">
      <w:pPr>
        <w:pStyle w:val="3"/>
        <w:spacing w:before="156" w:after="156"/>
      </w:pPr>
      <w:r w:rsidRPr="00326DBE">
        <w:rPr>
          <w:rFonts w:hint="eastAsia"/>
        </w:rPr>
        <w:t>二、</w:t>
      </w:r>
      <w:r w:rsidRPr="00326DBE">
        <w:t>研究方向</w:t>
      </w:r>
    </w:p>
    <w:p w:rsidR="00A34B2A" w:rsidRPr="00326DBE" w:rsidRDefault="00A34B2A" w:rsidP="00433A65">
      <w:pPr>
        <w:spacing w:line="400" w:lineRule="exact"/>
        <w:ind w:firstLine="480"/>
        <w:rPr>
          <w:bCs/>
          <w:sz w:val="24"/>
        </w:rPr>
      </w:pPr>
      <w:r w:rsidRPr="00326DBE">
        <w:rPr>
          <w:rFonts w:hint="eastAsia"/>
          <w:bCs/>
          <w:sz w:val="24"/>
        </w:rPr>
        <w:t>1</w:t>
      </w:r>
      <w:r w:rsidRPr="00326DBE">
        <w:rPr>
          <w:rFonts w:hint="eastAsia"/>
          <w:bCs/>
          <w:sz w:val="24"/>
        </w:rPr>
        <w:t>．</w:t>
      </w:r>
      <w:hyperlink r:id="rId9" w:tgtFrame="https://zhidao.baidu.com/question/_blank" w:history="1">
        <w:r w:rsidRPr="00326DBE">
          <w:rPr>
            <w:rFonts w:hint="eastAsia"/>
            <w:bCs/>
            <w:sz w:val="24"/>
          </w:rPr>
          <w:t>电力系统及其自动化</w:t>
        </w:r>
      </w:hyperlink>
    </w:p>
    <w:p w:rsidR="00A34B2A" w:rsidRPr="00326DBE" w:rsidRDefault="00A34B2A" w:rsidP="00433A65">
      <w:pPr>
        <w:spacing w:line="400" w:lineRule="exact"/>
        <w:ind w:firstLine="480"/>
        <w:rPr>
          <w:bCs/>
          <w:sz w:val="24"/>
        </w:rPr>
      </w:pPr>
      <w:r w:rsidRPr="00326DBE">
        <w:rPr>
          <w:rFonts w:hint="eastAsia"/>
          <w:bCs/>
          <w:sz w:val="24"/>
        </w:rPr>
        <w:t>2</w:t>
      </w:r>
      <w:r w:rsidRPr="00326DBE">
        <w:rPr>
          <w:rFonts w:hint="eastAsia"/>
          <w:bCs/>
          <w:sz w:val="24"/>
        </w:rPr>
        <w:t>．电力电子与电力传动</w:t>
      </w:r>
    </w:p>
    <w:p w:rsidR="00A34B2A" w:rsidRPr="00326DBE" w:rsidRDefault="00A34B2A" w:rsidP="00433A65">
      <w:pPr>
        <w:spacing w:line="400" w:lineRule="exact"/>
        <w:ind w:firstLine="480"/>
        <w:rPr>
          <w:bCs/>
          <w:sz w:val="24"/>
        </w:rPr>
      </w:pPr>
      <w:r w:rsidRPr="00326DBE">
        <w:rPr>
          <w:rFonts w:hint="eastAsia"/>
          <w:bCs/>
          <w:sz w:val="24"/>
        </w:rPr>
        <w:t>3</w:t>
      </w:r>
      <w:r w:rsidRPr="00326DBE">
        <w:rPr>
          <w:rFonts w:hint="eastAsia"/>
          <w:bCs/>
          <w:sz w:val="24"/>
        </w:rPr>
        <w:t>．</w:t>
      </w:r>
      <w:hyperlink r:id="rId10" w:tgtFrame="https://zhidao.baidu.com/question/_blank" w:history="1">
        <w:r w:rsidRPr="00326DBE">
          <w:rPr>
            <w:rFonts w:hint="eastAsia"/>
            <w:bCs/>
            <w:sz w:val="24"/>
          </w:rPr>
          <w:t>高电压与绝缘技术</w:t>
        </w:r>
      </w:hyperlink>
    </w:p>
    <w:p w:rsidR="00A34B2A" w:rsidRPr="00326DBE" w:rsidRDefault="00A34B2A" w:rsidP="00433A65">
      <w:pPr>
        <w:spacing w:line="400" w:lineRule="exact"/>
        <w:ind w:firstLine="480"/>
        <w:rPr>
          <w:bCs/>
          <w:sz w:val="24"/>
        </w:rPr>
      </w:pPr>
      <w:r w:rsidRPr="00326DBE">
        <w:rPr>
          <w:rFonts w:hint="eastAsia"/>
          <w:bCs/>
          <w:sz w:val="24"/>
        </w:rPr>
        <w:t>4</w:t>
      </w:r>
      <w:r w:rsidRPr="00326DBE">
        <w:rPr>
          <w:rFonts w:hint="eastAsia"/>
          <w:bCs/>
          <w:sz w:val="24"/>
        </w:rPr>
        <w:t>．电机与电器</w:t>
      </w:r>
    </w:p>
    <w:p w:rsidR="00A34B2A" w:rsidRPr="00326DBE" w:rsidRDefault="00A34B2A" w:rsidP="00433A65">
      <w:pPr>
        <w:spacing w:line="400" w:lineRule="exact"/>
        <w:ind w:firstLine="480"/>
        <w:rPr>
          <w:bCs/>
          <w:sz w:val="24"/>
        </w:rPr>
      </w:pPr>
      <w:r w:rsidRPr="00326DBE">
        <w:rPr>
          <w:rFonts w:hint="eastAsia"/>
          <w:bCs/>
          <w:sz w:val="24"/>
        </w:rPr>
        <w:t>5</w:t>
      </w:r>
      <w:r w:rsidRPr="00326DBE">
        <w:rPr>
          <w:rFonts w:hint="eastAsia"/>
          <w:bCs/>
          <w:sz w:val="24"/>
        </w:rPr>
        <w:t>．电工理论与新技术</w:t>
      </w:r>
    </w:p>
    <w:p w:rsidR="00A34B2A" w:rsidRPr="00326DBE" w:rsidRDefault="00A34B2A" w:rsidP="00FD39D3">
      <w:pPr>
        <w:pStyle w:val="3"/>
        <w:spacing w:before="156" w:after="156"/>
      </w:pPr>
      <w:r w:rsidRPr="00326DBE">
        <w:rPr>
          <w:rFonts w:hint="eastAsia"/>
        </w:rPr>
        <w:t>三、</w:t>
      </w:r>
      <w:r w:rsidRPr="00326DBE">
        <w:t>学制</w:t>
      </w:r>
      <w:r w:rsidRPr="00326DBE">
        <w:rPr>
          <w:rFonts w:hint="eastAsia"/>
        </w:rPr>
        <w:t>及</w:t>
      </w:r>
      <w:r w:rsidRPr="00326DBE">
        <w:t>学习年限</w:t>
      </w:r>
    </w:p>
    <w:p w:rsidR="00A34B2A" w:rsidRPr="00326DBE" w:rsidRDefault="00A34B2A" w:rsidP="00433A65">
      <w:pPr>
        <w:spacing w:line="400" w:lineRule="exact"/>
        <w:ind w:firstLine="480"/>
        <w:rPr>
          <w:bCs/>
          <w:sz w:val="24"/>
        </w:rPr>
      </w:pPr>
      <w:r w:rsidRPr="00326DBE">
        <w:rPr>
          <w:rFonts w:hint="eastAsia"/>
          <w:bCs/>
          <w:sz w:val="24"/>
        </w:rPr>
        <w:t>电气工程学术学位硕士研究生学制为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34B2A" w:rsidRPr="00326DBE" w:rsidRDefault="00A34B2A" w:rsidP="00433A65">
      <w:pPr>
        <w:spacing w:line="400" w:lineRule="exact"/>
        <w:ind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34B2A" w:rsidRPr="00326DBE" w:rsidRDefault="00A34B2A" w:rsidP="00433A65">
      <w:pPr>
        <w:spacing w:line="400" w:lineRule="exact"/>
        <w:ind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34B2A" w:rsidRPr="00326DBE" w:rsidRDefault="00A34B2A" w:rsidP="00FD39D3">
      <w:pPr>
        <w:pStyle w:val="3"/>
        <w:spacing w:before="156" w:after="156"/>
      </w:pPr>
      <w:r w:rsidRPr="00326DBE">
        <w:rPr>
          <w:rFonts w:hint="eastAsia"/>
        </w:rPr>
        <w:lastRenderedPageBreak/>
        <w:t>四、课程设置及学分要求</w:t>
      </w:r>
    </w:p>
    <w:p w:rsidR="00A34B2A" w:rsidRPr="00326DBE" w:rsidRDefault="00A34B2A" w:rsidP="00433A65">
      <w:pPr>
        <w:spacing w:line="400" w:lineRule="exact"/>
        <w:ind w:firstLine="480"/>
        <w:rPr>
          <w:bCs/>
          <w:sz w:val="24"/>
        </w:rPr>
      </w:pPr>
      <w:r w:rsidRPr="00326DBE">
        <w:rPr>
          <w:rFonts w:hint="eastAsia"/>
          <w:bCs/>
          <w:sz w:val="24"/>
        </w:rPr>
        <w:t>1</w:t>
      </w:r>
      <w:r w:rsidRPr="00326DBE">
        <w:rPr>
          <w:rFonts w:hint="eastAsia"/>
          <w:bCs/>
          <w:sz w:val="24"/>
        </w:rPr>
        <w:t>．学分要求</w:t>
      </w:r>
    </w:p>
    <w:p w:rsidR="00A34B2A" w:rsidRPr="00326DBE" w:rsidRDefault="00A34B2A" w:rsidP="00433A65">
      <w:pPr>
        <w:spacing w:line="400" w:lineRule="exact"/>
        <w:ind w:firstLine="480"/>
        <w:rPr>
          <w:bCs/>
          <w:sz w:val="24"/>
        </w:rPr>
      </w:pPr>
      <w:r w:rsidRPr="00326DBE">
        <w:rPr>
          <w:rFonts w:hint="eastAsia"/>
          <w:sz w:val="24"/>
        </w:rPr>
        <w:t>总学分数为≥</w:t>
      </w:r>
      <w:r w:rsidRPr="00326DBE">
        <w:rPr>
          <w:rFonts w:hint="eastAsia"/>
          <w:sz w:val="24"/>
        </w:rPr>
        <w:t>30</w:t>
      </w:r>
      <w:r w:rsidRPr="00326DBE">
        <w:rPr>
          <w:rFonts w:hint="eastAsia"/>
          <w:sz w:val="24"/>
        </w:rPr>
        <w:t>学分，其中课程学习学分为≥</w:t>
      </w:r>
      <w:r w:rsidRPr="00326DBE">
        <w:rPr>
          <w:rFonts w:hint="eastAsia"/>
          <w:sz w:val="24"/>
        </w:rPr>
        <w:t>25</w:t>
      </w:r>
      <w:r w:rsidRPr="00326DBE">
        <w:rPr>
          <w:rFonts w:hint="eastAsia"/>
          <w:sz w:val="24"/>
        </w:rPr>
        <w:t>学分，必修环节学分为</w:t>
      </w:r>
      <w:r w:rsidRPr="00326DBE">
        <w:rPr>
          <w:rFonts w:hint="eastAsia"/>
          <w:sz w:val="24"/>
        </w:rPr>
        <w:t>5</w:t>
      </w:r>
      <w:r w:rsidRPr="00326DBE">
        <w:rPr>
          <w:rFonts w:hint="eastAsia"/>
          <w:sz w:val="24"/>
        </w:rPr>
        <w:t>学分。所修课程由公共学位课、专业学位课和选修课三部分组成，其中公共学位课≥</w:t>
      </w:r>
      <w:r w:rsidRPr="00326DBE">
        <w:rPr>
          <w:rFonts w:hint="eastAsia"/>
          <w:sz w:val="24"/>
        </w:rPr>
        <w:t>11</w:t>
      </w:r>
      <w:r w:rsidRPr="00326DBE">
        <w:rPr>
          <w:rFonts w:hint="eastAsia"/>
          <w:sz w:val="24"/>
        </w:rPr>
        <w:t>学分，专业学位课≥</w:t>
      </w:r>
      <w:r w:rsidRPr="00326DBE">
        <w:rPr>
          <w:rFonts w:hint="eastAsia"/>
          <w:sz w:val="24"/>
        </w:rPr>
        <w:t>8</w:t>
      </w:r>
      <w:r w:rsidRPr="00326DBE">
        <w:rPr>
          <w:rFonts w:hint="eastAsia"/>
          <w:sz w:val="24"/>
        </w:rPr>
        <w:t>学分，专业选修课≥</w:t>
      </w:r>
      <w:r w:rsidRPr="00326DBE">
        <w:rPr>
          <w:rFonts w:hint="eastAsia"/>
          <w:sz w:val="24"/>
        </w:rPr>
        <w:t>5</w:t>
      </w:r>
      <w:r w:rsidRPr="00326DBE">
        <w:rPr>
          <w:rFonts w:hint="eastAsia"/>
          <w:sz w:val="24"/>
        </w:rPr>
        <w:t>学分，跨学科选修课≥</w:t>
      </w:r>
      <w:r w:rsidRPr="00326DBE">
        <w:rPr>
          <w:rFonts w:hint="eastAsia"/>
          <w:sz w:val="24"/>
        </w:rPr>
        <w:t>1</w:t>
      </w:r>
      <w:r w:rsidRPr="00326DBE">
        <w:rPr>
          <w:rFonts w:hint="eastAsia"/>
          <w:sz w:val="24"/>
        </w:rPr>
        <w:t>学分。必修环节包括：实践环节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A34B2A" w:rsidRPr="00326DBE" w:rsidRDefault="00A34B2A" w:rsidP="00364E39">
      <w:pPr>
        <w:numPr>
          <w:ilvl w:val="0"/>
          <w:numId w:val="20"/>
        </w:numPr>
        <w:spacing w:line="400" w:lineRule="exact"/>
        <w:ind w:firstLineChars="200" w:firstLine="480"/>
        <w:rPr>
          <w:bCs/>
          <w:sz w:val="24"/>
        </w:rPr>
      </w:pPr>
      <w:bookmarkStart w:id="312" w:name="_Toc476669887"/>
      <w:bookmarkStart w:id="313" w:name="_Toc476649306"/>
      <w:bookmarkStart w:id="314" w:name="_Toc476669617"/>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4"/>
        <w:gridCol w:w="791"/>
        <w:gridCol w:w="1144"/>
        <w:gridCol w:w="1810"/>
        <w:gridCol w:w="640"/>
        <w:gridCol w:w="640"/>
        <w:gridCol w:w="429"/>
        <w:gridCol w:w="612"/>
        <w:gridCol w:w="1243"/>
        <w:gridCol w:w="657"/>
      </w:tblGrid>
      <w:tr w:rsidR="00FD39D3" w:rsidRPr="00326DBE" w:rsidTr="00FD39D3">
        <w:trPr>
          <w:cantSplit/>
          <w:trHeight w:val="20"/>
          <w:tblHeader/>
          <w:jc w:val="center"/>
        </w:trPr>
        <w:tc>
          <w:tcPr>
            <w:tcW w:w="432"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课程</w:t>
            </w:r>
          </w:p>
          <w:p w:rsidR="00A34B2A" w:rsidRPr="00326DBE" w:rsidRDefault="00A34B2A" w:rsidP="00FD39D3">
            <w:pPr>
              <w:jc w:val="center"/>
              <w:rPr>
                <w:b/>
                <w:bCs/>
                <w:sz w:val="22"/>
                <w:szCs w:val="21"/>
              </w:rPr>
            </w:pPr>
            <w:r w:rsidRPr="00326DBE">
              <w:rPr>
                <w:rFonts w:hint="eastAsia"/>
                <w:b/>
                <w:bCs/>
                <w:sz w:val="22"/>
                <w:szCs w:val="21"/>
              </w:rPr>
              <w:t>类别</w:t>
            </w:r>
          </w:p>
        </w:tc>
        <w:tc>
          <w:tcPr>
            <w:tcW w:w="452"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课程</w:t>
            </w:r>
          </w:p>
          <w:p w:rsidR="00A34B2A" w:rsidRPr="00326DBE" w:rsidRDefault="00A34B2A" w:rsidP="00FD39D3">
            <w:pPr>
              <w:jc w:val="center"/>
              <w:rPr>
                <w:b/>
                <w:bCs/>
                <w:sz w:val="22"/>
                <w:szCs w:val="21"/>
              </w:rPr>
            </w:pPr>
            <w:r w:rsidRPr="00326DBE">
              <w:rPr>
                <w:rFonts w:hint="eastAsia"/>
                <w:b/>
                <w:bCs/>
                <w:sz w:val="22"/>
                <w:szCs w:val="21"/>
              </w:rPr>
              <w:t>类型</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课程编号</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课程名称</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理论</w:t>
            </w:r>
          </w:p>
          <w:p w:rsidR="00A34B2A" w:rsidRPr="00326DBE" w:rsidRDefault="00A34B2A" w:rsidP="00FD39D3">
            <w:pPr>
              <w:jc w:val="center"/>
              <w:rPr>
                <w:b/>
                <w:bCs/>
                <w:sz w:val="22"/>
                <w:szCs w:val="21"/>
              </w:rPr>
            </w:pPr>
            <w:r w:rsidRPr="00326DBE">
              <w:rPr>
                <w:rFonts w:hint="eastAsia"/>
                <w:b/>
                <w:bCs/>
                <w:sz w:val="22"/>
                <w:szCs w:val="21"/>
              </w:rPr>
              <w:t>学时</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实验</w:t>
            </w:r>
          </w:p>
          <w:p w:rsidR="00A34B2A" w:rsidRPr="00326DBE" w:rsidRDefault="00A34B2A" w:rsidP="00FD39D3">
            <w:pPr>
              <w:jc w:val="center"/>
              <w:rPr>
                <w:b/>
                <w:bCs/>
                <w:sz w:val="22"/>
                <w:szCs w:val="21"/>
              </w:rPr>
            </w:pPr>
            <w:r w:rsidRPr="00326DBE">
              <w:rPr>
                <w:rFonts w:hint="eastAsia"/>
                <w:b/>
                <w:bCs/>
                <w:sz w:val="22"/>
                <w:szCs w:val="21"/>
              </w:rPr>
              <w:t>学时</w:t>
            </w: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学分</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开课</w:t>
            </w:r>
          </w:p>
          <w:p w:rsidR="00A34B2A" w:rsidRPr="00326DBE" w:rsidRDefault="00A34B2A" w:rsidP="00FD39D3">
            <w:pPr>
              <w:jc w:val="center"/>
              <w:rPr>
                <w:b/>
                <w:bCs/>
                <w:sz w:val="22"/>
                <w:szCs w:val="21"/>
              </w:rPr>
            </w:pPr>
            <w:r w:rsidRPr="00326DBE">
              <w:rPr>
                <w:rFonts w:hint="eastAsia"/>
                <w:b/>
                <w:bCs/>
                <w:sz w:val="22"/>
                <w:szCs w:val="21"/>
              </w:rPr>
              <w:t>学期</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开课单位</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
                <w:bCs/>
                <w:sz w:val="22"/>
                <w:szCs w:val="21"/>
              </w:rPr>
            </w:pPr>
            <w:r w:rsidRPr="00326DBE">
              <w:rPr>
                <w:rFonts w:hint="eastAsia"/>
                <w:b/>
                <w:bCs/>
                <w:sz w:val="22"/>
                <w:szCs w:val="21"/>
              </w:rPr>
              <w:t>备注</w:t>
            </w:r>
          </w:p>
        </w:tc>
      </w:tr>
      <w:tr w:rsidR="00FD39D3" w:rsidRPr="00326DBE" w:rsidTr="00FD39D3">
        <w:trPr>
          <w:cantSplit/>
          <w:trHeight w:val="20"/>
          <w:jc w:val="center"/>
        </w:trPr>
        <w:tc>
          <w:tcPr>
            <w:tcW w:w="432"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公共</w:t>
            </w:r>
          </w:p>
          <w:p w:rsidR="00A34B2A" w:rsidRPr="00326DBE" w:rsidRDefault="00A34B2A" w:rsidP="00FD39D3">
            <w:pPr>
              <w:jc w:val="center"/>
              <w:rPr>
                <w:bCs/>
                <w:sz w:val="22"/>
                <w:szCs w:val="21"/>
              </w:rPr>
            </w:pPr>
            <w:r w:rsidRPr="00326DBE">
              <w:rPr>
                <w:rFonts w:hint="eastAsia"/>
                <w:bCs/>
                <w:sz w:val="22"/>
                <w:szCs w:val="21"/>
              </w:rPr>
              <w:t>学位课</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52"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外语</w:t>
            </w:r>
          </w:p>
          <w:p w:rsidR="00A34B2A" w:rsidRPr="00326DBE" w:rsidRDefault="00A34B2A" w:rsidP="00FD39D3">
            <w:pPr>
              <w:jc w:val="center"/>
              <w:rPr>
                <w:bCs/>
                <w:sz w:val="22"/>
                <w:szCs w:val="21"/>
              </w:rPr>
            </w:pPr>
            <w:r w:rsidRPr="00326DBE">
              <w:rPr>
                <w:rFonts w:hint="eastAsia"/>
                <w:bCs/>
                <w:sz w:val="22"/>
                <w:szCs w:val="21"/>
              </w:rPr>
              <w:t>（</w:t>
            </w:r>
            <w:r w:rsidRPr="00326DBE">
              <w:rPr>
                <w:rFonts w:hint="eastAsia"/>
                <w:bCs/>
                <w:sz w:val="22"/>
                <w:szCs w:val="21"/>
              </w:rPr>
              <w:t>4</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01821031-032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第一外国语</w:t>
            </w:r>
            <w:r w:rsidR="004F3E40" w:rsidRPr="00326DBE">
              <w:rPr>
                <w:bCs/>
                <w:sz w:val="22"/>
                <w:szCs w:val="21"/>
              </w:rPr>
              <w:t>（</w:t>
            </w:r>
            <w:r w:rsidRPr="00326DBE">
              <w:rPr>
                <w:rFonts w:hint="eastAsia"/>
                <w:bCs/>
                <w:sz w:val="22"/>
                <w:szCs w:val="21"/>
              </w:rPr>
              <w:t>上、下</w:t>
            </w:r>
            <w:r w:rsidR="004F3E40" w:rsidRPr="00326DBE">
              <w:rPr>
                <w:bCs/>
                <w:sz w:val="22"/>
                <w:szCs w:val="21"/>
              </w:rPr>
              <w:t>）</w:t>
            </w:r>
            <w:r w:rsidRPr="00326DBE">
              <w:rPr>
                <w:rFonts w:hint="eastAsia"/>
                <w:bCs/>
                <w:sz w:val="22"/>
                <w:szCs w:val="21"/>
              </w:rPr>
              <w:t>（英、日、法、德、俄语）</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72</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4</w:t>
            </w:r>
          </w:p>
        </w:tc>
        <w:tc>
          <w:tcPr>
            <w:tcW w:w="351" w:type="pct"/>
            <w:shd w:val="clear" w:color="auto" w:fill="auto"/>
            <w:tcMar>
              <w:top w:w="57" w:type="dxa"/>
              <w:left w:w="57" w:type="dxa"/>
              <w:bottom w:w="57" w:type="dxa"/>
              <w:right w:w="57" w:type="dxa"/>
            </w:tcMar>
            <w:vAlign w:val="center"/>
          </w:tcPr>
          <w:p w:rsidR="00A34B2A" w:rsidRPr="00326DBE" w:rsidRDefault="00A95FAF" w:rsidP="00FD39D3">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外国语学院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思政</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02121102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中国特色社会主义理论与实践</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马克思主义学院</w:t>
            </w:r>
          </w:p>
        </w:tc>
        <w:tc>
          <w:tcPr>
            <w:tcW w:w="377"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02121007</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自然辩证法概论</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18</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马克思主义学院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数学</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01421061</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数学物理方程</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任选</w:t>
            </w:r>
          </w:p>
          <w:p w:rsidR="00A34B2A" w:rsidRPr="00326DBE" w:rsidRDefault="00A34B2A" w:rsidP="00FD39D3">
            <w:pPr>
              <w:jc w:val="center"/>
              <w:rPr>
                <w:bCs/>
                <w:sz w:val="22"/>
                <w:szCs w:val="21"/>
              </w:rPr>
            </w:pPr>
            <w:r w:rsidRPr="00326DBE">
              <w:rPr>
                <w:bCs/>
                <w:sz w:val="22"/>
                <w:szCs w:val="21"/>
              </w:rPr>
              <w:t>2</w:t>
            </w:r>
            <w:r w:rsidRPr="00326DBE">
              <w:rPr>
                <w:rFonts w:hint="eastAsia"/>
                <w:bCs/>
                <w:sz w:val="22"/>
                <w:szCs w:val="21"/>
              </w:rPr>
              <w:t>门</w:t>
            </w: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矩阵论</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01421063</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应用数理统计</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01421064</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随机过程</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01421065</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数值</w:t>
            </w:r>
            <w:r w:rsidRPr="00326DBE">
              <w:rPr>
                <w:rFonts w:hint="eastAsia"/>
                <w:bCs/>
                <w:sz w:val="22"/>
                <w:szCs w:val="21"/>
              </w:rPr>
              <w:t>分析</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01421066</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数学模型</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理学院</w:t>
            </w:r>
          </w:p>
        </w:tc>
        <w:tc>
          <w:tcPr>
            <w:tcW w:w="377"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专业</w:t>
            </w:r>
          </w:p>
          <w:p w:rsidR="00A34B2A" w:rsidRPr="00326DBE" w:rsidRDefault="00A34B2A" w:rsidP="00FD39D3">
            <w:pPr>
              <w:jc w:val="center"/>
              <w:rPr>
                <w:bCs/>
                <w:sz w:val="22"/>
                <w:szCs w:val="21"/>
              </w:rPr>
            </w:pPr>
            <w:r w:rsidRPr="00326DBE">
              <w:rPr>
                <w:rFonts w:hint="eastAsia"/>
                <w:bCs/>
                <w:sz w:val="22"/>
                <w:szCs w:val="21"/>
              </w:rPr>
              <w:t>学位课</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01121009</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现代电力电子技术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011610</w:t>
            </w:r>
            <w:r w:rsidRPr="00326DBE">
              <w:rPr>
                <w:bCs/>
                <w:sz w:val="22"/>
                <w:szCs w:val="21"/>
              </w:rPr>
              <w:t>1</w:t>
            </w:r>
            <w:r w:rsidRPr="00326DBE">
              <w:rPr>
                <w:rFonts w:hint="eastAsia"/>
                <w:bCs/>
                <w:sz w:val="22"/>
                <w:szCs w:val="21"/>
              </w:rPr>
              <w:t>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现代电机驱动与控制</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01161013</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高等工程电磁场</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01122038</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现代电力系统分析</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01161015</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高压电器</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w:t>
            </w:r>
            <w:r w:rsidRPr="00326DBE">
              <w:rPr>
                <w:bCs/>
                <w:sz w:val="22"/>
                <w:szCs w:val="21"/>
              </w:rPr>
              <w:t>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w:t>
            </w:r>
            <w:r w:rsidRPr="00326DBE">
              <w:rPr>
                <w:bCs/>
                <w:sz w:val="22"/>
                <w:szCs w:val="21"/>
              </w:rPr>
              <w:t>1161006</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电池储能技术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01161007</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新能源发电与控制</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01161008</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电力系统规划与可靠性</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选修课</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452"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专业</w:t>
            </w:r>
          </w:p>
          <w:p w:rsidR="00A34B2A" w:rsidRPr="00326DBE" w:rsidRDefault="00A34B2A" w:rsidP="00FD39D3">
            <w:pPr>
              <w:jc w:val="center"/>
              <w:rPr>
                <w:bCs/>
                <w:sz w:val="22"/>
                <w:szCs w:val="21"/>
              </w:rPr>
            </w:pPr>
            <w:r w:rsidRPr="00326DBE">
              <w:rPr>
                <w:rFonts w:hint="eastAsia"/>
                <w:bCs/>
                <w:sz w:val="22"/>
                <w:szCs w:val="21"/>
              </w:rPr>
              <w:t>选修课</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01162015</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专业英语</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18</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必选</w:t>
            </w: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sz w:val="22"/>
                <w:szCs w:val="21"/>
              </w:rPr>
              <w:t>01162011</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现代电气工程前沿</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18</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必选</w:t>
            </w:r>
            <w:r w:rsidRPr="00326DBE">
              <w:rPr>
                <w:rFonts w:hint="eastAsia"/>
                <w:bCs/>
                <w:sz w:val="22"/>
                <w:szCs w:val="21"/>
              </w:rPr>
              <w:t>1</w:t>
            </w:r>
            <w:r w:rsidRPr="00326DBE">
              <w:rPr>
                <w:rFonts w:hint="eastAsia"/>
                <w:bCs/>
                <w:sz w:val="22"/>
                <w:szCs w:val="21"/>
              </w:rPr>
              <w:t>门</w:t>
            </w: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sz w:val="22"/>
                <w:szCs w:val="21"/>
              </w:rPr>
            </w:pPr>
            <w:r w:rsidRPr="00326DBE">
              <w:rPr>
                <w:rFonts w:hint="eastAsia"/>
                <w:sz w:val="22"/>
                <w:szCs w:val="21"/>
              </w:rPr>
              <w:t>01162023</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sz w:val="22"/>
                <w:szCs w:val="21"/>
              </w:rPr>
            </w:pPr>
            <w:r w:rsidRPr="00326DBE">
              <w:rPr>
                <w:rFonts w:hint="eastAsia"/>
                <w:sz w:val="22"/>
                <w:szCs w:val="21"/>
              </w:rPr>
              <w:t>科学研究方法与科技论文写作</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18</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kern w:val="0"/>
                <w:sz w:val="22"/>
                <w:szCs w:val="21"/>
              </w:rPr>
            </w:pPr>
            <w:r w:rsidRPr="00326DBE">
              <w:rPr>
                <w:sz w:val="22"/>
                <w:szCs w:val="21"/>
              </w:rPr>
              <w:t>011</w:t>
            </w:r>
            <w:r w:rsidRPr="00326DBE">
              <w:rPr>
                <w:rFonts w:hint="eastAsia"/>
                <w:sz w:val="22"/>
                <w:szCs w:val="21"/>
              </w:rPr>
              <w:t>21002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人工智能理论与应用</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sz w:val="22"/>
                <w:szCs w:val="21"/>
              </w:rPr>
            </w:pPr>
            <w:r w:rsidRPr="00326DBE">
              <w:rPr>
                <w:sz w:val="22"/>
                <w:szCs w:val="21"/>
              </w:rPr>
              <w:t>01121012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交流电机理论</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01162053</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现代控制理论</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01162054</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新能源汽车控制技术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01162055</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柔性输电技术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01162056</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电力电子化的电力系统</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widowControl/>
              <w:jc w:val="center"/>
              <w:rPr>
                <w:kern w:val="0"/>
                <w:sz w:val="22"/>
                <w:szCs w:val="21"/>
              </w:rPr>
            </w:pPr>
            <w:r w:rsidRPr="00326DBE">
              <w:rPr>
                <w:sz w:val="22"/>
                <w:szCs w:val="21"/>
              </w:rPr>
              <w:t>01122002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电力系统储能技术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01162057</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现代数字信号处理</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01162058</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微机继电保护</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sz w:val="22"/>
                <w:szCs w:val="21"/>
              </w:rPr>
            </w:pPr>
            <w:r w:rsidRPr="00326DBE">
              <w:rPr>
                <w:rFonts w:hint="eastAsia"/>
                <w:sz w:val="22"/>
                <w:szCs w:val="21"/>
              </w:rPr>
              <w:t>0</w:t>
            </w:r>
            <w:r w:rsidRPr="00326DBE">
              <w:rPr>
                <w:sz w:val="22"/>
                <w:szCs w:val="21"/>
              </w:rPr>
              <w:t>1162030</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电力电子装置传感与通信技术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01162050</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智能电网技术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AE6901">
            <w:pPr>
              <w:widowControl/>
              <w:jc w:val="center"/>
              <w:rPr>
                <w:sz w:val="22"/>
                <w:szCs w:val="21"/>
              </w:rPr>
            </w:pPr>
            <w:r w:rsidRPr="00326DBE">
              <w:rPr>
                <w:sz w:val="22"/>
              </w:rPr>
              <w:t>01162052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船舶电气技术</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widowControl/>
              <w:jc w:val="center"/>
              <w:rPr>
                <w:kern w:val="0"/>
                <w:sz w:val="22"/>
                <w:szCs w:val="21"/>
              </w:rPr>
            </w:pPr>
            <w:r w:rsidRPr="00326DBE">
              <w:rPr>
                <w:sz w:val="22"/>
                <w:szCs w:val="21"/>
              </w:rPr>
              <w:t>01162027</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预测控制</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w:t>
            </w:r>
            <w:r w:rsidRPr="00326DBE">
              <w:rPr>
                <w:bCs/>
                <w:sz w:val="22"/>
                <w:szCs w:val="21"/>
              </w:rPr>
              <w:t>1162031</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电力电子建模与仿真</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011620</w:t>
            </w:r>
            <w:r w:rsidRPr="00326DBE">
              <w:rPr>
                <w:bCs/>
                <w:sz w:val="22"/>
                <w:szCs w:val="21"/>
              </w:rPr>
              <w:t>32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现代配电系统分析</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36</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2</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432" w:type="pct"/>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452"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跨学科</w:t>
            </w:r>
          </w:p>
          <w:p w:rsidR="00A34B2A" w:rsidRPr="00326DBE" w:rsidRDefault="00A34B2A" w:rsidP="00FD39D3">
            <w:pPr>
              <w:jc w:val="center"/>
              <w:rPr>
                <w:bCs/>
                <w:sz w:val="22"/>
                <w:szCs w:val="21"/>
              </w:rPr>
            </w:pPr>
            <w:r w:rsidRPr="00326DBE">
              <w:rPr>
                <w:rFonts w:hint="eastAsia"/>
                <w:bCs/>
                <w:sz w:val="22"/>
                <w:szCs w:val="21"/>
              </w:rPr>
              <w:t>选修课</w:t>
            </w:r>
          </w:p>
          <w:p w:rsidR="00A34B2A" w:rsidRPr="00326DBE" w:rsidRDefault="00A34B2A" w:rsidP="00FD39D3">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具体课程见原则意见</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bCs/>
                <w:sz w:val="22"/>
                <w:szCs w:val="21"/>
              </w:rPr>
              <w:t>1-2</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研究生院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至少</w:t>
            </w:r>
          </w:p>
          <w:p w:rsidR="00A34B2A" w:rsidRPr="00326DBE" w:rsidRDefault="00A34B2A" w:rsidP="00FD39D3">
            <w:pPr>
              <w:jc w:val="center"/>
              <w:rPr>
                <w:bCs/>
                <w:sz w:val="22"/>
                <w:szCs w:val="21"/>
              </w:rPr>
            </w:pPr>
            <w:r w:rsidRPr="00326DBE">
              <w:rPr>
                <w:rFonts w:hint="eastAsia"/>
                <w:bCs/>
                <w:sz w:val="22"/>
                <w:szCs w:val="21"/>
              </w:rPr>
              <w:t>选修</w:t>
            </w:r>
          </w:p>
          <w:p w:rsidR="00A34B2A" w:rsidRPr="00326DBE" w:rsidRDefault="00A34B2A" w:rsidP="00FD39D3">
            <w:pPr>
              <w:snapToGrid w:val="0"/>
              <w:jc w:val="center"/>
              <w:rPr>
                <w:bCs/>
                <w:sz w:val="22"/>
                <w:szCs w:val="21"/>
              </w:rPr>
            </w:pPr>
            <w:r w:rsidRPr="00326DBE">
              <w:rPr>
                <w:rFonts w:hint="eastAsia"/>
                <w:bCs/>
                <w:sz w:val="22"/>
                <w:szCs w:val="21"/>
              </w:rPr>
              <w:t>1</w:t>
            </w:r>
            <w:r w:rsidRPr="00326DBE">
              <w:rPr>
                <w:rFonts w:hint="eastAsia"/>
                <w:bCs/>
                <w:sz w:val="22"/>
                <w:szCs w:val="21"/>
              </w:rPr>
              <w:t>门</w:t>
            </w:r>
          </w:p>
        </w:tc>
      </w:tr>
      <w:tr w:rsidR="00FD39D3" w:rsidRPr="00326DBE" w:rsidTr="00FD39D3">
        <w:trPr>
          <w:cantSplit/>
          <w:trHeight w:val="20"/>
          <w:jc w:val="center"/>
        </w:trPr>
        <w:tc>
          <w:tcPr>
            <w:tcW w:w="885" w:type="pct"/>
            <w:gridSpan w:val="2"/>
            <w:vMerge w:val="restar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lastRenderedPageBreak/>
              <w:t>必修</w:t>
            </w:r>
          </w:p>
          <w:p w:rsidR="00A34B2A" w:rsidRPr="00326DBE" w:rsidRDefault="00A34B2A" w:rsidP="00FD39D3">
            <w:pPr>
              <w:jc w:val="center"/>
              <w:rPr>
                <w:bCs/>
                <w:sz w:val="22"/>
                <w:szCs w:val="21"/>
              </w:rPr>
            </w:pPr>
            <w:r w:rsidRPr="00326DBE">
              <w:rPr>
                <w:rFonts w:hint="eastAsia"/>
                <w:bCs/>
                <w:sz w:val="22"/>
                <w:szCs w:val="21"/>
              </w:rPr>
              <w:t>环节</w:t>
            </w:r>
          </w:p>
          <w:p w:rsidR="00A34B2A" w:rsidRPr="00326DBE" w:rsidRDefault="00A34B2A" w:rsidP="00FD39D3">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01124005</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自动化学院硕士实践环节</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1-4</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01124002</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选题报告及中期考核</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r>
      <w:tr w:rsidR="00FD39D3" w:rsidRPr="00326DBE" w:rsidTr="00FD39D3">
        <w:trPr>
          <w:cantSplit/>
          <w:trHeight w:val="20"/>
          <w:jc w:val="center"/>
        </w:trPr>
        <w:tc>
          <w:tcPr>
            <w:tcW w:w="885" w:type="pct"/>
            <w:gridSpan w:val="2"/>
            <w:vMerge/>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65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01124003</w:t>
            </w:r>
          </w:p>
        </w:tc>
        <w:tc>
          <w:tcPr>
            <w:tcW w:w="1038"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自动化学院硕士学术活动</w:t>
            </w: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36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p>
        </w:tc>
        <w:tc>
          <w:tcPr>
            <w:tcW w:w="246"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1</w:t>
            </w:r>
          </w:p>
        </w:tc>
        <w:tc>
          <w:tcPr>
            <w:tcW w:w="351"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3</w:t>
            </w:r>
          </w:p>
        </w:tc>
        <w:tc>
          <w:tcPr>
            <w:tcW w:w="713"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自动化学院</w:t>
            </w:r>
          </w:p>
        </w:tc>
        <w:tc>
          <w:tcPr>
            <w:tcW w:w="377" w:type="pct"/>
            <w:shd w:val="clear" w:color="auto" w:fill="auto"/>
            <w:tcMar>
              <w:top w:w="57" w:type="dxa"/>
              <w:left w:w="57" w:type="dxa"/>
              <w:bottom w:w="57" w:type="dxa"/>
              <w:right w:w="57" w:type="dxa"/>
            </w:tcMar>
            <w:vAlign w:val="center"/>
          </w:tcPr>
          <w:p w:rsidR="00A34B2A" w:rsidRPr="00326DBE" w:rsidRDefault="00A34B2A" w:rsidP="00FD39D3">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次</w:t>
            </w:r>
          </w:p>
        </w:tc>
      </w:tr>
    </w:tbl>
    <w:p w:rsidR="00A34B2A" w:rsidRPr="00326DBE" w:rsidRDefault="00A34B2A" w:rsidP="00FD39D3">
      <w:pPr>
        <w:pStyle w:val="3"/>
        <w:spacing w:before="156" w:after="156"/>
      </w:pPr>
      <w:bookmarkStart w:id="315" w:name="_Toc476669888"/>
      <w:bookmarkStart w:id="316" w:name="_Toc476649307"/>
      <w:bookmarkStart w:id="317" w:name="_Toc476669618"/>
      <w:bookmarkEnd w:id="312"/>
      <w:bookmarkEnd w:id="313"/>
      <w:bookmarkEnd w:id="314"/>
      <w:r w:rsidRPr="00326DBE">
        <w:rPr>
          <w:rFonts w:hint="eastAsia"/>
        </w:rPr>
        <w:t>五、</w:t>
      </w:r>
      <w:bookmarkStart w:id="318" w:name="_Toc476669619"/>
      <w:bookmarkStart w:id="319" w:name="_Toc476649308"/>
      <w:bookmarkStart w:id="320" w:name="_Toc476669889"/>
      <w:bookmarkEnd w:id="315"/>
      <w:bookmarkEnd w:id="316"/>
      <w:bookmarkEnd w:id="317"/>
      <w:r w:rsidRPr="00326DBE">
        <w:t>必修环节</w:t>
      </w:r>
    </w:p>
    <w:p w:rsidR="00A34B2A" w:rsidRPr="00326DBE" w:rsidRDefault="00A34B2A" w:rsidP="00433A65">
      <w:pPr>
        <w:spacing w:line="400" w:lineRule="exact"/>
        <w:ind w:firstLine="480"/>
        <w:rPr>
          <w:bCs/>
          <w:sz w:val="24"/>
        </w:rPr>
      </w:pPr>
      <w:r w:rsidRPr="00326DBE">
        <w:rPr>
          <w:bCs/>
          <w:sz w:val="24"/>
        </w:rPr>
        <w:t>1</w:t>
      </w:r>
      <w:r w:rsidRPr="00326DBE">
        <w:rPr>
          <w:rFonts w:hint="eastAsia"/>
          <w:bCs/>
          <w:sz w:val="24"/>
        </w:rPr>
        <w:t>．</w:t>
      </w:r>
      <w:r w:rsidRPr="00326DBE">
        <w:rPr>
          <w:bCs/>
          <w:sz w:val="24"/>
        </w:rPr>
        <w:t>实践环节的基本类型</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1</w:t>
      </w:r>
      <w:r w:rsidRPr="00326DBE">
        <w:rPr>
          <w:rFonts w:hint="eastAsia"/>
          <w:sz w:val="24"/>
        </w:rPr>
        <w:t>）社会实践</w:t>
      </w:r>
    </w:p>
    <w:p w:rsidR="00A34B2A" w:rsidRPr="00326DBE" w:rsidRDefault="00A34B2A" w:rsidP="00433A65">
      <w:pPr>
        <w:spacing w:line="400" w:lineRule="exact"/>
        <w:ind w:firstLine="480"/>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34B2A" w:rsidRPr="00326DBE" w:rsidRDefault="00A34B2A" w:rsidP="00433A65">
      <w:pPr>
        <w:spacing w:line="400" w:lineRule="exact"/>
        <w:ind w:firstLine="480"/>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34B2A" w:rsidRPr="00326DBE" w:rsidRDefault="00A34B2A" w:rsidP="00433A65">
      <w:pPr>
        <w:spacing w:line="400" w:lineRule="exact"/>
        <w:ind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A34B2A" w:rsidRPr="00326DBE" w:rsidRDefault="00A34B2A" w:rsidP="00433A65">
      <w:pPr>
        <w:spacing w:line="400" w:lineRule="exact"/>
        <w:ind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34B2A" w:rsidRPr="00326DBE" w:rsidRDefault="00A34B2A" w:rsidP="00433A65">
      <w:pPr>
        <w:spacing w:line="400" w:lineRule="exact"/>
        <w:ind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34B2A" w:rsidRPr="00326DBE" w:rsidRDefault="00A34B2A" w:rsidP="00433A65">
      <w:pPr>
        <w:spacing w:line="400" w:lineRule="exact"/>
        <w:ind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34B2A" w:rsidRPr="00326DBE" w:rsidRDefault="00A34B2A" w:rsidP="00433A65">
      <w:pPr>
        <w:spacing w:line="400" w:lineRule="exact"/>
        <w:ind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34B2A" w:rsidRPr="00326DBE" w:rsidRDefault="00A34B2A" w:rsidP="00433A65">
      <w:pPr>
        <w:spacing w:line="400" w:lineRule="exact"/>
        <w:ind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34B2A" w:rsidRPr="00326DBE" w:rsidRDefault="00A34B2A" w:rsidP="00433A65">
      <w:pPr>
        <w:spacing w:line="400" w:lineRule="exact"/>
        <w:ind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34B2A" w:rsidRPr="00326DBE" w:rsidRDefault="00A34B2A" w:rsidP="00433A65">
      <w:pPr>
        <w:spacing w:line="400" w:lineRule="exact"/>
        <w:ind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34B2A" w:rsidRPr="00326DBE" w:rsidRDefault="00A34B2A" w:rsidP="00433A65">
      <w:pPr>
        <w:spacing w:line="400" w:lineRule="exact"/>
        <w:ind w:firstLine="480"/>
        <w:rPr>
          <w:sz w:val="24"/>
        </w:rPr>
      </w:pPr>
      <w:r w:rsidRPr="00326DBE">
        <w:rPr>
          <w:rFonts w:hint="eastAsia"/>
          <w:sz w:val="24"/>
        </w:rPr>
        <w:t>※定向培养研究生、来华留学生可免修实践环节，但不记学分，所缺学分必须通过选修课程补齐。</w:t>
      </w:r>
    </w:p>
    <w:p w:rsidR="00A34B2A" w:rsidRPr="00326DBE" w:rsidRDefault="00A34B2A" w:rsidP="00433A65">
      <w:pPr>
        <w:spacing w:line="400" w:lineRule="exact"/>
        <w:ind w:firstLine="480"/>
        <w:rPr>
          <w:sz w:val="24"/>
        </w:rPr>
      </w:pPr>
      <w:r w:rsidRPr="00326DBE">
        <w:rPr>
          <w:sz w:val="24"/>
        </w:rPr>
        <w:lastRenderedPageBreak/>
        <w:t>2</w:t>
      </w:r>
      <w:r w:rsidRPr="00326DBE">
        <w:rPr>
          <w:rFonts w:hint="eastAsia"/>
          <w:bCs/>
          <w:sz w:val="24"/>
        </w:rPr>
        <w:t>．</w:t>
      </w:r>
      <w:r w:rsidRPr="00326DBE">
        <w:rPr>
          <w:sz w:val="24"/>
        </w:rPr>
        <w:t>学术活动</w:t>
      </w:r>
    </w:p>
    <w:p w:rsidR="00A34B2A" w:rsidRPr="00326DBE" w:rsidRDefault="00A34B2A" w:rsidP="00433A65">
      <w:pPr>
        <w:spacing w:line="400" w:lineRule="exact"/>
        <w:ind w:firstLine="480"/>
        <w:rPr>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34B2A" w:rsidRPr="00326DBE" w:rsidRDefault="00A34B2A" w:rsidP="00433A65">
      <w:pPr>
        <w:spacing w:line="400" w:lineRule="exact"/>
        <w:ind w:firstLine="480"/>
        <w:rPr>
          <w:sz w:val="24"/>
        </w:rPr>
      </w:pPr>
      <w:r w:rsidRPr="00326DBE">
        <w:rPr>
          <w:sz w:val="24"/>
        </w:rPr>
        <w:t>3</w:t>
      </w:r>
      <w:r w:rsidRPr="00326DBE">
        <w:rPr>
          <w:rFonts w:hint="eastAsia"/>
          <w:bCs/>
          <w:sz w:val="24"/>
        </w:rPr>
        <w:t>．</w:t>
      </w:r>
      <w:r w:rsidRPr="00326DBE">
        <w:rPr>
          <w:sz w:val="24"/>
        </w:rPr>
        <w:t>选题报告及中期考核</w:t>
      </w:r>
    </w:p>
    <w:bookmarkEnd w:id="318"/>
    <w:bookmarkEnd w:id="319"/>
    <w:bookmarkEnd w:id="320"/>
    <w:p w:rsidR="00A34B2A" w:rsidRPr="00326DBE" w:rsidRDefault="00A34B2A" w:rsidP="00433A65">
      <w:pPr>
        <w:spacing w:line="400" w:lineRule="exact"/>
        <w:ind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34B2A" w:rsidRPr="00326DBE" w:rsidRDefault="00A34B2A" w:rsidP="00433A65">
      <w:pPr>
        <w:spacing w:line="400" w:lineRule="exact"/>
        <w:ind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34B2A" w:rsidRPr="00326DBE" w:rsidRDefault="00A34B2A" w:rsidP="00FD39D3">
      <w:pPr>
        <w:pStyle w:val="3"/>
        <w:spacing w:before="156" w:after="156"/>
      </w:pPr>
      <w:r w:rsidRPr="00326DBE">
        <w:rPr>
          <w:rFonts w:hint="eastAsia"/>
        </w:rPr>
        <w:t>六、科学研究</w:t>
      </w:r>
      <w:r w:rsidRPr="00326DBE">
        <w:t>与</w:t>
      </w:r>
      <w:r w:rsidRPr="00326DBE">
        <w:rPr>
          <w:rFonts w:hint="eastAsia"/>
        </w:rPr>
        <w:t>学位论文</w:t>
      </w:r>
    </w:p>
    <w:p w:rsidR="00A34B2A" w:rsidRPr="00326DBE" w:rsidRDefault="00A34B2A" w:rsidP="00433A65">
      <w:pPr>
        <w:spacing w:line="400" w:lineRule="exact"/>
        <w:ind w:firstLine="480"/>
        <w:rPr>
          <w:sz w:val="24"/>
        </w:rPr>
      </w:pPr>
      <w:r w:rsidRPr="00326DBE">
        <w:rPr>
          <w:rFonts w:hint="eastAsia"/>
          <w:sz w:val="24"/>
        </w:rPr>
        <w:t>1</w:t>
      </w:r>
      <w:r w:rsidRPr="00326DBE">
        <w:rPr>
          <w:rFonts w:hint="eastAsia"/>
          <w:bCs/>
          <w:sz w:val="24"/>
        </w:rPr>
        <w:t>．</w:t>
      </w:r>
      <w:r w:rsidRPr="00326DBE">
        <w:rPr>
          <w:rFonts w:hint="eastAsia"/>
          <w:sz w:val="24"/>
        </w:rPr>
        <w:t>科学研究</w:t>
      </w:r>
    </w:p>
    <w:p w:rsidR="00A34B2A" w:rsidRPr="00326DBE" w:rsidRDefault="00A34B2A" w:rsidP="00433A65">
      <w:pPr>
        <w:spacing w:line="400" w:lineRule="exact"/>
        <w:ind w:firstLine="480"/>
        <w:rPr>
          <w:sz w:val="24"/>
        </w:rPr>
      </w:pPr>
      <w:r w:rsidRPr="00326DBE">
        <w:rPr>
          <w:sz w:val="24"/>
        </w:rPr>
        <w:t>进行科学研究，撰写学位论文，是研究生培养的重要工作内容。为加强研究生创新能力的培养，</w:t>
      </w:r>
      <w:r w:rsidRPr="00326DBE">
        <w:rPr>
          <w:rFonts w:hint="eastAsia"/>
          <w:sz w:val="24"/>
        </w:rPr>
        <w:t>要求</w:t>
      </w:r>
      <w:r w:rsidRPr="00326DBE">
        <w:rPr>
          <w:sz w:val="24"/>
        </w:rPr>
        <w:t>研究生参加导师的科研，参加本学科的学术活动和国际交流。学位论文的选题要以实际项目为依托，突出创新性要求，可在研究内容的创新性、技术路线的创新性和研究目标的创新性等方面</w:t>
      </w:r>
      <w:r w:rsidRPr="00326DBE">
        <w:rPr>
          <w:rFonts w:hint="eastAsia"/>
          <w:sz w:val="24"/>
        </w:rPr>
        <w:t>做</w:t>
      </w:r>
      <w:r w:rsidRPr="00326DBE">
        <w:rPr>
          <w:sz w:val="24"/>
        </w:rPr>
        <w:t>出相应的规定。</w:t>
      </w:r>
    </w:p>
    <w:p w:rsidR="00A34B2A" w:rsidRPr="00326DBE" w:rsidRDefault="00A34B2A" w:rsidP="00433A65">
      <w:pPr>
        <w:spacing w:line="400" w:lineRule="exact"/>
        <w:ind w:firstLine="480"/>
        <w:rPr>
          <w:sz w:val="24"/>
        </w:rPr>
      </w:pPr>
      <w:r w:rsidRPr="00326DBE">
        <w:rPr>
          <w:rFonts w:hint="eastAsia"/>
          <w:sz w:val="24"/>
        </w:rPr>
        <w:t>学术学位</w:t>
      </w:r>
      <w:r w:rsidRPr="00326DBE">
        <w:rPr>
          <w:sz w:val="24"/>
        </w:rPr>
        <w:t>硕士研究生在硕士学位论文送审前，</w:t>
      </w:r>
      <w:r w:rsidRPr="00326DBE">
        <w:rPr>
          <w:rFonts w:hint="eastAsia"/>
          <w:sz w:val="24"/>
        </w:rPr>
        <w:t>在攻读学位期间发表与硕士学位论文研究内容相关的学术成果须达到以下要求之一：</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在</w:t>
      </w:r>
      <w:r w:rsidRPr="00326DBE">
        <w:rPr>
          <w:sz w:val="24"/>
        </w:rPr>
        <w:t>C</w:t>
      </w:r>
      <w:r w:rsidRPr="00326DBE">
        <w:rPr>
          <w:sz w:val="24"/>
        </w:rPr>
        <w:t>类及以上学术期刊上发表与学位论文研究内容相关的高水平学术论文</w:t>
      </w:r>
      <w:r w:rsidRPr="00326DBE">
        <w:rPr>
          <w:sz w:val="24"/>
        </w:rPr>
        <w:t>1</w:t>
      </w:r>
      <w:r w:rsidRPr="00326DBE">
        <w:rPr>
          <w:sz w:val="24"/>
        </w:rPr>
        <w:t>篇（含录用通知）</w:t>
      </w:r>
      <w:r w:rsidRPr="00326DBE">
        <w:rPr>
          <w:rFonts w:hint="eastAsia"/>
          <w:sz w:val="24"/>
        </w:rPr>
        <w:t>；</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2</w:t>
      </w:r>
      <w:r w:rsidRPr="00326DBE">
        <w:rPr>
          <w:rFonts w:hint="eastAsia"/>
          <w:sz w:val="24"/>
        </w:rPr>
        <w:t>）</w:t>
      </w:r>
      <w:r w:rsidRPr="00326DBE">
        <w:rPr>
          <w:sz w:val="24"/>
        </w:rPr>
        <w:t>与学位论文研究内容相关的授权专利</w:t>
      </w:r>
      <w:r w:rsidRPr="00326DBE">
        <w:rPr>
          <w:sz w:val="24"/>
        </w:rPr>
        <w:t>1</w:t>
      </w:r>
      <w:r w:rsidRPr="00326DBE">
        <w:rPr>
          <w:sz w:val="24"/>
        </w:rPr>
        <w:t>项。</w:t>
      </w:r>
    </w:p>
    <w:p w:rsidR="00A34B2A" w:rsidRPr="00326DBE" w:rsidRDefault="00A34B2A" w:rsidP="00433A65">
      <w:pPr>
        <w:spacing w:line="400" w:lineRule="exact"/>
        <w:ind w:firstLine="480"/>
        <w:rPr>
          <w:sz w:val="24"/>
        </w:rPr>
      </w:pPr>
      <w:r w:rsidRPr="00326DBE">
        <w:rPr>
          <w:sz w:val="24"/>
        </w:rPr>
        <w:t>2</w:t>
      </w:r>
      <w:r w:rsidRPr="00326DBE">
        <w:rPr>
          <w:rFonts w:hint="eastAsia"/>
          <w:sz w:val="24"/>
        </w:rPr>
        <w:t>．学位论文</w:t>
      </w:r>
    </w:p>
    <w:p w:rsidR="00A34B2A" w:rsidRPr="00326DBE" w:rsidRDefault="00A34B2A" w:rsidP="00433A65">
      <w:pPr>
        <w:spacing w:line="400" w:lineRule="exact"/>
        <w:ind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1</w:t>
      </w:r>
      <w:r w:rsidRPr="00326DBE">
        <w:rPr>
          <w:rFonts w:hint="eastAsia"/>
          <w:sz w:val="24"/>
        </w:rPr>
        <w:t>）论文要求</w:t>
      </w:r>
    </w:p>
    <w:p w:rsidR="00A34B2A" w:rsidRPr="00326DBE" w:rsidRDefault="00A34B2A" w:rsidP="00433A65">
      <w:pPr>
        <w:spacing w:line="400" w:lineRule="exact"/>
        <w:ind w:firstLine="480"/>
        <w:rPr>
          <w:sz w:val="24"/>
        </w:rPr>
      </w:pPr>
      <w:r w:rsidRPr="00326DBE">
        <w:rPr>
          <w:rFonts w:hint="eastAsia"/>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2</w:t>
      </w:r>
      <w:r w:rsidRPr="00326DBE">
        <w:rPr>
          <w:rFonts w:hint="eastAsia"/>
          <w:sz w:val="24"/>
        </w:rPr>
        <w:t>）论文选题</w:t>
      </w:r>
    </w:p>
    <w:p w:rsidR="00A34B2A" w:rsidRPr="00326DBE" w:rsidRDefault="00A34B2A" w:rsidP="00433A65">
      <w:pPr>
        <w:spacing w:line="400" w:lineRule="exact"/>
        <w:ind w:firstLine="480"/>
        <w:rPr>
          <w:sz w:val="24"/>
        </w:rPr>
      </w:pPr>
      <w:r w:rsidRPr="00326DBE">
        <w:rPr>
          <w:rFonts w:hint="eastAsia"/>
          <w:sz w:val="24"/>
        </w:rPr>
        <w:lastRenderedPageBreak/>
        <w:t>学生在撰写论文前，必须广泛阅读相关书籍、查阅国内外文献资料，了解本学科研究方向的历史、现状和发展趋势，以此确定学位论文的题目。论文的选题要切实反应本学科领域最新的研究进展，要有创新性，有一定的理论价值和现实意义。</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3</w:t>
      </w:r>
      <w:r w:rsidRPr="00326DBE">
        <w:rPr>
          <w:rFonts w:hint="eastAsia"/>
          <w:sz w:val="24"/>
        </w:rPr>
        <w:t>）论文撰写</w:t>
      </w:r>
    </w:p>
    <w:p w:rsidR="00A34B2A" w:rsidRPr="00326DBE" w:rsidRDefault="00A34B2A" w:rsidP="00433A65">
      <w:pPr>
        <w:spacing w:line="400" w:lineRule="exact"/>
        <w:ind w:firstLine="480"/>
        <w:rPr>
          <w:sz w:val="24"/>
        </w:rPr>
      </w:pPr>
      <w:r w:rsidRPr="00326DBE">
        <w:rPr>
          <w:rFonts w:hint="eastAsia"/>
          <w:sz w:val="24"/>
        </w:rPr>
        <w:t>学生在论文撰写的过程中要定期向导师和指导小组进行阶段报告，在导师的指导下不断完善论文的结构、思路和观点。</w:t>
      </w:r>
      <w:r w:rsidRPr="00326DBE">
        <w:rPr>
          <w:sz w:val="24"/>
        </w:rPr>
        <w:t>论文应贯彻理论与实际相结合、定性分析与定量分析相结合的原则，必须立论正确，逻辑严密，论证充分，材料详实，文字通畅，格式规范，图表精确、数据和计量单位正确。论文必须由研究生本人独立完成，严禁抄袭、剽窃行为。</w:t>
      </w:r>
    </w:p>
    <w:p w:rsidR="00A34B2A" w:rsidRPr="00326DBE" w:rsidRDefault="00A34B2A" w:rsidP="00433A65">
      <w:pPr>
        <w:spacing w:line="400" w:lineRule="exact"/>
        <w:ind w:firstLine="480"/>
        <w:rPr>
          <w:sz w:val="24"/>
        </w:rPr>
      </w:pPr>
      <w:r w:rsidRPr="00326DBE">
        <w:rPr>
          <w:rFonts w:hint="eastAsia"/>
          <w:sz w:val="24"/>
        </w:rPr>
        <w:t>撰写学位论文的时间最短应不少于</w:t>
      </w:r>
      <w:r w:rsidRPr="00326DBE">
        <w:rPr>
          <w:sz w:val="24"/>
        </w:rPr>
        <w:t>12</w:t>
      </w:r>
      <w:r w:rsidRPr="00326DBE">
        <w:rPr>
          <w:rFonts w:hint="eastAsia"/>
          <w:sz w:val="24"/>
        </w:rPr>
        <w:t>个月。</w:t>
      </w:r>
    </w:p>
    <w:p w:rsidR="00A34B2A" w:rsidRPr="00326DBE" w:rsidRDefault="00A34B2A" w:rsidP="00433A65">
      <w:pPr>
        <w:spacing w:line="400" w:lineRule="exact"/>
        <w:ind w:firstLine="480"/>
        <w:rPr>
          <w:sz w:val="24"/>
        </w:rPr>
      </w:pPr>
      <w:r w:rsidRPr="00326DBE">
        <w:rPr>
          <w:rFonts w:hint="eastAsia"/>
          <w:sz w:val="24"/>
        </w:rPr>
        <w:t>（</w:t>
      </w:r>
      <w:r w:rsidRPr="00326DBE">
        <w:rPr>
          <w:rFonts w:hint="eastAsia"/>
          <w:sz w:val="24"/>
        </w:rPr>
        <w:t>4</w:t>
      </w:r>
      <w:r w:rsidRPr="00326DBE">
        <w:rPr>
          <w:rFonts w:hint="eastAsia"/>
          <w:sz w:val="24"/>
        </w:rPr>
        <w:t>）论文评审</w:t>
      </w:r>
    </w:p>
    <w:p w:rsidR="00A34B2A" w:rsidRPr="00326DBE" w:rsidRDefault="00A34B2A" w:rsidP="00433A65">
      <w:pPr>
        <w:spacing w:line="400" w:lineRule="exact"/>
        <w:ind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A34B2A" w:rsidRPr="00326DBE" w:rsidRDefault="00A34B2A" w:rsidP="00433A65">
      <w:pPr>
        <w:spacing w:line="400" w:lineRule="exact"/>
        <w:ind w:firstLine="480"/>
        <w:rPr>
          <w:bCs/>
          <w:sz w:val="24"/>
        </w:rPr>
      </w:pPr>
      <w:r w:rsidRPr="00326DBE">
        <w:rPr>
          <w:rFonts w:hint="eastAsia"/>
          <w:bCs/>
          <w:sz w:val="24"/>
        </w:rPr>
        <w:t>（</w:t>
      </w:r>
      <w:r w:rsidRPr="00326DBE">
        <w:rPr>
          <w:rFonts w:hint="eastAsia"/>
          <w:bCs/>
          <w:sz w:val="24"/>
        </w:rPr>
        <w:t>5</w:t>
      </w:r>
      <w:r w:rsidRPr="00326DBE">
        <w:rPr>
          <w:rFonts w:hint="eastAsia"/>
          <w:bCs/>
          <w:sz w:val="24"/>
        </w:rPr>
        <w:t>）论文答辩</w:t>
      </w:r>
    </w:p>
    <w:p w:rsidR="00A34B2A" w:rsidRPr="00326DBE" w:rsidRDefault="00A34B2A" w:rsidP="00433A65">
      <w:pPr>
        <w:spacing w:line="400" w:lineRule="exact"/>
        <w:ind w:firstLine="480"/>
        <w:rPr>
          <w:bCs/>
          <w:sz w:val="24"/>
        </w:rPr>
      </w:pPr>
      <w:r w:rsidRPr="00326DBE">
        <w:rPr>
          <w:rFonts w:hint="eastAsia"/>
          <w:bCs/>
          <w:sz w:val="24"/>
        </w:rPr>
        <w:t>论文答辩委员会由具有副教授（或相当职称）或以上职称专家</w:t>
      </w:r>
      <w:r w:rsidRPr="00326DBE">
        <w:rPr>
          <w:rFonts w:hint="eastAsia"/>
          <w:bCs/>
          <w:sz w:val="24"/>
        </w:rPr>
        <w:t>5</w:t>
      </w:r>
      <w:r w:rsidRPr="00326DBE">
        <w:rPr>
          <w:rFonts w:hint="eastAsia"/>
          <w:bCs/>
          <w:sz w:val="24"/>
        </w:rPr>
        <w:t>人组成。论文指导教师不可参加答辩委员会。答辩委员会对论文评语要有较具体和针对性的说明，答辩决议要指出论文的不足之处，并就是否授予学位做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A34B2A" w:rsidRPr="00326DBE" w:rsidRDefault="00A34B2A" w:rsidP="00FD39D3">
      <w:pPr>
        <w:pStyle w:val="3"/>
        <w:spacing w:before="156" w:after="156"/>
      </w:pPr>
      <w:r w:rsidRPr="00326DBE">
        <w:rPr>
          <w:rFonts w:hint="eastAsia"/>
        </w:rPr>
        <w:t>七、</w:t>
      </w:r>
      <w:r w:rsidRPr="00326DBE">
        <w:t>培养方式与方法</w:t>
      </w:r>
    </w:p>
    <w:p w:rsidR="00A34B2A" w:rsidRPr="00326DBE" w:rsidRDefault="00A34B2A" w:rsidP="00433A65">
      <w:pPr>
        <w:tabs>
          <w:tab w:val="left" w:pos="360"/>
        </w:tabs>
        <w:adjustRightInd w:val="0"/>
        <w:snapToGrid w:val="0"/>
        <w:spacing w:line="400" w:lineRule="exact"/>
        <w:ind w:firstLine="480"/>
        <w:rPr>
          <w:sz w:val="24"/>
        </w:rPr>
      </w:pPr>
      <w:r w:rsidRPr="00326DBE">
        <w:rPr>
          <w:rFonts w:hint="eastAsia"/>
          <w:bCs/>
          <w:sz w:val="24"/>
        </w:rPr>
        <w:t>电气</w:t>
      </w:r>
      <w:r w:rsidRPr="00326DBE">
        <w:rPr>
          <w:rFonts w:hint="eastAsia"/>
          <w:sz w:val="24"/>
        </w:rPr>
        <w:t>工程</w:t>
      </w:r>
      <w:r w:rsidRPr="00326DBE">
        <w:rPr>
          <w:sz w:val="24"/>
        </w:rPr>
        <w:t>学术学位硕士研究生的培养采取导师负责制或以导师为主的指导小组的指导方法，培养方式应灵活多样，更多地采取启发式、研讨式的教学方式，充分发挥指导教师的主导作用。具体方式如下：</w:t>
      </w:r>
    </w:p>
    <w:p w:rsidR="00A34B2A" w:rsidRPr="00326DBE" w:rsidRDefault="00A34B2A" w:rsidP="00433A65">
      <w:pPr>
        <w:tabs>
          <w:tab w:val="left" w:pos="360"/>
        </w:tabs>
        <w:adjustRightInd w:val="0"/>
        <w:snapToGrid w:val="0"/>
        <w:spacing w:line="400" w:lineRule="exact"/>
        <w:ind w:firstLine="480"/>
        <w:rPr>
          <w:sz w:val="24"/>
        </w:rPr>
      </w:pPr>
      <w:r w:rsidRPr="00326DBE">
        <w:rPr>
          <w:sz w:val="24"/>
        </w:rPr>
        <w:t>1</w:t>
      </w:r>
      <w:r w:rsidRPr="00326DBE">
        <w:rPr>
          <w:rFonts w:hint="eastAsia"/>
          <w:bCs/>
          <w:sz w:val="24"/>
        </w:rPr>
        <w:t>．</w:t>
      </w:r>
      <w:r w:rsidRPr="00326DBE">
        <w:rPr>
          <w:sz w:val="24"/>
        </w:rPr>
        <w:t>政治理论学习与经常性的政治、纪律和思想教育相结合。在认真学好政治理论课的同时，要求研究生积极参加政治学习、公益劳动等集体活动。</w:t>
      </w:r>
    </w:p>
    <w:p w:rsidR="00A34B2A" w:rsidRPr="00326DBE" w:rsidRDefault="00A34B2A" w:rsidP="00433A65">
      <w:pPr>
        <w:tabs>
          <w:tab w:val="left" w:pos="360"/>
        </w:tabs>
        <w:adjustRightInd w:val="0"/>
        <w:snapToGrid w:val="0"/>
        <w:spacing w:line="400" w:lineRule="exact"/>
        <w:ind w:firstLine="480"/>
        <w:rPr>
          <w:sz w:val="24"/>
        </w:rPr>
      </w:pPr>
      <w:r w:rsidRPr="00326DBE">
        <w:rPr>
          <w:sz w:val="24"/>
        </w:rPr>
        <w:t>2</w:t>
      </w:r>
      <w:r w:rsidRPr="00326DBE">
        <w:rPr>
          <w:rFonts w:hint="eastAsia"/>
          <w:bCs/>
          <w:sz w:val="24"/>
        </w:rPr>
        <w:t>．</w:t>
      </w:r>
      <w:r w:rsidRPr="00326DBE">
        <w:rPr>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34B2A" w:rsidRPr="00326DBE" w:rsidRDefault="00A34B2A" w:rsidP="00433A65">
      <w:pPr>
        <w:tabs>
          <w:tab w:val="left" w:pos="360"/>
        </w:tabs>
        <w:adjustRightInd w:val="0"/>
        <w:snapToGrid w:val="0"/>
        <w:spacing w:line="400" w:lineRule="exact"/>
        <w:ind w:firstLine="480"/>
        <w:rPr>
          <w:sz w:val="24"/>
        </w:rPr>
      </w:pPr>
      <w:r w:rsidRPr="00326DBE">
        <w:rPr>
          <w:sz w:val="24"/>
        </w:rPr>
        <w:t>3</w:t>
      </w:r>
      <w:r w:rsidRPr="00326DBE">
        <w:rPr>
          <w:rFonts w:hint="eastAsia"/>
          <w:bCs/>
          <w:sz w:val="24"/>
        </w:rPr>
        <w:t>．</w:t>
      </w:r>
      <w:r w:rsidRPr="00326DBE">
        <w:rPr>
          <w:sz w:val="24"/>
        </w:rPr>
        <w:t>课程学习和科研论文工作并重的原则。既要深入掌握本门学科坚实的基础理论和系统的专门知识，又要培养具有科学研究或独立担负专门技术工作的能力。</w:t>
      </w:r>
    </w:p>
    <w:p w:rsidR="00A34B2A" w:rsidRPr="00326DBE" w:rsidRDefault="00A34B2A" w:rsidP="00FD39D3">
      <w:pPr>
        <w:pStyle w:val="3"/>
        <w:spacing w:before="156" w:after="156"/>
      </w:pPr>
      <w:r w:rsidRPr="00326DBE">
        <w:rPr>
          <w:rFonts w:hint="eastAsia"/>
        </w:rPr>
        <w:t>八</w:t>
      </w:r>
      <w:r w:rsidRPr="00326DBE">
        <w:t>、其它</w:t>
      </w:r>
    </w:p>
    <w:p w:rsidR="00A34B2A" w:rsidRPr="00326DBE" w:rsidRDefault="00A34B2A" w:rsidP="00433A65">
      <w:pPr>
        <w:spacing w:line="400" w:lineRule="exact"/>
        <w:ind w:firstLine="480"/>
        <w:rPr>
          <w:rFonts w:cs="宋体"/>
          <w:sz w:val="24"/>
        </w:rPr>
      </w:pPr>
      <w:r w:rsidRPr="00326DBE">
        <w:rPr>
          <w:rFonts w:cs="宋体" w:hint="eastAsia"/>
          <w:sz w:val="24"/>
        </w:rPr>
        <w:t>1</w:t>
      </w:r>
      <w:r w:rsidRPr="00326DBE">
        <w:rPr>
          <w:rFonts w:hint="eastAsia"/>
          <w:bCs/>
          <w:sz w:val="24"/>
        </w:rPr>
        <w:t>．电气</w:t>
      </w:r>
      <w:r w:rsidRPr="00326DBE">
        <w:rPr>
          <w:rFonts w:hint="eastAsia"/>
          <w:sz w:val="24"/>
        </w:rPr>
        <w:t>工程</w:t>
      </w:r>
      <w:r w:rsidRPr="00326DBE">
        <w:rPr>
          <w:sz w:val="24"/>
        </w:rPr>
        <w:t>学术学位硕士研究生开题前需修满学位课程的学分，允许研究生开</w:t>
      </w:r>
      <w:r w:rsidRPr="00326DBE">
        <w:rPr>
          <w:sz w:val="24"/>
        </w:rPr>
        <w:lastRenderedPageBreak/>
        <w:t>题后根据论文研究需要选修部分其他课程，申请答辩前修完全部课程即可。</w:t>
      </w:r>
    </w:p>
    <w:p w:rsidR="00A34B2A" w:rsidRPr="00326DBE" w:rsidRDefault="00A34B2A" w:rsidP="00433A65">
      <w:pPr>
        <w:spacing w:line="400" w:lineRule="exact"/>
        <w:ind w:firstLine="480"/>
        <w:rPr>
          <w:rFonts w:cs="宋体"/>
          <w:sz w:val="24"/>
        </w:rPr>
      </w:pPr>
      <w:r w:rsidRPr="00326DBE">
        <w:rPr>
          <w:rFonts w:cs="宋体" w:hint="eastAsia"/>
          <w:sz w:val="24"/>
        </w:rPr>
        <w:t>2</w:t>
      </w:r>
      <w:r w:rsidRPr="00326DBE">
        <w:rPr>
          <w:rFonts w:hint="eastAsia"/>
          <w:bCs/>
          <w:sz w:val="24"/>
        </w:rPr>
        <w:t>．电气</w:t>
      </w:r>
      <w:r w:rsidRPr="00326DBE">
        <w:rPr>
          <w:rFonts w:hint="eastAsia"/>
          <w:sz w:val="24"/>
        </w:rPr>
        <w:t>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34B2A" w:rsidRPr="00326DBE" w:rsidRDefault="00A34B2A" w:rsidP="00433A65">
      <w:pPr>
        <w:spacing w:line="400" w:lineRule="exact"/>
        <w:ind w:firstLine="480"/>
        <w:rPr>
          <w:rFonts w:cs="宋体"/>
          <w:sz w:val="24"/>
        </w:rPr>
      </w:pPr>
      <w:r w:rsidRPr="00326DBE">
        <w:rPr>
          <w:rFonts w:hint="eastAsia"/>
          <w:bCs/>
          <w:sz w:val="24"/>
        </w:rPr>
        <w:t>3</w:t>
      </w:r>
      <w:r w:rsidRPr="00326DBE">
        <w:rPr>
          <w:rFonts w:hint="eastAsia"/>
          <w:bCs/>
          <w:sz w:val="24"/>
        </w:rPr>
        <w:t>．电气</w:t>
      </w:r>
      <w:r w:rsidRPr="00326DBE">
        <w:rPr>
          <w:rFonts w:hint="eastAsia"/>
          <w:sz w:val="24"/>
        </w:rPr>
        <w:t>工程</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34B2A" w:rsidRPr="00326DBE" w:rsidRDefault="00A34B2A" w:rsidP="00433A65">
      <w:pPr>
        <w:spacing w:line="400" w:lineRule="exact"/>
        <w:ind w:firstLine="480"/>
        <w:rPr>
          <w:rFonts w:cs="宋体"/>
          <w:sz w:val="24"/>
        </w:rPr>
      </w:pPr>
      <w:r w:rsidRPr="00326DBE">
        <w:rPr>
          <w:rFonts w:cs="宋体" w:hint="eastAsia"/>
          <w:sz w:val="24"/>
        </w:rPr>
        <w:t>4</w:t>
      </w:r>
      <w:r w:rsidRPr="00326DBE">
        <w:rPr>
          <w:rFonts w:hint="eastAsia"/>
          <w:bCs/>
          <w:sz w:val="24"/>
        </w:rPr>
        <w:t>．</w:t>
      </w:r>
      <w:r w:rsidRPr="00326DBE">
        <w:rPr>
          <w:rFonts w:hint="eastAsia"/>
          <w:sz w:val="24"/>
        </w:rPr>
        <w:t>全日制、非全日制研究生适用同一培养方案。</w:t>
      </w:r>
    </w:p>
    <w:p w:rsidR="00A34B2A" w:rsidRPr="00326DBE" w:rsidRDefault="00A34B2A" w:rsidP="00433A65">
      <w:pPr>
        <w:spacing w:line="400" w:lineRule="exact"/>
        <w:ind w:firstLine="480"/>
        <w:rPr>
          <w:rFonts w:cs="宋体"/>
          <w:sz w:val="24"/>
        </w:rPr>
      </w:pPr>
      <w:r w:rsidRPr="00326DBE">
        <w:rPr>
          <w:rFonts w:cs="宋体" w:hint="eastAsia"/>
          <w:sz w:val="24"/>
        </w:rPr>
        <w:t>5</w:t>
      </w:r>
      <w:r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bCs/>
          <w:sz w:val="24"/>
        </w:rPr>
        <w:t>电气</w:t>
      </w:r>
      <w:r w:rsidRPr="00326DBE">
        <w:rPr>
          <w:rFonts w:hint="eastAsia"/>
          <w:sz w:val="24"/>
        </w:rPr>
        <w:t>工程</w:t>
      </w:r>
      <w:r w:rsidRPr="00326DBE">
        <w:rPr>
          <w:sz w:val="24"/>
        </w:rPr>
        <w:t>学术学位硕士研究生开始执行。</w:t>
      </w:r>
    </w:p>
    <w:p w:rsidR="00A34B2A" w:rsidRPr="00326DBE" w:rsidRDefault="00A34B2A" w:rsidP="00FD39D3">
      <w:pPr>
        <w:pStyle w:val="1"/>
        <w:spacing w:before="312" w:after="312"/>
      </w:pPr>
      <w:r w:rsidRPr="00326DBE">
        <w:br w:type="page"/>
      </w:r>
      <w:bookmarkStart w:id="321" w:name="_Toc455393474"/>
      <w:bookmarkStart w:id="322" w:name="_Toc455393695"/>
      <w:bookmarkStart w:id="323" w:name="_Toc455394257"/>
      <w:bookmarkStart w:id="324" w:name="_Toc15641168"/>
      <w:r w:rsidRPr="00326DBE">
        <w:lastRenderedPageBreak/>
        <w:t>电子科学与技术学术</w:t>
      </w:r>
      <w:r w:rsidRPr="00326DBE">
        <w:rPr>
          <w:rFonts w:hint="eastAsia"/>
        </w:rPr>
        <w:t>学位</w:t>
      </w:r>
      <w:r w:rsidRPr="00326DBE">
        <w:t>硕士研究生培养方案</w:t>
      </w:r>
      <w:bookmarkEnd w:id="321"/>
      <w:bookmarkEnd w:id="322"/>
      <w:bookmarkEnd w:id="323"/>
      <w:bookmarkEnd w:id="324"/>
    </w:p>
    <w:p w:rsidR="00A34B2A" w:rsidRPr="00326DBE" w:rsidRDefault="00A34B2A" w:rsidP="00FD39D3">
      <w:pPr>
        <w:pStyle w:val="2"/>
        <w:spacing w:after="312"/>
      </w:pPr>
      <w:bookmarkStart w:id="325" w:name="_Toc455393475"/>
      <w:bookmarkStart w:id="326" w:name="_Toc455393696"/>
      <w:bookmarkStart w:id="327" w:name="_Toc455394258"/>
      <w:bookmarkStart w:id="328" w:name="_Toc14598725"/>
      <w:bookmarkStart w:id="329" w:name="_Toc15151719"/>
      <w:bookmarkStart w:id="330" w:name="_Toc15641169"/>
      <w:r w:rsidRPr="00326DBE">
        <w:rPr>
          <w:rFonts w:hint="eastAsia"/>
        </w:rPr>
        <w:t>（学科代码：</w:t>
      </w:r>
      <w:r w:rsidRPr="00326DBE">
        <w:rPr>
          <w:rFonts w:hint="eastAsia"/>
        </w:rPr>
        <w:t>0809</w:t>
      </w:r>
      <w:r w:rsidRPr="00326DBE">
        <w:rPr>
          <w:rFonts w:hint="eastAsia"/>
        </w:rPr>
        <w:t>，申请工学硕士学位适用）</w:t>
      </w:r>
      <w:bookmarkEnd w:id="325"/>
      <w:bookmarkEnd w:id="326"/>
      <w:bookmarkEnd w:id="327"/>
      <w:bookmarkEnd w:id="328"/>
      <w:bookmarkEnd w:id="329"/>
      <w:bookmarkEnd w:id="330"/>
    </w:p>
    <w:p w:rsidR="00A34B2A" w:rsidRPr="00326DBE" w:rsidRDefault="00A34B2A" w:rsidP="006E54C1">
      <w:pPr>
        <w:pStyle w:val="3"/>
        <w:spacing w:before="156" w:after="156"/>
      </w:pPr>
      <w:r w:rsidRPr="00326DBE">
        <w:rPr>
          <w:rFonts w:hint="eastAsia"/>
        </w:rPr>
        <w:t>一、培养目标</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根据国家和学校对硕士学位获得者的基本要求，结合本学科专业的特点，特制定电子科学与技术学位硕士研究生培养目标，具体要求为：</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1</w:t>
      </w:r>
      <w:r w:rsidR="00246666" w:rsidRPr="00326DBE">
        <w:rPr>
          <w:rFonts w:ascii="Times New Roman" w:eastAsia="宋体" w:hAnsi="Times New Roman"/>
          <w:sz w:val="24"/>
        </w:rPr>
        <w:t>．</w:t>
      </w:r>
      <w:r w:rsidRPr="00326DBE">
        <w:rPr>
          <w:rFonts w:ascii="Times New Roman" w:eastAsia="宋体" w:hAnsi="Times New Roman" w:hint="eastAsia"/>
          <w:sz w:val="24"/>
        </w:rPr>
        <w:t>遵守我国宪法、法律和研究生行为准则，</w:t>
      </w:r>
      <w:r w:rsidRPr="00326DBE">
        <w:rPr>
          <w:rFonts w:ascii="Times New Roman" w:eastAsia="宋体" w:hAnsi="Times New Roman"/>
          <w:sz w:val="24"/>
        </w:rPr>
        <w:t>掌握马列主义基本理论、树立科学的世界观，坚持党的基本路线，热爱祖国；遵纪守法，品行端正；诚实守信，学风严谨，团结协作，具有良好的科研道德和敬业精神</w:t>
      </w:r>
      <w:r w:rsidRPr="00326DBE">
        <w:rPr>
          <w:rFonts w:ascii="Times New Roman" w:eastAsia="宋体" w:hAnsi="Times New Roman" w:hint="eastAsia"/>
          <w:sz w:val="24"/>
        </w:rPr>
        <w:t>；</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2</w:t>
      </w:r>
      <w:r w:rsidR="00246666" w:rsidRPr="00326DBE">
        <w:rPr>
          <w:rFonts w:ascii="Times New Roman" w:eastAsia="宋体" w:hAnsi="Times New Roman"/>
          <w:sz w:val="24"/>
        </w:rPr>
        <w:t>．</w:t>
      </w:r>
      <w:r w:rsidRPr="00326DBE">
        <w:rPr>
          <w:rFonts w:ascii="Times New Roman" w:eastAsia="宋体" w:hAnsi="Times New Roman" w:hint="eastAsia"/>
          <w:sz w:val="24"/>
        </w:rPr>
        <w:t>掌握</w:t>
      </w:r>
      <w:r w:rsidRPr="00326DBE">
        <w:rPr>
          <w:rFonts w:ascii="Times New Roman" w:eastAsia="宋体" w:hAnsi="Times New Roman"/>
          <w:sz w:val="24"/>
        </w:rPr>
        <w:t>电子科学与技术领域</w:t>
      </w:r>
      <w:r w:rsidRPr="00326DBE">
        <w:rPr>
          <w:rFonts w:ascii="Times New Roman" w:eastAsia="宋体" w:hAnsi="Times New Roman" w:hint="eastAsia"/>
          <w:sz w:val="24"/>
        </w:rPr>
        <w:t>宽广、坚实的基础理论和系统、深入的专业知识，可胜任本学科领域高层次的教学、科研、工程技术工作与科技管理工作，能在本学科或专门技术上做出创新性成果。</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4F3E40" w:rsidRPr="00326DBE">
        <w:rPr>
          <w:rFonts w:ascii="Times New Roman" w:eastAsia="宋体" w:hAnsi="Times New Roman" w:hint="eastAsia"/>
          <w:sz w:val="24"/>
        </w:rPr>
        <w:t>．具</w:t>
      </w:r>
      <w:r w:rsidRPr="00326DBE">
        <w:rPr>
          <w:rFonts w:ascii="Times New Roman" w:eastAsia="宋体" w:hAnsi="Times New Roman" w:hint="eastAsia"/>
          <w:sz w:val="24"/>
        </w:rPr>
        <w:t>有独立从事科学研究、担负专门技术工作和技术管理工作的能力，在本学科专业范围内能够做出创造性成果。</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4</w:t>
      </w:r>
      <w:r w:rsidR="00246666" w:rsidRPr="00326DBE">
        <w:rPr>
          <w:rFonts w:ascii="Times New Roman" w:eastAsia="宋体" w:hAnsi="Times New Roman"/>
          <w:sz w:val="24"/>
        </w:rPr>
        <w:t>．</w:t>
      </w:r>
      <w:r w:rsidRPr="00326DBE">
        <w:rPr>
          <w:rFonts w:ascii="Times New Roman" w:eastAsia="宋体" w:hAnsi="Times New Roman"/>
          <w:sz w:val="24"/>
        </w:rPr>
        <w:t>掌握一门外国语，能熟练地进行专业阅读和写作。</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5</w:t>
      </w:r>
      <w:r w:rsidR="00246666" w:rsidRPr="00326DBE">
        <w:rPr>
          <w:rFonts w:ascii="Times New Roman" w:eastAsia="宋体" w:hAnsi="Times New Roman"/>
          <w:sz w:val="24"/>
        </w:rPr>
        <w:t>．</w:t>
      </w:r>
      <w:r w:rsidRPr="00326DBE">
        <w:rPr>
          <w:rFonts w:ascii="Times New Roman" w:eastAsia="宋体" w:hAnsi="Times New Roman"/>
          <w:sz w:val="24"/>
        </w:rPr>
        <w:t>具有健康的体质和良好的心理素质。</w:t>
      </w:r>
    </w:p>
    <w:p w:rsidR="00A34B2A" w:rsidRPr="00326DBE" w:rsidRDefault="006E54C1" w:rsidP="006E54C1">
      <w:pPr>
        <w:pStyle w:val="3"/>
        <w:spacing w:before="156" w:after="156"/>
      </w:pPr>
      <w:r w:rsidRPr="00326DBE">
        <w:rPr>
          <w:rFonts w:hint="eastAsia"/>
        </w:rPr>
        <w:t>二、</w:t>
      </w:r>
      <w:r w:rsidR="00A34B2A" w:rsidRPr="00326DBE">
        <w:t>研究方向</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1</w:t>
      </w:r>
      <w:r w:rsidR="00246666" w:rsidRPr="00326DBE">
        <w:rPr>
          <w:rFonts w:ascii="Times New Roman" w:eastAsia="宋体" w:hAnsi="Times New Roman"/>
          <w:sz w:val="24"/>
        </w:rPr>
        <w:t>．</w:t>
      </w:r>
      <w:r w:rsidRPr="00326DBE">
        <w:rPr>
          <w:rFonts w:ascii="Times New Roman" w:eastAsia="宋体" w:hAnsi="Times New Roman" w:hint="eastAsia"/>
          <w:sz w:val="24"/>
        </w:rPr>
        <w:t>现代</w:t>
      </w:r>
      <w:r w:rsidRPr="00326DBE">
        <w:rPr>
          <w:rFonts w:ascii="Times New Roman" w:eastAsia="宋体" w:hAnsi="Times New Roman"/>
          <w:sz w:val="24"/>
        </w:rPr>
        <w:t>电路系统</w:t>
      </w:r>
      <w:r w:rsidRPr="00326DBE">
        <w:rPr>
          <w:rFonts w:ascii="Times New Roman" w:eastAsia="宋体" w:hAnsi="Times New Roman" w:hint="eastAsia"/>
          <w:sz w:val="24"/>
        </w:rPr>
        <w:t>理论与技术</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2</w:t>
      </w:r>
      <w:r w:rsidR="00246666" w:rsidRPr="00326DBE">
        <w:rPr>
          <w:rFonts w:ascii="Times New Roman" w:eastAsia="宋体" w:hAnsi="Times New Roman"/>
          <w:sz w:val="24"/>
        </w:rPr>
        <w:t>．</w:t>
      </w:r>
      <w:r w:rsidRPr="00326DBE">
        <w:rPr>
          <w:rFonts w:ascii="Times New Roman" w:eastAsia="宋体" w:hAnsi="Times New Roman"/>
          <w:sz w:val="24"/>
        </w:rPr>
        <w:t>微电子学与固体电子学</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3</w:t>
      </w:r>
      <w:r w:rsidR="00246666" w:rsidRPr="00326DBE">
        <w:rPr>
          <w:rFonts w:ascii="Times New Roman" w:eastAsia="宋体" w:hAnsi="Times New Roman"/>
          <w:sz w:val="24"/>
        </w:rPr>
        <w:t>．</w:t>
      </w:r>
      <w:r w:rsidRPr="00326DBE">
        <w:rPr>
          <w:rFonts w:ascii="Times New Roman" w:eastAsia="宋体" w:hAnsi="Times New Roman" w:hint="eastAsia"/>
          <w:sz w:val="24"/>
        </w:rPr>
        <w:t>计算机视觉与人工智能</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sz w:val="24"/>
        </w:rPr>
        <w:t>4</w:t>
      </w:r>
      <w:r w:rsidR="00246666" w:rsidRPr="00326DBE">
        <w:rPr>
          <w:rFonts w:ascii="Times New Roman" w:eastAsia="宋体" w:hAnsi="Times New Roman"/>
          <w:sz w:val="24"/>
        </w:rPr>
        <w:t>．</w:t>
      </w:r>
      <w:r w:rsidRPr="00326DBE">
        <w:rPr>
          <w:rFonts w:ascii="Times New Roman" w:eastAsia="宋体" w:hAnsi="Times New Roman"/>
          <w:sz w:val="24"/>
        </w:rPr>
        <w:t>电磁场与微波技术</w:t>
      </w:r>
    </w:p>
    <w:p w:rsidR="00A34B2A" w:rsidRPr="00326DBE" w:rsidRDefault="00A34B2A" w:rsidP="006E54C1">
      <w:pPr>
        <w:pStyle w:val="3"/>
        <w:spacing w:before="156" w:after="156"/>
      </w:pPr>
      <w:r w:rsidRPr="00326DBE">
        <w:rPr>
          <w:rFonts w:hint="eastAsia"/>
        </w:rPr>
        <w:t>三、学制及学习年限</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电子科学与技术学术学位硕士研究生学制为</w:t>
      </w:r>
      <w:r w:rsidRPr="00326DBE">
        <w:rPr>
          <w:rFonts w:ascii="Times New Roman" w:eastAsia="宋体" w:hAnsi="Times New Roman" w:hint="eastAsia"/>
          <w:sz w:val="24"/>
        </w:rPr>
        <w:t>3</w:t>
      </w:r>
      <w:r w:rsidRPr="00326DBE">
        <w:rPr>
          <w:rFonts w:ascii="Times New Roman" w:eastAsia="宋体" w:hAnsi="Times New Roman" w:hint="eastAsia"/>
          <w:sz w:val="24"/>
        </w:rPr>
        <w:t>年，学习年限一般为</w:t>
      </w:r>
      <w:r w:rsidRPr="00326DBE">
        <w:rPr>
          <w:rFonts w:ascii="Times New Roman" w:eastAsia="宋体" w:hAnsi="Times New Roman" w:hint="eastAsia"/>
          <w:sz w:val="24"/>
        </w:rPr>
        <w:t>3-4</w:t>
      </w:r>
      <w:r w:rsidRPr="00326DBE">
        <w:rPr>
          <w:rFonts w:ascii="Times New Roman" w:eastAsia="宋体" w:hAnsi="Times New Roman" w:hint="eastAsia"/>
          <w:sz w:val="24"/>
        </w:rPr>
        <w:t>年，最长不超过</w:t>
      </w:r>
      <w:r w:rsidRPr="00326DBE">
        <w:rPr>
          <w:rFonts w:ascii="Times New Roman" w:eastAsia="宋体" w:hAnsi="Times New Roman" w:hint="eastAsia"/>
          <w:sz w:val="24"/>
        </w:rPr>
        <w:t>5</w:t>
      </w:r>
      <w:r w:rsidRPr="00326DBE">
        <w:rPr>
          <w:rFonts w:ascii="Times New Roman" w:eastAsia="宋体" w:hAnsi="Times New Roman" w:hint="eastAsia"/>
          <w:sz w:val="24"/>
        </w:rPr>
        <w:t>年。</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非全日制学术学位硕士研究生学习年限可适当延长，一般为</w:t>
      </w:r>
      <w:r w:rsidRPr="00326DBE">
        <w:rPr>
          <w:rFonts w:ascii="Times New Roman" w:eastAsia="宋体" w:hAnsi="Times New Roman" w:hint="eastAsia"/>
          <w:sz w:val="24"/>
        </w:rPr>
        <w:t>3-4</w:t>
      </w:r>
      <w:r w:rsidRPr="00326DBE">
        <w:rPr>
          <w:rFonts w:ascii="Times New Roman" w:eastAsia="宋体" w:hAnsi="Times New Roman" w:hint="eastAsia"/>
          <w:sz w:val="24"/>
        </w:rPr>
        <w:t>年，最长不超过</w:t>
      </w:r>
      <w:r w:rsidRPr="00326DBE">
        <w:rPr>
          <w:rFonts w:ascii="Times New Roman" w:eastAsia="宋体" w:hAnsi="Times New Roman" w:hint="eastAsia"/>
          <w:sz w:val="24"/>
        </w:rPr>
        <w:t>6</w:t>
      </w:r>
      <w:r w:rsidRPr="00326DBE">
        <w:rPr>
          <w:rFonts w:ascii="Times New Roman" w:eastAsia="宋体" w:hAnsi="Times New Roman" w:hint="eastAsia"/>
          <w:sz w:val="24"/>
        </w:rPr>
        <w:t>年。</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休学创业的研究生，最长学习年限为</w:t>
      </w:r>
      <w:r w:rsidRPr="00326DBE">
        <w:rPr>
          <w:rFonts w:ascii="Times New Roman" w:eastAsia="宋体" w:hAnsi="Times New Roman" w:hint="eastAsia"/>
          <w:sz w:val="24"/>
        </w:rPr>
        <w:t>10</w:t>
      </w:r>
      <w:r w:rsidRPr="00326DBE">
        <w:rPr>
          <w:rFonts w:ascii="Times New Roman" w:eastAsia="宋体" w:hAnsi="Times New Roman" w:hint="eastAsia"/>
          <w:sz w:val="24"/>
        </w:rPr>
        <w:t>年。</w:t>
      </w:r>
    </w:p>
    <w:p w:rsidR="00A34B2A" w:rsidRPr="00326DBE" w:rsidRDefault="00A34B2A" w:rsidP="006E54C1">
      <w:pPr>
        <w:pStyle w:val="3"/>
        <w:spacing w:before="156" w:after="156"/>
      </w:pPr>
      <w:r w:rsidRPr="00326DBE">
        <w:rPr>
          <w:rFonts w:hint="eastAsia"/>
        </w:rPr>
        <w:t>四、课程设置及学分要求</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学分要求</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总学分数为≥</w:t>
      </w:r>
      <w:r w:rsidRPr="00326DBE">
        <w:rPr>
          <w:rFonts w:ascii="Times New Roman" w:eastAsia="宋体" w:hAnsi="Times New Roman" w:hint="eastAsia"/>
          <w:sz w:val="24"/>
        </w:rPr>
        <w:t>30</w:t>
      </w:r>
      <w:r w:rsidRPr="00326DBE">
        <w:rPr>
          <w:rFonts w:ascii="Times New Roman" w:eastAsia="宋体" w:hAnsi="Times New Roman" w:hint="eastAsia"/>
          <w:sz w:val="24"/>
        </w:rPr>
        <w:t>学分，其中课程学习学分为≥</w:t>
      </w:r>
      <w:r w:rsidRPr="00326DBE">
        <w:rPr>
          <w:rFonts w:ascii="Times New Roman" w:eastAsia="宋体" w:hAnsi="Times New Roman" w:hint="eastAsia"/>
          <w:sz w:val="24"/>
        </w:rPr>
        <w:t>25</w:t>
      </w:r>
      <w:r w:rsidRPr="00326DBE">
        <w:rPr>
          <w:rFonts w:ascii="Times New Roman" w:eastAsia="宋体" w:hAnsi="Times New Roman" w:hint="eastAsia"/>
          <w:sz w:val="24"/>
        </w:rPr>
        <w:t>学分，必修环节学分为</w:t>
      </w:r>
      <w:r w:rsidRPr="00326DBE">
        <w:rPr>
          <w:rFonts w:ascii="Times New Roman" w:eastAsia="宋体" w:hAnsi="Times New Roman" w:hint="eastAsia"/>
          <w:sz w:val="24"/>
        </w:rPr>
        <w:t>5</w:t>
      </w:r>
      <w:r w:rsidRPr="00326DBE">
        <w:rPr>
          <w:rFonts w:ascii="Times New Roman" w:eastAsia="宋体" w:hAnsi="Times New Roman" w:hint="eastAsia"/>
          <w:sz w:val="24"/>
        </w:rPr>
        <w:t>学分。所修课程由公共学位课、专业学位课和选修课三部分组成，其中公共学位课≥</w:t>
      </w:r>
      <w:r w:rsidRPr="00326DBE">
        <w:rPr>
          <w:rFonts w:ascii="Times New Roman" w:eastAsia="宋体" w:hAnsi="Times New Roman" w:hint="eastAsia"/>
          <w:sz w:val="24"/>
        </w:rPr>
        <w:lastRenderedPageBreak/>
        <w:t>11</w:t>
      </w:r>
      <w:r w:rsidRPr="00326DBE">
        <w:rPr>
          <w:rFonts w:ascii="Times New Roman" w:eastAsia="宋体" w:hAnsi="Times New Roman" w:hint="eastAsia"/>
          <w:sz w:val="24"/>
        </w:rPr>
        <w:t>学分，专业学位课≥</w:t>
      </w:r>
      <w:r w:rsidRPr="00326DBE">
        <w:rPr>
          <w:rFonts w:ascii="Times New Roman" w:eastAsia="宋体" w:hAnsi="Times New Roman" w:hint="eastAsia"/>
          <w:sz w:val="24"/>
        </w:rPr>
        <w:t>8</w:t>
      </w:r>
      <w:r w:rsidRPr="00326DBE">
        <w:rPr>
          <w:rFonts w:ascii="Times New Roman" w:eastAsia="宋体" w:hAnsi="Times New Roman" w:hint="eastAsia"/>
          <w:sz w:val="24"/>
        </w:rPr>
        <w:t>学分，专业选修课≥</w:t>
      </w:r>
      <w:r w:rsidRPr="00326DBE">
        <w:rPr>
          <w:rFonts w:ascii="Times New Roman" w:eastAsia="宋体" w:hAnsi="Times New Roman" w:hint="eastAsia"/>
          <w:sz w:val="24"/>
        </w:rPr>
        <w:t>5</w:t>
      </w:r>
      <w:r w:rsidRPr="00326DBE">
        <w:rPr>
          <w:rFonts w:ascii="Times New Roman" w:eastAsia="宋体" w:hAnsi="Times New Roman" w:hint="eastAsia"/>
          <w:sz w:val="24"/>
        </w:rPr>
        <w:t>学分，跨学科选修课≥</w:t>
      </w:r>
      <w:r w:rsidRPr="00326DBE">
        <w:rPr>
          <w:rFonts w:ascii="Times New Roman" w:eastAsia="宋体" w:hAnsi="Times New Roman" w:hint="eastAsia"/>
          <w:sz w:val="24"/>
        </w:rPr>
        <w:t>1</w:t>
      </w:r>
      <w:r w:rsidRPr="00326DBE">
        <w:rPr>
          <w:rFonts w:ascii="Times New Roman" w:eastAsia="宋体" w:hAnsi="Times New Roman" w:hint="eastAsia"/>
          <w:sz w:val="24"/>
        </w:rPr>
        <w:t>学分。必修环节包括：实践环节</w:t>
      </w:r>
      <w:r w:rsidRPr="00326DBE">
        <w:rPr>
          <w:rFonts w:ascii="Times New Roman" w:eastAsia="宋体" w:hAnsi="Times New Roman" w:hint="eastAsia"/>
          <w:sz w:val="24"/>
        </w:rPr>
        <w:t>3</w:t>
      </w:r>
      <w:r w:rsidRPr="00326DBE">
        <w:rPr>
          <w:rFonts w:ascii="Times New Roman" w:eastAsia="宋体" w:hAnsi="Times New Roman" w:hint="eastAsia"/>
          <w:sz w:val="24"/>
        </w:rPr>
        <w:t>学分、学术活动</w:t>
      </w:r>
      <w:r w:rsidRPr="00326DBE">
        <w:rPr>
          <w:rFonts w:ascii="Times New Roman" w:eastAsia="宋体" w:hAnsi="Times New Roman" w:hint="eastAsia"/>
          <w:sz w:val="24"/>
        </w:rPr>
        <w:t>1</w:t>
      </w:r>
      <w:r w:rsidRPr="00326DBE">
        <w:rPr>
          <w:rFonts w:ascii="Times New Roman" w:eastAsia="宋体" w:hAnsi="Times New Roman" w:hint="eastAsia"/>
          <w:sz w:val="24"/>
        </w:rPr>
        <w:t>学分、选题报告及中期考核</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sz w:val="24"/>
        </w:rPr>
        <w:t>．</w:t>
      </w:r>
      <w:r w:rsidRPr="00326DBE">
        <w:rPr>
          <w:rFonts w:ascii="Times New Roman" w:eastAsia="宋体" w:hAnsi="Times New Roman" w:hint="eastAsia"/>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860"/>
        <w:gridCol w:w="1080"/>
        <w:gridCol w:w="1955"/>
        <w:gridCol w:w="628"/>
        <w:gridCol w:w="630"/>
        <w:gridCol w:w="420"/>
        <w:gridCol w:w="698"/>
        <w:gridCol w:w="1158"/>
        <w:gridCol w:w="516"/>
      </w:tblGrid>
      <w:tr w:rsidR="006E54C1" w:rsidRPr="00326DBE" w:rsidTr="006E54C1">
        <w:trPr>
          <w:cantSplit/>
          <w:trHeight w:val="20"/>
          <w:tblHeader/>
          <w:jc w:val="center"/>
        </w:trPr>
        <w:tc>
          <w:tcPr>
            <w:tcW w:w="444"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课程</w:t>
            </w:r>
          </w:p>
          <w:p w:rsidR="00A34B2A" w:rsidRPr="00326DBE" w:rsidRDefault="00A34B2A" w:rsidP="006E54C1">
            <w:pPr>
              <w:snapToGrid w:val="0"/>
              <w:jc w:val="center"/>
              <w:rPr>
                <w:b/>
                <w:sz w:val="22"/>
                <w:szCs w:val="21"/>
              </w:rPr>
            </w:pPr>
            <w:r w:rsidRPr="00326DBE">
              <w:rPr>
                <w:b/>
                <w:sz w:val="22"/>
                <w:szCs w:val="21"/>
              </w:rPr>
              <w:t>类别</w:t>
            </w:r>
          </w:p>
        </w:tc>
        <w:tc>
          <w:tcPr>
            <w:tcW w:w="493"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rFonts w:hint="eastAsia"/>
                <w:b/>
                <w:sz w:val="22"/>
                <w:szCs w:val="21"/>
              </w:rPr>
              <w:t>课程</w:t>
            </w:r>
          </w:p>
          <w:p w:rsidR="00A34B2A" w:rsidRPr="00326DBE" w:rsidRDefault="00A34B2A" w:rsidP="006E54C1">
            <w:pPr>
              <w:snapToGrid w:val="0"/>
              <w:jc w:val="center"/>
              <w:rPr>
                <w:b/>
                <w:sz w:val="22"/>
                <w:szCs w:val="21"/>
              </w:rPr>
            </w:pPr>
            <w:r w:rsidRPr="00326DBE">
              <w:rPr>
                <w:rFonts w:hint="eastAsia"/>
                <w:b/>
                <w:sz w:val="22"/>
                <w:szCs w:val="21"/>
              </w:rPr>
              <w:t>类型</w:t>
            </w:r>
          </w:p>
        </w:tc>
        <w:tc>
          <w:tcPr>
            <w:tcW w:w="619"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课程编号</w:t>
            </w:r>
          </w:p>
        </w:tc>
        <w:tc>
          <w:tcPr>
            <w:tcW w:w="1121"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课程名称</w:t>
            </w:r>
          </w:p>
        </w:tc>
        <w:tc>
          <w:tcPr>
            <w:tcW w:w="360"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理论</w:t>
            </w:r>
          </w:p>
          <w:p w:rsidR="00A34B2A" w:rsidRPr="00326DBE" w:rsidRDefault="00A34B2A" w:rsidP="006E54C1">
            <w:pPr>
              <w:snapToGrid w:val="0"/>
              <w:jc w:val="center"/>
              <w:rPr>
                <w:b/>
                <w:sz w:val="22"/>
                <w:szCs w:val="21"/>
              </w:rPr>
            </w:pPr>
            <w:r w:rsidRPr="00326DBE">
              <w:rPr>
                <w:b/>
                <w:sz w:val="22"/>
                <w:szCs w:val="21"/>
              </w:rPr>
              <w:t>学时</w:t>
            </w:r>
          </w:p>
        </w:tc>
        <w:tc>
          <w:tcPr>
            <w:tcW w:w="361"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rFonts w:hint="eastAsia"/>
                <w:b/>
                <w:sz w:val="22"/>
                <w:szCs w:val="21"/>
              </w:rPr>
              <w:t>实验</w:t>
            </w:r>
          </w:p>
          <w:p w:rsidR="00A34B2A" w:rsidRPr="00326DBE" w:rsidRDefault="00A34B2A" w:rsidP="006E54C1">
            <w:pPr>
              <w:snapToGrid w:val="0"/>
              <w:jc w:val="center"/>
              <w:rPr>
                <w:b/>
                <w:sz w:val="22"/>
                <w:szCs w:val="21"/>
              </w:rPr>
            </w:pPr>
            <w:r w:rsidRPr="00326DBE">
              <w:rPr>
                <w:rFonts w:hint="eastAsia"/>
                <w:b/>
                <w:sz w:val="22"/>
                <w:szCs w:val="21"/>
              </w:rPr>
              <w:t>学时</w:t>
            </w:r>
          </w:p>
        </w:tc>
        <w:tc>
          <w:tcPr>
            <w:tcW w:w="241"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学分</w:t>
            </w:r>
          </w:p>
        </w:tc>
        <w:tc>
          <w:tcPr>
            <w:tcW w:w="400"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开课</w:t>
            </w:r>
          </w:p>
          <w:p w:rsidR="00A34B2A" w:rsidRPr="00326DBE" w:rsidRDefault="00A34B2A" w:rsidP="006E54C1">
            <w:pPr>
              <w:snapToGrid w:val="0"/>
              <w:jc w:val="center"/>
              <w:rPr>
                <w:b/>
                <w:sz w:val="22"/>
                <w:szCs w:val="21"/>
              </w:rPr>
            </w:pPr>
            <w:r w:rsidRPr="00326DBE">
              <w:rPr>
                <w:b/>
                <w:sz w:val="22"/>
                <w:szCs w:val="21"/>
              </w:rPr>
              <w:t>学期</w:t>
            </w:r>
          </w:p>
        </w:tc>
        <w:tc>
          <w:tcPr>
            <w:tcW w:w="664"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开课单位</w:t>
            </w:r>
          </w:p>
        </w:tc>
        <w:tc>
          <w:tcPr>
            <w:tcW w:w="296" w:type="pct"/>
            <w:tcMar>
              <w:top w:w="57" w:type="dxa"/>
              <w:left w:w="57" w:type="dxa"/>
              <w:bottom w:w="57" w:type="dxa"/>
              <w:right w:w="57" w:type="dxa"/>
            </w:tcMar>
            <w:vAlign w:val="center"/>
          </w:tcPr>
          <w:p w:rsidR="00A34B2A" w:rsidRPr="00326DBE" w:rsidRDefault="00A34B2A" w:rsidP="006E54C1">
            <w:pPr>
              <w:snapToGrid w:val="0"/>
              <w:jc w:val="center"/>
              <w:rPr>
                <w:b/>
                <w:sz w:val="22"/>
                <w:szCs w:val="21"/>
              </w:rPr>
            </w:pPr>
            <w:r w:rsidRPr="00326DBE">
              <w:rPr>
                <w:b/>
                <w:sz w:val="22"/>
                <w:szCs w:val="21"/>
              </w:rPr>
              <w:t>备注</w:t>
            </w:r>
          </w:p>
        </w:tc>
      </w:tr>
      <w:tr w:rsidR="006E54C1" w:rsidRPr="00326DBE" w:rsidTr="006E54C1">
        <w:trPr>
          <w:cantSplit/>
          <w:trHeight w:val="20"/>
          <w:jc w:val="center"/>
        </w:trPr>
        <w:tc>
          <w:tcPr>
            <w:tcW w:w="444" w:type="pct"/>
            <w:vMerge w:val="restar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公共</w:t>
            </w:r>
          </w:p>
          <w:p w:rsidR="00A34B2A" w:rsidRPr="00326DBE" w:rsidRDefault="00A34B2A" w:rsidP="006E54C1">
            <w:pPr>
              <w:jc w:val="center"/>
              <w:rPr>
                <w:sz w:val="22"/>
                <w:szCs w:val="21"/>
              </w:rPr>
            </w:pPr>
            <w:r w:rsidRPr="00326DBE">
              <w:rPr>
                <w:sz w:val="22"/>
                <w:szCs w:val="21"/>
              </w:rPr>
              <w:t>学位课</w:t>
            </w:r>
          </w:p>
          <w:p w:rsidR="00A34B2A" w:rsidRPr="00326DBE" w:rsidRDefault="00A34B2A" w:rsidP="00F70A22">
            <w:pPr>
              <w:jc w:val="center"/>
              <w:rPr>
                <w:sz w:val="22"/>
                <w:szCs w:val="21"/>
              </w:rPr>
            </w:pPr>
            <w:r w:rsidRPr="00326DBE">
              <w:rPr>
                <w:rFonts w:hint="eastAsia"/>
                <w:sz w:val="22"/>
                <w:szCs w:val="21"/>
              </w:rPr>
              <w:t>（</w:t>
            </w:r>
            <w:r w:rsidRPr="00326DBE">
              <w:rPr>
                <w:rFonts w:hint="eastAsia"/>
                <w:sz w:val="22"/>
                <w:szCs w:val="21"/>
              </w:rPr>
              <w:t>11</w:t>
            </w:r>
            <w:r w:rsidRPr="00326DBE">
              <w:rPr>
                <w:rFonts w:hint="eastAsia"/>
                <w:sz w:val="22"/>
                <w:szCs w:val="21"/>
              </w:rPr>
              <w:t>分）</w:t>
            </w:r>
          </w:p>
        </w:tc>
        <w:tc>
          <w:tcPr>
            <w:tcW w:w="493"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外语</w:t>
            </w:r>
          </w:p>
          <w:p w:rsidR="00A34B2A" w:rsidRPr="00326DBE" w:rsidRDefault="00A34B2A" w:rsidP="006E54C1">
            <w:pPr>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01821031-040</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72</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4</w:t>
            </w:r>
          </w:p>
        </w:tc>
        <w:tc>
          <w:tcPr>
            <w:tcW w:w="400" w:type="pct"/>
            <w:tcMar>
              <w:top w:w="57" w:type="dxa"/>
              <w:left w:w="57" w:type="dxa"/>
              <w:bottom w:w="57" w:type="dxa"/>
              <w:right w:w="57" w:type="dxa"/>
            </w:tcMar>
            <w:vAlign w:val="center"/>
          </w:tcPr>
          <w:p w:rsidR="00A34B2A" w:rsidRPr="00326DBE" w:rsidRDefault="00A95FAF" w:rsidP="006E54C1">
            <w:pPr>
              <w:jc w:val="center"/>
              <w:rPr>
                <w:sz w:val="22"/>
                <w:szCs w:val="21"/>
              </w:rPr>
            </w:pPr>
            <w:r w:rsidRPr="00326DBE">
              <w:rPr>
                <w:sz w:val="22"/>
                <w:szCs w:val="21"/>
              </w:rPr>
              <w:t>1</w:t>
            </w:r>
            <w:r w:rsidRPr="00326DBE">
              <w:rPr>
                <w:sz w:val="22"/>
                <w:szCs w:val="21"/>
              </w:rPr>
              <w:t>、</w:t>
            </w: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外国语学院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val="restar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思政</w:t>
            </w:r>
          </w:p>
          <w:p w:rsidR="00A34B2A" w:rsidRPr="00326DBE" w:rsidRDefault="00A34B2A" w:rsidP="006E54C1">
            <w:pPr>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02121102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中国特色社会主义理论与实践</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马克思主义学院</w:t>
            </w:r>
          </w:p>
          <w:p w:rsidR="00A34B2A" w:rsidRPr="00326DBE" w:rsidRDefault="00A34B2A" w:rsidP="006E54C1">
            <w:pPr>
              <w:jc w:val="center"/>
              <w:rPr>
                <w:sz w:val="22"/>
                <w:szCs w:val="21"/>
              </w:rPr>
            </w:pP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02121007</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自然辩证法概论</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18</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马克思主义学院</w:t>
            </w:r>
          </w:p>
          <w:p w:rsidR="00A34B2A" w:rsidRPr="00326DBE" w:rsidRDefault="00A34B2A" w:rsidP="006E54C1">
            <w:pPr>
              <w:jc w:val="center"/>
              <w:rPr>
                <w:sz w:val="22"/>
                <w:szCs w:val="21"/>
              </w:rPr>
            </w:pP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val="restart"/>
            <w:tcMar>
              <w:top w:w="57" w:type="dxa"/>
              <w:left w:w="57" w:type="dxa"/>
              <w:bottom w:w="57" w:type="dxa"/>
              <w:right w:w="57" w:type="dxa"/>
            </w:tcMar>
            <w:vAlign w:val="center"/>
          </w:tcPr>
          <w:p w:rsidR="00A34B2A" w:rsidRPr="00326DBE" w:rsidRDefault="00A34B2A" w:rsidP="006E54C1">
            <w:pPr>
              <w:jc w:val="center"/>
              <w:rPr>
                <w:bCs/>
                <w:sz w:val="22"/>
                <w:szCs w:val="21"/>
              </w:rPr>
            </w:pPr>
            <w:r w:rsidRPr="00326DBE">
              <w:rPr>
                <w:bCs/>
                <w:sz w:val="22"/>
                <w:szCs w:val="21"/>
              </w:rPr>
              <w:t>数学</w:t>
            </w:r>
          </w:p>
          <w:p w:rsidR="00A34B2A" w:rsidRPr="00326DBE" w:rsidRDefault="00A34B2A" w:rsidP="006E54C1">
            <w:pPr>
              <w:jc w:val="center"/>
              <w:rPr>
                <w:sz w:val="22"/>
                <w:szCs w:val="21"/>
              </w:rPr>
            </w:pPr>
            <w:r w:rsidRPr="00326DBE">
              <w:rPr>
                <w:bCs/>
                <w:sz w:val="22"/>
                <w:szCs w:val="21"/>
              </w:rPr>
              <w:t>（</w:t>
            </w:r>
            <w:r w:rsidRPr="00326DBE">
              <w:rPr>
                <w:bCs/>
                <w:sz w:val="22"/>
                <w:szCs w:val="21"/>
              </w:rPr>
              <w:t>4</w:t>
            </w:r>
            <w:r w:rsidRPr="00326DBE">
              <w:rPr>
                <w:bCs/>
                <w:sz w:val="22"/>
                <w:szCs w:val="21"/>
              </w:rPr>
              <w:t>学分）</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01421062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矩阵论</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理学院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01421064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随机过程</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理学院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val="restar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专业</w:t>
            </w:r>
          </w:p>
          <w:p w:rsidR="00A34B2A" w:rsidRPr="00326DBE" w:rsidRDefault="00A34B2A" w:rsidP="006E54C1">
            <w:pPr>
              <w:jc w:val="center"/>
              <w:rPr>
                <w:sz w:val="22"/>
                <w:szCs w:val="21"/>
              </w:rPr>
            </w:pPr>
            <w:r w:rsidRPr="00326DBE">
              <w:rPr>
                <w:sz w:val="22"/>
                <w:szCs w:val="21"/>
              </w:rPr>
              <w:t>学位课</w:t>
            </w:r>
          </w:p>
          <w:p w:rsidR="00A34B2A" w:rsidRPr="00326DBE" w:rsidRDefault="00A34B2A" w:rsidP="006E54C1">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00921001</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现代数字信号处理</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00921005</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现代系统级芯片设计方法学</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00921006</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现代电路与系统</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00921007</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机器学习</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w:t>
            </w:r>
            <w:r w:rsidRPr="00326DBE">
              <w:rPr>
                <w:rFonts w:hint="eastAsia"/>
                <w:sz w:val="22"/>
                <w:szCs w:val="21"/>
              </w:rPr>
              <w:t>0</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6</w:t>
            </w: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val="restar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选修课</w:t>
            </w:r>
          </w:p>
          <w:p w:rsidR="00A34B2A" w:rsidRPr="00326DBE" w:rsidRDefault="00A34B2A" w:rsidP="006E54C1">
            <w:pPr>
              <w:jc w:val="center"/>
              <w:rPr>
                <w:sz w:val="22"/>
                <w:szCs w:val="21"/>
              </w:rPr>
            </w:pPr>
            <w:r w:rsidRPr="00326DBE">
              <w:rPr>
                <w:rFonts w:hint="eastAsia"/>
                <w:sz w:val="22"/>
                <w:szCs w:val="21"/>
              </w:rPr>
              <w:t>（</w:t>
            </w:r>
            <w:r w:rsidRPr="00326DBE">
              <w:rPr>
                <w:rFonts w:hint="eastAsia"/>
                <w:sz w:val="22"/>
                <w:szCs w:val="21"/>
              </w:rPr>
              <w:t>6</w:t>
            </w:r>
            <w:r w:rsidRPr="00326DBE">
              <w:rPr>
                <w:rFonts w:hint="eastAsia"/>
                <w:sz w:val="22"/>
                <w:szCs w:val="21"/>
              </w:rPr>
              <w:t>学分）</w:t>
            </w:r>
          </w:p>
        </w:tc>
        <w:tc>
          <w:tcPr>
            <w:tcW w:w="493" w:type="pct"/>
            <w:vMerge w:val="restar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专业</w:t>
            </w:r>
          </w:p>
          <w:p w:rsidR="00A34B2A" w:rsidRPr="00326DBE" w:rsidRDefault="00A34B2A" w:rsidP="006E54C1">
            <w:pPr>
              <w:jc w:val="center"/>
              <w:rPr>
                <w:sz w:val="22"/>
                <w:szCs w:val="21"/>
              </w:rPr>
            </w:pPr>
            <w:r w:rsidRPr="00326DBE">
              <w:rPr>
                <w:sz w:val="22"/>
                <w:szCs w:val="21"/>
              </w:rPr>
              <w:t>选修课</w:t>
            </w:r>
          </w:p>
          <w:p w:rsidR="00A34B2A" w:rsidRPr="00326DBE" w:rsidRDefault="00A34B2A" w:rsidP="006E54C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00922001</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现代数字信号处理在前沿学科中的应用实验</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18</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必选</w:t>
            </w: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专业外语</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18</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必选</w:t>
            </w: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00922008</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嵌入式系统与应用</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数字通信</w:t>
            </w:r>
            <w:r w:rsidR="004F3E40" w:rsidRPr="00326DBE">
              <w:rPr>
                <w:sz w:val="22"/>
                <w:szCs w:val="21"/>
              </w:rPr>
              <w:t>（</w:t>
            </w:r>
            <w:r w:rsidRPr="00326DBE">
              <w:rPr>
                <w:sz w:val="22"/>
                <w:szCs w:val="21"/>
              </w:rPr>
              <w:t>C</w:t>
            </w:r>
            <w:r w:rsidR="004F3E40"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w:t>
            </w:r>
            <w:r w:rsidRPr="00326DBE">
              <w:rPr>
                <w:rFonts w:hint="eastAsia"/>
                <w:sz w:val="22"/>
                <w:szCs w:val="21"/>
              </w:rPr>
              <w:t>0</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6</w:t>
            </w: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00922003</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统计信号分析</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30</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6</w:t>
            </w: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现代检测技术与系统</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00922005</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网络分析与设计</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00922006</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新型通信电子电路设计</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00922009</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数字图像处理与分析</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00922010</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全光通信网络（</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00922034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高速电路的设计与仿真（</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00922013</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网络控制技术（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信息安全技术（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00922015</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现场总线技术（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00922016</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现代通信技术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00922018</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DSP</w:t>
            </w:r>
            <w:r w:rsidRPr="00326DBE">
              <w:rPr>
                <w:sz w:val="22"/>
                <w:szCs w:val="21"/>
              </w:rPr>
              <w:t>设计与实现（</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00922020</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虚拟仪器</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00922021</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神经网络理论与应用</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光波导理论与技术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ind w:firstLineChars="100" w:firstLine="220"/>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00922023</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光电图像处理（</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00922045</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网络数据库</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00922046</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视觉与图像理解</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kern w:val="0"/>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00922039</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软件无线电技术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kern w:val="0"/>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00922040</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物联网与未来网络技术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kern w:val="0"/>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0092205</w:t>
            </w:r>
            <w:r w:rsidRPr="00326DBE">
              <w:rPr>
                <w:rFonts w:hint="eastAsia"/>
                <w:sz w:val="22"/>
                <w:szCs w:val="21"/>
              </w:rPr>
              <w:t>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智能机器人触觉感知模式识别及应用</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kern w:val="0"/>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00922048</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光电转换电子电路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w:t>
            </w:r>
            <w:r w:rsidRPr="00326DBE">
              <w:rPr>
                <w:rFonts w:hint="eastAsia"/>
                <w:sz w:val="22"/>
                <w:szCs w:val="21"/>
              </w:rPr>
              <w:t>0</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6</w:t>
            </w: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光纤中心</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00922049</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光通信</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光纤中心</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00922050</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激光先进制造技术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光纤中心</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00922051</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电子信息器件与技术</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光纤中心</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0092205</w:t>
            </w:r>
            <w:r w:rsidRPr="00326DBE">
              <w:rPr>
                <w:rFonts w:hint="eastAsia"/>
                <w:sz w:val="22"/>
                <w:szCs w:val="21"/>
              </w:rPr>
              <w:t>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最优化方法及应用</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36</w:t>
            </w: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2</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444" w:type="pct"/>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493"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跨</w:t>
            </w:r>
            <w:r w:rsidRPr="00326DBE">
              <w:rPr>
                <w:rFonts w:hint="eastAsia"/>
                <w:sz w:val="22"/>
                <w:szCs w:val="21"/>
              </w:rPr>
              <w:t>学科</w:t>
            </w:r>
          </w:p>
          <w:p w:rsidR="00A34B2A" w:rsidRPr="00326DBE" w:rsidRDefault="00A34B2A" w:rsidP="006E54C1">
            <w:pPr>
              <w:jc w:val="center"/>
              <w:rPr>
                <w:sz w:val="22"/>
                <w:szCs w:val="21"/>
              </w:rPr>
            </w:pPr>
            <w:r w:rsidRPr="00326DBE">
              <w:rPr>
                <w:sz w:val="22"/>
                <w:szCs w:val="21"/>
              </w:rPr>
              <w:t>选修课</w:t>
            </w:r>
          </w:p>
          <w:p w:rsidR="00A34B2A" w:rsidRPr="00326DBE" w:rsidRDefault="00A34B2A" w:rsidP="006E54C1">
            <w:pPr>
              <w:jc w:val="center"/>
              <w:rPr>
                <w:sz w:val="22"/>
                <w:szCs w:val="21"/>
              </w:rPr>
            </w:pPr>
            <w:r w:rsidRPr="00326DBE">
              <w:rPr>
                <w:sz w:val="22"/>
                <w:szCs w:val="21"/>
              </w:rPr>
              <w:t>（</w:t>
            </w:r>
            <w:r w:rsidRPr="00326DBE">
              <w:rPr>
                <w:rFonts w:hint="eastAsia"/>
                <w:sz w:val="22"/>
                <w:szCs w:val="21"/>
              </w:rPr>
              <w:t>1</w:t>
            </w:r>
            <w:r w:rsidRPr="00326DBE">
              <w:rPr>
                <w:rFonts w:hint="eastAsia"/>
                <w:sz w:val="22"/>
                <w:szCs w:val="21"/>
              </w:rPr>
              <w:t>学分</w:t>
            </w:r>
            <w:r w:rsidRPr="00326DBE">
              <w:rPr>
                <w:sz w:val="22"/>
                <w:szCs w:val="21"/>
              </w:rPr>
              <w:t>）</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具体课程见原则意见</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1-2</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研究生院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val="restart"/>
            <w:tcMar>
              <w:top w:w="57" w:type="dxa"/>
              <w:left w:w="57" w:type="dxa"/>
              <w:bottom w:w="57" w:type="dxa"/>
              <w:right w:w="57" w:type="dxa"/>
            </w:tcMar>
            <w:vAlign w:val="center"/>
          </w:tcPr>
          <w:p w:rsidR="00A34B2A" w:rsidRPr="00326DBE" w:rsidRDefault="00A34B2A" w:rsidP="006E54C1">
            <w:pPr>
              <w:snapToGrid w:val="0"/>
              <w:jc w:val="center"/>
              <w:rPr>
                <w:sz w:val="22"/>
                <w:szCs w:val="21"/>
              </w:rPr>
            </w:pPr>
            <w:r w:rsidRPr="00326DBE">
              <w:rPr>
                <w:sz w:val="22"/>
                <w:szCs w:val="21"/>
              </w:rPr>
              <w:t>必修</w:t>
            </w:r>
          </w:p>
          <w:p w:rsidR="00A34B2A" w:rsidRPr="00326DBE" w:rsidRDefault="00A34B2A" w:rsidP="006E54C1">
            <w:pPr>
              <w:snapToGrid w:val="0"/>
              <w:jc w:val="center"/>
              <w:rPr>
                <w:sz w:val="22"/>
                <w:szCs w:val="21"/>
              </w:rPr>
            </w:pPr>
            <w:r w:rsidRPr="00326DBE">
              <w:rPr>
                <w:sz w:val="22"/>
                <w:szCs w:val="21"/>
              </w:rPr>
              <w:t>环节</w:t>
            </w:r>
          </w:p>
          <w:p w:rsidR="00A34B2A" w:rsidRPr="00326DBE" w:rsidRDefault="00A34B2A" w:rsidP="006E54C1">
            <w:pPr>
              <w:snapToGrid w:val="0"/>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0092400</w:t>
            </w:r>
            <w:r w:rsidRPr="00326DBE">
              <w:rPr>
                <w:rFonts w:hint="eastAsia"/>
                <w:sz w:val="22"/>
                <w:szCs w:val="21"/>
              </w:rPr>
              <w:t>4</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信息工程学院硕士实践环节</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3</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1-6</w:t>
            </w:r>
          </w:p>
        </w:tc>
        <w:tc>
          <w:tcPr>
            <w:tcW w:w="664" w:type="pct"/>
            <w:tcMar>
              <w:top w:w="57" w:type="dxa"/>
              <w:left w:w="57" w:type="dxa"/>
              <w:bottom w:w="57" w:type="dxa"/>
              <w:right w:w="57" w:type="dxa"/>
            </w:tcMar>
            <w:vAlign w:val="center"/>
          </w:tcPr>
          <w:p w:rsidR="00A34B2A" w:rsidRPr="00326DBE" w:rsidRDefault="00A34B2A" w:rsidP="006E54C1">
            <w:pPr>
              <w:jc w:val="center"/>
              <w:rPr>
                <w:sz w:val="22"/>
                <w:szCs w:val="21"/>
              </w:rPr>
            </w:pPr>
          </w:p>
          <w:p w:rsidR="00A34B2A" w:rsidRPr="00326DBE" w:rsidRDefault="00A34B2A" w:rsidP="006E54C1">
            <w:pPr>
              <w:jc w:val="center"/>
              <w:rPr>
                <w:kern w:val="0"/>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00924002</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开题报告</w:t>
            </w:r>
          </w:p>
        </w:tc>
        <w:tc>
          <w:tcPr>
            <w:tcW w:w="360"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rFonts w:hint="eastAsia"/>
                <w:sz w:val="22"/>
                <w:szCs w:val="21"/>
              </w:rPr>
              <w:t>3-4</w:t>
            </w:r>
          </w:p>
        </w:tc>
        <w:tc>
          <w:tcPr>
            <w:tcW w:w="664" w:type="pct"/>
            <w:tcMar>
              <w:top w:w="57" w:type="dxa"/>
              <w:left w:w="57" w:type="dxa"/>
              <w:bottom w:w="57" w:type="dxa"/>
              <w:right w:w="57" w:type="dxa"/>
            </w:tcMar>
            <w:vAlign w:val="center"/>
          </w:tcPr>
          <w:p w:rsidR="00A34B2A" w:rsidRPr="00326DBE" w:rsidRDefault="00A34B2A" w:rsidP="006E54C1">
            <w:pPr>
              <w:jc w:val="center"/>
              <w:rPr>
                <w:kern w:val="0"/>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p>
        </w:tc>
      </w:tr>
      <w:tr w:rsidR="006E54C1" w:rsidRPr="00326DBE" w:rsidTr="006E54C1">
        <w:trPr>
          <w:cantSplit/>
          <w:trHeight w:val="20"/>
          <w:jc w:val="center"/>
        </w:trPr>
        <w:tc>
          <w:tcPr>
            <w:tcW w:w="937" w:type="pct"/>
            <w:gridSpan w:val="2"/>
            <w:vMerge/>
            <w:tcMar>
              <w:top w:w="57" w:type="dxa"/>
              <w:left w:w="57" w:type="dxa"/>
              <w:bottom w:w="57" w:type="dxa"/>
              <w:right w:w="57" w:type="dxa"/>
            </w:tcMar>
            <w:vAlign w:val="center"/>
          </w:tcPr>
          <w:p w:rsidR="00A34B2A" w:rsidRPr="00326DBE" w:rsidRDefault="00A34B2A" w:rsidP="006E54C1">
            <w:pPr>
              <w:jc w:val="center"/>
              <w:rPr>
                <w:sz w:val="22"/>
                <w:szCs w:val="21"/>
              </w:rPr>
            </w:pPr>
          </w:p>
        </w:tc>
        <w:tc>
          <w:tcPr>
            <w:tcW w:w="619"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00924003</w:t>
            </w:r>
          </w:p>
        </w:tc>
        <w:tc>
          <w:tcPr>
            <w:tcW w:w="112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信息工程学院硕士学术活动</w:t>
            </w:r>
          </w:p>
        </w:tc>
        <w:tc>
          <w:tcPr>
            <w:tcW w:w="360" w:type="pct"/>
            <w:tcMar>
              <w:top w:w="57" w:type="dxa"/>
              <w:left w:w="57" w:type="dxa"/>
              <w:bottom w:w="57" w:type="dxa"/>
              <w:right w:w="57" w:type="dxa"/>
            </w:tcMar>
            <w:vAlign w:val="center"/>
          </w:tcPr>
          <w:p w:rsidR="00A34B2A" w:rsidRPr="00326DBE" w:rsidRDefault="00A34B2A" w:rsidP="006E54C1">
            <w:pPr>
              <w:jc w:val="center"/>
              <w:rPr>
                <w:spacing w:val="-20"/>
                <w:sz w:val="22"/>
                <w:szCs w:val="21"/>
              </w:rPr>
            </w:pPr>
          </w:p>
        </w:tc>
        <w:tc>
          <w:tcPr>
            <w:tcW w:w="361" w:type="pct"/>
            <w:tcMar>
              <w:top w:w="57" w:type="dxa"/>
              <w:left w:w="57" w:type="dxa"/>
              <w:bottom w:w="57" w:type="dxa"/>
              <w:right w:w="57" w:type="dxa"/>
            </w:tcMar>
            <w:vAlign w:val="center"/>
          </w:tcPr>
          <w:p w:rsidR="00A34B2A" w:rsidRPr="00326DBE" w:rsidRDefault="00A34B2A" w:rsidP="006E54C1">
            <w:pPr>
              <w:jc w:val="center"/>
              <w:rPr>
                <w:sz w:val="22"/>
                <w:szCs w:val="21"/>
              </w:rPr>
            </w:pPr>
          </w:p>
        </w:tc>
        <w:tc>
          <w:tcPr>
            <w:tcW w:w="241"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w:t>
            </w:r>
          </w:p>
        </w:tc>
        <w:tc>
          <w:tcPr>
            <w:tcW w:w="400"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z w:val="22"/>
                <w:szCs w:val="21"/>
              </w:rPr>
              <w:t>1-6</w:t>
            </w:r>
          </w:p>
        </w:tc>
        <w:tc>
          <w:tcPr>
            <w:tcW w:w="664" w:type="pct"/>
            <w:tcMar>
              <w:top w:w="57" w:type="dxa"/>
              <w:left w:w="57" w:type="dxa"/>
              <w:bottom w:w="57" w:type="dxa"/>
              <w:right w:w="57" w:type="dxa"/>
            </w:tcMar>
            <w:vAlign w:val="center"/>
          </w:tcPr>
          <w:p w:rsidR="00A34B2A" w:rsidRPr="00326DBE" w:rsidRDefault="00A34B2A" w:rsidP="006E54C1">
            <w:pPr>
              <w:jc w:val="center"/>
              <w:rPr>
                <w:kern w:val="0"/>
                <w:sz w:val="22"/>
                <w:szCs w:val="21"/>
              </w:rPr>
            </w:pPr>
            <w:r w:rsidRPr="00326DBE">
              <w:rPr>
                <w:sz w:val="22"/>
                <w:szCs w:val="21"/>
              </w:rPr>
              <w:t>信息工程学院</w:t>
            </w:r>
          </w:p>
        </w:tc>
        <w:tc>
          <w:tcPr>
            <w:tcW w:w="296" w:type="pct"/>
            <w:tcMar>
              <w:top w:w="57" w:type="dxa"/>
              <w:left w:w="57" w:type="dxa"/>
              <w:bottom w:w="57" w:type="dxa"/>
              <w:right w:w="57" w:type="dxa"/>
            </w:tcMar>
            <w:vAlign w:val="center"/>
          </w:tcPr>
          <w:p w:rsidR="00A34B2A" w:rsidRPr="00326DBE" w:rsidRDefault="00A34B2A" w:rsidP="006E54C1">
            <w:pPr>
              <w:jc w:val="center"/>
              <w:rPr>
                <w:sz w:val="22"/>
                <w:szCs w:val="21"/>
              </w:rPr>
            </w:pPr>
            <w:r w:rsidRPr="00326DBE">
              <w:rPr>
                <w:spacing w:val="-20"/>
                <w:sz w:val="22"/>
                <w:szCs w:val="21"/>
              </w:rPr>
              <w:t>≥5</w:t>
            </w:r>
            <w:r w:rsidRPr="00326DBE">
              <w:rPr>
                <w:rFonts w:hint="eastAsia"/>
                <w:spacing w:val="-20"/>
                <w:sz w:val="22"/>
                <w:szCs w:val="21"/>
              </w:rPr>
              <w:t>次</w:t>
            </w:r>
          </w:p>
        </w:tc>
      </w:tr>
    </w:tbl>
    <w:p w:rsidR="00A34B2A" w:rsidRPr="00326DBE" w:rsidRDefault="00A34B2A" w:rsidP="006E54C1">
      <w:pPr>
        <w:pStyle w:val="3"/>
        <w:spacing w:before="156" w:after="156"/>
      </w:pPr>
      <w:r w:rsidRPr="00326DBE">
        <w:rPr>
          <w:rFonts w:hint="eastAsia"/>
        </w:rPr>
        <w:t>五、必修环节</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实践环节的基本类型</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1</w:t>
      </w:r>
      <w:r w:rsidRPr="00326DBE">
        <w:rPr>
          <w:rFonts w:ascii="Times New Roman" w:eastAsia="宋体" w:hAnsi="Times New Roman" w:hint="eastAsia"/>
          <w:sz w:val="24"/>
        </w:rPr>
        <w:t>）社会实践</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研究生可以通过组织和参与社会调查、支教、扶贫及其他志愿者服务等方式进行实践活动，提倡以小组或团队形式开展，累计不少于</w:t>
      </w:r>
      <w:r w:rsidRPr="00326DBE">
        <w:rPr>
          <w:rFonts w:ascii="Times New Roman" w:eastAsia="宋体" w:hAnsi="Times New Roman" w:hint="eastAsia"/>
          <w:sz w:val="24"/>
        </w:rPr>
        <w:t>15</w:t>
      </w:r>
      <w:r w:rsidRPr="00326DBE">
        <w:rPr>
          <w:rFonts w:ascii="Times New Roman" w:eastAsia="宋体" w:hAnsi="Times New Roman" w:hint="eastAsia"/>
          <w:sz w:val="24"/>
        </w:rPr>
        <w:t>个工作日。</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研究生完成“社会实践”活动后，需撰写不少于</w:t>
      </w:r>
      <w:r w:rsidRPr="00326DBE">
        <w:rPr>
          <w:rFonts w:ascii="Times New Roman" w:eastAsia="宋体" w:hAnsi="Times New Roman" w:hint="eastAsia"/>
          <w:sz w:val="24"/>
        </w:rPr>
        <w:t>2000</w:t>
      </w:r>
      <w:r w:rsidRPr="00326DBE">
        <w:rPr>
          <w:rFonts w:ascii="Times New Roman" w:eastAsia="宋体" w:hAnsi="Times New Roman"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2</w:t>
      </w:r>
      <w:r w:rsidRPr="00326DBE">
        <w:rPr>
          <w:rFonts w:ascii="Times New Roman" w:eastAsia="宋体" w:hAnsi="Times New Roman" w:hint="eastAsia"/>
          <w:sz w:val="24"/>
        </w:rPr>
        <w:t>）助研、助教、助管</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lastRenderedPageBreak/>
        <w:t>研究生担任助教、助管或助研工作，其目的是培养研究生的综合能力，是研究生培养过程的有机组成部分。完成至少一个标准岗位的助教、助管或助研工作通过后记</w:t>
      </w:r>
      <w:r w:rsidRPr="00326DBE">
        <w:rPr>
          <w:rFonts w:ascii="Times New Roman" w:eastAsia="宋体" w:hAnsi="Times New Roman" w:hint="eastAsia"/>
          <w:sz w:val="24"/>
        </w:rPr>
        <w:t xml:space="preserve"> 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研究生担任助研、助教、助管的相关要求和考核办法等参照《武汉理工大学研究生“三助”工作实施细则》（校研字</w:t>
      </w:r>
      <w:r w:rsidRPr="00326DBE">
        <w:rPr>
          <w:rFonts w:ascii="Times New Roman" w:eastAsia="宋体" w:hAnsi="Times New Roman" w:hint="eastAsia"/>
          <w:sz w:val="24"/>
        </w:rPr>
        <w:t>[2016]1</w:t>
      </w:r>
      <w:r w:rsidRPr="00326DBE">
        <w:rPr>
          <w:rFonts w:ascii="Times New Roman" w:eastAsia="宋体" w:hAnsi="Times New Roman" w:hint="eastAsia"/>
          <w:sz w:val="24"/>
        </w:rPr>
        <w:t>号）。</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3</w:t>
      </w:r>
      <w:r w:rsidRPr="00326DBE">
        <w:rPr>
          <w:rFonts w:ascii="Times New Roman" w:eastAsia="宋体" w:hAnsi="Times New Roman" w:hint="eastAsia"/>
          <w:sz w:val="24"/>
        </w:rPr>
        <w:t>）创新创业竞赛</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规范和促进研究生科研成果转化，鼓励研究生开展创业实践，提高创业技能。研究生在读期间，参与并完成我校各类创新创业竞赛，学院审核通过后记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4</w:t>
      </w:r>
      <w:r w:rsidRPr="00326DBE">
        <w:rPr>
          <w:rFonts w:ascii="Times New Roman" w:eastAsia="宋体" w:hAnsi="Times New Roman" w:hint="eastAsia"/>
          <w:sz w:val="24"/>
        </w:rPr>
        <w:t>）基金申请书撰写</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研究生在导师指导下完成一篇省（市）级及以上自然（社会）科学基金等纵向项目的申请书及</w:t>
      </w:r>
      <w:r w:rsidRPr="00326DBE">
        <w:rPr>
          <w:rFonts w:ascii="Times New Roman" w:eastAsia="宋体" w:hAnsi="Times New Roman" w:hint="eastAsia"/>
          <w:sz w:val="24"/>
        </w:rPr>
        <w:t>20</w:t>
      </w:r>
      <w:r w:rsidRPr="00326DBE">
        <w:rPr>
          <w:rFonts w:ascii="Times New Roman" w:eastAsia="宋体" w:hAnsi="Times New Roman" w:hint="eastAsia"/>
          <w:sz w:val="24"/>
        </w:rPr>
        <w:t>分钟汇报</w:t>
      </w:r>
      <w:r w:rsidRPr="00326DBE">
        <w:rPr>
          <w:rFonts w:ascii="Times New Roman" w:eastAsia="宋体" w:hAnsi="Times New Roman" w:hint="eastAsia"/>
          <w:sz w:val="24"/>
        </w:rPr>
        <w:t>PPT</w:t>
      </w:r>
      <w:r w:rsidRPr="00326DBE">
        <w:rPr>
          <w:rFonts w:ascii="Times New Roman" w:eastAsia="宋体" w:hAnsi="Times New Roman" w:hint="eastAsia"/>
          <w:sz w:val="24"/>
        </w:rPr>
        <w:t>，经指导教师检查、评阅合格者记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5</w:t>
      </w:r>
      <w:r w:rsidRPr="00326DBE">
        <w:rPr>
          <w:rFonts w:ascii="Times New Roman" w:eastAsia="宋体" w:hAnsi="Times New Roman" w:hint="eastAsia"/>
          <w:sz w:val="24"/>
        </w:rPr>
        <w:t>）国际交流</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研究生在读期间通过各类项目赴境外高校、科研机构学习、交流合作（不少于</w:t>
      </w:r>
      <w:r w:rsidRPr="00326DBE">
        <w:rPr>
          <w:rFonts w:ascii="Times New Roman" w:eastAsia="宋体" w:hAnsi="Times New Roman" w:hint="eastAsia"/>
          <w:sz w:val="24"/>
        </w:rPr>
        <w:t>3</w:t>
      </w:r>
      <w:r w:rsidRPr="00326DBE">
        <w:rPr>
          <w:rFonts w:ascii="Times New Roman" w:eastAsia="宋体" w:hAnsi="Times New Roman" w:hint="eastAsia"/>
          <w:sz w:val="24"/>
        </w:rPr>
        <w:t>个月），或参加一次境外国际学术会议并做口头报告。学院审核通过后记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定向培养研究生、来华留学生可免修实践环节，但不记学分，所缺学分必须通过选修课程补齐。</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学术活动</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为了促使研究生能主动关心和了解国内外本学科前沿的发展动态，开阔视野，启发创造力，要求每个硕士研究生应参加学术活动不少于</w:t>
      </w:r>
      <w:r w:rsidRPr="00326DBE">
        <w:rPr>
          <w:rFonts w:ascii="Times New Roman" w:eastAsia="宋体" w:hAnsi="Times New Roman" w:hint="eastAsia"/>
          <w:sz w:val="24"/>
        </w:rPr>
        <w:t>5</w:t>
      </w:r>
      <w:r w:rsidRPr="00326DBE">
        <w:rPr>
          <w:rFonts w:ascii="Times New Roman" w:eastAsia="宋体" w:hAnsi="Times New Roman" w:hint="eastAsia"/>
          <w:sz w:val="24"/>
        </w:rPr>
        <w:t>次，且每次参加学术活动必须写出</w:t>
      </w:r>
      <w:r w:rsidRPr="00326DBE">
        <w:rPr>
          <w:rFonts w:ascii="Times New Roman" w:eastAsia="宋体" w:hAnsi="Times New Roman" w:hint="eastAsia"/>
          <w:sz w:val="24"/>
        </w:rPr>
        <w:t>500</w:t>
      </w:r>
      <w:r w:rsidRPr="00326DBE">
        <w:rPr>
          <w:rFonts w:ascii="Times New Roman" w:eastAsia="宋体" w:hAnsi="Times New Roman" w:hint="eastAsia"/>
          <w:sz w:val="24"/>
        </w:rPr>
        <w:t>字以上的心得。经指导教师（小组）检查、审核，完成者在必修环节记</w:t>
      </w:r>
      <w:r w:rsidRPr="00326DBE">
        <w:rPr>
          <w:rFonts w:ascii="Times New Roman" w:eastAsia="宋体" w:hAnsi="Times New Roman" w:hint="eastAsia"/>
          <w:sz w:val="24"/>
        </w:rPr>
        <w:t>1</w:t>
      </w:r>
      <w:r w:rsidRPr="00326DBE">
        <w:rPr>
          <w:rFonts w:ascii="Times New Roman" w:eastAsia="宋体" w:hAnsi="Times New Roman" w:hint="eastAsia"/>
          <w:sz w:val="24"/>
        </w:rPr>
        <w:t>个学分。</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246666" w:rsidRPr="00326DBE">
        <w:rPr>
          <w:rFonts w:ascii="Times New Roman" w:eastAsia="宋体" w:hAnsi="Times New Roman" w:hint="eastAsia"/>
          <w:sz w:val="24"/>
        </w:rPr>
        <w:t>．</w:t>
      </w:r>
      <w:r w:rsidRPr="00326DBE">
        <w:rPr>
          <w:rFonts w:ascii="Times New Roman" w:eastAsia="宋体" w:hAnsi="Times New Roman" w:hint="eastAsia"/>
          <w:sz w:val="24"/>
        </w:rPr>
        <w:t>选题报告及中期考核</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硕士研究生必须参加学校的中期考核。硕士研究生选题报告和中期考核的具体要求，按照研究生手册《武汉理工大学研究生中期考核及开题实施办法》执行。选题报告通过后记</w:t>
      </w:r>
      <w:r w:rsidRPr="00326DBE">
        <w:rPr>
          <w:rFonts w:ascii="Times New Roman" w:eastAsia="宋体" w:hAnsi="Times New Roman" w:hint="eastAsia"/>
          <w:sz w:val="24"/>
        </w:rPr>
        <w:t>1</w:t>
      </w:r>
      <w:r w:rsidRPr="00326DBE">
        <w:rPr>
          <w:rFonts w:ascii="Times New Roman" w:eastAsia="宋体" w:hAnsi="Times New Roman" w:hint="eastAsia"/>
          <w:sz w:val="24"/>
        </w:rPr>
        <w:t>个必修环节学分。</w:t>
      </w:r>
    </w:p>
    <w:p w:rsidR="00A34B2A" w:rsidRPr="00326DBE" w:rsidRDefault="00A34B2A" w:rsidP="006E54C1">
      <w:pPr>
        <w:pStyle w:val="3"/>
        <w:spacing w:before="156" w:after="156"/>
      </w:pPr>
      <w:r w:rsidRPr="00326DBE">
        <w:rPr>
          <w:rFonts w:hint="eastAsia"/>
        </w:rPr>
        <w:t>六、科学研究与学位论文</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科学研究</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电子科学与技术学术学位硕士研究生，在硕士学位论文送审期前，需要在</w:t>
      </w:r>
      <w:r w:rsidRPr="00326DBE">
        <w:rPr>
          <w:rFonts w:ascii="Times New Roman" w:eastAsia="宋体" w:hAnsi="Times New Roman" w:hint="eastAsia"/>
          <w:sz w:val="24"/>
        </w:rPr>
        <w:t>C</w:t>
      </w:r>
      <w:r w:rsidRPr="00326DBE">
        <w:rPr>
          <w:rFonts w:ascii="Times New Roman" w:eastAsia="宋体" w:hAnsi="Times New Roman" w:hint="eastAsia"/>
          <w:sz w:val="24"/>
        </w:rPr>
        <w:t>类及以上学术刊物上发表与学位论文研究内容相关的高水平学术论文</w:t>
      </w:r>
      <w:r w:rsidRPr="00326DBE">
        <w:rPr>
          <w:rFonts w:ascii="Times New Roman" w:eastAsia="宋体" w:hAnsi="Times New Roman" w:hint="eastAsia"/>
          <w:sz w:val="24"/>
        </w:rPr>
        <w:t>1</w:t>
      </w:r>
      <w:r w:rsidRPr="00326DBE">
        <w:rPr>
          <w:rFonts w:ascii="Times New Roman" w:eastAsia="宋体" w:hAnsi="Times New Roman" w:hint="eastAsia"/>
          <w:sz w:val="24"/>
        </w:rPr>
        <w:t>篇（含录用通知）或取得授权专利</w:t>
      </w:r>
      <w:r w:rsidRPr="00326DBE">
        <w:rPr>
          <w:rFonts w:ascii="Times New Roman" w:eastAsia="宋体" w:hAnsi="Times New Roman" w:hint="eastAsia"/>
          <w:sz w:val="24"/>
        </w:rPr>
        <w:t>1</w:t>
      </w:r>
      <w:r w:rsidRPr="00326DBE">
        <w:rPr>
          <w:rFonts w:ascii="Times New Roman" w:eastAsia="宋体" w:hAnsi="Times New Roman" w:hint="eastAsia"/>
          <w:sz w:val="24"/>
        </w:rPr>
        <w:t>项。</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C</w:t>
      </w:r>
      <w:r w:rsidRPr="00326DBE">
        <w:rPr>
          <w:rFonts w:ascii="Times New Roman" w:eastAsia="宋体" w:hAnsi="Times New Roman" w:hint="eastAsia"/>
          <w:sz w:val="24"/>
        </w:rPr>
        <w:t>区期刊目录</w:t>
      </w:r>
      <w:r w:rsidR="004F3E40" w:rsidRPr="00326DBE">
        <w:rPr>
          <w:rFonts w:ascii="Times New Roman" w:eastAsia="宋体" w:hAnsi="Times New Roman" w:hint="eastAsia"/>
          <w:sz w:val="24"/>
        </w:rPr>
        <w:t>（</w:t>
      </w:r>
      <w:r w:rsidRPr="00326DBE">
        <w:rPr>
          <w:rFonts w:ascii="Times New Roman" w:eastAsia="宋体" w:hAnsi="Times New Roman" w:hint="eastAsia"/>
          <w:sz w:val="24"/>
        </w:rPr>
        <w:t>仅适用于全日制硕士</w:t>
      </w:r>
      <w:r w:rsidR="004F3E40" w:rsidRPr="00326DBE">
        <w:rPr>
          <w:rFonts w:ascii="Times New Roman" w:eastAsia="宋体" w:hAnsi="Times New Roman" w:hint="eastAsia"/>
          <w:sz w:val="24"/>
        </w:rPr>
        <w:t>）</w:t>
      </w:r>
      <w:r w:rsidRPr="00326DBE">
        <w:rPr>
          <w:rFonts w:ascii="Times New Roman" w:eastAsia="宋体" w:hAnsi="Times New Roman" w:hint="eastAsia"/>
          <w:sz w:val="24"/>
        </w:rPr>
        <w:t>：</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lastRenderedPageBreak/>
        <w:t>本领域被</w:t>
      </w:r>
      <w:r w:rsidRPr="00326DBE">
        <w:rPr>
          <w:rFonts w:ascii="Times New Roman" w:eastAsia="宋体" w:hAnsi="Times New Roman" w:hint="eastAsia"/>
          <w:sz w:val="24"/>
        </w:rPr>
        <w:t>EI</w:t>
      </w:r>
      <w:r w:rsidRPr="00326DBE">
        <w:rPr>
          <w:rFonts w:ascii="Times New Roman" w:eastAsia="宋体" w:hAnsi="Times New Roman" w:hint="eastAsia"/>
          <w:sz w:val="24"/>
        </w:rPr>
        <w:t>检索的其它国际学术会议论文，本学科国内《中文核心期刊要目总览》（北大</w:t>
      </w:r>
      <w:r w:rsidRPr="00326DBE">
        <w:rPr>
          <w:rFonts w:ascii="Times New Roman" w:eastAsia="宋体" w:hAnsi="Times New Roman" w:hint="eastAsia"/>
          <w:sz w:val="24"/>
        </w:rPr>
        <w:t>2011</w:t>
      </w:r>
      <w:r w:rsidRPr="00326DBE">
        <w:rPr>
          <w:rFonts w:ascii="Times New Roman" w:eastAsia="宋体" w:hAnsi="Times New Roman" w:hint="eastAsia"/>
          <w:sz w:val="24"/>
        </w:rPr>
        <w:t>版）中学科排名在前</w:t>
      </w:r>
      <w:r w:rsidRPr="00326DBE">
        <w:rPr>
          <w:rFonts w:ascii="Times New Roman" w:eastAsia="宋体" w:hAnsi="Times New Roman" w:hint="eastAsia"/>
          <w:sz w:val="24"/>
        </w:rPr>
        <w:t>21</w:t>
      </w:r>
      <w:r w:rsidRPr="00326DBE">
        <w:rPr>
          <w:rFonts w:ascii="Times New Roman" w:eastAsia="宋体" w:hAnsi="Times New Roman" w:hint="eastAsia"/>
          <w:sz w:val="24"/>
        </w:rPr>
        <w:t>－</w:t>
      </w:r>
      <w:r w:rsidRPr="00326DBE">
        <w:rPr>
          <w:rFonts w:ascii="Times New Roman" w:eastAsia="宋体" w:hAnsi="Times New Roman" w:hint="eastAsia"/>
          <w:sz w:val="24"/>
        </w:rPr>
        <w:t>50%</w:t>
      </w:r>
      <w:r w:rsidRPr="00326DBE">
        <w:rPr>
          <w:rFonts w:ascii="Times New Roman" w:eastAsia="宋体" w:hAnsi="Times New Roman" w:hint="eastAsia"/>
          <w:sz w:val="24"/>
        </w:rPr>
        <w:t>的期刊。本学科国内《中文核心期刊要目总览》（北大</w:t>
      </w:r>
      <w:r w:rsidRPr="00326DBE">
        <w:rPr>
          <w:rFonts w:ascii="Times New Roman" w:eastAsia="宋体" w:hAnsi="Times New Roman" w:hint="eastAsia"/>
          <w:sz w:val="24"/>
        </w:rPr>
        <w:t>2011</w:t>
      </w:r>
      <w:r w:rsidRPr="00326DBE">
        <w:rPr>
          <w:rFonts w:ascii="Times New Roman" w:eastAsia="宋体" w:hAnsi="Times New Roman" w:hint="eastAsia"/>
          <w:sz w:val="24"/>
        </w:rPr>
        <w:t>版）中学科排名在</w:t>
      </w:r>
      <w:r w:rsidRPr="00326DBE">
        <w:rPr>
          <w:rFonts w:ascii="Times New Roman" w:eastAsia="宋体" w:hAnsi="Times New Roman" w:hint="eastAsia"/>
          <w:sz w:val="24"/>
        </w:rPr>
        <w:t>11-20%</w:t>
      </w:r>
      <w:r w:rsidRPr="00326DBE">
        <w:rPr>
          <w:rFonts w:ascii="Times New Roman" w:eastAsia="宋体" w:hAnsi="Times New Roman" w:hint="eastAsia"/>
          <w:sz w:val="24"/>
        </w:rPr>
        <w:t>的期刊的高等学校学报。中国计算机学会推荐国际学术会议和期刊目录（</w:t>
      </w:r>
      <w:r w:rsidRPr="00326DBE">
        <w:rPr>
          <w:rFonts w:ascii="Times New Roman" w:eastAsia="宋体" w:hAnsi="Times New Roman" w:hint="eastAsia"/>
          <w:sz w:val="24"/>
        </w:rPr>
        <w:t>2012</w:t>
      </w:r>
      <w:r w:rsidRPr="00326DBE">
        <w:rPr>
          <w:rFonts w:ascii="Times New Roman" w:eastAsia="宋体" w:hAnsi="Times New Roman" w:hint="eastAsia"/>
          <w:sz w:val="24"/>
        </w:rPr>
        <w:t>年）中</w:t>
      </w:r>
      <w:r w:rsidRPr="00326DBE">
        <w:rPr>
          <w:rFonts w:ascii="Times New Roman" w:eastAsia="宋体" w:hAnsi="Times New Roman" w:hint="eastAsia"/>
          <w:sz w:val="24"/>
        </w:rPr>
        <w:t>C</w:t>
      </w:r>
      <w:r w:rsidRPr="00326DBE">
        <w:rPr>
          <w:rFonts w:ascii="Times New Roman" w:eastAsia="宋体" w:hAnsi="Times New Roman" w:hint="eastAsia"/>
          <w:sz w:val="24"/>
        </w:rPr>
        <w:t>类会议论文。</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学位论文</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学位论文工作的主要目的是培养硕士研究生独立思考、勇于创新的精神和从事科学研究或担负专门技术工作的能力，使研究生的综合业务素质在科学研究或工程实际训练中得到全面提高。硕士研究生应在导师指导下独立完成硕士学位论文工作。具体要求如下：</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1</w:t>
      </w:r>
      <w:r w:rsidRPr="00326DBE">
        <w:rPr>
          <w:rFonts w:ascii="Times New Roman" w:eastAsia="宋体" w:hAnsi="Times New Roman" w:hint="eastAsia"/>
          <w:sz w:val="24"/>
        </w:rPr>
        <w:t>）论文要求</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自开题报告通过审核之日起，至申请学位论文答辩日期之间的硕士学位论文研究工作时间，一般为一年左右，最短应不少于</w:t>
      </w:r>
      <w:r w:rsidRPr="00326DBE">
        <w:rPr>
          <w:rFonts w:ascii="Times New Roman" w:eastAsia="宋体" w:hAnsi="Times New Roman" w:hint="eastAsia"/>
          <w:sz w:val="24"/>
        </w:rPr>
        <w:t>8</w:t>
      </w:r>
      <w:r w:rsidRPr="00326DBE">
        <w:rPr>
          <w:rFonts w:ascii="Times New Roman" w:eastAsia="宋体" w:hAnsi="Times New Roman" w:hint="eastAsia"/>
          <w:sz w:val="24"/>
        </w:rPr>
        <w:t>个月。</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2</w:t>
      </w:r>
      <w:r w:rsidRPr="00326DBE">
        <w:rPr>
          <w:rFonts w:ascii="Times New Roman" w:eastAsia="宋体" w:hAnsi="Times New Roman" w:hint="eastAsia"/>
          <w:sz w:val="24"/>
        </w:rPr>
        <w:t>）论文选题</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学生在撰写论文前，必须广泛阅读相关书籍，查阅国内外文献资料，了解本学科研究方向的历史、现状和发展趋势，以此确定学位论文的题目。论文选题应在电子科学与技术学科领域有一定创新，对所研究的问题有新见解，选题要有科学依据。</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3</w:t>
      </w:r>
      <w:r w:rsidRPr="00326DBE">
        <w:rPr>
          <w:rFonts w:ascii="Times New Roman" w:eastAsia="宋体" w:hAnsi="Times New Roman" w:hint="eastAsia"/>
          <w:sz w:val="24"/>
        </w:rPr>
        <w:t>）论文撰写</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学生在论文撰写的过程中要定期向导师和指导小组进行阶段报告，在导师的指导下不断完善论文的结构、思路和观点。撰写学位论文的时间一般为</w:t>
      </w:r>
      <w:r w:rsidRPr="00326DBE">
        <w:rPr>
          <w:rFonts w:ascii="Times New Roman" w:eastAsia="宋体" w:hAnsi="Times New Roman" w:hint="eastAsia"/>
          <w:sz w:val="24"/>
        </w:rPr>
        <w:t>1</w:t>
      </w:r>
      <w:r w:rsidRPr="00326DBE">
        <w:rPr>
          <w:rFonts w:ascii="Times New Roman" w:eastAsia="宋体" w:hAnsi="Times New Roman" w:hint="eastAsia"/>
          <w:sz w:val="24"/>
        </w:rPr>
        <w:t>年。</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论文一般应包括立题依据（调查研究和文献综述）、实验方法、数据处理、理论分析及结论。文末应附有参考文献及科学研究过程中经过整理的原始数据，论文要求立论正确，逻辑严密，论证充分、文字通顺、条理清晰、格式规范、图表精确、数据和计量单位正确</w:t>
      </w:r>
      <w:r w:rsidRPr="00326DBE">
        <w:rPr>
          <w:rFonts w:ascii="Times New Roman" w:eastAsia="宋体" w:hAnsi="Times New Roman" w:hint="eastAsia"/>
          <w:sz w:val="24"/>
        </w:rPr>
        <w:t>,</w:t>
      </w:r>
      <w:r w:rsidRPr="00326DBE">
        <w:rPr>
          <w:rFonts w:ascii="Times New Roman" w:eastAsia="宋体" w:hAnsi="Times New Roman" w:hint="eastAsia"/>
          <w:sz w:val="24"/>
        </w:rPr>
        <w:t>字数为</w:t>
      </w:r>
      <w:r w:rsidRPr="00326DBE">
        <w:rPr>
          <w:rFonts w:ascii="Times New Roman" w:eastAsia="宋体" w:hAnsi="Times New Roman" w:hint="eastAsia"/>
          <w:sz w:val="24"/>
        </w:rPr>
        <w:t>3</w:t>
      </w:r>
      <w:r w:rsidRPr="00326DBE">
        <w:rPr>
          <w:rFonts w:ascii="Times New Roman" w:eastAsia="宋体" w:hAnsi="Times New Roman" w:hint="eastAsia"/>
          <w:sz w:val="24"/>
        </w:rPr>
        <w:t>万</w:t>
      </w:r>
      <w:r w:rsidRPr="00326DBE">
        <w:rPr>
          <w:rFonts w:ascii="Times New Roman" w:eastAsia="宋体" w:hAnsi="Times New Roman" w:hint="eastAsia"/>
          <w:sz w:val="24"/>
        </w:rPr>
        <w:t>-5</w:t>
      </w:r>
      <w:r w:rsidRPr="00326DBE">
        <w:rPr>
          <w:rFonts w:ascii="Times New Roman" w:eastAsia="宋体" w:hAnsi="Times New Roman" w:hint="eastAsia"/>
          <w:sz w:val="24"/>
        </w:rPr>
        <w:t>万。</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4</w:t>
      </w:r>
      <w:r w:rsidRPr="00326DBE">
        <w:rPr>
          <w:rFonts w:ascii="Times New Roman" w:eastAsia="宋体" w:hAnsi="Times New Roman" w:hint="eastAsia"/>
          <w:sz w:val="24"/>
        </w:rPr>
        <w:t>）论文评审</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硕士研究生申请学位论文必须先通过信息工程学院组织的论文预答辩，再按学校要求进行复制比查重检测和盲评，在通过“学位论文学术不端行为检测系统（</w:t>
      </w:r>
      <w:r w:rsidRPr="00326DBE">
        <w:rPr>
          <w:rFonts w:ascii="Times New Roman" w:eastAsia="宋体" w:hAnsi="Times New Roman" w:hint="eastAsia"/>
          <w:sz w:val="24"/>
        </w:rPr>
        <w:t>TMLC2</w:t>
      </w:r>
      <w:r w:rsidRPr="00326DBE">
        <w:rPr>
          <w:rFonts w:ascii="Times New Roman" w:eastAsia="宋体" w:hAnsi="Times New Roman" w:hint="eastAsia"/>
          <w:sz w:val="24"/>
        </w:rPr>
        <w:t>）”检测、盲评，达到校学位评定委员会对论文的有关要求方可申请答辩。</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5</w:t>
      </w:r>
      <w:r w:rsidRPr="00326DBE">
        <w:rPr>
          <w:rFonts w:ascii="Times New Roman" w:eastAsia="宋体" w:hAnsi="Times New Roman" w:hint="eastAsia"/>
          <w:sz w:val="24"/>
        </w:rPr>
        <w:t>）论文答辩</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论文答辩委员会由具有副教授（或相当职称）或以上职称专家</w:t>
      </w:r>
      <w:r w:rsidRPr="00326DBE">
        <w:rPr>
          <w:rFonts w:ascii="Times New Roman" w:eastAsia="宋体" w:hAnsi="Times New Roman" w:hint="eastAsia"/>
          <w:sz w:val="24"/>
        </w:rPr>
        <w:t xml:space="preserve"> 3-5 </w:t>
      </w:r>
      <w:r w:rsidRPr="00326DBE">
        <w:rPr>
          <w:rFonts w:ascii="Times New Roman" w:eastAsia="宋体" w:hAnsi="Times New Roman" w:hint="eastAsia"/>
          <w:sz w:val="24"/>
        </w:rPr>
        <w:t>人组成。论文指导教师不可参加答辩委员会。答辩委员会对论文评语要有较具体和针对性的说明，答辩决议要指出论文的不足之处，并就是否授予学位作出决定。论文答辩表决</w:t>
      </w:r>
      <w:r w:rsidRPr="00326DBE">
        <w:rPr>
          <w:rFonts w:ascii="Times New Roman" w:eastAsia="宋体" w:hAnsi="Times New Roman" w:hint="eastAsia"/>
          <w:sz w:val="24"/>
        </w:rPr>
        <w:lastRenderedPageBreak/>
        <w:t>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A34B2A" w:rsidRPr="00326DBE" w:rsidRDefault="00A34B2A" w:rsidP="006E54C1">
      <w:pPr>
        <w:pStyle w:val="3"/>
        <w:spacing w:before="156" w:after="156"/>
      </w:pPr>
      <w:r w:rsidRPr="00326DBE">
        <w:rPr>
          <w:rFonts w:hint="eastAsia"/>
        </w:rPr>
        <w:t>七、培养方式与方法</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电子科学与技术学术学位硕士研究生的培养采取导师负责制或以导师为主的指导小组的指导方法，培养方式应灵活多样，更多地采取启发式、研讨式的教学方式，充分发挥指导教师的主导作用。</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积极探索交叉学科研究生团队指导模式改革，组建跨单位跨学科的研究生导师团队，打造多学科交叉融合的课程体系，培养科学化、系统化理论知识与实践深度融合的学科交叉高层次人才。</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34B2A" w:rsidRPr="00326DBE" w:rsidRDefault="00A34B2A" w:rsidP="006E54C1">
      <w:pPr>
        <w:pStyle w:val="3"/>
        <w:spacing w:before="156" w:after="156"/>
      </w:pPr>
      <w:r w:rsidRPr="00326DBE">
        <w:rPr>
          <w:rFonts w:hint="eastAsia"/>
        </w:rPr>
        <w:t>八、其它</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电子科学与技术学术学位硕士研究生开题前需修满英语、政治类公共学位课程的学分，且修满至少</w:t>
      </w:r>
      <w:r w:rsidRPr="00326DBE">
        <w:rPr>
          <w:rFonts w:ascii="Times New Roman" w:eastAsia="宋体" w:hAnsi="Times New Roman" w:hint="eastAsia"/>
          <w:sz w:val="24"/>
        </w:rPr>
        <w:t>19</w:t>
      </w:r>
      <w:r w:rsidRPr="00326DBE">
        <w:rPr>
          <w:rFonts w:ascii="Times New Roman" w:eastAsia="宋体" w:hAnsi="Times New Roman" w:hint="eastAsia"/>
          <w:sz w:val="24"/>
        </w:rPr>
        <w:t>个学分，各门课程平均分达到</w:t>
      </w:r>
      <w:r w:rsidRPr="00326DBE">
        <w:rPr>
          <w:rFonts w:ascii="Times New Roman" w:eastAsia="宋体" w:hAnsi="Times New Roman" w:hint="eastAsia"/>
          <w:sz w:val="24"/>
        </w:rPr>
        <w:t>75</w:t>
      </w:r>
      <w:r w:rsidRPr="00326DBE">
        <w:rPr>
          <w:rFonts w:ascii="Times New Roman" w:eastAsia="宋体" w:hAnsi="Times New Roman" w:hint="eastAsia"/>
          <w:sz w:val="24"/>
        </w:rPr>
        <w:t>分。允许研究生开题后根据论文研究需要修读其他课程，申请答辩前修完全部课程即可。</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电子科学与技术学术学位硕士研究生应查阅本学科国内外文献</w:t>
      </w:r>
      <w:r w:rsidRPr="00326DBE">
        <w:rPr>
          <w:rFonts w:ascii="Times New Roman" w:eastAsia="宋体" w:hAnsi="Times New Roman" w:hint="eastAsia"/>
          <w:sz w:val="24"/>
        </w:rPr>
        <w:t>40</w:t>
      </w:r>
      <w:r w:rsidRPr="00326DBE">
        <w:rPr>
          <w:rFonts w:ascii="Times New Roman" w:eastAsia="宋体" w:hAnsi="Times New Roman" w:hint="eastAsia"/>
          <w:sz w:val="24"/>
        </w:rPr>
        <w:t>篇以上，其中外文文献不少于三分之一。</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246666" w:rsidRPr="00326DBE">
        <w:rPr>
          <w:rFonts w:ascii="Times New Roman" w:eastAsia="宋体" w:hAnsi="Times New Roman" w:hint="eastAsia"/>
          <w:sz w:val="24"/>
        </w:rPr>
        <w:t>．</w:t>
      </w:r>
      <w:r w:rsidRPr="00326DBE">
        <w:rPr>
          <w:rFonts w:ascii="Times New Roman" w:eastAsia="宋体" w:hAnsi="Times New Roman" w:hint="eastAsia"/>
          <w:sz w:val="24"/>
        </w:rPr>
        <w:t>电子科学与技术学术学位硕士研究生在课程学习阶段至少每月</w:t>
      </w:r>
      <w:r w:rsidRPr="00326DBE">
        <w:rPr>
          <w:rFonts w:ascii="Times New Roman" w:eastAsia="宋体" w:hAnsi="Times New Roman" w:hint="eastAsia"/>
          <w:sz w:val="24"/>
        </w:rPr>
        <w:t>1</w:t>
      </w:r>
      <w:r w:rsidRPr="00326DBE">
        <w:rPr>
          <w:rFonts w:ascii="Times New Roman" w:eastAsia="宋体" w:hAnsi="Times New Roman" w:hint="eastAsia"/>
          <w:sz w:val="24"/>
        </w:rPr>
        <w:t>次、论文工作阶段至少每月</w:t>
      </w:r>
      <w:r w:rsidRPr="00326DBE">
        <w:rPr>
          <w:rFonts w:ascii="Times New Roman" w:eastAsia="宋体" w:hAnsi="Times New Roman" w:hint="eastAsia"/>
          <w:sz w:val="24"/>
        </w:rPr>
        <w:t>2</w:t>
      </w:r>
      <w:r w:rsidRPr="00326DBE">
        <w:rPr>
          <w:rFonts w:ascii="Times New Roman" w:eastAsia="宋体" w:hAnsi="Times New Roman" w:hint="eastAsia"/>
          <w:sz w:val="24"/>
        </w:rPr>
        <w:t>次向指导教师汇报自己的学习和研究工作情况，并形成制度。</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4</w:t>
      </w:r>
      <w:r w:rsidR="00246666" w:rsidRPr="00326DBE">
        <w:rPr>
          <w:rFonts w:ascii="Times New Roman" w:eastAsia="宋体" w:hAnsi="Times New Roman" w:hint="eastAsia"/>
          <w:sz w:val="24"/>
        </w:rPr>
        <w:t>．</w:t>
      </w:r>
      <w:r w:rsidRPr="00326DBE">
        <w:rPr>
          <w:rFonts w:ascii="Times New Roman" w:eastAsia="宋体" w:hAnsi="Times New Roman" w:hint="eastAsia"/>
          <w:sz w:val="24"/>
        </w:rPr>
        <w:t>全日制、非全日制研究生适用同一培养方案。</w:t>
      </w:r>
    </w:p>
    <w:p w:rsidR="00A34B2A" w:rsidRPr="00326DBE" w:rsidRDefault="00A34B2A" w:rsidP="00433A65">
      <w:pPr>
        <w:pStyle w:val="16"/>
        <w:spacing w:line="400" w:lineRule="exact"/>
        <w:ind w:firstLine="480"/>
        <w:rPr>
          <w:rFonts w:ascii="Times New Roman" w:eastAsia="宋体" w:hAnsi="Times New Roman"/>
          <w:sz w:val="24"/>
        </w:rPr>
      </w:pPr>
      <w:r w:rsidRPr="00326DBE">
        <w:rPr>
          <w:rFonts w:ascii="Times New Roman" w:eastAsia="宋体" w:hAnsi="Times New Roman" w:hint="eastAsia"/>
          <w:sz w:val="24"/>
        </w:rPr>
        <w:t>5</w:t>
      </w:r>
      <w:r w:rsidR="00246666" w:rsidRPr="00326DBE">
        <w:rPr>
          <w:rFonts w:ascii="Times New Roman" w:eastAsia="宋体" w:hAnsi="Times New Roman" w:hint="eastAsia"/>
          <w:sz w:val="24"/>
        </w:rPr>
        <w:t>．</w:t>
      </w:r>
      <w:r w:rsidRPr="00326DBE">
        <w:rPr>
          <w:rFonts w:ascii="Times New Roman" w:eastAsia="宋体" w:hAnsi="Times New Roman" w:hint="eastAsia"/>
          <w:sz w:val="24"/>
        </w:rPr>
        <w:t>本次制订培养方案从</w:t>
      </w:r>
      <w:r w:rsidRPr="00326DBE">
        <w:rPr>
          <w:rFonts w:ascii="Times New Roman" w:eastAsia="宋体" w:hAnsi="Times New Roman" w:hint="eastAsia"/>
          <w:sz w:val="24"/>
        </w:rPr>
        <w:t>2019</w:t>
      </w:r>
      <w:r w:rsidRPr="00326DBE">
        <w:rPr>
          <w:rFonts w:ascii="Times New Roman" w:eastAsia="宋体" w:hAnsi="Times New Roman" w:hint="eastAsia"/>
          <w:sz w:val="24"/>
        </w:rPr>
        <w:t>级电子科学与技术学术学位硕士研究生开始执行。</w:t>
      </w:r>
    </w:p>
    <w:p w:rsidR="00A70992" w:rsidRPr="00326DBE" w:rsidRDefault="00A34B2A" w:rsidP="006E54C1">
      <w:pPr>
        <w:pStyle w:val="1"/>
        <w:spacing w:before="312" w:after="312"/>
      </w:pPr>
      <w:r w:rsidRPr="00326DBE">
        <w:br w:type="page"/>
      </w:r>
      <w:bookmarkStart w:id="331" w:name="_Toc455393478"/>
      <w:bookmarkStart w:id="332" w:name="_Toc455393699"/>
      <w:bookmarkStart w:id="333" w:name="_Toc455394261"/>
      <w:bookmarkStart w:id="334" w:name="_Toc15641170"/>
      <w:r w:rsidR="00A70992" w:rsidRPr="00326DBE">
        <w:lastRenderedPageBreak/>
        <w:t>信息与通信工程</w:t>
      </w:r>
      <w:r w:rsidR="00A70992" w:rsidRPr="00326DBE">
        <w:rPr>
          <w:rFonts w:hint="eastAsia"/>
        </w:rPr>
        <w:t>学术学位</w:t>
      </w:r>
      <w:r w:rsidR="00A70992" w:rsidRPr="00326DBE">
        <w:t>硕士研究生培养方案</w:t>
      </w:r>
      <w:bookmarkEnd w:id="331"/>
      <w:bookmarkEnd w:id="332"/>
      <w:bookmarkEnd w:id="333"/>
      <w:bookmarkEnd w:id="334"/>
    </w:p>
    <w:p w:rsidR="00A70992" w:rsidRPr="00326DBE" w:rsidRDefault="00A70992" w:rsidP="006E54C1">
      <w:pPr>
        <w:pStyle w:val="2"/>
        <w:spacing w:after="312"/>
      </w:pPr>
      <w:bookmarkStart w:id="335" w:name="_Toc455393479"/>
      <w:bookmarkStart w:id="336" w:name="_Toc455393700"/>
      <w:bookmarkStart w:id="337" w:name="_Toc455394262"/>
      <w:bookmarkStart w:id="338" w:name="_Toc14598727"/>
      <w:bookmarkStart w:id="339" w:name="_Toc15151721"/>
      <w:bookmarkStart w:id="340" w:name="_Toc15641171"/>
      <w:r w:rsidRPr="00326DBE">
        <w:rPr>
          <w:rFonts w:hint="eastAsia"/>
        </w:rPr>
        <w:t>（学科代码：</w:t>
      </w:r>
      <w:r w:rsidRPr="00326DBE">
        <w:rPr>
          <w:rFonts w:hint="eastAsia"/>
        </w:rPr>
        <w:t>0810</w:t>
      </w:r>
      <w:r w:rsidRPr="00326DBE">
        <w:rPr>
          <w:rFonts w:hint="eastAsia"/>
        </w:rPr>
        <w:t>，申请工学硕士学位适用）</w:t>
      </w:r>
      <w:bookmarkEnd w:id="335"/>
      <w:bookmarkEnd w:id="336"/>
      <w:bookmarkEnd w:id="337"/>
      <w:bookmarkEnd w:id="338"/>
      <w:bookmarkEnd w:id="339"/>
      <w:bookmarkEnd w:id="340"/>
    </w:p>
    <w:p w:rsidR="00A70992" w:rsidRPr="00326DBE" w:rsidRDefault="00A70992" w:rsidP="006E54C1">
      <w:pPr>
        <w:pStyle w:val="3"/>
        <w:spacing w:before="156" w:after="156"/>
      </w:pPr>
      <w:r w:rsidRPr="00326DBE">
        <w:t>一、培养目标</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根据国家和学校对硕士学位获得者的基本要求，结合本学科专业的特点，特制定信息与通信工程学位硕士研究生培养目标，具体要求为：</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遵守我国宪法、法律和研究生行为准则，掌握马列主义基本理论、树立科学的世界观，坚持党的基本路线，热爱祖国；遵纪守法，品行端正；诚实守信，学风严谨，团结协作，具有良好的科研道德和敬业精神；</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掌握信息与通信工程领域宽广、坚实的基础理论和系统、深入的专业知识，可胜任本学科领域高层次的教学、科研、工程技术工作与科技管理工作，能在本学科或专门技术上做出创新性成果。</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4F3E40" w:rsidRPr="00326DBE">
        <w:rPr>
          <w:rFonts w:ascii="Times New Roman" w:eastAsia="宋体" w:hAnsi="Times New Roman" w:hint="eastAsia"/>
          <w:sz w:val="24"/>
        </w:rPr>
        <w:t>．具</w:t>
      </w:r>
      <w:r w:rsidRPr="00326DBE">
        <w:rPr>
          <w:rFonts w:ascii="Times New Roman" w:eastAsia="宋体" w:hAnsi="Times New Roman" w:hint="eastAsia"/>
          <w:sz w:val="24"/>
        </w:rPr>
        <w:t>有独立从事科学研究、担负专门技术工作和技术管理工作的能力，在本学科专业范围内能够做出创造性成果。</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4</w:t>
      </w:r>
      <w:r w:rsidR="00246666" w:rsidRPr="00326DBE">
        <w:rPr>
          <w:rFonts w:ascii="Times New Roman" w:eastAsia="宋体" w:hAnsi="Times New Roman" w:hint="eastAsia"/>
          <w:sz w:val="24"/>
        </w:rPr>
        <w:t>．</w:t>
      </w:r>
      <w:r w:rsidRPr="00326DBE">
        <w:rPr>
          <w:rFonts w:ascii="Times New Roman" w:eastAsia="宋体" w:hAnsi="Times New Roman" w:hint="eastAsia"/>
          <w:sz w:val="24"/>
        </w:rPr>
        <w:t>掌握一门外国语，能熟练地进行专业阅读和写作。</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5</w:t>
      </w:r>
      <w:r w:rsidR="00246666" w:rsidRPr="00326DBE">
        <w:rPr>
          <w:rFonts w:ascii="Times New Roman" w:eastAsia="宋体" w:hAnsi="Times New Roman" w:hint="eastAsia"/>
          <w:sz w:val="24"/>
        </w:rPr>
        <w:t>．</w:t>
      </w:r>
      <w:r w:rsidRPr="00326DBE">
        <w:rPr>
          <w:rFonts w:ascii="Times New Roman" w:eastAsia="宋体" w:hAnsi="Times New Roman" w:hint="eastAsia"/>
          <w:sz w:val="24"/>
        </w:rPr>
        <w:t>具有健康的体质和良好的心理素质。</w:t>
      </w:r>
    </w:p>
    <w:p w:rsidR="00A70992" w:rsidRPr="00326DBE" w:rsidRDefault="00A70992" w:rsidP="006E54C1">
      <w:pPr>
        <w:pStyle w:val="3"/>
        <w:spacing w:before="156" w:after="156"/>
      </w:pPr>
      <w:r w:rsidRPr="00326DBE">
        <w:rPr>
          <w:rFonts w:hint="eastAsia"/>
        </w:rPr>
        <w:t>二、研究方向</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光纤传感理论与技术</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信息处理与模式识别</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246666" w:rsidRPr="00326DBE">
        <w:rPr>
          <w:rFonts w:ascii="Times New Roman" w:eastAsia="宋体" w:hAnsi="Times New Roman" w:hint="eastAsia"/>
          <w:sz w:val="24"/>
        </w:rPr>
        <w:t>．</w:t>
      </w:r>
      <w:r w:rsidRPr="00326DBE">
        <w:rPr>
          <w:rFonts w:ascii="Times New Roman" w:eastAsia="宋体" w:hAnsi="Times New Roman" w:hint="eastAsia"/>
          <w:sz w:val="24"/>
        </w:rPr>
        <w:t>通信系统理论与网络技术</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4</w:t>
      </w:r>
      <w:r w:rsidR="00246666" w:rsidRPr="00326DBE">
        <w:rPr>
          <w:rFonts w:ascii="Times New Roman" w:eastAsia="宋体" w:hAnsi="Times New Roman" w:hint="eastAsia"/>
          <w:sz w:val="24"/>
        </w:rPr>
        <w:t>．</w:t>
      </w:r>
      <w:r w:rsidRPr="00326DBE">
        <w:rPr>
          <w:rFonts w:ascii="Times New Roman" w:eastAsia="宋体" w:hAnsi="Times New Roman" w:hint="eastAsia"/>
          <w:sz w:val="24"/>
        </w:rPr>
        <w:t>计算机视觉与人工智能</w:t>
      </w:r>
    </w:p>
    <w:p w:rsidR="00A70992" w:rsidRPr="00326DBE" w:rsidRDefault="00A70992" w:rsidP="006E54C1">
      <w:pPr>
        <w:pStyle w:val="3"/>
        <w:spacing w:before="156" w:after="156"/>
      </w:pPr>
      <w:r w:rsidRPr="00326DBE">
        <w:rPr>
          <w:rFonts w:hint="eastAsia"/>
        </w:rPr>
        <w:t>三、学制及学习年限</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信息与通信工程学术学位硕士研究生学制为</w:t>
      </w:r>
      <w:r w:rsidRPr="00326DBE">
        <w:rPr>
          <w:rFonts w:ascii="Times New Roman" w:eastAsia="宋体" w:hAnsi="Times New Roman" w:hint="eastAsia"/>
          <w:sz w:val="24"/>
        </w:rPr>
        <w:t>3</w:t>
      </w:r>
      <w:r w:rsidRPr="00326DBE">
        <w:rPr>
          <w:rFonts w:ascii="Times New Roman" w:eastAsia="宋体" w:hAnsi="Times New Roman" w:hint="eastAsia"/>
          <w:sz w:val="24"/>
        </w:rPr>
        <w:t>年，学习年限一般为</w:t>
      </w:r>
      <w:r w:rsidRPr="00326DBE">
        <w:rPr>
          <w:rFonts w:ascii="Times New Roman" w:eastAsia="宋体" w:hAnsi="Times New Roman" w:hint="eastAsia"/>
          <w:sz w:val="24"/>
        </w:rPr>
        <w:t>3-4</w:t>
      </w:r>
      <w:r w:rsidRPr="00326DBE">
        <w:rPr>
          <w:rFonts w:ascii="Times New Roman" w:eastAsia="宋体" w:hAnsi="Times New Roman" w:hint="eastAsia"/>
          <w:sz w:val="24"/>
        </w:rPr>
        <w:t>年，最长不超过</w:t>
      </w:r>
      <w:r w:rsidRPr="00326DBE">
        <w:rPr>
          <w:rFonts w:ascii="Times New Roman" w:eastAsia="宋体" w:hAnsi="Times New Roman" w:hint="eastAsia"/>
          <w:sz w:val="24"/>
        </w:rPr>
        <w:t>5</w:t>
      </w:r>
      <w:r w:rsidRPr="00326DBE">
        <w:rPr>
          <w:rFonts w:ascii="Times New Roman" w:eastAsia="宋体" w:hAnsi="Times New Roman" w:hint="eastAsia"/>
          <w:sz w:val="24"/>
        </w:rPr>
        <w:t>年。</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非全日制学术学位硕士研究生学习年限可适当延长，一般为</w:t>
      </w:r>
      <w:r w:rsidRPr="00326DBE">
        <w:rPr>
          <w:rFonts w:ascii="Times New Roman" w:eastAsia="宋体" w:hAnsi="Times New Roman" w:hint="eastAsia"/>
          <w:sz w:val="24"/>
        </w:rPr>
        <w:t>3-4</w:t>
      </w:r>
      <w:r w:rsidRPr="00326DBE">
        <w:rPr>
          <w:rFonts w:ascii="Times New Roman" w:eastAsia="宋体" w:hAnsi="Times New Roman" w:hint="eastAsia"/>
          <w:sz w:val="24"/>
        </w:rPr>
        <w:t>年，最长不超过</w:t>
      </w:r>
      <w:r w:rsidRPr="00326DBE">
        <w:rPr>
          <w:rFonts w:ascii="Times New Roman" w:eastAsia="宋体" w:hAnsi="Times New Roman" w:hint="eastAsia"/>
          <w:sz w:val="24"/>
        </w:rPr>
        <w:t>6</w:t>
      </w:r>
      <w:r w:rsidRPr="00326DBE">
        <w:rPr>
          <w:rFonts w:ascii="Times New Roman" w:eastAsia="宋体" w:hAnsi="Times New Roman" w:hint="eastAsia"/>
          <w:sz w:val="24"/>
        </w:rPr>
        <w:t>年。</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休学创业的研究生，最长学习年限为</w:t>
      </w:r>
      <w:r w:rsidRPr="00326DBE">
        <w:rPr>
          <w:rFonts w:ascii="Times New Roman" w:eastAsia="宋体" w:hAnsi="Times New Roman" w:hint="eastAsia"/>
          <w:sz w:val="24"/>
        </w:rPr>
        <w:t>10</w:t>
      </w:r>
      <w:r w:rsidRPr="00326DBE">
        <w:rPr>
          <w:rFonts w:ascii="Times New Roman" w:eastAsia="宋体" w:hAnsi="Times New Roman" w:hint="eastAsia"/>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学分要求</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总学分数为≥</w:t>
      </w:r>
      <w:r w:rsidRPr="00326DBE">
        <w:rPr>
          <w:rFonts w:ascii="Times New Roman" w:eastAsia="宋体" w:hAnsi="Times New Roman" w:hint="eastAsia"/>
          <w:sz w:val="24"/>
        </w:rPr>
        <w:t>30</w:t>
      </w:r>
      <w:r w:rsidRPr="00326DBE">
        <w:rPr>
          <w:rFonts w:ascii="Times New Roman" w:eastAsia="宋体" w:hAnsi="Times New Roman" w:hint="eastAsia"/>
          <w:sz w:val="24"/>
        </w:rPr>
        <w:t>学分，其中课程学习学分为≥</w:t>
      </w:r>
      <w:r w:rsidRPr="00326DBE">
        <w:rPr>
          <w:rFonts w:ascii="Times New Roman" w:eastAsia="宋体" w:hAnsi="Times New Roman" w:hint="eastAsia"/>
          <w:sz w:val="24"/>
        </w:rPr>
        <w:t>25</w:t>
      </w:r>
      <w:r w:rsidRPr="00326DBE">
        <w:rPr>
          <w:rFonts w:ascii="Times New Roman" w:eastAsia="宋体" w:hAnsi="Times New Roman" w:hint="eastAsia"/>
          <w:sz w:val="24"/>
        </w:rPr>
        <w:t>学分，必修环节学分为</w:t>
      </w:r>
      <w:r w:rsidRPr="00326DBE">
        <w:rPr>
          <w:rFonts w:ascii="Times New Roman" w:eastAsia="宋体" w:hAnsi="Times New Roman" w:hint="eastAsia"/>
          <w:sz w:val="24"/>
        </w:rPr>
        <w:t>5</w:t>
      </w:r>
      <w:r w:rsidRPr="00326DBE">
        <w:rPr>
          <w:rFonts w:ascii="Times New Roman" w:eastAsia="宋体" w:hAnsi="Times New Roman" w:hint="eastAsia"/>
          <w:sz w:val="24"/>
        </w:rPr>
        <w:t>学分。所修课程由公共学位课、专业学位课和选修课三部分组成，其中公共学位课≥</w:t>
      </w:r>
      <w:r w:rsidRPr="00326DBE">
        <w:rPr>
          <w:rFonts w:ascii="Times New Roman" w:eastAsia="宋体" w:hAnsi="Times New Roman" w:hint="eastAsia"/>
          <w:sz w:val="24"/>
        </w:rPr>
        <w:lastRenderedPageBreak/>
        <w:t>11</w:t>
      </w:r>
      <w:r w:rsidRPr="00326DBE">
        <w:rPr>
          <w:rFonts w:ascii="Times New Roman" w:eastAsia="宋体" w:hAnsi="Times New Roman" w:hint="eastAsia"/>
          <w:sz w:val="24"/>
        </w:rPr>
        <w:t>学分，专业学位课≥</w:t>
      </w:r>
      <w:r w:rsidRPr="00326DBE">
        <w:rPr>
          <w:rFonts w:ascii="Times New Roman" w:eastAsia="宋体" w:hAnsi="Times New Roman" w:hint="eastAsia"/>
          <w:sz w:val="24"/>
        </w:rPr>
        <w:t>8</w:t>
      </w:r>
      <w:r w:rsidRPr="00326DBE">
        <w:rPr>
          <w:rFonts w:ascii="Times New Roman" w:eastAsia="宋体" w:hAnsi="Times New Roman" w:hint="eastAsia"/>
          <w:sz w:val="24"/>
        </w:rPr>
        <w:t>学分，专业选修课≥</w:t>
      </w:r>
      <w:r w:rsidRPr="00326DBE">
        <w:rPr>
          <w:rFonts w:ascii="Times New Roman" w:eastAsia="宋体" w:hAnsi="Times New Roman" w:hint="eastAsia"/>
          <w:sz w:val="24"/>
        </w:rPr>
        <w:t>5</w:t>
      </w:r>
      <w:r w:rsidRPr="00326DBE">
        <w:rPr>
          <w:rFonts w:ascii="Times New Roman" w:eastAsia="宋体" w:hAnsi="Times New Roman" w:hint="eastAsia"/>
          <w:sz w:val="24"/>
        </w:rPr>
        <w:t>学分，跨学科选修课≥</w:t>
      </w:r>
      <w:r w:rsidRPr="00326DBE">
        <w:rPr>
          <w:rFonts w:ascii="Times New Roman" w:eastAsia="宋体" w:hAnsi="Times New Roman" w:hint="eastAsia"/>
          <w:sz w:val="24"/>
        </w:rPr>
        <w:t>1</w:t>
      </w:r>
      <w:r w:rsidRPr="00326DBE">
        <w:rPr>
          <w:rFonts w:ascii="Times New Roman" w:eastAsia="宋体" w:hAnsi="Times New Roman" w:hint="eastAsia"/>
          <w:sz w:val="24"/>
        </w:rPr>
        <w:t>学分。必修环节包括：实践环节</w:t>
      </w:r>
      <w:r w:rsidRPr="00326DBE">
        <w:rPr>
          <w:rFonts w:ascii="Times New Roman" w:eastAsia="宋体" w:hAnsi="Times New Roman" w:hint="eastAsia"/>
          <w:sz w:val="24"/>
        </w:rPr>
        <w:t>3</w:t>
      </w:r>
      <w:r w:rsidRPr="00326DBE">
        <w:rPr>
          <w:rFonts w:ascii="Times New Roman" w:eastAsia="宋体" w:hAnsi="Times New Roman" w:hint="eastAsia"/>
          <w:sz w:val="24"/>
        </w:rPr>
        <w:t>学分、学术活动</w:t>
      </w:r>
      <w:r w:rsidRPr="00326DBE">
        <w:rPr>
          <w:rFonts w:ascii="Times New Roman" w:eastAsia="宋体" w:hAnsi="Times New Roman" w:hint="eastAsia"/>
          <w:sz w:val="24"/>
        </w:rPr>
        <w:t>1</w:t>
      </w:r>
      <w:r w:rsidRPr="00326DBE">
        <w:rPr>
          <w:rFonts w:ascii="Times New Roman" w:eastAsia="宋体" w:hAnsi="Times New Roman" w:hint="eastAsia"/>
          <w:sz w:val="24"/>
        </w:rPr>
        <w:t>学分、选题报告及中期考核</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70992" w:rsidRPr="00326DBE" w:rsidRDefault="00AE6901" w:rsidP="00AE6901">
      <w:pPr>
        <w:spacing w:line="400" w:lineRule="exact"/>
        <w:ind w:firstLineChars="200" w:firstLine="480"/>
        <w:rPr>
          <w:sz w:val="24"/>
        </w:rPr>
      </w:pPr>
      <w:r w:rsidRPr="00326DBE">
        <w:rPr>
          <w:rFonts w:hint="eastAsia"/>
          <w:sz w:val="24"/>
        </w:rPr>
        <w:t>2</w:t>
      </w:r>
      <w:r w:rsidRPr="00326DBE">
        <w:rPr>
          <w:rFonts w:hint="eastAsia"/>
          <w:bCs/>
          <w:sz w:val="24"/>
        </w:rPr>
        <w:t>．</w:t>
      </w:r>
      <w:r w:rsidR="00A70992" w:rsidRPr="00326DBE">
        <w:rPr>
          <w:rFonts w:hint="eastAsia"/>
          <w:sz w:val="24"/>
        </w:rPr>
        <w:t>课程设置：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58"/>
        <w:gridCol w:w="1069"/>
        <w:gridCol w:w="1816"/>
        <w:gridCol w:w="628"/>
        <w:gridCol w:w="628"/>
        <w:gridCol w:w="330"/>
        <w:gridCol w:w="759"/>
        <w:gridCol w:w="1465"/>
        <w:gridCol w:w="380"/>
      </w:tblGrid>
      <w:tr w:rsidR="006E54C1" w:rsidRPr="00326DBE" w:rsidTr="006E54C1">
        <w:trPr>
          <w:cantSplit/>
          <w:trHeight w:val="20"/>
          <w:tblHeader/>
        </w:trPr>
        <w:tc>
          <w:tcPr>
            <w:tcW w:w="452"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课程</w:t>
            </w:r>
          </w:p>
          <w:p w:rsidR="00A70992" w:rsidRPr="00326DBE" w:rsidRDefault="00A70992" w:rsidP="006E54C1">
            <w:pPr>
              <w:snapToGrid w:val="0"/>
              <w:jc w:val="center"/>
              <w:rPr>
                <w:b/>
                <w:sz w:val="22"/>
              </w:rPr>
            </w:pPr>
            <w:r w:rsidRPr="00326DBE">
              <w:rPr>
                <w:b/>
                <w:sz w:val="22"/>
              </w:rPr>
              <w:t>类别</w:t>
            </w:r>
          </w:p>
        </w:tc>
        <w:tc>
          <w:tcPr>
            <w:tcW w:w="492"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rFonts w:hint="eastAsia"/>
                <w:b/>
                <w:sz w:val="22"/>
              </w:rPr>
              <w:t>课程</w:t>
            </w:r>
          </w:p>
          <w:p w:rsidR="00A70992" w:rsidRPr="00326DBE" w:rsidRDefault="00A70992" w:rsidP="006E54C1">
            <w:pPr>
              <w:snapToGrid w:val="0"/>
              <w:jc w:val="center"/>
              <w:rPr>
                <w:b/>
                <w:sz w:val="22"/>
              </w:rPr>
            </w:pPr>
            <w:r w:rsidRPr="00326DBE">
              <w:rPr>
                <w:rFonts w:hint="eastAsia"/>
                <w:b/>
                <w:sz w:val="22"/>
              </w:rPr>
              <w:t>类型</w:t>
            </w:r>
          </w:p>
        </w:tc>
        <w:tc>
          <w:tcPr>
            <w:tcW w:w="613"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课程编号</w:t>
            </w:r>
          </w:p>
        </w:tc>
        <w:tc>
          <w:tcPr>
            <w:tcW w:w="1041"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课程名称</w:t>
            </w:r>
          </w:p>
        </w:tc>
        <w:tc>
          <w:tcPr>
            <w:tcW w:w="360"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理论</w:t>
            </w:r>
          </w:p>
          <w:p w:rsidR="00A70992" w:rsidRPr="00326DBE" w:rsidRDefault="00A70992" w:rsidP="006E54C1">
            <w:pPr>
              <w:snapToGrid w:val="0"/>
              <w:jc w:val="center"/>
              <w:rPr>
                <w:b/>
                <w:sz w:val="22"/>
              </w:rPr>
            </w:pPr>
            <w:r w:rsidRPr="00326DBE">
              <w:rPr>
                <w:b/>
                <w:sz w:val="22"/>
              </w:rPr>
              <w:t>学时</w:t>
            </w:r>
          </w:p>
        </w:tc>
        <w:tc>
          <w:tcPr>
            <w:tcW w:w="360"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rFonts w:hint="eastAsia"/>
                <w:b/>
                <w:sz w:val="22"/>
              </w:rPr>
              <w:t>实验</w:t>
            </w:r>
          </w:p>
          <w:p w:rsidR="00A70992" w:rsidRPr="00326DBE" w:rsidRDefault="00A70992" w:rsidP="006E54C1">
            <w:pPr>
              <w:snapToGrid w:val="0"/>
              <w:jc w:val="center"/>
              <w:rPr>
                <w:b/>
                <w:sz w:val="22"/>
              </w:rPr>
            </w:pPr>
            <w:r w:rsidRPr="00326DBE">
              <w:rPr>
                <w:rFonts w:hint="eastAsia"/>
                <w:b/>
                <w:sz w:val="22"/>
              </w:rPr>
              <w:t>学时</w:t>
            </w:r>
          </w:p>
        </w:tc>
        <w:tc>
          <w:tcPr>
            <w:tcW w:w="189"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学分</w:t>
            </w:r>
          </w:p>
        </w:tc>
        <w:tc>
          <w:tcPr>
            <w:tcW w:w="435"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开课</w:t>
            </w:r>
          </w:p>
          <w:p w:rsidR="00A70992" w:rsidRPr="00326DBE" w:rsidRDefault="00A70992" w:rsidP="006E54C1">
            <w:pPr>
              <w:snapToGrid w:val="0"/>
              <w:jc w:val="center"/>
              <w:rPr>
                <w:b/>
                <w:sz w:val="22"/>
              </w:rPr>
            </w:pPr>
            <w:r w:rsidRPr="00326DBE">
              <w:rPr>
                <w:b/>
                <w:sz w:val="22"/>
              </w:rPr>
              <w:t>学期</w:t>
            </w:r>
          </w:p>
        </w:tc>
        <w:tc>
          <w:tcPr>
            <w:tcW w:w="840"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开课单位</w:t>
            </w:r>
          </w:p>
        </w:tc>
        <w:tc>
          <w:tcPr>
            <w:tcW w:w="218" w:type="pct"/>
            <w:tcMar>
              <w:top w:w="57" w:type="dxa"/>
              <w:left w:w="57" w:type="dxa"/>
              <w:bottom w:w="57" w:type="dxa"/>
              <w:right w:w="57" w:type="dxa"/>
            </w:tcMar>
            <w:vAlign w:val="center"/>
          </w:tcPr>
          <w:p w:rsidR="00A70992" w:rsidRPr="00326DBE" w:rsidRDefault="00A70992" w:rsidP="006E54C1">
            <w:pPr>
              <w:snapToGrid w:val="0"/>
              <w:jc w:val="center"/>
              <w:rPr>
                <w:b/>
                <w:sz w:val="22"/>
              </w:rPr>
            </w:pPr>
            <w:r w:rsidRPr="00326DBE">
              <w:rPr>
                <w:b/>
                <w:sz w:val="22"/>
              </w:rPr>
              <w:t>备注</w:t>
            </w:r>
          </w:p>
        </w:tc>
      </w:tr>
      <w:tr w:rsidR="006E54C1" w:rsidRPr="00326DBE" w:rsidTr="006E54C1">
        <w:trPr>
          <w:cantSplit/>
          <w:trHeight w:val="20"/>
        </w:trPr>
        <w:tc>
          <w:tcPr>
            <w:tcW w:w="452"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公共</w:t>
            </w:r>
          </w:p>
          <w:p w:rsidR="00A70992" w:rsidRPr="00326DBE" w:rsidRDefault="00A70992" w:rsidP="006E54C1">
            <w:pPr>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11</w:t>
            </w:r>
            <w:r w:rsidRPr="00326DBE">
              <w:rPr>
                <w:rFonts w:hint="eastAsia"/>
                <w:sz w:val="22"/>
                <w:szCs w:val="21"/>
              </w:rPr>
              <w:t>学分）</w:t>
            </w:r>
          </w:p>
        </w:tc>
        <w:tc>
          <w:tcPr>
            <w:tcW w:w="492"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外语</w:t>
            </w:r>
          </w:p>
          <w:p w:rsidR="00A70992" w:rsidRPr="00326DBE" w:rsidRDefault="00A70992" w:rsidP="006E54C1">
            <w:pPr>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01821031-040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第一外国语（英、日、法、德、俄语）</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72</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4</w:t>
            </w:r>
          </w:p>
        </w:tc>
        <w:tc>
          <w:tcPr>
            <w:tcW w:w="435" w:type="pct"/>
            <w:tcMar>
              <w:top w:w="57" w:type="dxa"/>
              <w:left w:w="57" w:type="dxa"/>
              <w:bottom w:w="57" w:type="dxa"/>
              <w:right w:w="57" w:type="dxa"/>
            </w:tcMar>
            <w:vAlign w:val="center"/>
          </w:tcPr>
          <w:p w:rsidR="00A70992" w:rsidRPr="00326DBE" w:rsidRDefault="00A95FAF" w:rsidP="006E54C1">
            <w:pPr>
              <w:jc w:val="center"/>
              <w:rPr>
                <w:sz w:val="22"/>
                <w:szCs w:val="21"/>
              </w:rPr>
            </w:pPr>
            <w:r w:rsidRPr="00326DBE">
              <w:rPr>
                <w:sz w:val="22"/>
                <w:szCs w:val="21"/>
              </w:rPr>
              <w:t>1</w:t>
            </w:r>
            <w:r w:rsidRPr="00326DBE">
              <w:rPr>
                <w:sz w:val="22"/>
                <w:szCs w:val="21"/>
              </w:rPr>
              <w:t>、</w:t>
            </w: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外国语学院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思政</w:t>
            </w:r>
          </w:p>
          <w:p w:rsidR="00A70992" w:rsidRPr="00326DBE" w:rsidRDefault="00A70992" w:rsidP="006E54C1">
            <w:pPr>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02121102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中国特色社会主义理论与实践</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02121007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自然辩证法概论</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数学</w:t>
            </w:r>
          </w:p>
          <w:p w:rsidR="00A70992" w:rsidRPr="00326DBE" w:rsidRDefault="00A70992" w:rsidP="006E54C1">
            <w:pPr>
              <w:jc w:val="center"/>
              <w:rPr>
                <w:sz w:val="22"/>
                <w:szCs w:val="21"/>
              </w:rPr>
            </w:pPr>
            <w:r w:rsidRPr="00326DBE">
              <w:rPr>
                <w:sz w:val="22"/>
                <w:szCs w:val="21"/>
              </w:rPr>
              <w:t>（</w:t>
            </w:r>
            <w:r w:rsidRPr="00326DBE">
              <w:rPr>
                <w:sz w:val="22"/>
                <w:szCs w:val="21"/>
              </w:rPr>
              <w:t>4</w:t>
            </w:r>
            <w:r w:rsidRPr="00326DBE">
              <w:rPr>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01421062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矩阵论</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vMerge w:val="restart"/>
            <w:tcMar>
              <w:top w:w="57" w:type="dxa"/>
              <w:left w:w="57" w:type="dxa"/>
              <w:bottom w:w="57" w:type="dxa"/>
              <w:right w:w="57" w:type="dxa"/>
            </w:tcMar>
            <w:vAlign w:val="center"/>
          </w:tcPr>
          <w:p w:rsidR="00A70992" w:rsidRPr="00326DBE" w:rsidRDefault="00A70992" w:rsidP="00F70A22">
            <w:pPr>
              <w:jc w:val="center"/>
              <w:rPr>
                <w:sz w:val="22"/>
                <w:szCs w:val="21"/>
              </w:rPr>
            </w:pPr>
            <w:r w:rsidRPr="00326DBE">
              <w:rPr>
                <w:sz w:val="22"/>
                <w:szCs w:val="21"/>
              </w:rPr>
              <w:t>理学院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01421064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随机过程</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944" w:type="pct"/>
            <w:gridSpan w:val="2"/>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w:t>
            </w:r>
          </w:p>
          <w:p w:rsidR="00A70992" w:rsidRPr="00326DBE" w:rsidRDefault="00A70992" w:rsidP="006E54C1">
            <w:pPr>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00921001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现代数字信号处理（</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94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00921002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数字通信（</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94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00921003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模式识别</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94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00921007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rPr>
              <w:t>机器</w:t>
            </w:r>
            <w:r w:rsidRPr="00326DBE">
              <w:rPr>
                <w:sz w:val="22"/>
              </w:rPr>
              <w:t>学习</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选修课</w:t>
            </w:r>
          </w:p>
          <w:p w:rsidR="00A70992" w:rsidRPr="00326DBE" w:rsidRDefault="00A70992" w:rsidP="006E54C1">
            <w:pPr>
              <w:jc w:val="center"/>
              <w:rPr>
                <w:sz w:val="22"/>
                <w:szCs w:val="21"/>
              </w:rPr>
            </w:pPr>
            <w:r w:rsidRPr="00326DBE">
              <w:rPr>
                <w:sz w:val="22"/>
                <w:szCs w:val="21"/>
              </w:rPr>
              <w:t>（</w:t>
            </w:r>
            <w:r w:rsidRPr="00326DBE">
              <w:rPr>
                <w:rFonts w:hint="eastAsia"/>
                <w:sz w:val="22"/>
                <w:szCs w:val="21"/>
              </w:rPr>
              <w:t>6</w:t>
            </w:r>
            <w:r w:rsidRPr="00326DBE">
              <w:rPr>
                <w:rFonts w:hint="eastAsia"/>
                <w:sz w:val="22"/>
                <w:szCs w:val="21"/>
              </w:rPr>
              <w:t>学分</w:t>
            </w:r>
            <w:r w:rsidRPr="00326DBE">
              <w:rPr>
                <w:sz w:val="22"/>
                <w:szCs w:val="21"/>
              </w:rPr>
              <w:t>）</w:t>
            </w:r>
          </w:p>
        </w:tc>
        <w:tc>
          <w:tcPr>
            <w:tcW w:w="492"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专业</w:t>
            </w:r>
          </w:p>
          <w:p w:rsidR="00A70992" w:rsidRPr="00326DBE" w:rsidRDefault="00A70992" w:rsidP="006E54C1">
            <w:pPr>
              <w:jc w:val="center"/>
              <w:rPr>
                <w:sz w:val="22"/>
                <w:szCs w:val="21"/>
              </w:rPr>
            </w:pPr>
            <w:r w:rsidRPr="00326DBE">
              <w:rPr>
                <w:rFonts w:hint="eastAsia"/>
                <w:sz w:val="22"/>
                <w:szCs w:val="21"/>
              </w:rPr>
              <w:t>选修课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00922001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现代数字信号处理在前沿学科中的应用实验</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必选</w:t>
            </w: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专业外语</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必选</w:t>
            </w: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00922003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统计信号分析</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现代检测技术与系统</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00922005</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网络分析与设计</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00922006</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新型通信电子电路设计</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多媒体通信网络</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00922008</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嵌入式系统与应用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00922009</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数字图像处理与分析（</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全光通信网络（</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现代软件工程</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多波长光网络</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网络控制技术（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信息安全技术（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00922015</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现场总线技术（</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00922016</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现代通信技术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宽带网络技术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00922018</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DSP</w:t>
            </w:r>
            <w:r w:rsidRPr="00326DBE">
              <w:rPr>
                <w:sz w:val="22"/>
                <w:szCs w:val="21"/>
              </w:rPr>
              <w:t>设计与实现（</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00922019</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语音信号处理</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虚拟仪器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神经网络理论与应用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信息压缩原理与应用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光电图像处理（</w:t>
            </w:r>
            <w:r w:rsidRPr="00326DBE">
              <w:rPr>
                <w:sz w:val="22"/>
                <w:szCs w:val="21"/>
              </w:rPr>
              <w:t>A</w:t>
            </w:r>
            <w:r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软件测试技术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00922025</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密码学</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00922026</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计算机视觉</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并行计算</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00922028</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超宽带无线电基础</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00922029</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认知无线网络理论</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嵌入式无线通信</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SOPC</w:t>
            </w:r>
            <w:r w:rsidRPr="00326DBE">
              <w:rPr>
                <w:sz w:val="22"/>
                <w:szCs w:val="21"/>
              </w:rPr>
              <w:t>系统设计</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数字视频处理</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数据库设计与应用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高速电路的设计与仿真</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00922035</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Linux</w:t>
            </w:r>
            <w:r w:rsidRPr="00326DBE">
              <w:rPr>
                <w:sz w:val="22"/>
                <w:szCs w:val="21"/>
              </w:rPr>
              <w:t>内核分析与驱动编程</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00922036</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射频电路设计</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00922037</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算法设计与分析</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00922038</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激光原理及应用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00922039</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软件无线电技术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00922040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物联网与未来网络技术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00922041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多源信息处理</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kern w:val="0"/>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00922048</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光电转换电子电路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0</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6</w:t>
            </w: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00922050</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激光先进制造技术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00922051</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电子信息器件与技术</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00922052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光纤光学</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00922053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光纤传感技术</w:t>
            </w:r>
            <w:r w:rsidR="004F3E40" w:rsidRPr="00326DBE">
              <w:rPr>
                <w:sz w:val="22"/>
                <w:szCs w:val="21"/>
              </w:rPr>
              <w:t>（</w:t>
            </w:r>
            <w:r w:rsidRPr="00326DBE">
              <w:rPr>
                <w:sz w:val="22"/>
                <w:szCs w:val="21"/>
              </w:rPr>
              <w:t>A</w:t>
            </w:r>
            <w:r w:rsidR="004F3E40" w:rsidRPr="00326DBE">
              <w:rPr>
                <w:sz w:val="22"/>
                <w:szCs w:val="21"/>
              </w:rPr>
              <w:t>）</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00922049</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光通信</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光纤中心</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009220</w:t>
            </w:r>
            <w:r w:rsidRPr="00326DBE">
              <w:rPr>
                <w:rFonts w:hint="eastAsia"/>
                <w:sz w:val="22"/>
                <w:szCs w:val="21"/>
              </w:rPr>
              <w:t>54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最优化方法及应用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45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跨学科</w:t>
            </w:r>
          </w:p>
          <w:p w:rsidR="00A70992" w:rsidRPr="00326DBE" w:rsidRDefault="00A70992" w:rsidP="006E54C1">
            <w:pPr>
              <w:jc w:val="center"/>
              <w:rPr>
                <w:sz w:val="22"/>
                <w:szCs w:val="21"/>
              </w:rPr>
            </w:pPr>
            <w:r w:rsidRPr="00326DBE">
              <w:rPr>
                <w:sz w:val="22"/>
                <w:szCs w:val="21"/>
              </w:rPr>
              <w:t>选修课</w:t>
            </w:r>
          </w:p>
          <w:p w:rsidR="00A70992" w:rsidRPr="00326DBE" w:rsidRDefault="00A70992" w:rsidP="006E54C1">
            <w:pPr>
              <w:jc w:val="center"/>
              <w:rPr>
                <w:sz w:val="22"/>
                <w:szCs w:val="21"/>
              </w:rPr>
            </w:pPr>
            <w:r w:rsidRPr="00326DBE">
              <w:rPr>
                <w:sz w:val="22"/>
                <w:szCs w:val="21"/>
              </w:rPr>
              <w:t>（</w:t>
            </w:r>
            <w:r w:rsidRPr="00326DBE">
              <w:rPr>
                <w:rFonts w:hint="eastAsia"/>
                <w:sz w:val="22"/>
                <w:szCs w:val="21"/>
              </w:rPr>
              <w:t>1</w:t>
            </w:r>
            <w:r w:rsidRPr="00326DBE">
              <w:rPr>
                <w:rFonts w:hint="eastAsia"/>
                <w:sz w:val="22"/>
                <w:szCs w:val="21"/>
              </w:rPr>
              <w:t>学分</w:t>
            </w:r>
            <w:r w:rsidRPr="00326DBE">
              <w:rPr>
                <w:sz w:val="22"/>
                <w:szCs w:val="21"/>
              </w:rPr>
              <w:t>）</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具体课程见原则意见</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1-2</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研究生院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944" w:type="pct"/>
            <w:gridSpan w:val="2"/>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必修</w:t>
            </w:r>
          </w:p>
          <w:p w:rsidR="00A70992" w:rsidRPr="00326DBE" w:rsidRDefault="00A70992" w:rsidP="006E54C1">
            <w:pPr>
              <w:jc w:val="center"/>
              <w:rPr>
                <w:sz w:val="22"/>
                <w:szCs w:val="21"/>
              </w:rPr>
            </w:pPr>
            <w:r w:rsidRPr="00326DBE">
              <w:rPr>
                <w:sz w:val="22"/>
                <w:szCs w:val="21"/>
              </w:rPr>
              <w:t>环节</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0092400</w:t>
            </w:r>
            <w:r w:rsidRPr="00326DBE">
              <w:rPr>
                <w:rFonts w:hint="eastAsia"/>
                <w:sz w:val="22"/>
                <w:szCs w:val="21"/>
              </w:rPr>
              <w:t>4</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信息工程学院硕士实践环节</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94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00924002</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开题报告</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-4</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trPr>
        <w:tc>
          <w:tcPr>
            <w:tcW w:w="94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1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00924003</w:t>
            </w:r>
          </w:p>
        </w:tc>
        <w:tc>
          <w:tcPr>
            <w:tcW w:w="104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信息工程学院硕士学术活动</w:t>
            </w: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6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8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43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8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信息工程学院</w:t>
            </w:r>
          </w:p>
        </w:tc>
        <w:tc>
          <w:tcPr>
            <w:tcW w:w="218"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≥5</w:t>
            </w:r>
            <w:r w:rsidRPr="00326DBE">
              <w:rPr>
                <w:sz w:val="22"/>
                <w:szCs w:val="21"/>
              </w:rPr>
              <w:t>次</w:t>
            </w:r>
          </w:p>
        </w:tc>
      </w:tr>
    </w:tbl>
    <w:p w:rsidR="00A70992" w:rsidRPr="00326DBE" w:rsidRDefault="00A70992" w:rsidP="006E54C1">
      <w:pPr>
        <w:pStyle w:val="3"/>
        <w:spacing w:before="156" w:after="156"/>
      </w:pPr>
      <w:r w:rsidRPr="00326DBE">
        <w:rPr>
          <w:rFonts w:hint="eastAsia"/>
        </w:rPr>
        <w:t>五、必修环节</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实践环节的基本类型</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1</w:t>
      </w:r>
      <w:r w:rsidRPr="00326DBE">
        <w:rPr>
          <w:rFonts w:ascii="Times New Roman" w:eastAsia="宋体" w:hAnsi="Times New Roman" w:hint="eastAsia"/>
          <w:sz w:val="24"/>
        </w:rPr>
        <w:t>）社会实践</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研究生可以通过组织和参与社会调查、支教、扶贫及其他志愿者服务等方式进行实践活动，提倡以小组或团队形式开展，累计不少于</w:t>
      </w:r>
      <w:r w:rsidRPr="00326DBE">
        <w:rPr>
          <w:rFonts w:ascii="Times New Roman" w:eastAsia="宋体" w:hAnsi="Times New Roman" w:hint="eastAsia"/>
          <w:sz w:val="24"/>
        </w:rPr>
        <w:t>15</w:t>
      </w:r>
      <w:r w:rsidRPr="00326DBE">
        <w:rPr>
          <w:rFonts w:ascii="Times New Roman" w:eastAsia="宋体" w:hAnsi="Times New Roman" w:hint="eastAsia"/>
          <w:sz w:val="24"/>
        </w:rPr>
        <w:t>个工作日。</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研究生完成“社会实践”活动后，需撰写不少于</w:t>
      </w:r>
      <w:r w:rsidRPr="00326DBE">
        <w:rPr>
          <w:rFonts w:ascii="Times New Roman" w:eastAsia="宋体" w:hAnsi="Times New Roman" w:hint="eastAsia"/>
          <w:sz w:val="24"/>
        </w:rPr>
        <w:t>2000</w:t>
      </w:r>
      <w:r w:rsidRPr="00326DBE">
        <w:rPr>
          <w:rFonts w:ascii="Times New Roman" w:eastAsia="宋体" w:hAnsi="Times New Roman"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2</w:t>
      </w:r>
      <w:r w:rsidRPr="00326DBE">
        <w:rPr>
          <w:rFonts w:ascii="Times New Roman" w:eastAsia="宋体" w:hAnsi="Times New Roman" w:hint="eastAsia"/>
          <w:sz w:val="24"/>
        </w:rPr>
        <w:t>）助研、助教、助管</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研究生担任助教、助管或助研工作，其目的是培养研究生的综合能力，是研究生培养过程的有机组成部分。完成至少一个标准岗位的助教、助管或助研工作通过后记</w:t>
      </w:r>
      <w:r w:rsidRPr="00326DBE">
        <w:rPr>
          <w:rFonts w:ascii="Times New Roman" w:eastAsia="宋体" w:hAnsi="Times New Roman" w:hint="eastAsia"/>
          <w:sz w:val="24"/>
        </w:rPr>
        <w:t xml:space="preserve"> 1</w:t>
      </w:r>
      <w:r w:rsidRPr="00326DBE">
        <w:rPr>
          <w:rFonts w:ascii="Times New Roman" w:eastAsia="宋体" w:hAnsi="Times New Roman" w:hint="eastAsia"/>
          <w:sz w:val="24"/>
        </w:rPr>
        <w:t>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研究生担任助研、助教、助管的相关要求和考核办法等参照《武汉理工大学研究生“三助”工作实施细则》（校研字</w:t>
      </w:r>
      <w:r w:rsidRPr="00326DBE">
        <w:rPr>
          <w:rFonts w:ascii="Times New Roman" w:eastAsia="宋体" w:hAnsi="Times New Roman" w:hint="eastAsia"/>
          <w:sz w:val="24"/>
        </w:rPr>
        <w:t>[2016]1</w:t>
      </w:r>
      <w:r w:rsidRPr="00326DBE">
        <w:rPr>
          <w:rFonts w:ascii="Times New Roman" w:eastAsia="宋体" w:hAnsi="Times New Roman" w:hint="eastAsia"/>
          <w:sz w:val="24"/>
        </w:rPr>
        <w:t>号）。</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3</w:t>
      </w:r>
      <w:r w:rsidRPr="00326DBE">
        <w:rPr>
          <w:rFonts w:ascii="Times New Roman" w:eastAsia="宋体" w:hAnsi="Times New Roman" w:hint="eastAsia"/>
          <w:sz w:val="24"/>
        </w:rPr>
        <w:t>）创新创业竞赛</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规范和促进研究生科研成果转化，鼓励研究生开展创业实践，提高创业技能。研究生在读期间，参与并完成我校各类创新创业竞赛，学院审核通过后记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4</w:t>
      </w:r>
      <w:r w:rsidRPr="00326DBE">
        <w:rPr>
          <w:rFonts w:ascii="Times New Roman" w:eastAsia="宋体" w:hAnsi="Times New Roman" w:hint="eastAsia"/>
          <w:sz w:val="24"/>
        </w:rPr>
        <w:t>）基金申请书撰写</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研究生在导师指导下完成一篇省（市）级及以上自然（社会）科学基金等纵向项目的申请书及</w:t>
      </w:r>
      <w:r w:rsidRPr="00326DBE">
        <w:rPr>
          <w:rFonts w:ascii="Times New Roman" w:eastAsia="宋体" w:hAnsi="Times New Roman" w:hint="eastAsia"/>
          <w:sz w:val="24"/>
        </w:rPr>
        <w:t>20</w:t>
      </w:r>
      <w:r w:rsidRPr="00326DBE">
        <w:rPr>
          <w:rFonts w:ascii="Times New Roman" w:eastAsia="宋体" w:hAnsi="Times New Roman" w:hint="eastAsia"/>
          <w:sz w:val="24"/>
        </w:rPr>
        <w:t>分钟汇报</w:t>
      </w:r>
      <w:r w:rsidRPr="00326DBE">
        <w:rPr>
          <w:rFonts w:ascii="Times New Roman" w:eastAsia="宋体" w:hAnsi="Times New Roman" w:hint="eastAsia"/>
          <w:sz w:val="24"/>
        </w:rPr>
        <w:t>PPT</w:t>
      </w:r>
      <w:r w:rsidRPr="00326DBE">
        <w:rPr>
          <w:rFonts w:ascii="Times New Roman" w:eastAsia="宋体" w:hAnsi="Times New Roman" w:hint="eastAsia"/>
          <w:sz w:val="24"/>
        </w:rPr>
        <w:t>，经指导教师检查、评阅合格者记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5</w:t>
      </w:r>
      <w:r w:rsidRPr="00326DBE">
        <w:rPr>
          <w:rFonts w:ascii="Times New Roman" w:eastAsia="宋体" w:hAnsi="Times New Roman" w:hint="eastAsia"/>
          <w:sz w:val="24"/>
        </w:rPr>
        <w:t>）国际交流</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研究生在读期间通过各类项目赴境外高校、科研机构学习、交流合作（不少于</w:t>
      </w:r>
      <w:r w:rsidRPr="00326DBE">
        <w:rPr>
          <w:rFonts w:ascii="Times New Roman" w:eastAsia="宋体" w:hAnsi="Times New Roman" w:hint="eastAsia"/>
          <w:sz w:val="24"/>
        </w:rPr>
        <w:t>3</w:t>
      </w:r>
      <w:r w:rsidRPr="00326DBE">
        <w:rPr>
          <w:rFonts w:ascii="Times New Roman" w:eastAsia="宋体" w:hAnsi="Times New Roman" w:hint="eastAsia"/>
          <w:sz w:val="24"/>
        </w:rPr>
        <w:t>个月），或参加一次境外国际学术会议并做口头报告。学院审核通过后记</w:t>
      </w:r>
      <w:r w:rsidRPr="00326DBE">
        <w:rPr>
          <w:rFonts w:ascii="Times New Roman" w:eastAsia="宋体" w:hAnsi="Times New Roman" w:hint="eastAsia"/>
          <w:sz w:val="24"/>
        </w:rPr>
        <w:t>1</w:t>
      </w:r>
      <w:r w:rsidRPr="00326DBE">
        <w:rPr>
          <w:rFonts w:ascii="Times New Roman" w:eastAsia="宋体" w:hAnsi="Times New Roman" w:hint="eastAsia"/>
          <w:sz w:val="24"/>
        </w:rPr>
        <w:t>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定向培养研究生、来华留学生可免修实践环节，但不记学分，所缺学分必须通过选修课程补齐。</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学术活动</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为了促使研究生能主动关心和了解国内外本学科前沿的发展动态，开阔视野，启发创造力，要求每个硕士研究生应参加学术活动不少于</w:t>
      </w:r>
      <w:r w:rsidRPr="00326DBE">
        <w:rPr>
          <w:rFonts w:ascii="Times New Roman" w:eastAsia="宋体" w:hAnsi="Times New Roman" w:hint="eastAsia"/>
          <w:sz w:val="24"/>
        </w:rPr>
        <w:t>5</w:t>
      </w:r>
      <w:r w:rsidRPr="00326DBE">
        <w:rPr>
          <w:rFonts w:ascii="Times New Roman" w:eastAsia="宋体" w:hAnsi="Times New Roman" w:hint="eastAsia"/>
          <w:sz w:val="24"/>
        </w:rPr>
        <w:t>次，且每次参加学术活动必须写出</w:t>
      </w:r>
      <w:r w:rsidRPr="00326DBE">
        <w:rPr>
          <w:rFonts w:ascii="Times New Roman" w:eastAsia="宋体" w:hAnsi="Times New Roman" w:hint="eastAsia"/>
          <w:sz w:val="24"/>
        </w:rPr>
        <w:t>500</w:t>
      </w:r>
      <w:r w:rsidRPr="00326DBE">
        <w:rPr>
          <w:rFonts w:ascii="Times New Roman" w:eastAsia="宋体" w:hAnsi="Times New Roman" w:hint="eastAsia"/>
          <w:sz w:val="24"/>
        </w:rPr>
        <w:t>字以上的心得。经指导教师（小组）检查、审核，完成者在必修环</w:t>
      </w:r>
      <w:r w:rsidRPr="00326DBE">
        <w:rPr>
          <w:rFonts w:ascii="Times New Roman" w:eastAsia="宋体" w:hAnsi="Times New Roman" w:hint="eastAsia"/>
          <w:sz w:val="24"/>
        </w:rPr>
        <w:lastRenderedPageBreak/>
        <w:t>节记</w:t>
      </w:r>
      <w:r w:rsidRPr="00326DBE">
        <w:rPr>
          <w:rFonts w:ascii="Times New Roman" w:eastAsia="宋体" w:hAnsi="Times New Roman" w:hint="eastAsia"/>
          <w:sz w:val="24"/>
        </w:rPr>
        <w:t>1</w:t>
      </w:r>
      <w:r w:rsidRPr="00326DBE">
        <w:rPr>
          <w:rFonts w:ascii="Times New Roman" w:eastAsia="宋体" w:hAnsi="Times New Roman" w:hint="eastAsia"/>
          <w:sz w:val="24"/>
        </w:rPr>
        <w:t>个学分。</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246666" w:rsidRPr="00326DBE">
        <w:rPr>
          <w:rFonts w:ascii="Times New Roman" w:eastAsia="宋体" w:hAnsi="Times New Roman" w:hint="eastAsia"/>
          <w:sz w:val="24"/>
        </w:rPr>
        <w:t>．</w:t>
      </w:r>
      <w:r w:rsidRPr="00326DBE">
        <w:rPr>
          <w:rFonts w:ascii="Times New Roman" w:eastAsia="宋体" w:hAnsi="Times New Roman" w:hint="eastAsia"/>
          <w:sz w:val="24"/>
        </w:rPr>
        <w:t>选题报告及中期考核</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硕士研究生必须参加学校的中期考核。硕士研究生选题报告和中期考核的具体要求，按照研究生手册《武汉理工大学研究生中期考核及开题实施办法》执行。选题报告通过后记</w:t>
      </w:r>
      <w:r w:rsidRPr="00326DBE">
        <w:rPr>
          <w:rFonts w:ascii="Times New Roman" w:eastAsia="宋体" w:hAnsi="Times New Roman" w:hint="eastAsia"/>
          <w:sz w:val="24"/>
        </w:rPr>
        <w:t>1</w:t>
      </w:r>
      <w:r w:rsidRPr="00326DBE">
        <w:rPr>
          <w:rFonts w:ascii="Times New Roman" w:eastAsia="宋体" w:hAnsi="Times New Roman" w:hint="eastAsia"/>
          <w:sz w:val="24"/>
        </w:rPr>
        <w:t>个必修环节学分。</w:t>
      </w:r>
    </w:p>
    <w:p w:rsidR="00A70992" w:rsidRPr="00326DBE" w:rsidRDefault="00A70992" w:rsidP="006E54C1">
      <w:pPr>
        <w:pStyle w:val="3"/>
        <w:spacing w:before="156" w:after="156"/>
      </w:pPr>
      <w:r w:rsidRPr="00326DBE">
        <w:rPr>
          <w:rFonts w:hint="eastAsia"/>
        </w:rPr>
        <w:t>六、科学研究与学位论文</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科学研究</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信息与通信工程学术学位硕士研究生，在硕士学位论文送审期前，需要在</w:t>
      </w:r>
      <w:r w:rsidRPr="00326DBE">
        <w:rPr>
          <w:rFonts w:ascii="Times New Roman" w:eastAsia="宋体" w:hAnsi="Times New Roman" w:hint="eastAsia"/>
          <w:sz w:val="24"/>
        </w:rPr>
        <w:t>C</w:t>
      </w:r>
      <w:r w:rsidRPr="00326DBE">
        <w:rPr>
          <w:rFonts w:ascii="Times New Roman" w:eastAsia="宋体" w:hAnsi="Times New Roman" w:hint="eastAsia"/>
          <w:sz w:val="24"/>
        </w:rPr>
        <w:t>类及以上学术刊物上发表与学位论文研究内容相关的高水平学术论文</w:t>
      </w:r>
      <w:r w:rsidRPr="00326DBE">
        <w:rPr>
          <w:rFonts w:ascii="Times New Roman" w:eastAsia="宋体" w:hAnsi="Times New Roman" w:hint="eastAsia"/>
          <w:sz w:val="24"/>
        </w:rPr>
        <w:t>1</w:t>
      </w:r>
      <w:r w:rsidRPr="00326DBE">
        <w:rPr>
          <w:rFonts w:ascii="Times New Roman" w:eastAsia="宋体" w:hAnsi="Times New Roman" w:hint="eastAsia"/>
          <w:sz w:val="24"/>
        </w:rPr>
        <w:t>篇（含录用通知）或取得授权专利</w:t>
      </w:r>
      <w:r w:rsidRPr="00326DBE">
        <w:rPr>
          <w:rFonts w:ascii="Times New Roman" w:eastAsia="宋体" w:hAnsi="Times New Roman" w:hint="eastAsia"/>
          <w:sz w:val="24"/>
        </w:rPr>
        <w:t>1</w:t>
      </w:r>
      <w:r w:rsidRPr="00326DBE">
        <w:rPr>
          <w:rFonts w:ascii="Times New Roman" w:eastAsia="宋体" w:hAnsi="Times New Roman" w:hint="eastAsia"/>
          <w:sz w:val="24"/>
        </w:rPr>
        <w:t>项。</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C</w:t>
      </w:r>
      <w:r w:rsidRPr="00326DBE">
        <w:rPr>
          <w:rFonts w:ascii="Times New Roman" w:eastAsia="宋体" w:hAnsi="Times New Roman" w:hint="eastAsia"/>
          <w:sz w:val="24"/>
        </w:rPr>
        <w:t>区期刊范围：</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本领域被</w:t>
      </w:r>
      <w:r w:rsidRPr="00326DBE">
        <w:rPr>
          <w:rFonts w:ascii="Times New Roman" w:eastAsia="宋体" w:hAnsi="Times New Roman" w:hint="eastAsia"/>
          <w:sz w:val="24"/>
        </w:rPr>
        <w:t>EI</w:t>
      </w:r>
      <w:r w:rsidRPr="00326DBE">
        <w:rPr>
          <w:rFonts w:ascii="Times New Roman" w:eastAsia="宋体" w:hAnsi="Times New Roman" w:hint="eastAsia"/>
          <w:sz w:val="24"/>
        </w:rPr>
        <w:t>检索的其它国际学术会议论文，本学科国内《中文核心期刊要目总览》（北大</w:t>
      </w:r>
      <w:r w:rsidRPr="00326DBE">
        <w:rPr>
          <w:rFonts w:ascii="Times New Roman" w:eastAsia="宋体" w:hAnsi="Times New Roman" w:hint="eastAsia"/>
          <w:sz w:val="24"/>
        </w:rPr>
        <w:t>2011</w:t>
      </w:r>
      <w:r w:rsidRPr="00326DBE">
        <w:rPr>
          <w:rFonts w:ascii="Times New Roman" w:eastAsia="宋体" w:hAnsi="Times New Roman" w:hint="eastAsia"/>
          <w:sz w:val="24"/>
        </w:rPr>
        <w:t>版）中学科排名在前</w:t>
      </w:r>
      <w:r w:rsidRPr="00326DBE">
        <w:rPr>
          <w:rFonts w:ascii="Times New Roman" w:eastAsia="宋体" w:hAnsi="Times New Roman" w:hint="eastAsia"/>
          <w:sz w:val="24"/>
        </w:rPr>
        <w:t>21</w:t>
      </w:r>
      <w:r w:rsidRPr="00326DBE">
        <w:rPr>
          <w:rFonts w:ascii="Times New Roman" w:eastAsia="宋体" w:hAnsi="Times New Roman" w:hint="eastAsia"/>
          <w:sz w:val="24"/>
        </w:rPr>
        <w:t>－</w:t>
      </w:r>
      <w:r w:rsidRPr="00326DBE">
        <w:rPr>
          <w:rFonts w:ascii="Times New Roman" w:eastAsia="宋体" w:hAnsi="Times New Roman" w:hint="eastAsia"/>
          <w:sz w:val="24"/>
        </w:rPr>
        <w:t>50%</w:t>
      </w:r>
      <w:r w:rsidRPr="00326DBE">
        <w:rPr>
          <w:rFonts w:ascii="Times New Roman" w:eastAsia="宋体" w:hAnsi="Times New Roman" w:hint="eastAsia"/>
          <w:sz w:val="24"/>
        </w:rPr>
        <w:t>的期刊。本学科国内《中文核心期刊要目总览》（北大</w:t>
      </w:r>
      <w:r w:rsidRPr="00326DBE">
        <w:rPr>
          <w:rFonts w:ascii="Times New Roman" w:eastAsia="宋体" w:hAnsi="Times New Roman" w:hint="eastAsia"/>
          <w:sz w:val="24"/>
        </w:rPr>
        <w:t>2011</w:t>
      </w:r>
      <w:r w:rsidRPr="00326DBE">
        <w:rPr>
          <w:rFonts w:ascii="Times New Roman" w:eastAsia="宋体" w:hAnsi="Times New Roman" w:hint="eastAsia"/>
          <w:sz w:val="24"/>
        </w:rPr>
        <w:t>版）中学科排名在</w:t>
      </w:r>
      <w:r w:rsidRPr="00326DBE">
        <w:rPr>
          <w:rFonts w:ascii="Times New Roman" w:eastAsia="宋体" w:hAnsi="Times New Roman" w:hint="eastAsia"/>
          <w:sz w:val="24"/>
        </w:rPr>
        <w:t>11-20%</w:t>
      </w:r>
      <w:r w:rsidRPr="00326DBE">
        <w:rPr>
          <w:rFonts w:ascii="Times New Roman" w:eastAsia="宋体" w:hAnsi="Times New Roman" w:hint="eastAsia"/>
          <w:sz w:val="24"/>
        </w:rPr>
        <w:t>的期刊的高等学校学报。中国计算机学会推荐国际学术会议和期刊目录（</w:t>
      </w:r>
      <w:r w:rsidRPr="00326DBE">
        <w:rPr>
          <w:rFonts w:ascii="Times New Roman" w:eastAsia="宋体" w:hAnsi="Times New Roman" w:hint="eastAsia"/>
          <w:sz w:val="24"/>
        </w:rPr>
        <w:t>2012</w:t>
      </w:r>
      <w:r w:rsidRPr="00326DBE">
        <w:rPr>
          <w:rFonts w:ascii="Times New Roman" w:eastAsia="宋体" w:hAnsi="Times New Roman" w:hint="eastAsia"/>
          <w:sz w:val="24"/>
        </w:rPr>
        <w:t>年）中</w:t>
      </w:r>
      <w:r w:rsidRPr="00326DBE">
        <w:rPr>
          <w:rFonts w:ascii="Times New Roman" w:eastAsia="宋体" w:hAnsi="Times New Roman" w:hint="eastAsia"/>
          <w:sz w:val="24"/>
        </w:rPr>
        <w:t>C</w:t>
      </w:r>
      <w:r w:rsidRPr="00326DBE">
        <w:rPr>
          <w:rFonts w:ascii="Times New Roman" w:eastAsia="宋体" w:hAnsi="Times New Roman" w:hint="eastAsia"/>
          <w:sz w:val="24"/>
        </w:rPr>
        <w:t>类会议论文。</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学位论文</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学位论文工作的主要目的是培养硕士研究生独立思考、勇于创新的精神和从事科学研究或担负专门技术工作的能力，使研究生的综合业务素质在科学研究或工程实际训练中得到全面提高。硕士研究生应在导师指导下独立完成硕士学位论文工作。具体要求如下：</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1</w:t>
      </w:r>
      <w:r w:rsidRPr="00326DBE">
        <w:rPr>
          <w:rFonts w:ascii="Times New Roman" w:eastAsia="宋体" w:hAnsi="Times New Roman" w:hint="eastAsia"/>
          <w:sz w:val="24"/>
        </w:rPr>
        <w:t>）论文要求</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自开题报告通过审核之日起，至申请学位论文答辩日期之间的硕士学位论文研究工作时间，一般为一年左右，最短应不少于</w:t>
      </w:r>
      <w:r w:rsidRPr="00326DBE">
        <w:rPr>
          <w:rFonts w:ascii="Times New Roman" w:eastAsia="宋体" w:hAnsi="Times New Roman" w:hint="eastAsia"/>
          <w:sz w:val="24"/>
        </w:rPr>
        <w:t>8</w:t>
      </w:r>
      <w:r w:rsidRPr="00326DBE">
        <w:rPr>
          <w:rFonts w:ascii="Times New Roman" w:eastAsia="宋体" w:hAnsi="Times New Roman" w:hint="eastAsia"/>
          <w:sz w:val="24"/>
        </w:rPr>
        <w:t>个月。</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2</w:t>
      </w:r>
      <w:r w:rsidRPr="00326DBE">
        <w:rPr>
          <w:rFonts w:ascii="Times New Roman" w:eastAsia="宋体" w:hAnsi="Times New Roman" w:hint="eastAsia"/>
          <w:sz w:val="24"/>
        </w:rPr>
        <w:t>）论文选题</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学生在撰写论文前，必须广泛阅读相关书籍，查阅国内外文献资料，了解本学科研究方向的历史、现状和发展趋势，以此确定学位论文的题目。论文选题应在信息与通信工程学科领域有一定创新，对所研究的问题有新见解，选题要有科学依据。</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lastRenderedPageBreak/>
        <w:t>（</w:t>
      </w:r>
      <w:r w:rsidRPr="00326DBE">
        <w:rPr>
          <w:rFonts w:ascii="Times New Roman" w:eastAsia="宋体" w:hAnsi="Times New Roman" w:hint="eastAsia"/>
          <w:sz w:val="24"/>
        </w:rPr>
        <w:t>3</w:t>
      </w:r>
      <w:r w:rsidRPr="00326DBE">
        <w:rPr>
          <w:rFonts w:ascii="Times New Roman" w:eastAsia="宋体" w:hAnsi="Times New Roman" w:hint="eastAsia"/>
          <w:sz w:val="24"/>
        </w:rPr>
        <w:t>）论文撰写</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学生在论文撰写的过程中要定期向导师和指导小组进行阶段报告，在导师的指导下不断完善论文的结构、思路和观点。撰写学位论文的时间一般为</w:t>
      </w:r>
      <w:r w:rsidRPr="00326DBE">
        <w:rPr>
          <w:rFonts w:ascii="Times New Roman" w:eastAsia="宋体" w:hAnsi="Times New Roman" w:hint="eastAsia"/>
          <w:sz w:val="24"/>
        </w:rPr>
        <w:t>1</w:t>
      </w:r>
      <w:r w:rsidRPr="00326DBE">
        <w:rPr>
          <w:rFonts w:ascii="Times New Roman" w:eastAsia="宋体" w:hAnsi="Times New Roman" w:hint="eastAsia"/>
          <w:sz w:val="24"/>
        </w:rPr>
        <w:t>年。</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论文一般应包括立题依据（调查研究和文献综述）、实验方法、数据处理、理论分析及结论。文末应附有参考文献及科学研究过程中经过整理的原始数据，论文要求立论正确，逻辑严密，论证充分、文字通顺、条理清晰、格式规范、图表精确、数据和计量单位正确</w:t>
      </w:r>
      <w:r w:rsidRPr="00326DBE">
        <w:rPr>
          <w:rFonts w:ascii="Times New Roman" w:eastAsia="宋体" w:hAnsi="Times New Roman" w:hint="eastAsia"/>
          <w:sz w:val="24"/>
        </w:rPr>
        <w:t>,</w:t>
      </w:r>
      <w:r w:rsidRPr="00326DBE">
        <w:rPr>
          <w:rFonts w:ascii="Times New Roman" w:eastAsia="宋体" w:hAnsi="Times New Roman" w:hint="eastAsia"/>
          <w:sz w:val="24"/>
        </w:rPr>
        <w:t>字数为</w:t>
      </w:r>
      <w:r w:rsidRPr="00326DBE">
        <w:rPr>
          <w:rFonts w:ascii="Times New Roman" w:eastAsia="宋体" w:hAnsi="Times New Roman" w:hint="eastAsia"/>
          <w:sz w:val="24"/>
        </w:rPr>
        <w:t>3</w:t>
      </w:r>
      <w:r w:rsidRPr="00326DBE">
        <w:rPr>
          <w:rFonts w:ascii="Times New Roman" w:eastAsia="宋体" w:hAnsi="Times New Roman" w:hint="eastAsia"/>
          <w:sz w:val="24"/>
        </w:rPr>
        <w:t>万</w:t>
      </w:r>
      <w:r w:rsidRPr="00326DBE">
        <w:rPr>
          <w:rFonts w:ascii="Times New Roman" w:eastAsia="宋体" w:hAnsi="Times New Roman" w:hint="eastAsia"/>
          <w:sz w:val="24"/>
        </w:rPr>
        <w:t>-5</w:t>
      </w:r>
      <w:r w:rsidRPr="00326DBE">
        <w:rPr>
          <w:rFonts w:ascii="Times New Roman" w:eastAsia="宋体" w:hAnsi="Times New Roman" w:hint="eastAsia"/>
          <w:sz w:val="24"/>
        </w:rPr>
        <w:t>万。</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4</w:t>
      </w:r>
      <w:r w:rsidRPr="00326DBE">
        <w:rPr>
          <w:rFonts w:ascii="Times New Roman" w:eastAsia="宋体" w:hAnsi="Times New Roman" w:hint="eastAsia"/>
          <w:sz w:val="24"/>
        </w:rPr>
        <w:t>）论文评审</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硕士研究生申请学位论文必须先通过信息工程学院组织的论文预答辩，再按学校要求进行复制比查重检测和盲评，在通过“学位论文学术不端行为检测系统（</w:t>
      </w:r>
      <w:r w:rsidRPr="00326DBE">
        <w:rPr>
          <w:rFonts w:ascii="Times New Roman" w:eastAsia="宋体" w:hAnsi="Times New Roman" w:hint="eastAsia"/>
          <w:sz w:val="24"/>
        </w:rPr>
        <w:t>TMLC2</w:t>
      </w:r>
      <w:r w:rsidRPr="00326DBE">
        <w:rPr>
          <w:rFonts w:ascii="Times New Roman" w:eastAsia="宋体" w:hAnsi="Times New Roman" w:hint="eastAsia"/>
          <w:sz w:val="24"/>
        </w:rPr>
        <w:t>）”检测、盲评，达到校学位评定委员会对论文的有关要求方可申请答辩。</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5</w:t>
      </w:r>
      <w:r w:rsidRPr="00326DBE">
        <w:rPr>
          <w:rFonts w:ascii="Times New Roman" w:eastAsia="宋体" w:hAnsi="Times New Roman" w:hint="eastAsia"/>
          <w:sz w:val="24"/>
        </w:rPr>
        <w:t>）论文答辩</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论文答辩委员会由具有副教授（或相当职称）或以上职称专家</w:t>
      </w:r>
      <w:r w:rsidRPr="00326DBE">
        <w:rPr>
          <w:rFonts w:ascii="Times New Roman" w:eastAsia="宋体" w:hAnsi="Times New Roman" w:hint="eastAsia"/>
          <w:sz w:val="24"/>
        </w:rPr>
        <w:t xml:space="preserve"> 3-5 </w:t>
      </w:r>
      <w:r w:rsidRPr="00326DBE">
        <w:rPr>
          <w:rFonts w:ascii="Times New Roman" w:eastAsia="宋体" w:hAnsi="Times New Roman" w:hint="eastAsia"/>
          <w:sz w:val="24"/>
        </w:rPr>
        <w:t>人组成。论文指导教师不可参加答辩委员会。答辩委员会对论文评语要有较具体和针对性的说明，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w:t>
      </w:r>
      <w:r w:rsidRPr="00326DBE">
        <w:rPr>
          <w:rFonts w:ascii="Times New Roman" w:eastAsia="宋体" w:hAnsi="Times New Roman" w:hint="eastAsia"/>
          <w:sz w:val="24"/>
        </w:rPr>
        <w:t xml:space="preserve"> </w:t>
      </w:r>
      <w:r w:rsidRPr="00326DBE">
        <w:rPr>
          <w:rFonts w:ascii="Times New Roman" w:eastAsia="宋体" w:hAnsi="Times New Roman" w:hint="eastAsia"/>
          <w:sz w:val="24"/>
        </w:rPr>
        <w:t>未尽事宜以硕士学位研究生取得学籍当年</w:t>
      </w:r>
      <w:r w:rsidRPr="00326DBE">
        <w:rPr>
          <w:rFonts w:ascii="Times New Roman" w:eastAsia="宋体" w:hAnsi="Times New Roman"/>
          <w:sz w:val="24"/>
        </w:rPr>
        <w:t>”</w:t>
      </w:r>
      <w:r w:rsidRPr="00326DBE">
        <w:rPr>
          <w:rFonts w:ascii="Times New Roman" w:eastAsia="宋体" w:hAnsi="Times New Roman" w:hint="eastAsia"/>
          <w:sz w:val="24"/>
        </w:rPr>
        <w:t>武汉理工大学研究生手册</w:t>
      </w:r>
      <w:r w:rsidRPr="00326DBE">
        <w:rPr>
          <w:rFonts w:ascii="Times New Roman" w:eastAsia="宋体" w:hAnsi="Times New Roman"/>
          <w:sz w:val="24"/>
        </w:rPr>
        <w:t>”</w:t>
      </w:r>
      <w:r w:rsidRPr="00326DBE">
        <w:rPr>
          <w:rFonts w:ascii="Times New Roman" w:eastAsia="宋体" w:hAnsi="Times New Roman" w:hint="eastAsia"/>
          <w:sz w:val="24"/>
        </w:rPr>
        <w:t>规定为准。</w:t>
      </w:r>
    </w:p>
    <w:p w:rsidR="00A70992" w:rsidRPr="00326DBE" w:rsidRDefault="00A70992" w:rsidP="006E54C1">
      <w:pPr>
        <w:pStyle w:val="3"/>
        <w:spacing w:before="156" w:after="156"/>
      </w:pPr>
      <w:r w:rsidRPr="00326DBE">
        <w:rPr>
          <w:rFonts w:hint="eastAsia"/>
        </w:rPr>
        <w:t>七、培养方式与方法</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信息与通信工程学术学位硕士研究生的培养采取导师负责制或以导师为主的指导小组的指导方法，培养方式应灵活多样，更多地采取启发式、研讨式的教学方式，充分发挥指导教师的主导作用。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积极探索交叉学科研究生团队指导模式改革，组建跨单位跨学科的研究生导师团队，打造多学科交叉融合的课程体系，培养科学化、系统化理论知识与实践深度融合的学科交叉高层次人才。</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70992" w:rsidRPr="00326DBE" w:rsidRDefault="00A70992" w:rsidP="006E54C1">
      <w:pPr>
        <w:pStyle w:val="3"/>
        <w:spacing w:before="156" w:after="156"/>
      </w:pPr>
      <w:r w:rsidRPr="00326DBE">
        <w:rPr>
          <w:rFonts w:hint="eastAsia"/>
        </w:rPr>
        <w:t>八、其它</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1</w:t>
      </w:r>
      <w:r w:rsidR="00246666" w:rsidRPr="00326DBE">
        <w:rPr>
          <w:rFonts w:ascii="Times New Roman" w:eastAsia="宋体" w:hAnsi="Times New Roman" w:hint="eastAsia"/>
          <w:sz w:val="24"/>
        </w:rPr>
        <w:t>．</w:t>
      </w:r>
      <w:r w:rsidRPr="00326DBE">
        <w:rPr>
          <w:rFonts w:ascii="Times New Roman" w:eastAsia="宋体" w:hAnsi="Times New Roman" w:hint="eastAsia"/>
          <w:sz w:val="24"/>
        </w:rPr>
        <w:t>信息与通信工程学术学位硕士研究生开题前需修满英语、政治类公共学位</w:t>
      </w:r>
      <w:r w:rsidRPr="00326DBE">
        <w:rPr>
          <w:rFonts w:ascii="Times New Roman" w:eastAsia="宋体" w:hAnsi="Times New Roman" w:hint="eastAsia"/>
          <w:sz w:val="24"/>
        </w:rPr>
        <w:lastRenderedPageBreak/>
        <w:t>课程的学分，且修满至少</w:t>
      </w:r>
      <w:r w:rsidRPr="00326DBE">
        <w:rPr>
          <w:rFonts w:ascii="Times New Roman" w:eastAsia="宋体" w:hAnsi="Times New Roman" w:hint="eastAsia"/>
          <w:sz w:val="24"/>
        </w:rPr>
        <w:t>19</w:t>
      </w:r>
      <w:r w:rsidRPr="00326DBE">
        <w:rPr>
          <w:rFonts w:ascii="Times New Roman" w:eastAsia="宋体" w:hAnsi="Times New Roman" w:hint="eastAsia"/>
          <w:sz w:val="24"/>
        </w:rPr>
        <w:t>个学分，各门课程平均分达到</w:t>
      </w:r>
      <w:r w:rsidRPr="00326DBE">
        <w:rPr>
          <w:rFonts w:ascii="Times New Roman" w:eastAsia="宋体" w:hAnsi="Times New Roman" w:hint="eastAsia"/>
          <w:sz w:val="24"/>
        </w:rPr>
        <w:t>75</w:t>
      </w:r>
      <w:r w:rsidRPr="00326DBE">
        <w:rPr>
          <w:rFonts w:ascii="Times New Roman" w:eastAsia="宋体" w:hAnsi="Times New Roman" w:hint="eastAsia"/>
          <w:sz w:val="24"/>
        </w:rPr>
        <w:t>分。允许研究生开题后根据论文研究需要修读其他课程，申请答辩前修完全部课程即可。</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2</w:t>
      </w:r>
      <w:r w:rsidR="00246666" w:rsidRPr="00326DBE">
        <w:rPr>
          <w:rFonts w:ascii="Times New Roman" w:eastAsia="宋体" w:hAnsi="Times New Roman" w:hint="eastAsia"/>
          <w:sz w:val="24"/>
        </w:rPr>
        <w:t>．</w:t>
      </w:r>
      <w:r w:rsidRPr="00326DBE">
        <w:rPr>
          <w:rFonts w:ascii="Times New Roman" w:eastAsia="宋体" w:hAnsi="Times New Roman" w:hint="eastAsia"/>
          <w:sz w:val="24"/>
        </w:rPr>
        <w:t>信息与通信工程学术学位硕士研究生应查阅本学科国内外文献</w:t>
      </w:r>
      <w:r w:rsidRPr="00326DBE">
        <w:rPr>
          <w:rFonts w:ascii="Times New Roman" w:eastAsia="宋体" w:hAnsi="Times New Roman" w:hint="eastAsia"/>
          <w:sz w:val="24"/>
        </w:rPr>
        <w:t>40</w:t>
      </w:r>
      <w:r w:rsidRPr="00326DBE">
        <w:rPr>
          <w:rFonts w:ascii="Times New Roman" w:eastAsia="宋体" w:hAnsi="Times New Roman" w:hint="eastAsia"/>
          <w:sz w:val="24"/>
        </w:rPr>
        <w:t>篇以上，其中外文文献不少于三分之一。</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3</w:t>
      </w:r>
      <w:r w:rsidR="00246666" w:rsidRPr="00326DBE">
        <w:rPr>
          <w:rFonts w:ascii="Times New Roman" w:eastAsia="宋体" w:hAnsi="Times New Roman" w:hint="eastAsia"/>
          <w:sz w:val="24"/>
        </w:rPr>
        <w:t>．</w:t>
      </w:r>
      <w:r w:rsidRPr="00326DBE">
        <w:rPr>
          <w:rFonts w:ascii="Times New Roman" w:eastAsia="宋体" w:hAnsi="Times New Roman" w:hint="eastAsia"/>
          <w:sz w:val="24"/>
        </w:rPr>
        <w:t>信息与通信工程学术学位硕士研究生在课程学习阶段至少每月</w:t>
      </w:r>
      <w:r w:rsidRPr="00326DBE">
        <w:rPr>
          <w:rFonts w:ascii="Times New Roman" w:eastAsia="宋体" w:hAnsi="Times New Roman" w:hint="eastAsia"/>
          <w:sz w:val="24"/>
        </w:rPr>
        <w:t>1</w:t>
      </w:r>
      <w:r w:rsidRPr="00326DBE">
        <w:rPr>
          <w:rFonts w:ascii="Times New Roman" w:eastAsia="宋体" w:hAnsi="Times New Roman" w:hint="eastAsia"/>
          <w:sz w:val="24"/>
        </w:rPr>
        <w:t>次、论文工作阶段至少每月</w:t>
      </w:r>
      <w:r w:rsidRPr="00326DBE">
        <w:rPr>
          <w:rFonts w:ascii="Times New Roman" w:eastAsia="宋体" w:hAnsi="Times New Roman" w:hint="eastAsia"/>
          <w:sz w:val="24"/>
        </w:rPr>
        <w:t>2</w:t>
      </w:r>
      <w:r w:rsidRPr="00326DBE">
        <w:rPr>
          <w:rFonts w:ascii="Times New Roman" w:eastAsia="宋体" w:hAnsi="Times New Roman" w:hint="eastAsia"/>
          <w:sz w:val="24"/>
        </w:rPr>
        <w:t>次向指导教师汇报自己的学习和研究工作情况，并形成制度。</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4</w:t>
      </w:r>
      <w:r w:rsidR="00246666" w:rsidRPr="00326DBE">
        <w:rPr>
          <w:rFonts w:ascii="Times New Roman" w:eastAsia="宋体" w:hAnsi="Times New Roman" w:hint="eastAsia"/>
          <w:sz w:val="24"/>
        </w:rPr>
        <w:t>．</w:t>
      </w:r>
      <w:r w:rsidRPr="00326DBE">
        <w:rPr>
          <w:rFonts w:ascii="Times New Roman" w:eastAsia="宋体" w:hAnsi="Times New Roman" w:hint="eastAsia"/>
          <w:sz w:val="24"/>
        </w:rPr>
        <w:t>全日制、非全日制研究生适用同一培养方案。</w:t>
      </w:r>
    </w:p>
    <w:p w:rsidR="00A70992" w:rsidRPr="00326DBE" w:rsidRDefault="00A70992" w:rsidP="00433A65">
      <w:pPr>
        <w:pStyle w:val="16"/>
        <w:tabs>
          <w:tab w:val="left" w:pos="180"/>
        </w:tabs>
        <w:spacing w:line="400" w:lineRule="exact"/>
        <w:ind w:firstLine="480"/>
        <w:rPr>
          <w:rFonts w:ascii="Times New Roman" w:eastAsia="宋体" w:hAnsi="Times New Roman"/>
          <w:sz w:val="24"/>
        </w:rPr>
      </w:pPr>
      <w:r w:rsidRPr="00326DBE">
        <w:rPr>
          <w:rFonts w:ascii="Times New Roman" w:eastAsia="宋体" w:hAnsi="Times New Roman" w:hint="eastAsia"/>
          <w:sz w:val="24"/>
        </w:rPr>
        <w:t>5</w:t>
      </w:r>
      <w:r w:rsidR="00246666" w:rsidRPr="00326DBE">
        <w:rPr>
          <w:rFonts w:ascii="Times New Roman" w:eastAsia="宋体" w:hAnsi="Times New Roman" w:hint="eastAsia"/>
          <w:sz w:val="24"/>
        </w:rPr>
        <w:t>．</w:t>
      </w:r>
      <w:r w:rsidRPr="00326DBE">
        <w:rPr>
          <w:rFonts w:ascii="Times New Roman" w:eastAsia="宋体" w:hAnsi="Times New Roman" w:hint="eastAsia"/>
          <w:sz w:val="24"/>
        </w:rPr>
        <w:t>本次制订培养方案从</w:t>
      </w:r>
      <w:r w:rsidRPr="00326DBE">
        <w:rPr>
          <w:rFonts w:ascii="Times New Roman" w:eastAsia="宋体" w:hAnsi="Times New Roman" w:hint="eastAsia"/>
          <w:sz w:val="24"/>
        </w:rPr>
        <w:t>2019</w:t>
      </w:r>
      <w:r w:rsidRPr="00326DBE">
        <w:rPr>
          <w:rFonts w:ascii="Times New Roman" w:eastAsia="宋体" w:hAnsi="Times New Roman" w:hint="eastAsia"/>
          <w:sz w:val="24"/>
        </w:rPr>
        <w:t>级信息与通信工程学术学位硕士研究生开始执行。</w:t>
      </w:r>
    </w:p>
    <w:p w:rsidR="00A70992" w:rsidRPr="00326DBE" w:rsidRDefault="00A70992" w:rsidP="006E54C1">
      <w:pPr>
        <w:pStyle w:val="1"/>
        <w:spacing w:before="312" w:after="312"/>
        <w:rPr>
          <w:kern w:val="0"/>
        </w:rPr>
      </w:pPr>
      <w:r w:rsidRPr="00326DBE">
        <w:br w:type="page"/>
      </w:r>
      <w:bookmarkStart w:id="341" w:name="_Toc334437757"/>
      <w:bookmarkStart w:id="342" w:name="_Toc15641172"/>
      <w:r w:rsidRPr="00326DBE">
        <w:rPr>
          <w:kern w:val="0"/>
        </w:rPr>
        <w:lastRenderedPageBreak/>
        <w:t>控制科学与工程</w:t>
      </w:r>
      <w:bookmarkEnd w:id="341"/>
      <w:r w:rsidRPr="00326DBE">
        <w:rPr>
          <w:kern w:val="0"/>
        </w:rPr>
        <w:t>学术学位硕士研究生培养方案</w:t>
      </w:r>
      <w:bookmarkEnd w:id="342"/>
    </w:p>
    <w:p w:rsidR="00A70992" w:rsidRPr="00326DBE" w:rsidRDefault="00A70992" w:rsidP="006E54C1">
      <w:pPr>
        <w:pStyle w:val="2"/>
        <w:spacing w:after="312"/>
      </w:pPr>
      <w:bookmarkStart w:id="343" w:name="_Toc14598729"/>
      <w:bookmarkStart w:id="344" w:name="_Toc15151723"/>
      <w:bookmarkStart w:id="345" w:name="_Toc15641173"/>
      <w:r w:rsidRPr="00326DBE">
        <w:t>（</w:t>
      </w:r>
      <w:r w:rsidRPr="00326DBE">
        <w:rPr>
          <w:rFonts w:hint="eastAsia"/>
        </w:rPr>
        <w:t>学科</w:t>
      </w:r>
      <w:r w:rsidRPr="00326DBE">
        <w:t>代码：</w:t>
      </w:r>
      <w:r w:rsidRPr="00326DBE">
        <w:t>0811</w:t>
      </w:r>
      <w:r w:rsidRPr="00326DBE">
        <w:rPr>
          <w:rFonts w:hint="eastAsia"/>
        </w:rPr>
        <w:t>，</w:t>
      </w:r>
      <w:r w:rsidRPr="00326DBE">
        <w:rPr>
          <w:rFonts w:hint="eastAsia"/>
          <w:bCs/>
        </w:rPr>
        <w:t>申请工学硕士学位适用</w:t>
      </w:r>
      <w:r w:rsidRPr="00326DBE">
        <w:t>）</w:t>
      </w:r>
      <w:bookmarkEnd w:id="343"/>
      <w:bookmarkEnd w:id="344"/>
      <w:bookmarkEnd w:id="345"/>
    </w:p>
    <w:p w:rsidR="00A70992" w:rsidRPr="00326DBE" w:rsidRDefault="00A70992" w:rsidP="006E54C1">
      <w:pPr>
        <w:pStyle w:val="3"/>
        <w:spacing w:before="156" w:after="156"/>
      </w:pPr>
      <w:r w:rsidRPr="00326DBE">
        <w:rPr>
          <w:rFonts w:hint="eastAsia"/>
        </w:rPr>
        <w:t>一、培养目标</w:t>
      </w:r>
    </w:p>
    <w:p w:rsidR="00A70992" w:rsidRPr="00326DBE" w:rsidRDefault="00A70992" w:rsidP="00433A65">
      <w:pPr>
        <w:spacing w:line="400" w:lineRule="exact"/>
        <w:ind w:firstLineChars="200" w:firstLine="480"/>
        <w:rPr>
          <w:bCs/>
          <w:sz w:val="24"/>
        </w:rPr>
      </w:pPr>
      <w:r w:rsidRPr="00326DBE">
        <w:rPr>
          <w:rFonts w:hint="eastAsia"/>
          <w:bCs/>
          <w:sz w:val="24"/>
        </w:rPr>
        <w:t>本学科培养德、智、体全面发展，具有创新精神，能从事控制及相关领域内各种系统的研究、开发、设计等方面的高级专门人才。具体要求为：</w:t>
      </w:r>
    </w:p>
    <w:p w:rsidR="00A70992" w:rsidRPr="00326DBE" w:rsidRDefault="00AE6901" w:rsidP="00AE6901">
      <w:pPr>
        <w:spacing w:line="400" w:lineRule="exact"/>
        <w:ind w:firstLineChars="200" w:firstLine="480"/>
        <w:rPr>
          <w:sz w:val="24"/>
        </w:rPr>
      </w:pPr>
      <w:r w:rsidRPr="00326DBE">
        <w:rPr>
          <w:rFonts w:hint="eastAsia"/>
          <w:sz w:val="24"/>
        </w:rPr>
        <w:t>1</w:t>
      </w:r>
      <w:r w:rsidRPr="00326DBE">
        <w:rPr>
          <w:rFonts w:hint="eastAsia"/>
          <w:bCs/>
          <w:sz w:val="24"/>
        </w:rPr>
        <w:t>．</w:t>
      </w:r>
      <w:r w:rsidR="00A70992" w:rsidRPr="00326DBE">
        <w:rPr>
          <w:rFonts w:hint="eastAsia"/>
          <w:sz w:val="24"/>
        </w:rPr>
        <w:t>掌握马列主义基本理论、树立科学的世界观，坚持党的基本路线，热爱祖国；遵纪守法，品行端正；诚实守信，学风严谨，团结协作，具有良好的科研道德和敬业精神。</w:t>
      </w:r>
    </w:p>
    <w:p w:rsidR="00A70992" w:rsidRPr="00326DBE" w:rsidRDefault="00AE6901" w:rsidP="00AE6901">
      <w:pPr>
        <w:spacing w:line="400" w:lineRule="exact"/>
        <w:ind w:firstLineChars="200" w:firstLine="480"/>
        <w:rPr>
          <w:sz w:val="24"/>
        </w:rPr>
      </w:pPr>
      <w:r w:rsidRPr="00326DBE">
        <w:rPr>
          <w:rFonts w:hint="eastAsia"/>
          <w:sz w:val="24"/>
        </w:rPr>
        <w:t>2</w:t>
      </w:r>
      <w:r w:rsidRPr="00326DBE">
        <w:rPr>
          <w:rFonts w:hint="eastAsia"/>
          <w:bCs/>
          <w:sz w:val="24"/>
        </w:rPr>
        <w:t>．</w:t>
      </w:r>
      <w:r w:rsidR="00A70992" w:rsidRPr="00326DBE">
        <w:rPr>
          <w:rFonts w:hint="eastAsia"/>
          <w:sz w:val="24"/>
        </w:rPr>
        <w:t>掌握控制科学与工程领域宽广、坚实的基础理论和系统、深入的专业知识，具备较高的系统建模、分析与优化控制的方法修养。</w:t>
      </w:r>
    </w:p>
    <w:p w:rsidR="00A70992" w:rsidRPr="00326DBE" w:rsidRDefault="00AE6901" w:rsidP="00AE6901">
      <w:pPr>
        <w:spacing w:line="400" w:lineRule="exact"/>
        <w:ind w:firstLineChars="200" w:firstLine="480"/>
        <w:rPr>
          <w:sz w:val="24"/>
        </w:rPr>
      </w:pPr>
      <w:r w:rsidRPr="00326DBE">
        <w:rPr>
          <w:rFonts w:hint="eastAsia"/>
          <w:sz w:val="24"/>
        </w:rPr>
        <w:t>3</w:t>
      </w:r>
      <w:r w:rsidRPr="00326DBE">
        <w:rPr>
          <w:rFonts w:hint="eastAsia"/>
          <w:bCs/>
          <w:sz w:val="24"/>
        </w:rPr>
        <w:t>．</w:t>
      </w:r>
      <w:r w:rsidR="00A70992" w:rsidRPr="00326DBE">
        <w:rPr>
          <w:rFonts w:hint="eastAsia"/>
          <w:sz w:val="24"/>
        </w:rPr>
        <w:t>具有从事科学研究工作的能力，可独立承担本学科领域较高层次的教学科研、工程技术与工程管理工作。</w:t>
      </w:r>
    </w:p>
    <w:p w:rsidR="00A70992" w:rsidRPr="00326DBE" w:rsidRDefault="00AE6901" w:rsidP="00AE6901">
      <w:pPr>
        <w:spacing w:line="400" w:lineRule="exact"/>
        <w:ind w:firstLineChars="200" w:firstLine="480"/>
        <w:rPr>
          <w:sz w:val="24"/>
        </w:rPr>
      </w:pPr>
      <w:r w:rsidRPr="00326DBE">
        <w:rPr>
          <w:rFonts w:hint="eastAsia"/>
          <w:sz w:val="24"/>
        </w:rPr>
        <w:t>4</w:t>
      </w:r>
      <w:r w:rsidRPr="00326DBE">
        <w:rPr>
          <w:rFonts w:hint="eastAsia"/>
          <w:bCs/>
          <w:sz w:val="24"/>
        </w:rPr>
        <w:t>．</w:t>
      </w:r>
      <w:r w:rsidR="00A70992" w:rsidRPr="00326DBE">
        <w:rPr>
          <w:rFonts w:hint="eastAsia"/>
          <w:sz w:val="24"/>
        </w:rPr>
        <w:t>至少熟练掌握一门外国语，能熟练阅读本专业外文资料、撰写学术论文，并具有良好的外语听说能力，以及进行国际学术交流的能力。</w:t>
      </w:r>
    </w:p>
    <w:p w:rsidR="00A70992" w:rsidRPr="00326DBE" w:rsidRDefault="00AE6901" w:rsidP="00AE6901">
      <w:pPr>
        <w:spacing w:line="400" w:lineRule="exact"/>
        <w:ind w:firstLineChars="200" w:firstLine="480"/>
        <w:rPr>
          <w:sz w:val="24"/>
        </w:rPr>
      </w:pPr>
      <w:r w:rsidRPr="00326DBE">
        <w:rPr>
          <w:rFonts w:hint="eastAsia"/>
          <w:sz w:val="24"/>
        </w:rPr>
        <w:t>5</w:t>
      </w:r>
      <w:r w:rsidRPr="00326DBE">
        <w:rPr>
          <w:rFonts w:hint="eastAsia"/>
          <w:bCs/>
          <w:sz w:val="24"/>
        </w:rPr>
        <w:t>．</w:t>
      </w:r>
      <w:r w:rsidR="00A70992" w:rsidRPr="00326DBE">
        <w:rPr>
          <w:rFonts w:hint="eastAsia"/>
          <w:sz w:val="24"/>
        </w:rPr>
        <w:t>具有健康的体质和良好的心理素质，有明确合理的自我定位和发展目标，具有全方位和多角度看待问题的意识、坚强的意志、健康的人格、以及较高的社会适应能力。</w:t>
      </w:r>
    </w:p>
    <w:p w:rsidR="00A70992" w:rsidRPr="00326DBE" w:rsidRDefault="00A70992" w:rsidP="006E54C1">
      <w:pPr>
        <w:pStyle w:val="3"/>
        <w:spacing w:before="156" w:after="156"/>
      </w:pPr>
      <w:r w:rsidRPr="00326DBE">
        <w:rPr>
          <w:rFonts w:hint="eastAsia"/>
        </w:rPr>
        <w:t>二、研究方向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．控制理论与控制工程</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．检测技术与自动化装置</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．系统工程</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．模式识别与智能系统</w:t>
      </w:r>
    </w:p>
    <w:p w:rsidR="00A70992" w:rsidRPr="00326DBE" w:rsidRDefault="00A70992" w:rsidP="00433A65">
      <w:pPr>
        <w:spacing w:line="400" w:lineRule="exact"/>
        <w:ind w:firstLineChars="200" w:firstLine="480"/>
        <w:rPr>
          <w:bCs/>
          <w:sz w:val="24"/>
        </w:rPr>
      </w:pPr>
      <w:r w:rsidRPr="00326DBE">
        <w:rPr>
          <w:rFonts w:hint="eastAsia"/>
          <w:bCs/>
          <w:sz w:val="24"/>
        </w:rPr>
        <w:t>5</w:t>
      </w:r>
      <w:r w:rsidRPr="00326DBE">
        <w:rPr>
          <w:rFonts w:hint="eastAsia"/>
          <w:bCs/>
          <w:sz w:val="24"/>
        </w:rPr>
        <w:t>．导航、制导与控制</w:t>
      </w:r>
    </w:p>
    <w:p w:rsidR="00A70992" w:rsidRPr="00326DBE" w:rsidRDefault="00A70992" w:rsidP="006E54C1">
      <w:pPr>
        <w:pStyle w:val="3"/>
        <w:spacing w:before="156" w:after="156"/>
      </w:pPr>
      <w:r w:rsidRPr="00326DBE">
        <w:rPr>
          <w:rFonts w:hint="eastAsia"/>
        </w:rPr>
        <w:t>三、学制及学习年限</w:t>
      </w:r>
    </w:p>
    <w:p w:rsidR="00A70992" w:rsidRPr="00326DBE" w:rsidRDefault="00A70992" w:rsidP="00433A65">
      <w:pPr>
        <w:spacing w:line="400" w:lineRule="exact"/>
        <w:ind w:firstLineChars="200" w:firstLine="480"/>
        <w:rPr>
          <w:bCs/>
          <w:sz w:val="24"/>
        </w:rPr>
      </w:pPr>
      <w:r w:rsidRPr="00326DBE">
        <w:rPr>
          <w:rFonts w:hint="eastAsia"/>
          <w:bCs/>
          <w:sz w:val="24"/>
        </w:rPr>
        <w:t>控制科学与工程学术学位硕士研究生学制为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B438E3" w:rsidP="006E54C1">
      <w:pPr>
        <w:pStyle w:val="3"/>
        <w:spacing w:before="156" w:after="156"/>
      </w:pPr>
      <w:r w:rsidRPr="00326DBE">
        <w:rPr>
          <w:noProof/>
          <w:lang w:val="en-US" w:eastAsia="zh-CN"/>
        </w:rPr>
        <w:lastRenderedPageBreak/>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297179</wp:posOffset>
                </wp:positionV>
                <wp:extent cx="63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B4A0C" id="Line 18"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4pt" to=".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"/>
            </w:pict>
          </mc:Fallback>
        </mc:AlternateContent>
      </w:r>
      <w:r w:rsidR="006E54C1" w:rsidRPr="00326DBE">
        <w:rPr>
          <w:rFonts w:hint="eastAsia"/>
        </w:rPr>
        <w:t>四、</w:t>
      </w:r>
      <w:r w:rsidR="00A70992" w:rsidRPr="00326DBE">
        <w:rPr>
          <w:rFonts w:hint="eastAsia"/>
        </w:rPr>
        <w:t>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sz w:val="24"/>
        </w:rPr>
      </w:pPr>
      <w:r w:rsidRPr="00326DBE">
        <w:rPr>
          <w:rFonts w:hint="eastAsia"/>
          <w:sz w:val="24"/>
        </w:rPr>
        <w:t>总学分数为≥</w:t>
      </w:r>
      <w:r w:rsidRPr="00326DBE">
        <w:rPr>
          <w:rFonts w:hint="eastAsia"/>
          <w:sz w:val="24"/>
        </w:rPr>
        <w:t>30</w:t>
      </w:r>
      <w:r w:rsidRPr="00326DBE">
        <w:rPr>
          <w:rFonts w:hint="eastAsia"/>
          <w:sz w:val="24"/>
        </w:rPr>
        <w:t>学分，其中课程学习学分为≥</w:t>
      </w:r>
      <w:r w:rsidRPr="00326DBE">
        <w:rPr>
          <w:rFonts w:hint="eastAsia"/>
          <w:sz w:val="24"/>
        </w:rPr>
        <w:t>25</w:t>
      </w:r>
      <w:r w:rsidRPr="00326DBE">
        <w:rPr>
          <w:rFonts w:hint="eastAsia"/>
          <w:sz w:val="24"/>
        </w:rPr>
        <w:t>学分，必修环节学分为</w:t>
      </w:r>
      <w:r w:rsidRPr="00326DBE">
        <w:rPr>
          <w:rFonts w:hint="eastAsia"/>
          <w:sz w:val="24"/>
        </w:rPr>
        <w:t>5</w:t>
      </w:r>
      <w:r w:rsidRPr="00326DBE">
        <w:rPr>
          <w:rFonts w:hint="eastAsia"/>
          <w:sz w:val="24"/>
        </w:rPr>
        <w:t>学分。所修课程由公共学位课、专业学位课和选修课三部分组成，其中公共学位课≥</w:t>
      </w:r>
      <w:r w:rsidRPr="00326DBE">
        <w:rPr>
          <w:rFonts w:hint="eastAsia"/>
          <w:sz w:val="24"/>
        </w:rPr>
        <w:t>11</w:t>
      </w:r>
      <w:r w:rsidRPr="00326DBE">
        <w:rPr>
          <w:rFonts w:hint="eastAsia"/>
          <w:sz w:val="24"/>
        </w:rPr>
        <w:t>学分，专业学位课≥</w:t>
      </w:r>
      <w:r w:rsidRPr="00326DBE">
        <w:rPr>
          <w:rFonts w:hint="eastAsia"/>
          <w:sz w:val="24"/>
        </w:rPr>
        <w:t>8</w:t>
      </w:r>
      <w:r w:rsidRPr="00326DBE">
        <w:rPr>
          <w:rFonts w:hint="eastAsia"/>
          <w:sz w:val="24"/>
        </w:rPr>
        <w:t>学分，专业选修课≥</w:t>
      </w:r>
      <w:r w:rsidRPr="00326DBE">
        <w:rPr>
          <w:rFonts w:hint="eastAsia"/>
          <w:sz w:val="24"/>
        </w:rPr>
        <w:t>5</w:t>
      </w:r>
      <w:r w:rsidRPr="00326DBE">
        <w:rPr>
          <w:rFonts w:hint="eastAsia"/>
          <w:sz w:val="24"/>
        </w:rPr>
        <w:t>学分，跨学科选修课≥</w:t>
      </w:r>
      <w:r w:rsidRPr="00326DBE">
        <w:rPr>
          <w:rFonts w:hint="eastAsia"/>
          <w:sz w:val="24"/>
        </w:rPr>
        <w:t>1</w:t>
      </w:r>
      <w:r w:rsidRPr="00326DBE">
        <w:rPr>
          <w:rFonts w:hint="eastAsia"/>
          <w:sz w:val="24"/>
        </w:rPr>
        <w:t>学分。必修环节包括：实践环节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hint="eastAsia"/>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3"/>
        <w:gridCol w:w="842"/>
        <w:gridCol w:w="1060"/>
        <w:gridCol w:w="1814"/>
        <w:gridCol w:w="558"/>
        <w:gridCol w:w="560"/>
        <w:gridCol w:w="420"/>
        <w:gridCol w:w="698"/>
        <w:gridCol w:w="1289"/>
        <w:gridCol w:w="666"/>
      </w:tblGrid>
      <w:tr w:rsidR="006E54C1" w:rsidRPr="00326DBE" w:rsidTr="006E54C1">
        <w:trPr>
          <w:cantSplit/>
          <w:trHeight w:val="20"/>
          <w:tblHeader/>
          <w:jc w:val="center"/>
        </w:trPr>
        <w:tc>
          <w:tcPr>
            <w:tcW w:w="466"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课程</w:t>
            </w:r>
          </w:p>
          <w:p w:rsidR="00A70992" w:rsidRPr="00326DBE" w:rsidRDefault="00A70992" w:rsidP="006E54C1">
            <w:pPr>
              <w:jc w:val="center"/>
              <w:rPr>
                <w:b/>
                <w:bCs/>
                <w:sz w:val="22"/>
                <w:szCs w:val="21"/>
              </w:rPr>
            </w:pPr>
            <w:r w:rsidRPr="00326DBE">
              <w:rPr>
                <w:rFonts w:hint="eastAsia"/>
                <w:b/>
                <w:bCs/>
                <w:sz w:val="22"/>
                <w:szCs w:val="21"/>
              </w:rPr>
              <w:t>类别</w:t>
            </w:r>
          </w:p>
        </w:tc>
        <w:tc>
          <w:tcPr>
            <w:tcW w:w="483"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课程</w:t>
            </w:r>
          </w:p>
          <w:p w:rsidR="00A70992" w:rsidRPr="00326DBE" w:rsidRDefault="00A70992" w:rsidP="006E54C1">
            <w:pPr>
              <w:jc w:val="center"/>
              <w:rPr>
                <w:b/>
                <w:bCs/>
                <w:sz w:val="22"/>
                <w:szCs w:val="21"/>
              </w:rPr>
            </w:pPr>
            <w:r w:rsidRPr="00326DBE">
              <w:rPr>
                <w:rFonts w:hint="eastAsia"/>
                <w:b/>
                <w:bCs/>
                <w:sz w:val="22"/>
                <w:szCs w:val="21"/>
              </w:rPr>
              <w:t>类型</w:t>
            </w:r>
          </w:p>
        </w:tc>
        <w:tc>
          <w:tcPr>
            <w:tcW w:w="608"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课程编号</w:t>
            </w:r>
          </w:p>
        </w:tc>
        <w:tc>
          <w:tcPr>
            <w:tcW w:w="1040"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课程名称</w:t>
            </w:r>
          </w:p>
        </w:tc>
        <w:tc>
          <w:tcPr>
            <w:tcW w:w="320"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理论</w:t>
            </w:r>
          </w:p>
          <w:p w:rsidR="00A70992" w:rsidRPr="00326DBE" w:rsidRDefault="00A70992" w:rsidP="006E54C1">
            <w:pPr>
              <w:jc w:val="center"/>
              <w:rPr>
                <w:b/>
                <w:bCs/>
                <w:sz w:val="22"/>
                <w:szCs w:val="21"/>
              </w:rPr>
            </w:pPr>
            <w:r w:rsidRPr="00326DBE">
              <w:rPr>
                <w:rFonts w:hint="eastAsia"/>
                <w:b/>
                <w:bCs/>
                <w:sz w:val="22"/>
                <w:szCs w:val="21"/>
              </w:rPr>
              <w:t>学时</w:t>
            </w:r>
          </w:p>
        </w:tc>
        <w:tc>
          <w:tcPr>
            <w:tcW w:w="321"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实验</w:t>
            </w:r>
          </w:p>
          <w:p w:rsidR="00A70992" w:rsidRPr="00326DBE" w:rsidRDefault="00A70992" w:rsidP="006E54C1">
            <w:pPr>
              <w:jc w:val="center"/>
              <w:rPr>
                <w:b/>
                <w:bCs/>
                <w:sz w:val="22"/>
                <w:szCs w:val="21"/>
              </w:rPr>
            </w:pPr>
            <w:r w:rsidRPr="00326DBE">
              <w:rPr>
                <w:rFonts w:hint="eastAsia"/>
                <w:b/>
                <w:bCs/>
                <w:sz w:val="22"/>
                <w:szCs w:val="21"/>
              </w:rPr>
              <w:t>学时</w:t>
            </w:r>
          </w:p>
        </w:tc>
        <w:tc>
          <w:tcPr>
            <w:tcW w:w="241"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学分</w:t>
            </w:r>
          </w:p>
        </w:tc>
        <w:tc>
          <w:tcPr>
            <w:tcW w:w="400"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开课</w:t>
            </w:r>
          </w:p>
          <w:p w:rsidR="00A70992" w:rsidRPr="00326DBE" w:rsidRDefault="00A70992" w:rsidP="006E54C1">
            <w:pPr>
              <w:jc w:val="center"/>
              <w:rPr>
                <w:b/>
                <w:bCs/>
                <w:sz w:val="22"/>
                <w:szCs w:val="21"/>
              </w:rPr>
            </w:pPr>
            <w:r w:rsidRPr="00326DBE">
              <w:rPr>
                <w:rFonts w:hint="eastAsia"/>
                <w:b/>
                <w:bCs/>
                <w:sz w:val="22"/>
                <w:szCs w:val="21"/>
              </w:rPr>
              <w:t>学期</w:t>
            </w:r>
          </w:p>
        </w:tc>
        <w:tc>
          <w:tcPr>
            <w:tcW w:w="739"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开课单位</w:t>
            </w:r>
          </w:p>
        </w:tc>
        <w:tc>
          <w:tcPr>
            <w:tcW w:w="382"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备注</w:t>
            </w:r>
          </w:p>
        </w:tc>
      </w:tr>
      <w:tr w:rsidR="006E54C1" w:rsidRPr="00326DBE" w:rsidTr="006E54C1">
        <w:trPr>
          <w:cantSplit/>
          <w:trHeight w:val="20"/>
          <w:jc w:val="center"/>
        </w:trPr>
        <w:tc>
          <w:tcPr>
            <w:tcW w:w="466" w:type="pct"/>
            <w:vMerge w:val="restar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公共</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83"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外语</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4</w:t>
            </w:r>
            <w:r w:rsidRPr="00326DBE">
              <w:rPr>
                <w:rFonts w:hint="eastAsia"/>
                <w:bCs/>
                <w:sz w:val="22"/>
                <w:szCs w:val="21"/>
              </w:rPr>
              <w:t>学分）</w:t>
            </w: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01821031-032</w:t>
            </w:r>
          </w:p>
        </w:tc>
        <w:tc>
          <w:tcPr>
            <w:tcW w:w="1040" w:type="pct"/>
            <w:tcMar>
              <w:top w:w="85" w:type="dxa"/>
              <w:left w:w="57" w:type="dxa"/>
              <w:bottom w:w="85"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第一外国语</w:t>
            </w:r>
            <w:r w:rsidR="004F3E40" w:rsidRPr="00326DBE">
              <w:rPr>
                <w:bCs/>
                <w:sz w:val="22"/>
                <w:szCs w:val="21"/>
              </w:rPr>
              <w:t>（</w:t>
            </w:r>
            <w:r w:rsidRPr="00326DBE">
              <w:rPr>
                <w:rFonts w:hint="eastAsia"/>
                <w:bCs/>
                <w:sz w:val="22"/>
                <w:szCs w:val="21"/>
              </w:rPr>
              <w:t>上、下</w:t>
            </w:r>
            <w:r w:rsidR="004F3E40" w:rsidRPr="00326DBE">
              <w:rPr>
                <w:bCs/>
                <w:sz w:val="22"/>
                <w:szCs w:val="21"/>
              </w:rPr>
              <w:t>）</w:t>
            </w:r>
            <w:r w:rsidRPr="00326DBE">
              <w:rPr>
                <w:rFonts w:hint="eastAsia"/>
                <w:bCs/>
                <w:sz w:val="22"/>
                <w:szCs w:val="21"/>
              </w:rPr>
              <w:t>（英、日、法、德、俄语）</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bCs/>
                <w:sz w:val="22"/>
                <w:szCs w:val="21"/>
              </w:rPr>
              <w:t>72</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bCs/>
                <w:sz w:val="22"/>
                <w:szCs w:val="21"/>
              </w:rPr>
              <w:t>4</w:t>
            </w:r>
          </w:p>
        </w:tc>
        <w:tc>
          <w:tcPr>
            <w:tcW w:w="400" w:type="pct"/>
            <w:tcMar>
              <w:top w:w="85" w:type="dxa"/>
              <w:left w:w="57" w:type="dxa"/>
              <w:bottom w:w="85" w:type="dxa"/>
              <w:right w:w="57" w:type="dxa"/>
            </w:tcMar>
            <w:vAlign w:val="center"/>
          </w:tcPr>
          <w:p w:rsidR="00A70992" w:rsidRPr="00326DBE" w:rsidRDefault="00A95FAF" w:rsidP="006E54C1">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外国语学院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val="restar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思政</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3</w:t>
            </w:r>
            <w:r w:rsidRPr="00326DBE">
              <w:rPr>
                <w:rFonts w:hint="eastAsia"/>
                <w:bCs/>
                <w:sz w:val="22"/>
                <w:szCs w:val="21"/>
              </w:rPr>
              <w:t>学分）</w:t>
            </w: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02121102</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中国特色社会主义理论与实践</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马克思主义学院</w:t>
            </w:r>
          </w:p>
        </w:tc>
        <w:tc>
          <w:tcPr>
            <w:tcW w:w="382" w:type="pct"/>
            <w:vMerge w:val="restar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02121007</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自然辩证法概论</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马克思主义学院</w:t>
            </w:r>
          </w:p>
        </w:tc>
        <w:tc>
          <w:tcPr>
            <w:tcW w:w="382"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val="restar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数学</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4</w:t>
            </w:r>
            <w:r w:rsidRPr="00326DBE">
              <w:rPr>
                <w:rFonts w:hint="eastAsia"/>
                <w:bCs/>
                <w:sz w:val="22"/>
                <w:szCs w:val="21"/>
              </w:rPr>
              <w:t>学分）</w:t>
            </w: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01421062</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矩阵论</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理学院</w:t>
            </w:r>
          </w:p>
        </w:tc>
        <w:tc>
          <w:tcPr>
            <w:tcW w:w="382" w:type="pct"/>
            <w:vMerge w:val="restar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任选</w:t>
            </w:r>
          </w:p>
          <w:p w:rsidR="00A70992" w:rsidRPr="00326DBE" w:rsidRDefault="00A70992" w:rsidP="006E54C1">
            <w:pPr>
              <w:jc w:val="center"/>
              <w:rPr>
                <w:bCs/>
                <w:sz w:val="22"/>
                <w:szCs w:val="21"/>
              </w:rPr>
            </w:pPr>
            <w:r w:rsidRPr="00326DBE">
              <w:rPr>
                <w:rFonts w:hint="eastAsia"/>
                <w:bCs/>
                <w:sz w:val="22"/>
                <w:szCs w:val="21"/>
              </w:rPr>
              <w:t>2</w:t>
            </w:r>
            <w:r w:rsidRPr="00326DBE">
              <w:rPr>
                <w:rFonts w:hint="eastAsia"/>
                <w:bCs/>
                <w:sz w:val="22"/>
                <w:szCs w:val="21"/>
              </w:rPr>
              <w:t>门</w:t>
            </w: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01421063</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应用数理统计</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理学院</w:t>
            </w:r>
          </w:p>
        </w:tc>
        <w:tc>
          <w:tcPr>
            <w:tcW w:w="382"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01421064</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随机过程</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理学院</w:t>
            </w:r>
          </w:p>
        </w:tc>
        <w:tc>
          <w:tcPr>
            <w:tcW w:w="382"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483"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01421066</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数学模型</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理学院</w:t>
            </w:r>
          </w:p>
        </w:tc>
        <w:tc>
          <w:tcPr>
            <w:tcW w:w="382" w:type="pct"/>
            <w:vMerge/>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val="restar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01161002</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计算机控制系统</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01121001</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模式识别原理</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widowControl/>
              <w:jc w:val="center"/>
              <w:rPr>
                <w:kern w:val="0"/>
                <w:sz w:val="22"/>
                <w:szCs w:val="20"/>
              </w:rPr>
            </w:pPr>
            <w:r w:rsidRPr="00326DBE">
              <w:rPr>
                <w:rFonts w:hint="eastAsia"/>
                <w:bCs/>
                <w:sz w:val="22"/>
                <w:szCs w:val="21"/>
              </w:rPr>
              <w:t>01121070</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智能优化调度理论与应用</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01161003</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线性系统理论</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01161004</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智能控制理论与技术</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01162007</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现代检测理论与技术</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widowControl/>
              <w:jc w:val="center"/>
              <w:rPr>
                <w:kern w:val="0"/>
                <w:sz w:val="22"/>
                <w:szCs w:val="20"/>
              </w:rPr>
            </w:pPr>
            <w:r w:rsidRPr="00326DBE">
              <w:rPr>
                <w:rFonts w:hint="eastAsia"/>
                <w:bCs/>
                <w:sz w:val="22"/>
                <w:szCs w:val="21"/>
              </w:rPr>
              <w:t>01161070</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机器人学与智能系统</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608"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01121002</w:t>
            </w:r>
          </w:p>
        </w:tc>
        <w:tc>
          <w:tcPr>
            <w:tcW w:w="104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人工智能理论与应用</w:t>
            </w:r>
          </w:p>
        </w:tc>
        <w:tc>
          <w:tcPr>
            <w:tcW w:w="32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85" w:type="dxa"/>
              <w:left w:w="57" w:type="dxa"/>
              <w:bottom w:w="85" w:type="dxa"/>
              <w:right w:w="57" w:type="dxa"/>
            </w:tcMar>
            <w:vAlign w:val="center"/>
          </w:tcPr>
          <w:p w:rsidR="00A70992" w:rsidRPr="00326DBE" w:rsidRDefault="00A70992" w:rsidP="006E54C1">
            <w:pPr>
              <w:jc w:val="center"/>
              <w:rPr>
                <w:bCs/>
                <w:sz w:val="22"/>
                <w:szCs w:val="21"/>
              </w:rPr>
            </w:pPr>
          </w:p>
        </w:tc>
        <w:tc>
          <w:tcPr>
            <w:tcW w:w="241"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85" w:type="dxa"/>
              <w:left w:w="57" w:type="dxa"/>
              <w:bottom w:w="85"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85" w:type="dxa"/>
              <w:left w:w="57" w:type="dxa"/>
              <w:bottom w:w="85"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6</w:t>
            </w:r>
            <w:r w:rsidRPr="00326DBE">
              <w:rPr>
                <w:rFonts w:hint="eastAsia"/>
                <w:bCs/>
                <w:sz w:val="22"/>
                <w:szCs w:val="21"/>
              </w:rPr>
              <w:t>学分）</w:t>
            </w:r>
          </w:p>
        </w:tc>
        <w:tc>
          <w:tcPr>
            <w:tcW w:w="483" w:type="pct"/>
            <w:vMerge w:val="restar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学分）</w:t>
            </w: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01162015</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专业英语</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必选</w:t>
            </w: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01162017</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控制科学与工程发展专题</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vMerge w:val="restar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必选</w:t>
            </w:r>
          </w:p>
          <w:p w:rsidR="00A70992" w:rsidRPr="00326DBE" w:rsidRDefault="00A70992" w:rsidP="006E54C1">
            <w:pPr>
              <w:jc w:val="center"/>
              <w:rPr>
                <w:bCs/>
                <w:sz w:val="22"/>
                <w:szCs w:val="21"/>
              </w:rPr>
            </w:pPr>
            <w:r w:rsidRPr="00326DBE">
              <w:rPr>
                <w:rFonts w:hint="eastAsia"/>
                <w:bCs/>
                <w:sz w:val="22"/>
                <w:szCs w:val="21"/>
              </w:rPr>
              <w:t>1</w:t>
            </w:r>
            <w:r w:rsidRPr="00326DBE">
              <w:rPr>
                <w:rFonts w:hint="eastAsia"/>
                <w:bCs/>
                <w:sz w:val="22"/>
                <w:szCs w:val="21"/>
              </w:rPr>
              <w:t>门</w:t>
            </w: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01162018</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现代控制工程实验</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01121005</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现代信号处理原理与应用</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01122020</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虚拟仪器与仿真</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widowControl/>
              <w:jc w:val="center"/>
              <w:rPr>
                <w:kern w:val="0"/>
                <w:sz w:val="22"/>
                <w:szCs w:val="20"/>
              </w:rPr>
            </w:pPr>
            <w:r w:rsidRPr="00326DBE">
              <w:rPr>
                <w:rFonts w:hint="eastAsia"/>
                <w:bCs/>
                <w:sz w:val="22"/>
                <w:szCs w:val="21"/>
              </w:rPr>
              <w:t>01122070</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机器视觉算法与应用</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01122004</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非线性控制理论</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01122011</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汽车电子工程</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01122013</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神经网络理论及控制技术</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01122027</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预测控制</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01162022</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故障诊断与容错控制</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01122024</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共融机器人技术</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widowControl/>
              <w:jc w:val="center"/>
              <w:rPr>
                <w:kern w:val="0"/>
                <w:sz w:val="22"/>
                <w:szCs w:val="20"/>
              </w:rPr>
            </w:pPr>
            <w:r w:rsidRPr="00326DBE">
              <w:rPr>
                <w:rFonts w:hint="eastAsia"/>
                <w:bCs/>
                <w:sz w:val="22"/>
                <w:szCs w:val="21"/>
              </w:rPr>
              <w:t>01122071</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机器学习</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01162012</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嵌入式系统及应用</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01162070</w:t>
            </w:r>
          </w:p>
        </w:tc>
        <w:tc>
          <w:tcPr>
            <w:tcW w:w="1040" w:type="pct"/>
            <w:tcMar>
              <w:top w:w="68" w:type="dxa"/>
              <w:left w:w="57" w:type="dxa"/>
              <w:bottom w:w="68" w:type="dxa"/>
              <w:right w:w="57" w:type="dxa"/>
            </w:tcMar>
            <w:vAlign w:val="center"/>
          </w:tcPr>
          <w:p w:rsidR="00A70992" w:rsidRPr="00326DBE" w:rsidRDefault="00A70992" w:rsidP="006E54C1">
            <w:pPr>
              <w:widowControl/>
              <w:snapToGrid w:val="0"/>
              <w:jc w:val="center"/>
              <w:rPr>
                <w:bCs/>
                <w:sz w:val="22"/>
                <w:szCs w:val="21"/>
              </w:rPr>
            </w:pPr>
            <w:r w:rsidRPr="00326DBE">
              <w:rPr>
                <w:rFonts w:hint="eastAsia"/>
                <w:bCs/>
                <w:sz w:val="22"/>
                <w:szCs w:val="21"/>
              </w:rPr>
              <w:t>数据通信及移动互联网技术</w:t>
            </w:r>
          </w:p>
        </w:tc>
        <w:tc>
          <w:tcPr>
            <w:tcW w:w="320" w:type="pct"/>
            <w:tcMar>
              <w:top w:w="68" w:type="dxa"/>
              <w:left w:w="57" w:type="dxa"/>
              <w:bottom w:w="68" w:type="dxa"/>
              <w:right w:w="57" w:type="dxa"/>
            </w:tcMar>
            <w:vAlign w:val="center"/>
          </w:tcPr>
          <w:p w:rsidR="00A70992" w:rsidRPr="00326DBE" w:rsidRDefault="00A70992" w:rsidP="006E54C1">
            <w:pPr>
              <w:widowControl/>
              <w:jc w:val="center"/>
              <w:rPr>
                <w:bCs/>
                <w:sz w:val="22"/>
                <w:szCs w:val="21"/>
              </w:rPr>
            </w:pPr>
            <w:r w:rsidRPr="00326DBE">
              <w:rPr>
                <w:rFonts w:hint="eastAsia"/>
                <w:bCs/>
                <w:kern w:val="0"/>
                <w:sz w:val="22"/>
                <w:szCs w:val="21"/>
              </w:rPr>
              <w:t>36</w:t>
            </w:r>
          </w:p>
        </w:tc>
        <w:tc>
          <w:tcPr>
            <w:tcW w:w="321" w:type="pct"/>
            <w:tcMar>
              <w:top w:w="68" w:type="dxa"/>
              <w:left w:w="57" w:type="dxa"/>
              <w:bottom w:w="68" w:type="dxa"/>
              <w:right w:w="57" w:type="dxa"/>
            </w:tcMar>
            <w:vAlign w:val="center"/>
          </w:tcPr>
          <w:p w:rsidR="00A70992" w:rsidRPr="00326DBE" w:rsidRDefault="00A70992" w:rsidP="006E54C1">
            <w:pPr>
              <w:widowControl/>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widowControl/>
              <w:jc w:val="center"/>
              <w:rPr>
                <w:bCs/>
                <w:sz w:val="22"/>
                <w:szCs w:val="21"/>
              </w:rPr>
            </w:pPr>
            <w:r w:rsidRPr="00326DBE">
              <w:rPr>
                <w:rFonts w:hint="eastAsia"/>
                <w:bCs/>
                <w:kern w:val="0"/>
                <w:sz w:val="22"/>
                <w:szCs w:val="21"/>
              </w:rPr>
              <w:t>2</w:t>
            </w:r>
          </w:p>
        </w:tc>
        <w:tc>
          <w:tcPr>
            <w:tcW w:w="400" w:type="pct"/>
            <w:tcMar>
              <w:top w:w="68" w:type="dxa"/>
              <w:left w:w="57" w:type="dxa"/>
              <w:bottom w:w="68" w:type="dxa"/>
              <w:right w:w="57" w:type="dxa"/>
            </w:tcMar>
            <w:vAlign w:val="center"/>
          </w:tcPr>
          <w:p w:rsidR="00A70992" w:rsidRPr="00326DBE" w:rsidRDefault="00A70992" w:rsidP="006E54C1">
            <w:pPr>
              <w:widowControl/>
              <w:jc w:val="center"/>
              <w:rPr>
                <w:bCs/>
                <w:sz w:val="22"/>
                <w:szCs w:val="21"/>
              </w:rPr>
            </w:pPr>
            <w:r w:rsidRPr="00326DBE">
              <w:rPr>
                <w:rFonts w:hint="eastAsia"/>
                <w:bCs/>
                <w:kern w:val="0"/>
                <w:sz w:val="22"/>
                <w:szCs w:val="21"/>
              </w:rPr>
              <w:t>2</w:t>
            </w:r>
          </w:p>
        </w:tc>
        <w:tc>
          <w:tcPr>
            <w:tcW w:w="739" w:type="pct"/>
            <w:tcMar>
              <w:top w:w="68" w:type="dxa"/>
              <w:left w:w="57" w:type="dxa"/>
              <w:bottom w:w="68" w:type="dxa"/>
              <w:right w:w="57" w:type="dxa"/>
            </w:tcMar>
            <w:vAlign w:val="center"/>
          </w:tcPr>
          <w:p w:rsidR="00A70992" w:rsidRPr="00326DBE" w:rsidRDefault="00A70992" w:rsidP="006E54C1">
            <w:pPr>
              <w:widowControl/>
              <w:snapToGrid w:val="0"/>
              <w:jc w:val="center"/>
              <w:rPr>
                <w:bCs/>
                <w:sz w:val="22"/>
                <w:szCs w:val="21"/>
              </w:rPr>
            </w:pPr>
            <w:r w:rsidRPr="00326DBE">
              <w:rPr>
                <w:rFonts w:hint="eastAsia"/>
                <w:bCs/>
                <w:kern w:val="0"/>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01162020</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数据可视化</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01162023</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科学研究方法与科技论文写作</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01122058</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光纤传感技术</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光纤中心</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vMerge/>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00561009</w:t>
            </w:r>
          </w:p>
        </w:tc>
        <w:tc>
          <w:tcPr>
            <w:tcW w:w="1040"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智能运输系统关键技术</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739" w:type="pct"/>
            <w:tcMar>
              <w:top w:w="68" w:type="dxa"/>
              <w:left w:w="57" w:type="dxa"/>
              <w:bottom w:w="68"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智能交通中心</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46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83"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跨专业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8"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p>
        </w:tc>
        <w:tc>
          <w:tcPr>
            <w:tcW w:w="1040"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r w:rsidRPr="00326DBE">
              <w:rPr>
                <w:rFonts w:hint="eastAsia"/>
                <w:bCs/>
                <w:sz w:val="22"/>
                <w:szCs w:val="21"/>
              </w:rPr>
              <w:t>具体课程见原则意见</w:t>
            </w:r>
          </w:p>
        </w:tc>
        <w:tc>
          <w:tcPr>
            <w:tcW w:w="320"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p>
        </w:tc>
        <w:tc>
          <w:tcPr>
            <w:tcW w:w="321"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p>
        </w:tc>
        <w:tc>
          <w:tcPr>
            <w:tcW w:w="241"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p>
        </w:tc>
        <w:tc>
          <w:tcPr>
            <w:tcW w:w="400"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r w:rsidRPr="00326DBE">
              <w:rPr>
                <w:rFonts w:hint="eastAsia"/>
                <w:bCs/>
                <w:sz w:val="22"/>
                <w:szCs w:val="21"/>
              </w:rPr>
              <w:t>1-2</w:t>
            </w:r>
          </w:p>
        </w:tc>
        <w:tc>
          <w:tcPr>
            <w:tcW w:w="739" w:type="pct"/>
            <w:tcMar>
              <w:top w:w="68" w:type="dxa"/>
              <w:left w:w="57" w:type="dxa"/>
              <w:bottom w:w="68" w:type="dxa"/>
              <w:right w:w="57" w:type="dxa"/>
            </w:tcMar>
            <w:vAlign w:val="center"/>
          </w:tcPr>
          <w:p w:rsidR="00A70992" w:rsidRPr="00326DBE" w:rsidRDefault="00A70992" w:rsidP="006E54C1">
            <w:pPr>
              <w:jc w:val="center"/>
              <w:rPr>
                <w:bCs/>
                <w:sz w:val="22"/>
                <w:szCs w:val="21"/>
                <w:highlight w:val="yellow"/>
              </w:rPr>
            </w:pPr>
            <w:r w:rsidRPr="00326DBE">
              <w:rPr>
                <w:rFonts w:hint="eastAsia"/>
                <w:bCs/>
                <w:sz w:val="22"/>
                <w:szCs w:val="21"/>
              </w:rPr>
              <w:t>研究生院</w:t>
            </w:r>
          </w:p>
        </w:tc>
        <w:tc>
          <w:tcPr>
            <w:tcW w:w="382" w:type="pct"/>
            <w:tcMar>
              <w:top w:w="68" w:type="dxa"/>
              <w:left w:w="57" w:type="dxa"/>
              <w:bottom w:w="6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至少</w:t>
            </w:r>
          </w:p>
          <w:p w:rsidR="00A70992" w:rsidRPr="00326DBE" w:rsidRDefault="00A70992" w:rsidP="006E54C1">
            <w:pPr>
              <w:jc w:val="center"/>
              <w:rPr>
                <w:bCs/>
                <w:sz w:val="22"/>
                <w:szCs w:val="21"/>
              </w:rPr>
            </w:pPr>
            <w:r w:rsidRPr="00326DBE">
              <w:rPr>
                <w:rFonts w:hint="eastAsia"/>
                <w:bCs/>
                <w:sz w:val="22"/>
                <w:szCs w:val="21"/>
              </w:rPr>
              <w:t>选修</w:t>
            </w:r>
          </w:p>
          <w:p w:rsidR="00A70992" w:rsidRPr="00326DBE" w:rsidRDefault="00A70992" w:rsidP="006E54C1">
            <w:pPr>
              <w:jc w:val="center"/>
              <w:rPr>
                <w:bCs/>
                <w:sz w:val="22"/>
                <w:szCs w:val="21"/>
              </w:rPr>
            </w:pPr>
            <w:r w:rsidRPr="00326DBE">
              <w:rPr>
                <w:rFonts w:hint="eastAsia"/>
                <w:bCs/>
                <w:sz w:val="22"/>
                <w:szCs w:val="21"/>
              </w:rPr>
              <w:t>1</w:t>
            </w:r>
            <w:r w:rsidRPr="00326DBE">
              <w:rPr>
                <w:rFonts w:hint="eastAsia"/>
                <w:bCs/>
                <w:sz w:val="22"/>
                <w:szCs w:val="21"/>
              </w:rPr>
              <w:t>门</w:t>
            </w:r>
          </w:p>
        </w:tc>
      </w:tr>
      <w:tr w:rsidR="006E54C1" w:rsidRPr="00326DBE" w:rsidTr="006E54C1">
        <w:trPr>
          <w:cantSplit/>
          <w:trHeight w:val="20"/>
          <w:jc w:val="center"/>
        </w:trPr>
        <w:tc>
          <w:tcPr>
            <w:tcW w:w="949" w:type="pct"/>
            <w:gridSpan w:val="2"/>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必修</w:t>
            </w:r>
          </w:p>
          <w:p w:rsidR="00A70992" w:rsidRPr="00326DBE" w:rsidRDefault="00A70992" w:rsidP="006E54C1">
            <w:pPr>
              <w:jc w:val="center"/>
              <w:rPr>
                <w:bCs/>
                <w:sz w:val="22"/>
                <w:szCs w:val="21"/>
              </w:rPr>
            </w:pPr>
            <w:r w:rsidRPr="00326DBE">
              <w:rPr>
                <w:rFonts w:hint="eastAsia"/>
                <w:bCs/>
                <w:sz w:val="22"/>
                <w:szCs w:val="21"/>
              </w:rPr>
              <w:t>环节</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学分）</w:t>
            </w:r>
          </w:p>
        </w:tc>
        <w:tc>
          <w:tcPr>
            <w:tcW w:w="608" w:type="pct"/>
            <w:tcMar>
              <w:top w:w="57" w:type="dxa"/>
              <w:left w:w="57" w:type="dxa"/>
              <w:bottom w:w="57" w:type="dxa"/>
              <w:right w:w="57" w:type="dxa"/>
            </w:tcMar>
            <w:vAlign w:val="center"/>
          </w:tcPr>
          <w:p w:rsidR="00A70992" w:rsidRPr="00326DBE" w:rsidRDefault="00A70992" w:rsidP="006E54C1">
            <w:pPr>
              <w:widowControl/>
              <w:jc w:val="center"/>
              <w:rPr>
                <w:kern w:val="0"/>
                <w:sz w:val="22"/>
                <w:szCs w:val="20"/>
              </w:rPr>
            </w:pPr>
            <w:r w:rsidRPr="00326DBE">
              <w:rPr>
                <w:rFonts w:hint="eastAsia"/>
                <w:bCs/>
                <w:sz w:val="22"/>
                <w:szCs w:val="21"/>
              </w:rPr>
              <w:t>01124005</w:t>
            </w:r>
          </w:p>
        </w:tc>
        <w:tc>
          <w:tcPr>
            <w:tcW w:w="1040" w:type="pct"/>
            <w:tcMar>
              <w:top w:w="57" w:type="dxa"/>
              <w:left w:w="57" w:type="dxa"/>
              <w:bottom w:w="57"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自动化学院硕士实践环节</w:t>
            </w:r>
          </w:p>
        </w:tc>
        <w:tc>
          <w:tcPr>
            <w:tcW w:w="320"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w:t>
            </w:r>
          </w:p>
        </w:tc>
        <w:tc>
          <w:tcPr>
            <w:tcW w:w="40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w:t>
            </w:r>
          </w:p>
        </w:tc>
        <w:tc>
          <w:tcPr>
            <w:tcW w:w="73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01124002</w:t>
            </w:r>
          </w:p>
        </w:tc>
        <w:tc>
          <w:tcPr>
            <w:tcW w:w="1040" w:type="pct"/>
            <w:tcMar>
              <w:top w:w="57" w:type="dxa"/>
              <w:left w:w="57" w:type="dxa"/>
              <w:bottom w:w="57"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选题报告及中期考核</w:t>
            </w:r>
          </w:p>
        </w:tc>
        <w:tc>
          <w:tcPr>
            <w:tcW w:w="320"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w:t>
            </w:r>
          </w:p>
        </w:tc>
        <w:tc>
          <w:tcPr>
            <w:tcW w:w="73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6E54C1">
        <w:trPr>
          <w:cantSplit/>
          <w:trHeight w:val="20"/>
          <w:jc w:val="center"/>
        </w:trPr>
        <w:tc>
          <w:tcPr>
            <w:tcW w:w="949"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01124003</w:t>
            </w:r>
          </w:p>
        </w:tc>
        <w:tc>
          <w:tcPr>
            <w:tcW w:w="1040" w:type="pct"/>
            <w:tcMar>
              <w:top w:w="57" w:type="dxa"/>
              <w:left w:w="57" w:type="dxa"/>
              <w:bottom w:w="57" w:type="dxa"/>
              <w:right w:w="57" w:type="dxa"/>
            </w:tcMar>
            <w:vAlign w:val="center"/>
          </w:tcPr>
          <w:p w:rsidR="00A70992" w:rsidRPr="00326DBE" w:rsidRDefault="00A70992" w:rsidP="006E54C1">
            <w:pPr>
              <w:snapToGrid w:val="0"/>
              <w:jc w:val="center"/>
              <w:rPr>
                <w:bCs/>
                <w:sz w:val="22"/>
                <w:szCs w:val="21"/>
              </w:rPr>
            </w:pPr>
            <w:r w:rsidRPr="00326DBE">
              <w:rPr>
                <w:rFonts w:hint="eastAsia"/>
                <w:bCs/>
                <w:sz w:val="22"/>
                <w:szCs w:val="21"/>
              </w:rPr>
              <w:t>自动化学院硕士学术活动</w:t>
            </w:r>
          </w:p>
        </w:tc>
        <w:tc>
          <w:tcPr>
            <w:tcW w:w="320"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40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w:t>
            </w:r>
          </w:p>
        </w:tc>
        <w:tc>
          <w:tcPr>
            <w:tcW w:w="73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自动化学院</w:t>
            </w:r>
          </w:p>
        </w:tc>
        <w:tc>
          <w:tcPr>
            <w:tcW w:w="38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次</w:t>
            </w: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CE48AC">
      <w:pPr>
        <w:spacing w:line="38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CE48AC">
      <w:pPr>
        <w:spacing w:line="38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CE48AC">
      <w:pPr>
        <w:spacing w:line="38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CE48AC">
      <w:pPr>
        <w:spacing w:line="380" w:lineRule="exact"/>
        <w:ind w:firstLineChars="200" w:firstLine="480"/>
        <w:rPr>
          <w:sz w:val="24"/>
        </w:rPr>
      </w:pPr>
      <w:r w:rsidRPr="00326DBE">
        <w:rPr>
          <w:sz w:val="24"/>
        </w:rPr>
        <w:t>研究生完成</w:t>
      </w:r>
      <w:r w:rsidRPr="00326DBE">
        <w:rPr>
          <w:rFonts w:hint="eastAsia"/>
          <w:sz w:val="24"/>
        </w:rPr>
        <w:t>“社会实践”活</w:t>
      </w:r>
      <w:r w:rsidRPr="00326DBE">
        <w:rPr>
          <w:sz w:val="24"/>
        </w:rPr>
        <w:t>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CE48AC">
      <w:pPr>
        <w:spacing w:line="38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CE48AC">
      <w:pPr>
        <w:spacing w:line="38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A70992" w:rsidRPr="00326DBE" w:rsidRDefault="00A70992" w:rsidP="00CE48AC">
      <w:pPr>
        <w:spacing w:line="38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CE48AC">
      <w:pPr>
        <w:spacing w:line="38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CE48AC">
      <w:pPr>
        <w:spacing w:line="38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CE48AC">
      <w:pPr>
        <w:spacing w:line="38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CE48AC">
      <w:pPr>
        <w:spacing w:line="38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CE48AC">
      <w:pPr>
        <w:spacing w:line="38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CE48AC">
      <w:pPr>
        <w:spacing w:line="38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CE48AC">
      <w:pPr>
        <w:spacing w:line="380" w:lineRule="exact"/>
        <w:ind w:firstLineChars="200" w:firstLine="480"/>
        <w:rPr>
          <w:sz w:val="24"/>
        </w:rPr>
      </w:pPr>
      <w:r w:rsidRPr="00326DBE">
        <w:rPr>
          <w:rFonts w:ascii="宋体" w:hAnsi="宋体" w:cs="宋体" w:hint="eastAsia"/>
          <w:sz w:val="24"/>
        </w:rPr>
        <w:lastRenderedPageBreak/>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CE48AC">
      <w:pPr>
        <w:spacing w:line="38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CE48AC">
      <w:pPr>
        <w:spacing w:line="380" w:lineRule="exact"/>
        <w:ind w:firstLineChars="200" w:firstLine="480"/>
        <w:rPr>
          <w:sz w:val="24"/>
        </w:rPr>
      </w:pPr>
      <w:r w:rsidRPr="00326DBE">
        <w:rPr>
          <w:rFonts w:hint="eastAsia"/>
          <w:sz w:val="24"/>
        </w:rPr>
        <w:t>硕士研究生应</w:t>
      </w:r>
      <w:r w:rsidRPr="00326DBE">
        <w:rPr>
          <w:sz w:val="24"/>
        </w:rPr>
        <w:t>主动关心和了解国内外本学科前沿的发展动态，开阔视野，启发创造力，</w:t>
      </w:r>
      <w:r w:rsidRPr="00326DBE">
        <w:rPr>
          <w:rFonts w:hint="eastAsia"/>
          <w:sz w:val="24"/>
        </w:rPr>
        <w:t>参加学术活动次数不少于</w:t>
      </w:r>
      <w:r w:rsidRPr="00326DBE">
        <w:rPr>
          <w:rFonts w:hint="eastAsia"/>
          <w:sz w:val="24"/>
        </w:rPr>
        <w:t>5</w:t>
      </w:r>
      <w:r w:rsidRPr="00326DBE">
        <w:rPr>
          <w:rFonts w:hint="eastAsia"/>
          <w:sz w:val="24"/>
        </w:rPr>
        <w:t>次，且每次活动要求写出</w:t>
      </w:r>
      <w:r w:rsidRPr="00326DBE">
        <w:rPr>
          <w:rFonts w:hint="eastAsia"/>
          <w:sz w:val="24"/>
        </w:rPr>
        <w:t>500</w:t>
      </w:r>
      <w:r w:rsidRPr="00326DBE">
        <w:rPr>
          <w:rFonts w:hint="eastAsia"/>
          <w:sz w:val="24"/>
        </w:rPr>
        <w:t>字以上的心得报告。报告内容包括：学术活动的时间、地点、宣讲人、报告的内容和体会等。经指导老师检查、审核，完成者在必修环节记</w:t>
      </w:r>
      <w:r w:rsidRPr="00326DBE">
        <w:rPr>
          <w:rFonts w:hint="eastAsia"/>
          <w:sz w:val="24"/>
        </w:rPr>
        <w:t>1</w:t>
      </w:r>
      <w:r w:rsidRPr="00326DBE">
        <w:rPr>
          <w:rFonts w:hint="eastAsia"/>
          <w:sz w:val="24"/>
        </w:rPr>
        <w:t>个学分。</w:t>
      </w:r>
    </w:p>
    <w:p w:rsidR="00A70992" w:rsidRPr="00326DBE" w:rsidRDefault="00A70992" w:rsidP="00CE48AC">
      <w:pPr>
        <w:spacing w:line="38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CE48AC">
      <w:pPr>
        <w:spacing w:line="380" w:lineRule="exact"/>
        <w:ind w:firstLineChars="200" w:firstLine="480"/>
        <w:rPr>
          <w:bCs/>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CE48AC">
      <w:pPr>
        <w:spacing w:line="380" w:lineRule="exact"/>
        <w:ind w:firstLineChars="200" w:firstLine="480"/>
        <w:rPr>
          <w:sz w:val="24"/>
          <w:szCs w:val="21"/>
        </w:rPr>
      </w:pPr>
      <w:r w:rsidRPr="00326DBE">
        <w:rPr>
          <w:rFonts w:hint="eastAsia"/>
          <w:bCs/>
          <w:sz w:val="24"/>
        </w:rPr>
        <w:t>硕士研究生必须参加学校的中期考核。硕士研究生选题报告和中期考核的具体要求，参照研究生手册《武汉理工大学研究生中期考核及开题实施办法》执行。选题报告通过后在必修环节记</w:t>
      </w:r>
      <w:r w:rsidRPr="00326DBE">
        <w:rPr>
          <w:bCs/>
          <w:sz w:val="24"/>
        </w:rPr>
        <w:t>1</w:t>
      </w:r>
      <w:r w:rsidRPr="00326DBE">
        <w:rPr>
          <w:rFonts w:hint="eastAsia"/>
          <w:bCs/>
          <w:sz w:val="24"/>
        </w:rPr>
        <w:t>个学分。</w:t>
      </w:r>
    </w:p>
    <w:p w:rsidR="00A70992" w:rsidRPr="00326DBE" w:rsidRDefault="00A70992" w:rsidP="00CE48AC">
      <w:pPr>
        <w:pStyle w:val="3"/>
        <w:spacing w:before="156" w:after="156" w:line="380" w:lineRule="exact"/>
      </w:pPr>
      <w:r w:rsidRPr="00326DBE">
        <w:rPr>
          <w:rFonts w:hint="eastAsia"/>
        </w:rPr>
        <w:t>六、科学研究与学位论文</w:t>
      </w:r>
    </w:p>
    <w:p w:rsidR="00A70992" w:rsidRPr="00326DBE" w:rsidRDefault="00A70992" w:rsidP="00CE48AC">
      <w:pPr>
        <w:spacing w:line="38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科学研究</w:t>
      </w:r>
    </w:p>
    <w:p w:rsidR="00A70992" w:rsidRPr="00326DBE" w:rsidRDefault="00A70992" w:rsidP="00CE48AC">
      <w:pPr>
        <w:spacing w:line="380" w:lineRule="exact"/>
        <w:ind w:firstLineChars="200" w:firstLine="480"/>
        <w:rPr>
          <w:bCs/>
          <w:sz w:val="24"/>
        </w:rPr>
      </w:pPr>
      <w:r w:rsidRPr="00326DBE">
        <w:rPr>
          <w:rFonts w:hint="eastAsia"/>
          <w:bCs/>
          <w:sz w:val="24"/>
        </w:rPr>
        <w:t>硕士研究生在学期间，要积极参与导师的科研项目，参加本学科的学术活动和国际交流。申请学位论文送审前，至少发表与硕士学位论文研究内容相关的学术成果须达到以下条件之一：</w:t>
      </w:r>
    </w:p>
    <w:p w:rsidR="00A70992" w:rsidRPr="00326DBE" w:rsidRDefault="00A70992" w:rsidP="00CE48AC">
      <w:pPr>
        <w:numPr>
          <w:ilvl w:val="0"/>
          <w:numId w:val="23"/>
        </w:numPr>
        <w:spacing w:line="380" w:lineRule="exact"/>
        <w:ind w:firstLineChars="200" w:firstLine="480"/>
        <w:rPr>
          <w:bCs/>
          <w:sz w:val="24"/>
        </w:rPr>
      </w:pPr>
      <w:r w:rsidRPr="00326DBE">
        <w:rPr>
          <w:rFonts w:hint="eastAsia"/>
          <w:bCs/>
          <w:sz w:val="24"/>
        </w:rPr>
        <w:t>在本学科或相关学科</w:t>
      </w:r>
      <w:r w:rsidRPr="00326DBE">
        <w:rPr>
          <w:rFonts w:hint="eastAsia"/>
          <w:bCs/>
          <w:sz w:val="24"/>
        </w:rPr>
        <w:t>C</w:t>
      </w:r>
      <w:r w:rsidRPr="00326DBE">
        <w:rPr>
          <w:rFonts w:hint="eastAsia"/>
          <w:bCs/>
          <w:sz w:val="24"/>
        </w:rPr>
        <w:t>类及以上学术期刊上发表与学位论文研究内容相关的高水平学术论文</w:t>
      </w:r>
      <w:r w:rsidRPr="00326DBE">
        <w:rPr>
          <w:rFonts w:hint="eastAsia"/>
          <w:bCs/>
          <w:sz w:val="24"/>
        </w:rPr>
        <w:t>1</w:t>
      </w:r>
      <w:r w:rsidRPr="00326DBE">
        <w:rPr>
          <w:rFonts w:hint="eastAsia"/>
          <w:bCs/>
          <w:sz w:val="24"/>
        </w:rPr>
        <w:t>篇（含录用通知）；</w:t>
      </w:r>
    </w:p>
    <w:p w:rsidR="00A70992" w:rsidRPr="00326DBE" w:rsidRDefault="00A70992" w:rsidP="00CE48AC">
      <w:pPr>
        <w:numPr>
          <w:ilvl w:val="0"/>
          <w:numId w:val="23"/>
        </w:numPr>
        <w:spacing w:line="380" w:lineRule="exact"/>
        <w:ind w:firstLineChars="200" w:firstLine="480"/>
        <w:rPr>
          <w:bCs/>
          <w:sz w:val="24"/>
        </w:rPr>
      </w:pPr>
      <w:r w:rsidRPr="00326DBE">
        <w:rPr>
          <w:rFonts w:hint="eastAsia"/>
          <w:bCs/>
          <w:sz w:val="24"/>
        </w:rPr>
        <w:t>获得一项实用新型专利授权或申请一项发明专利。</w:t>
      </w:r>
    </w:p>
    <w:p w:rsidR="00A70992" w:rsidRPr="00326DBE" w:rsidRDefault="00A70992" w:rsidP="00CE48AC">
      <w:pPr>
        <w:spacing w:line="380" w:lineRule="exact"/>
        <w:ind w:firstLineChars="200" w:firstLine="480"/>
        <w:rPr>
          <w:sz w:val="24"/>
        </w:rPr>
      </w:pPr>
      <w:r w:rsidRPr="00326DBE">
        <w:rPr>
          <w:rFonts w:hint="eastAsia"/>
          <w:sz w:val="24"/>
        </w:rPr>
        <w:t>2</w:t>
      </w:r>
      <w:r w:rsidRPr="00326DBE">
        <w:rPr>
          <w:rFonts w:hint="eastAsia"/>
          <w:sz w:val="24"/>
        </w:rPr>
        <w:t>．学位论文</w:t>
      </w:r>
    </w:p>
    <w:p w:rsidR="00A70992" w:rsidRPr="00326DBE" w:rsidRDefault="00A70992" w:rsidP="00CE48AC">
      <w:pPr>
        <w:spacing w:line="380" w:lineRule="exact"/>
        <w:ind w:firstLineChars="200" w:firstLine="480"/>
        <w:rPr>
          <w:bCs/>
          <w:sz w:val="24"/>
        </w:rPr>
      </w:pPr>
      <w:r w:rsidRPr="00326DBE">
        <w:rPr>
          <w:rFonts w:hint="eastAsia"/>
          <w:bCs/>
          <w:sz w:val="24"/>
        </w:rPr>
        <w:t>学位论文工作是研究生培养的重要组成部分，是对研究生进行科学研究或承担专门技术工作的全面训练，是培养研究生创新能力，综合运用所学知识发现问题、分析问题和解决问题能力的主要环节。</w:t>
      </w:r>
    </w:p>
    <w:p w:rsidR="00A70992" w:rsidRPr="00326DBE" w:rsidRDefault="00A70992" w:rsidP="00CE48AC">
      <w:pPr>
        <w:spacing w:line="38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A70992" w:rsidRPr="00326DBE" w:rsidRDefault="00A70992" w:rsidP="00CE48AC">
      <w:pPr>
        <w:spacing w:line="380" w:lineRule="exact"/>
        <w:ind w:firstLineChars="200" w:firstLine="480"/>
        <w:rPr>
          <w:bCs/>
          <w:sz w:val="24"/>
        </w:rPr>
      </w:pPr>
      <w:r w:rsidRPr="00326DBE">
        <w:rPr>
          <w:rFonts w:hint="eastAsia"/>
          <w:bCs/>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A70992" w:rsidRPr="00326DBE" w:rsidRDefault="00A70992" w:rsidP="00CE48AC">
      <w:pPr>
        <w:spacing w:line="38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70992" w:rsidRPr="00326DBE" w:rsidRDefault="00A70992" w:rsidP="00CE48AC">
      <w:pPr>
        <w:spacing w:line="380" w:lineRule="exact"/>
        <w:ind w:firstLineChars="200" w:firstLine="480"/>
        <w:rPr>
          <w:bCs/>
          <w:sz w:val="24"/>
        </w:rPr>
      </w:pPr>
      <w:r w:rsidRPr="00326DBE">
        <w:rPr>
          <w:rFonts w:hint="eastAsia"/>
          <w:bCs/>
          <w:sz w:val="24"/>
        </w:rPr>
        <w:t>学生在撰写论文前，必须广泛阅读相关书籍，查阅国内外文献资料，了解本学科研究方向的历史、现状和发展趋势，以此确定学位论文的题目。论文的选题要切实反映本学科领域最新的研究进展，要有创新性，有一定的理论价值和现实意义。</w:t>
      </w:r>
    </w:p>
    <w:p w:rsidR="00A70992" w:rsidRPr="00326DBE" w:rsidRDefault="00A70992" w:rsidP="00CE48AC">
      <w:pPr>
        <w:spacing w:line="38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A70992" w:rsidRPr="00326DBE" w:rsidRDefault="00A70992" w:rsidP="00CE48AC">
      <w:pPr>
        <w:spacing w:line="380" w:lineRule="exact"/>
        <w:ind w:firstLine="480"/>
        <w:rPr>
          <w:sz w:val="24"/>
        </w:rPr>
      </w:pPr>
      <w:r w:rsidRPr="00326DBE">
        <w:rPr>
          <w:rFonts w:hint="eastAsia"/>
          <w:bCs/>
          <w:sz w:val="24"/>
        </w:rPr>
        <w:lastRenderedPageBreak/>
        <w:t>学生在论文撰写的过程中要定期向导师和指导小组进行阶段报告，在导师的指导下不断完善论文的结构、思路和观点。</w:t>
      </w:r>
      <w:r w:rsidRPr="00326DBE">
        <w:rPr>
          <w:sz w:val="24"/>
        </w:rPr>
        <w:t>论文应贯彻理论与实际相结合、定性分析与定量分析相结合的原则，必须立论正确，逻辑严密，论证充分，材料详实，文字通畅，格式规范，图表精确、数据和计量单位正确。论文必须由研究生本人独立完成，严禁抄袭、剽窃行为。</w:t>
      </w:r>
    </w:p>
    <w:p w:rsidR="00A70992" w:rsidRPr="00326DBE" w:rsidRDefault="00A70992" w:rsidP="00CE48AC">
      <w:pPr>
        <w:spacing w:line="380" w:lineRule="exact"/>
        <w:ind w:firstLineChars="200" w:firstLine="480"/>
        <w:rPr>
          <w:bCs/>
          <w:sz w:val="24"/>
        </w:rPr>
      </w:pPr>
      <w:r w:rsidRPr="00326DBE">
        <w:rPr>
          <w:rFonts w:hint="eastAsia"/>
          <w:sz w:val="24"/>
        </w:rPr>
        <w:t>撰写学位论文的时间最短应不少于</w:t>
      </w:r>
      <w:r w:rsidRPr="00326DBE">
        <w:rPr>
          <w:rFonts w:hint="eastAsia"/>
          <w:sz w:val="24"/>
        </w:rPr>
        <w:t>12</w:t>
      </w:r>
      <w:r w:rsidRPr="00326DBE">
        <w:rPr>
          <w:rFonts w:hint="eastAsia"/>
          <w:sz w:val="24"/>
        </w:rPr>
        <w:t>个月。</w:t>
      </w:r>
    </w:p>
    <w:p w:rsidR="00A70992" w:rsidRPr="00326DBE" w:rsidRDefault="00A70992" w:rsidP="00CE48AC">
      <w:pPr>
        <w:spacing w:line="38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）论文评审</w:t>
      </w:r>
    </w:p>
    <w:p w:rsidR="00A70992" w:rsidRPr="00326DBE" w:rsidRDefault="00A70992" w:rsidP="00CE48AC">
      <w:pPr>
        <w:spacing w:line="380" w:lineRule="exact"/>
        <w:ind w:firstLineChars="200" w:firstLine="480"/>
        <w:rPr>
          <w:bCs/>
          <w:sz w:val="24"/>
        </w:rPr>
      </w:pPr>
      <w:r w:rsidRPr="00326DBE">
        <w:rPr>
          <w:rFonts w:hint="eastAsia"/>
          <w:bCs/>
          <w:sz w:val="24"/>
        </w:rPr>
        <w:t>硕士研究生申请学位论文必须通过“学位论文学术不端行为检测系统（</w:t>
      </w:r>
      <w:r w:rsidRPr="00326DBE">
        <w:rPr>
          <w:rFonts w:hint="eastAsia"/>
          <w:bCs/>
          <w:sz w:val="24"/>
        </w:rPr>
        <w:t>TMLC2</w:t>
      </w:r>
      <w:r w:rsidRPr="00326DBE">
        <w:rPr>
          <w:rFonts w:hint="eastAsia"/>
          <w:bCs/>
          <w:sz w:val="24"/>
        </w:rPr>
        <w:t>）”检测、盲评，达到校学位评定委员会对论文的有关要求方可申请答辩。</w:t>
      </w:r>
    </w:p>
    <w:p w:rsidR="00A70992" w:rsidRPr="00326DBE" w:rsidRDefault="00A70992" w:rsidP="00CE48AC">
      <w:pPr>
        <w:spacing w:line="38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）论文答辩</w:t>
      </w:r>
    </w:p>
    <w:p w:rsidR="00A70992" w:rsidRPr="00326DBE" w:rsidRDefault="00A70992" w:rsidP="00CE48AC">
      <w:pPr>
        <w:spacing w:line="380" w:lineRule="exact"/>
        <w:ind w:firstLineChars="200" w:firstLine="480"/>
        <w:rPr>
          <w:bCs/>
          <w:sz w:val="24"/>
        </w:rPr>
      </w:pPr>
      <w:r w:rsidRPr="00326DBE">
        <w:rPr>
          <w:rFonts w:hint="eastAsia"/>
          <w:bCs/>
          <w:sz w:val="24"/>
        </w:rPr>
        <w:t>论文答辩委员会由具有副教授（或相当职称）或以上职称专家</w:t>
      </w:r>
      <w:r w:rsidRPr="00326DBE">
        <w:rPr>
          <w:rFonts w:hint="eastAsia"/>
          <w:bCs/>
          <w:sz w:val="24"/>
        </w:rPr>
        <w:t xml:space="preserve"> 5 </w:t>
      </w:r>
      <w:r w:rsidRPr="00326DBE">
        <w:rPr>
          <w:rFonts w:hint="eastAsia"/>
          <w:bCs/>
          <w:sz w:val="24"/>
        </w:rPr>
        <w:t>人组成。论文指导教师不可参加答辩委员会。答辩委员会对论文评语要有较具体和针对性的说明，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A70992" w:rsidRPr="00326DBE" w:rsidRDefault="00A70992" w:rsidP="00CE48AC">
      <w:pPr>
        <w:pStyle w:val="3"/>
        <w:spacing w:before="156" w:after="156" w:line="380" w:lineRule="exact"/>
      </w:pPr>
      <w:r w:rsidRPr="00326DBE">
        <w:rPr>
          <w:rFonts w:hint="eastAsia"/>
        </w:rPr>
        <w:t>七、</w:t>
      </w:r>
      <w:r w:rsidRPr="00326DBE">
        <w:t>培养方式与方法</w:t>
      </w:r>
    </w:p>
    <w:p w:rsidR="00A70992" w:rsidRPr="00326DBE" w:rsidRDefault="00A70992" w:rsidP="00CE48AC">
      <w:pPr>
        <w:tabs>
          <w:tab w:val="left" w:pos="360"/>
        </w:tabs>
        <w:adjustRightInd w:val="0"/>
        <w:snapToGrid w:val="0"/>
        <w:spacing w:line="380" w:lineRule="exact"/>
        <w:ind w:firstLineChars="200" w:firstLine="480"/>
        <w:rPr>
          <w:sz w:val="24"/>
        </w:rPr>
      </w:pPr>
      <w:r w:rsidRPr="00326DBE">
        <w:rPr>
          <w:rFonts w:hint="eastAsia"/>
          <w:sz w:val="24"/>
        </w:rPr>
        <w:t>控制科学与工程</w:t>
      </w:r>
      <w:r w:rsidRPr="00326DBE">
        <w:rPr>
          <w:sz w:val="24"/>
        </w:rPr>
        <w:t>学术学位硕士研究生</w:t>
      </w:r>
      <w:r w:rsidRPr="00326DBE">
        <w:rPr>
          <w:rFonts w:hint="eastAsia"/>
          <w:sz w:val="24"/>
        </w:rPr>
        <w:t>的培养采取导师负责制或以导师为主的指导小组的指导方法，培养方式应灵活多样，更多地采取启发式、研讨式的教学方式，充分发挥指导教师的主导作用。具体方式如下：</w:t>
      </w:r>
    </w:p>
    <w:p w:rsidR="00A70992" w:rsidRPr="00326DBE" w:rsidRDefault="00AE6901" w:rsidP="00CE48AC">
      <w:pPr>
        <w:spacing w:line="380" w:lineRule="exact"/>
        <w:ind w:firstLineChars="200" w:firstLine="480"/>
        <w:rPr>
          <w:sz w:val="24"/>
        </w:rPr>
      </w:pPr>
      <w:r w:rsidRPr="00326DBE">
        <w:rPr>
          <w:rFonts w:hint="eastAsia"/>
          <w:sz w:val="24"/>
        </w:rPr>
        <w:t>1</w:t>
      </w:r>
      <w:r w:rsidRPr="00326DBE">
        <w:rPr>
          <w:rFonts w:hint="eastAsia"/>
          <w:bCs/>
          <w:sz w:val="24"/>
        </w:rPr>
        <w:t>．</w:t>
      </w:r>
      <w:r w:rsidR="00A70992" w:rsidRPr="00326DBE">
        <w:rPr>
          <w:rFonts w:hint="eastAsia"/>
          <w:sz w:val="24"/>
        </w:rPr>
        <w:t>坚持政治理论学习与经常性的政治、纪律和思想教育相结合。在认真学好政治理论课的同时，要求研究生积极参加政治学习、公益劳动等集体活动。</w:t>
      </w:r>
    </w:p>
    <w:p w:rsidR="00A70992" w:rsidRPr="00326DBE" w:rsidRDefault="00AE6901" w:rsidP="00CE48AC">
      <w:pPr>
        <w:spacing w:line="380" w:lineRule="exact"/>
        <w:ind w:firstLineChars="200" w:firstLine="480"/>
        <w:rPr>
          <w:sz w:val="24"/>
        </w:rPr>
      </w:pPr>
      <w:r w:rsidRPr="00326DBE">
        <w:rPr>
          <w:rFonts w:hint="eastAsia"/>
          <w:sz w:val="24"/>
        </w:rPr>
        <w:t>2</w:t>
      </w:r>
      <w:r w:rsidRPr="00326DBE">
        <w:rPr>
          <w:rFonts w:hint="eastAsia"/>
          <w:bCs/>
          <w:sz w:val="24"/>
        </w:rPr>
        <w:t>．</w:t>
      </w:r>
      <w:r w:rsidR="00A70992"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A70992" w:rsidRPr="00326DBE" w:rsidRDefault="00AE6901" w:rsidP="00CE48AC">
      <w:pPr>
        <w:spacing w:line="380" w:lineRule="exact"/>
        <w:ind w:firstLineChars="200" w:firstLine="480"/>
        <w:rPr>
          <w:sz w:val="24"/>
        </w:rPr>
      </w:pPr>
      <w:r w:rsidRPr="00326DBE">
        <w:rPr>
          <w:rFonts w:hint="eastAsia"/>
          <w:sz w:val="24"/>
        </w:rPr>
        <w:t>3</w:t>
      </w:r>
      <w:r w:rsidRPr="00326DBE">
        <w:rPr>
          <w:rFonts w:hint="eastAsia"/>
          <w:bCs/>
          <w:sz w:val="24"/>
        </w:rPr>
        <w:t>．</w:t>
      </w:r>
      <w:r w:rsidR="00A70992" w:rsidRPr="00326DBE">
        <w:rPr>
          <w:rFonts w:hint="eastAsia"/>
          <w:sz w:val="24"/>
        </w:rPr>
        <w:t>课程学习和科研论文工作并重的原则。既要深入掌握本门学科坚实的基础理论和系统的专门知识，又要培养具有科学研究或独立担负专门技术工作的能力。</w:t>
      </w:r>
    </w:p>
    <w:p w:rsidR="00A70992" w:rsidRPr="00326DBE" w:rsidRDefault="00A70992" w:rsidP="00CE48AC">
      <w:pPr>
        <w:pStyle w:val="3"/>
        <w:spacing w:before="156" w:after="156" w:line="380" w:lineRule="exact"/>
      </w:pPr>
      <w:r w:rsidRPr="00326DBE">
        <w:rPr>
          <w:rFonts w:hint="eastAsia"/>
        </w:rPr>
        <w:t>八、其他</w:t>
      </w:r>
    </w:p>
    <w:p w:rsidR="00A70992" w:rsidRPr="00326DBE" w:rsidRDefault="00A70992" w:rsidP="00CE48AC">
      <w:pPr>
        <w:spacing w:line="380" w:lineRule="exact"/>
        <w:ind w:firstLineChars="200" w:firstLine="480"/>
        <w:rPr>
          <w:sz w:val="24"/>
        </w:rPr>
      </w:pPr>
      <w:r w:rsidRPr="00326DBE">
        <w:rPr>
          <w:rFonts w:hint="eastAsia"/>
          <w:sz w:val="24"/>
        </w:rPr>
        <w:t>1</w:t>
      </w:r>
      <w:r w:rsidRPr="00326DBE">
        <w:rPr>
          <w:rFonts w:hint="eastAsia"/>
          <w:sz w:val="24"/>
        </w:rPr>
        <w:t>．控制科学与工程</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CE48AC">
      <w:pPr>
        <w:spacing w:line="380" w:lineRule="exact"/>
        <w:ind w:firstLineChars="200" w:firstLine="480"/>
        <w:rPr>
          <w:sz w:val="24"/>
        </w:rPr>
      </w:pPr>
      <w:r w:rsidRPr="00326DBE">
        <w:rPr>
          <w:rFonts w:hint="eastAsia"/>
          <w:sz w:val="24"/>
        </w:rPr>
        <w:t>2</w:t>
      </w:r>
      <w:r w:rsidRPr="00326DBE">
        <w:rPr>
          <w:rFonts w:hint="eastAsia"/>
          <w:sz w:val="24"/>
        </w:rPr>
        <w:t>．控制科学与工程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CE48AC">
      <w:pPr>
        <w:spacing w:line="380" w:lineRule="exact"/>
        <w:ind w:firstLineChars="200" w:firstLine="480"/>
        <w:rPr>
          <w:sz w:val="24"/>
        </w:rPr>
      </w:pPr>
      <w:r w:rsidRPr="00326DBE">
        <w:rPr>
          <w:rFonts w:hint="eastAsia"/>
          <w:sz w:val="24"/>
        </w:rPr>
        <w:t>3</w:t>
      </w:r>
      <w:r w:rsidRPr="00326DBE">
        <w:rPr>
          <w:rFonts w:hint="eastAsia"/>
          <w:sz w:val="24"/>
        </w:rPr>
        <w:t>．控制科学与工程</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并形成制度</w:t>
      </w:r>
      <w:r w:rsidRPr="00326DBE">
        <w:rPr>
          <w:sz w:val="24"/>
        </w:rPr>
        <w:t>。</w:t>
      </w:r>
    </w:p>
    <w:p w:rsidR="00A70992" w:rsidRPr="00326DBE" w:rsidRDefault="00A70992" w:rsidP="00CE48AC">
      <w:pPr>
        <w:spacing w:line="38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CE48AC">
      <w:pPr>
        <w:spacing w:line="380" w:lineRule="exact"/>
        <w:ind w:firstLineChars="200" w:firstLine="480"/>
        <w:rPr>
          <w:sz w:val="24"/>
        </w:rPr>
      </w:pPr>
      <w:r w:rsidRPr="00326DBE">
        <w:rPr>
          <w:rFonts w:hint="eastAsia"/>
          <w:sz w:val="24"/>
        </w:rPr>
        <w:lastRenderedPageBreak/>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控制科学与工程</w:t>
      </w:r>
      <w:r w:rsidRPr="00326DBE">
        <w:rPr>
          <w:sz w:val="24"/>
        </w:rPr>
        <w:t>学术学位硕士研究生开始执行。</w:t>
      </w:r>
    </w:p>
    <w:p w:rsidR="00A70992" w:rsidRPr="00326DBE" w:rsidRDefault="00A70992" w:rsidP="00433A65">
      <w:pPr>
        <w:spacing w:line="400" w:lineRule="exact"/>
        <w:ind w:firstLineChars="200" w:firstLine="480"/>
        <w:rPr>
          <w:sz w:val="24"/>
        </w:rPr>
      </w:pPr>
    </w:p>
    <w:p w:rsidR="00A70992" w:rsidRPr="00326DBE" w:rsidRDefault="00A70992" w:rsidP="006E54C1">
      <w:pPr>
        <w:pStyle w:val="1"/>
        <w:spacing w:before="312" w:after="312"/>
      </w:pPr>
      <w:r w:rsidRPr="00326DBE">
        <w:rPr>
          <w:sz w:val="24"/>
        </w:rPr>
        <w:br w:type="page"/>
      </w:r>
      <w:bookmarkStart w:id="346" w:name="_Toc15641174"/>
      <w:r w:rsidRPr="00326DBE">
        <w:rPr>
          <w:rFonts w:hint="eastAsia"/>
        </w:rPr>
        <w:lastRenderedPageBreak/>
        <w:t>计算机科学与技术学术学位硕士研究生培养方案</w:t>
      </w:r>
      <w:bookmarkEnd w:id="346"/>
    </w:p>
    <w:p w:rsidR="00A70992" w:rsidRPr="00326DBE" w:rsidRDefault="00A70992" w:rsidP="00CE48AC">
      <w:pPr>
        <w:pStyle w:val="2"/>
        <w:spacing w:after="312"/>
      </w:pPr>
      <w:bookmarkStart w:id="347" w:name="_Toc14598731"/>
      <w:bookmarkStart w:id="348" w:name="_Toc15151725"/>
      <w:bookmarkStart w:id="349" w:name="_Toc15641175"/>
      <w:r w:rsidRPr="00326DBE">
        <w:rPr>
          <w:rFonts w:hint="eastAsia"/>
        </w:rPr>
        <w:t>（学科代码：</w:t>
      </w:r>
      <w:r w:rsidRPr="00326DBE">
        <w:t>08</w:t>
      </w:r>
      <w:r w:rsidRPr="00326DBE">
        <w:rPr>
          <w:rFonts w:hint="eastAsia"/>
        </w:rPr>
        <w:t>1</w:t>
      </w:r>
      <w:r w:rsidRPr="00326DBE">
        <w:t>2</w:t>
      </w:r>
      <w:r w:rsidRPr="00326DBE">
        <w:rPr>
          <w:rFonts w:hint="eastAsia"/>
        </w:rPr>
        <w:t>，</w:t>
      </w:r>
      <w:r w:rsidRPr="00326DBE">
        <w:rPr>
          <w:rFonts w:hint="eastAsia"/>
          <w:bCs/>
        </w:rPr>
        <w:t>申请工学硕士学位适用</w:t>
      </w:r>
      <w:r w:rsidRPr="00326DBE">
        <w:rPr>
          <w:rFonts w:hint="eastAsia"/>
        </w:rPr>
        <w:t>）</w:t>
      </w:r>
      <w:bookmarkEnd w:id="347"/>
      <w:bookmarkEnd w:id="348"/>
      <w:bookmarkEnd w:id="349"/>
    </w:p>
    <w:p w:rsidR="00A70992" w:rsidRPr="00326DBE" w:rsidRDefault="00A70992" w:rsidP="006E54C1">
      <w:pPr>
        <w:pStyle w:val="3"/>
        <w:spacing w:before="156" w:after="156"/>
      </w:pPr>
      <w:r w:rsidRPr="00326DBE">
        <w:rPr>
          <w:rFonts w:hint="eastAsia"/>
        </w:rPr>
        <w:t>一、培养目标</w:t>
      </w:r>
    </w:p>
    <w:p w:rsidR="00A70992" w:rsidRPr="00326DBE" w:rsidRDefault="00A70992" w:rsidP="00433A65">
      <w:pPr>
        <w:spacing w:line="400" w:lineRule="exact"/>
        <w:ind w:firstLineChars="200" w:firstLine="480"/>
        <w:rPr>
          <w:bCs/>
          <w:sz w:val="24"/>
        </w:rPr>
      </w:pPr>
      <w:r w:rsidRPr="00326DBE">
        <w:rPr>
          <w:bCs/>
          <w:sz w:val="24"/>
        </w:rPr>
        <w:t>培养德、智、体全面发展的计算机科学与技术领域</w:t>
      </w:r>
      <w:r w:rsidRPr="00326DBE">
        <w:rPr>
          <w:rFonts w:hint="eastAsia"/>
          <w:bCs/>
          <w:sz w:val="24"/>
        </w:rPr>
        <w:t>的</w:t>
      </w:r>
      <w:r w:rsidRPr="00326DBE">
        <w:rPr>
          <w:bCs/>
          <w:sz w:val="24"/>
        </w:rPr>
        <w:t>高级专门人才</w:t>
      </w:r>
      <w:r w:rsidRPr="00326DBE">
        <w:rPr>
          <w:rFonts w:hint="eastAsia"/>
          <w:bCs/>
          <w:sz w:val="24"/>
        </w:rPr>
        <w:t>，具体要求为：</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．掌握马克思主义基本理论、树立科学的世界观，坚持党的基本路线，热爱祖国，遵纪守法，品行端正，诚实守信，学风严谨，团结协作，具有良好的科研道德和敬业精神。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．掌握本学科坚实的基础理论和系统的专业知识，</w:t>
      </w:r>
      <w:r w:rsidRPr="00326DBE">
        <w:rPr>
          <w:bCs/>
          <w:sz w:val="24"/>
        </w:rPr>
        <w:t>对计算机软件与理论、计算机系统结构</w:t>
      </w:r>
      <w:r w:rsidRPr="00326DBE">
        <w:rPr>
          <w:rFonts w:hint="eastAsia"/>
          <w:bCs/>
          <w:sz w:val="24"/>
        </w:rPr>
        <w:t>、计算机应用技术等</w:t>
      </w:r>
      <w:r w:rsidRPr="00326DBE">
        <w:rPr>
          <w:bCs/>
          <w:sz w:val="24"/>
        </w:rPr>
        <w:t>方面的专业知识</w:t>
      </w:r>
      <w:r w:rsidRPr="00326DBE">
        <w:rPr>
          <w:rFonts w:hint="eastAsia"/>
          <w:bCs/>
          <w:sz w:val="24"/>
        </w:rPr>
        <w:t>应有</w:t>
      </w:r>
      <w:r w:rsidRPr="00326DBE">
        <w:rPr>
          <w:bCs/>
          <w:sz w:val="24"/>
        </w:rPr>
        <w:t>深刻了解。</w:t>
      </w:r>
    </w:p>
    <w:p w:rsidR="00A70992" w:rsidRPr="00326DBE" w:rsidRDefault="00A70992" w:rsidP="00433A65">
      <w:pPr>
        <w:widowControl/>
        <w:spacing w:line="400" w:lineRule="exact"/>
        <w:ind w:firstLineChars="200" w:firstLine="480"/>
        <w:rPr>
          <w:bCs/>
          <w:sz w:val="24"/>
        </w:rPr>
      </w:pPr>
      <w:r w:rsidRPr="00326DBE">
        <w:rPr>
          <w:bCs/>
          <w:sz w:val="24"/>
        </w:rPr>
        <w:t>3</w:t>
      </w:r>
      <w:r w:rsidRPr="00326DBE">
        <w:rPr>
          <w:rFonts w:hint="eastAsia"/>
          <w:bCs/>
          <w:sz w:val="24"/>
        </w:rPr>
        <w:t>．可胜任本学科领域较高层次的教学、科研、工程技术工作与科技管理工作。</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．掌握一门外国语，能熟练地进行专业阅读和写作。</w:t>
      </w:r>
    </w:p>
    <w:p w:rsidR="00A70992" w:rsidRPr="00326DBE" w:rsidRDefault="00A70992" w:rsidP="00433A65">
      <w:pPr>
        <w:spacing w:line="400" w:lineRule="exact"/>
        <w:ind w:firstLineChars="200" w:firstLine="480"/>
        <w:rPr>
          <w:bCs/>
          <w:sz w:val="24"/>
        </w:rPr>
      </w:pPr>
      <w:r w:rsidRPr="00326DBE">
        <w:rPr>
          <w:bCs/>
          <w:sz w:val="24"/>
        </w:rPr>
        <w:t>5</w:t>
      </w:r>
      <w:r w:rsidRPr="00326DBE">
        <w:rPr>
          <w:rFonts w:hint="eastAsia"/>
          <w:bCs/>
          <w:sz w:val="24"/>
        </w:rPr>
        <w:t>．具有健康的体质与良好的心理素质。</w:t>
      </w:r>
    </w:p>
    <w:p w:rsidR="00A70992" w:rsidRPr="00326DBE" w:rsidRDefault="00A70992" w:rsidP="006E54C1">
      <w:pPr>
        <w:pStyle w:val="3"/>
        <w:spacing w:before="156" w:after="156"/>
      </w:pPr>
      <w:r w:rsidRPr="00326DBE">
        <w:rPr>
          <w:rFonts w:hint="eastAsia"/>
        </w:rPr>
        <w:t>二、研究方向</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计算机系统结构</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w:t>
      </w:r>
      <w:r w:rsidRPr="00326DBE">
        <w:rPr>
          <w:bCs/>
          <w:sz w:val="24"/>
        </w:rPr>
        <w:t>计算机软件与理论</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w:t>
      </w:r>
      <w:r w:rsidRPr="00326DBE">
        <w:rPr>
          <w:bCs/>
          <w:sz w:val="24"/>
        </w:rPr>
        <w:t>计算机应用技术</w:t>
      </w:r>
    </w:p>
    <w:p w:rsidR="00A70992" w:rsidRPr="00326DBE" w:rsidRDefault="00A70992" w:rsidP="006E54C1">
      <w:pPr>
        <w:pStyle w:val="3"/>
        <w:spacing w:before="156" w:after="156"/>
      </w:pPr>
      <w:r w:rsidRPr="00326DBE">
        <w:rPr>
          <w:rFonts w:hint="eastAsia"/>
        </w:rPr>
        <w:t>三、学制及学习年限</w:t>
      </w:r>
    </w:p>
    <w:p w:rsidR="00A70992" w:rsidRPr="00326DBE" w:rsidRDefault="00A70992" w:rsidP="00433A65">
      <w:pPr>
        <w:spacing w:line="400" w:lineRule="exact"/>
        <w:ind w:firstLineChars="200" w:firstLine="480"/>
        <w:rPr>
          <w:bCs/>
          <w:sz w:val="24"/>
        </w:rPr>
      </w:pPr>
      <w:r w:rsidRPr="00326DBE">
        <w:rPr>
          <w:rFonts w:hint="eastAsia"/>
          <w:bCs/>
          <w:sz w:val="24"/>
        </w:rPr>
        <w:t>计算机科学与技术学术学位硕士研究生学制为</w:t>
      </w:r>
      <w:r w:rsidRPr="00326DBE">
        <w:rPr>
          <w:bCs/>
          <w:sz w:val="24"/>
        </w:rPr>
        <w:t>3</w:t>
      </w:r>
      <w:r w:rsidRPr="00326DBE">
        <w:rPr>
          <w:rFonts w:hint="eastAsia"/>
          <w:bCs/>
          <w:sz w:val="24"/>
        </w:rPr>
        <w:t>年，学习年限一般为</w:t>
      </w:r>
      <w:r w:rsidRPr="00326DBE">
        <w:rPr>
          <w:bCs/>
          <w:sz w:val="24"/>
        </w:rPr>
        <w:t>3-4</w:t>
      </w:r>
      <w:r w:rsidRPr="00326DBE">
        <w:rPr>
          <w:rFonts w:hint="eastAsia"/>
          <w:bCs/>
          <w:sz w:val="24"/>
        </w:rPr>
        <w:t>年，最长不超过</w:t>
      </w:r>
      <w:r w:rsidRPr="00326DBE">
        <w:rPr>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bCs/>
          <w:sz w:val="24"/>
        </w:rPr>
        <w:t>3-4</w:t>
      </w:r>
      <w:r w:rsidRPr="00326DBE">
        <w:rPr>
          <w:rFonts w:hint="eastAsia"/>
          <w:bCs/>
          <w:sz w:val="24"/>
        </w:rPr>
        <w:t>年，最长不超过</w:t>
      </w:r>
      <w:r w:rsidRPr="00326DBE">
        <w:rPr>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rFonts w:hint="eastAsia"/>
          <w:bCs/>
          <w:sz w:val="24"/>
        </w:rPr>
        <w:t>总学分数为</w:t>
      </w:r>
      <w:r w:rsidRPr="00326DBE">
        <w:rPr>
          <w:bCs/>
          <w:sz w:val="24"/>
        </w:rPr>
        <w:t>≥30</w:t>
      </w:r>
      <w:r w:rsidRPr="00326DBE">
        <w:rPr>
          <w:rFonts w:hint="eastAsia"/>
          <w:bCs/>
          <w:sz w:val="24"/>
        </w:rPr>
        <w:t>学分，其中课程学习学分为</w:t>
      </w:r>
      <w:r w:rsidRPr="00326DBE">
        <w:rPr>
          <w:bCs/>
          <w:sz w:val="24"/>
        </w:rPr>
        <w:t>≥25</w:t>
      </w:r>
      <w:r w:rsidRPr="00326DBE">
        <w:rPr>
          <w:rFonts w:hint="eastAsia"/>
          <w:bCs/>
          <w:sz w:val="24"/>
        </w:rPr>
        <w:t>学分，必修环节学分为</w:t>
      </w:r>
      <w:r w:rsidRPr="00326DBE">
        <w:rPr>
          <w:bCs/>
          <w:sz w:val="24"/>
        </w:rPr>
        <w:t>5</w:t>
      </w:r>
      <w:r w:rsidRPr="00326DBE">
        <w:rPr>
          <w:rFonts w:hint="eastAsia"/>
          <w:bCs/>
          <w:sz w:val="24"/>
        </w:rPr>
        <w:t>学分。所修课程由公共学位课、专业学位课和选修课三部分组成，其中公共学位课</w:t>
      </w:r>
      <w:r w:rsidRPr="00326DBE">
        <w:rPr>
          <w:bCs/>
          <w:sz w:val="24"/>
        </w:rPr>
        <w:t>≥11</w:t>
      </w:r>
      <w:r w:rsidRPr="00326DBE">
        <w:rPr>
          <w:rFonts w:hint="eastAsia"/>
          <w:bCs/>
          <w:sz w:val="24"/>
        </w:rPr>
        <w:t>学分，专业学位课</w:t>
      </w:r>
      <w:r w:rsidRPr="00326DBE">
        <w:rPr>
          <w:bCs/>
          <w:sz w:val="24"/>
        </w:rPr>
        <w:t>≥8</w:t>
      </w:r>
      <w:r w:rsidRPr="00326DBE">
        <w:rPr>
          <w:rFonts w:hint="eastAsia"/>
          <w:bCs/>
          <w:sz w:val="24"/>
        </w:rPr>
        <w:t>学分，专业选修课</w:t>
      </w:r>
      <w:r w:rsidRPr="00326DBE">
        <w:rPr>
          <w:bCs/>
          <w:sz w:val="24"/>
        </w:rPr>
        <w:t>≥5</w:t>
      </w:r>
      <w:r w:rsidRPr="00326DBE">
        <w:rPr>
          <w:rFonts w:hint="eastAsia"/>
          <w:bCs/>
          <w:sz w:val="24"/>
        </w:rPr>
        <w:t>学分，跨学科选修课</w:t>
      </w:r>
      <w:r w:rsidRPr="00326DBE">
        <w:rPr>
          <w:bCs/>
          <w:sz w:val="24"/>
        </w:rPr>
        <w:t>≥1</w:t>
      </w:r>
      <w:r w:rsidRPr="00326DBE">
        <w:rPr>
          <w:rFonts w:hint="eastAsia"/>
          <w:bCs/>
          <w:sz w:val="24"/>
        </w:rPr>
        <w:t>学分。必修环节包括：实践环节</w:t>
      </w:r>
      <w:r w:rsidRPr="00326DBE">
        <w:rPr>
          <w:bCs/>
          <w:sz w:val="24"/>
        </w:rPr>
        <w:t>3</w:t>
      </w:r>
      <w:r w:rsidRPr="00326DBE">
        <w:rPr>
          <w:rFonts w:hint="eastAsia"/>
          <w:bCs/>
          <w:sz w:val="24"/>
        </w:rPr>
        <w:t>学分、学术活动</w:t>
      </w:r>
      <w:r w:rsidRPr="00326DBE">
        <w:rPr>
          <w:bCs/>
          <w:sz w:val="24"/>
        </w:rPr>
        <w:t>1</w:t>
      </w:r>
      <w:r w:rsidRPr="00326DBE">
        <w:rPr>
          <w:rFonts w:hint="eastAsia"/>
          <w:bCs/>
          <w:sz w:val="24"/>
        </w:rPr>
        <w:t>学分、选题报告及中期考核</w:t>
      </w:r>
      <w:r w:rsidRPr="00326DBE">
        <w:rPr>
          <w:bCs/>
          <w:sz w:val="24"/>
        </w:rPr>
        <w:t>1</w:t>
      </w:r>
      <w:r w:rsidRPr="00326DBE">
        <w:rPr>
          <w:rFonts w:hint="eastAsia"/>
          <w:bCs/>
          <w:sz w:val="24"/>
        </w:rPr>
        <w:t>学分。</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43"/>
        <w:gridCol w:w="863"/>
        <w:gridCol w:w="1073"/>
        <w:gridCol w:w="1892"/>
        <w:gridCol w:w="525"/>
        <w:gridCol w:w="539"/>
        <w:gridCol w:w="385"/>
        <w:gridCol w:w="635"/>
        <w:gridCol w:w="1411"/>
        <w:gridCol w:w="654"/>
      </w:tblGrid>
      <w:tr w:rsidR="006E54C1" w:rsidRPr="00326DBE" w:rsidTr="00AE6901">
        <w:trPr>
          <w:cantSplit/>
          <w:trHeight w:val="20"/>
          <w:tblHeader/>
          <w:jc w:val="center"/>
        </w:trPr>
        <w:tc>
          <w:tcPr>
            <w:tcW w:w="426"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lastRenderedPageBreak/>
              <w:t>课程</w:t>
            </w:r>
          </w:p>
          <w:p w:rsidR="00A70992" w:rsidRPr="00326DBE" w:rsidRDefault="00A70992" w:rsidP="006E54C1">
            <w:pPr>
              <w:ind w:leftChars="-20" w:left="-42" w:rightChars="-20" w:right="-42"/>
              <w:jc w:val="center"/>
              <w:rPr>
                <w:b/>
                <w:bCs/>
                <w:sz w:val="22"/>
                <w:szCs w:val="21"/>
              </w:rPr>
            </w:pPr>
            <w:r w:rsidRPr="00326DBE">
              <w:rPr>
                <w:rFonts w:hint="eastAsia"/>
                <w:b/>
                <w:bCs/>
                <w:sz w:val="22"/>
                <w:szCs w:val="21"/>
              </w:rPr>
              <w:t>类别</w:t>
            </w:r>
          </w:p>
        </w:tc>
        <w:tc>
          <w:tcPr>
            <w:tcW w:w="495"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课程</w:t>
            </w:r>
          </w:p>
          <w:p w:rsidR="00A70992" w:rsidRPr="00326DBE" w:rsidRDefault="00A70992" w:rsidP="006E54C1">
            <w:pPr>
              <w:ind w:leftChars="-20" w:left="-42" w:rightChars="-20" w:right="-42"/>
              <w:jc w:val="center"/>
              <w:rPr>
                <w:b/>
                <w:bCs/>
                <w:sz w:val="22"/>
                <w:szCs w:val="21"/>
              </w:rPr>
            </w:pPr>
            <w:r w:rsidRPr="00326DBE">
              <w:rPr>
                <w:rFonts w:hint="eastAsia"/>
                <w:b/>
                <w:bCs/>
                <w:sz w:val="22"/>
                <w:szCs w:val="21"/>
              </w:rPr>
              <w:t>类型</w:t>
            </w:r>
          </w:p>
        </w:tc>
        <w:tc>
          <w:tcPr>
            <w:tcW w:w="615"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课程编号</w:t>
            </w:r>
          </w:p>
        </w:tc>
        <w:tc>
          <w:tcPr>
            <w:tcW w:w="1085"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课程名称</w:t>
            </w:r>
          </w:p>
        </w:tc>
        <w:tc>
          <w:tcPr>
            <w:tcW w:w="301"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理论</w:t>
            </w:r>
          </w:p>
          <w:p w:rsidR="00A70992" w:rsidRPr="00326DBE" w:rsidRDefault="00A70992" w:rsidP="006E54C1">
            <w:pPr>
              <w:ind w:leftChars="-20" w:left="-42" w:rightChars="-20" w:right="-42"/>
              <w:jc w:val="center"/>
              <w:rPr>
                <w:b/>
                <w:bCs/>
                <w:sz w:val="22"/>
                <w:szCs w:val="21"/>
              </w:rPr>
            </w:pPr>
            <w:r w:rsidRPr="00326DBE">
              <w:rPr>
                <w:rFonts w:hint="eastAsia"/>
                <w:b/>
                <w:bCs/>
                <w:sz w:val="22"/>
                <w:szCs w:val="21"/>
              </w:rPr>
              <w:t>学时</w:t>
            </w:r>
          </w:p>
        </w:tc>
        <w:tc>
          <w:tcPr>
            <w:tcW w:w="309"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实验</w:t>
            </w:r>
          </w:p>
          <w:p w:rsidR="00A70992" w:rsidRPr="00326DBE" w:rsidRDefault="00A70992" w:rsidP="006E54C1">
            <w:pPr>
              <w:ind w:leftChars="-20" w:left="-42" w:rightChars="-20" w:right="-42"/>
              <w:jc w:val="center"/>
              <w:rPr>
                <w:b/>
                <w:bCs/>
                <w:sz w:val="22"/>
                <w:szCs w:val="21"/>
              </w:rPr>
            </w:pPr>
            <w:r w:rsidRPr="00326DBE">
              <w:rPr>
                <w:rFonts w:hint="eastAsia"/>
                <w:b/>
                <w:bCs/>
                <w:sz w:val="22"/>
                <w:szCs w:val="21"/>
              </w:rPr>
              <w:t>学时</w:t>
            </w:r>
          </w:p>
        </w:tc>
        <w:tc>
          <w:tcPr>
            <w:tcW w:w="221"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学分</w:t>
            </w:r>
          </w:p>
        </w:tc>
        <w:tc>
          <w:tcPr>
            <w:tcW w:w="364"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开课</w:t>
            </w:r>
          </w:p>
          <w:p w:rsidR="00A70992" w:rsidRPr="00326DBE" w:rsidRDefault="00A70992" w:rsidP="006E54C1">
            <w:pPr>
              <w:ind w:leftChars="-20" w:left="-42" w:rightChars="-20" w:right="-42"/>
              <w:jc w:val="center"/>
              <w:rPr>
                <w:b/>
                <w:bCs/>
                <w:sz w:val="22"/>
                <w:szCs w:val="21"/>
              </w:rPr>
            </w:pPr>
            <w:r w:rsidRPr="00326DBE">
              <w:rPr>
                <w:rFonts w:hint="eastAsia"/>
                <w:b/>
                <w:bCs/>
                <w:sz w:val="22"/>
                <w:szCs w:val="21"/>
              </w:rPr>
              <w:t>学期</w:t>
            </w:r>
          </w:p>
        </w:tc>
        <w:tc>
          <w:tcPr>
            <w:tcW w:w="809"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开课单位</w:t>
            </w:r>
          </w:p>
        </w:tc>
        <w:tc>
          <w:tcPr>
            <w:tcW w:w="375" w:type="pct"/>
            <w:tcMar>
              <w:top w:w="57" w:type="dxa"/>
              <w:left w:w="57" w:type="dxa"/>
              <w:bottom w:w="57" w:type="dxa"/>
              <w:right w:w="57" w:type="dxa"/>
            </w:tcMar>
            <w:vAlign w:val="center"/>
          </w:tcPr>
          <w:p w:rsidR="00A70992" w:rsidRPr="00326DBE" w:rsidRDefault="00A70992" w:rsidP="006E54C1">
            <w:pPr>
              <w:ind w:leftChars="-20" w:left="-42" w:rightChars="-20" w:right="-42"/>
              <w:jc w:val="center"/>
              <w:rPr>
                <w:b/>
                <w:bCs/>
                <w:sz w:val="22"/>
                <w:szCs w:val="21"/>
              </w:rPr>
            </w:pPr>
            <w:r w:rsidRPr="00326DBE">
              <w:rPr>
                <w:rFonts w:hint="eastAsia"/>
                <w:b/>
                <w:bCs/>
                <w:sz w:val="22"/>
                <w:szCs w:val="21"/>
              </w:rPr>
              <w:t>备注</w:t>
            </w:r>
          </w:p>
        </w:tc>
      </w:tr>
      <w:tr w:rsidR="006E54C1" w:rsidRPr="00326DBE" w:rsidTr="00AE6901">
        <w:trPr>
          <w:cantSplit/>
          <w:trHeight w:val="20"/>
          <w:jc w:val="center"/>
        </w:trPr>
        <w:tc>
          <w:tcPr>
            <w:tcW w:w="426"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公共</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9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外语</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1821031-040</w:t>
            </w:r>
          </w:p>
        </w:tc>
        <w:tc>
          <w:tcPr>
            <w:tcW w:w="108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第一外国语（英、日、法、德、俄语）</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72</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4</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外国语学院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思政</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0214110</w:t>
            </w:r>
            <w:r w:rsidRPr="00326DBE">
              <w:rPr>
                <w:rFonts w:hint="eastAsia"/>
                <w:bCs/>
                <w:sz w:val="22"/>
                <w:szCs w:val="21"/>
              </w:rPr>
              <w:t>2</w:t>
            </w:r>
          </w:p>
        </w:tc>
        <w:tc>
          <w:tcPr>
            <w:tcW w:w="108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中国特色社会主义理论与实践</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2</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马克思主义学院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2121007</w:t>
            </w:r>
          </w:p>
        </w:tc>
        <w:tc>
          <w:tcPr>
            <w:tcW w:w="1085"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bCs/>
                <w:sz w:val="22"/>
                <w:szCs w:val="21"/>
              </w:rPr>
              <w:t>自然辩证法概论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18</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马克思主义学院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数学</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1421062</w:t>
            </w:r>
          </w:p>
        </w:tc>
        <w:tc>
          <w:tcPr>
            <w:tcW w:w="1085"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矩阵论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理学院</w:t>
            </w:r>
          </w:p>
        </w:tc>
        <w:tc>
          <w:tcPr>
            <w:tcW w:w="37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任选</w:t>
            </w:r>
            <w:r w:rsidRPr="00326DBE">
              <w:rPr>
                <w:rFonts w:hint="eastAsia"/>
                <w:bCs/>
                <w:sz w:val="22"/>
                <w:szCs w:val="21"/>
              </w:rPr>
              <w:t>2</w:t>
            </w:r>
            <w:r w:rsidRPr="00326DBE">
              <w:rPr>
                <w:rFonts w:hint="eastAsia"/>
                <w:bCs/>
                <w:sz w:val="22"/>
                <w:szCs w:val="21"/>
              </w:rPr>
              <w:t>门</w:t>
            </w: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1421063</w:t>
            </w:r>
          </w:p>
        </w:tc>
        <w:tc>
          <w:tcPr>
            <w:tcW w:w="1085"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应用数理统计</w:t>
            </w:r>
          </w:p>
        </w:tc>
        <w:tc>
          <w:tcPr>
            <w:tcW w:w="301"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1</w:t>
            </w:r>
          </w:p>
        </w:tc>
        <w:tc>
          <w:tcPr>
            <w:tcW w:w="809"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理学院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1421064</w:t>
            </w:r>
          </w:p>
        </w:tc>
        <w:tc>
          <w:tcPr>
            <w:tcW w:w="1085"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随机过程</w:t>
            </w:r>
          </w:p>
        </w:tc>
        <w:tc>
          <w:tcPr>
            <w:tcW w:w="301"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1421066</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数学模型</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理学院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1021802</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高级人工智能原理与技术</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1021803</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现代计算机体系结构</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1021804</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高性能计算机网络</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1021805</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现代软件工程学</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1021806</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现代数据库技术</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1021808</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可靠性工程导论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1021815</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计算机视觉</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54</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49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1022802</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外国语</w:t>
            </w:r>
            <w:r w:rsidR="004F3E40" w:rsidRPr="00326DBE">
              <w:rPr>
                <w:bCs/>
                <w:sz w:val="22"/>
                <w:szCs w:val="21"/>
              </w:rPr>
              <w:t>（</w:t>
            </w:r>
            <w:r w:rsidRPr="00326DBE">
              <w:rPr>
                <w:bCs/>
                <w:sz w:val="22"/>
                <w:szCs w:val="21"/>
              </w:rPr>
              <w:t>专业</w:t>
            </w:r>
            <w:r w:rsidR="004F3E40" w:rsidRPr="00326DBE">
              <w:rPr>
                <w:bCs/>
                <w:sz w:val="22"/>
                <w:szCs w:val="21"/>
              </w:rPr>
              <w:t>）</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必选</w:t>
            </w: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1022808</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Web</w:t>
            </w:r>
            <w:r w:rsidRPr="00326DBE">
              <w:rPr>
                <w:kern w:val="0"/>
                <w:sz w:val="22"/>
                <w:szCs w:val="21"/>
              </w:rPr>
              <w:t>数据管理综合设计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至少</w:t>
            </w:r>
          </w:p>
          <w:p w:rsidR="00A70992" w:rsidRPr="00326DBE" w:rsidRDefault="00A70992" w:rsidP="006E54C1">
            <w:pPr>
              <w:jc w:val="center"/>
              <w:rPr>
                <w:bCs/>
                <w:sz w:val="22"/>
                <w:szCs w:val="21"/>
              </w:rPr>
            </w:pPr>
            <w:r w:rsidRPr="00326DBE">
              <w:rPr>
                <w:rFonts w:hint="eastAsia"/>
                <w:bCs/>
                <w:sz w:val="22"/>
                <w:szCs w:val="21"/>
              </w:rPr>
              <w:t>选修</w:t>
            </w:r>
          </w:p>
          <w:p w:rsidR="00A70992" w:rsidRPr="00326DBE" w:rsidRDefault="00A70992" w:rsidP="006E54C1">
            <w:pPr>
              <w:jc w:val="center"/>
              <w:rPr>
                <w:bCs/>
                <w:sz w:val="22"/>
                <w:szCs w:val="21"/>
              </w:rPr>
            </w:pPr>
            <w:r w:rsidRPr="00326DBE">
              <w:rPr>
                <w:rFonts w:hint="eastAsia"/>
                <w:bCs/>
                <w:sz w:val="22"/>
                <w:szCs w:val="21"/>
              </w:rPr>
              <w:t>1</w:t>
            </w:r>
            <w:r w:rsidRPr="00326DBE">
              <w:rPr>
                <w:rFonts w:hint="eastAsia"/>
                <w:bCs/>
                <w:sz w:val="22"/>
                <w:szCs w:val="21"/>
              </w:rPr>
              <w:t>门</w:t>
            </w: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1022828</w:t>
            </w:r>
          </w:p>
        </w:tc>
        <w:tc>
          <w:tcPr>
            <w:tcW w:w="1085"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云计算应用</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1022829</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嵌入式及物联网综合设计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1022830</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大型软件工程项目综合设计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1022831</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信息安全综合设计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1022801</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算法分析与理论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w:t>
            </w:r>
            <w:r w:rsidRPr="00326DBE">
              <w:rPr>
                <w:rFonts w:hint="eastAsia"/>
                <w:bCs/>
                <w:sz w:val="22"/>
                <w:szCs w:val="21"/>
              </w:rPr>
              <w:t>3</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网络、群体与市场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rFonts w:hint="eastAsia"/>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1022804</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电子商务与电子政务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lastRenderedPageBreak/>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49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w:t>
            </w:r>
            <w:r w:rsidRPr="00326DBE">
              <w:rPr>
                <w:rFonts w:hint="eastAsia"/>
                <w:bCs/>
                <w:sz w:val="22"/>
                <w:szCs w:val="21"/>
              </w:rPr>
              <w:t>805</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人工神经网络技术</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1022806</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现代优化方法设计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1022807</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智能信息检索技术</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1022809</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数值模拟与可视化仿真</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1022810</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现代密码学</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1022812</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普适计算</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1022813</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知识发现与数据挖掘</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1022814</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软件开发模式</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1022816</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现代信息系统集成</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1022817</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互联网大规模数据分析技术</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1022818</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嵌入式系统设计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1022819</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实时系统设计</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1022821</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分布式并行处理</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1022825</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云计算与服务计算</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w:t>
            </w:r>
            <w:r w:rsidRPr="00326DBE">
              <w:rPr>
                <w:rFonts w:hint="eastAsia"/>
                <w:bCs/>
                <w:sz w:val="22"/>
                <w:szCs w:val="21"/>
              </w:rPr>
              <w:t>0</w:t>
            </w:r>
            <w:r w:rsidRPr="00326DBE">
              <w:rPr>
                <w:bCs/>
                <w:sz w:val="22"/>
                <w:szCs w:val="21"/>
              </w:rPr>
              <w:t>2</w:t>
            </w:r>
            <w:r w:rsidRPr="00326DBE">
              <w:rPr>
                <w:rFonts w:hint="eastAsia"/>
                <w:bCs/>
                <w:sz w:val="22"/>
                <w:szCs w:val="21"/>
              </w:rPr>
              <w:t>260</w:t>
            </w:r>
            <w:r w:rsidRPr="00326DBE">
              <w:rPr>
                <w:bCs/>
                <w:sz w:val="22"/>
                <w:szCs w:val="21"/>
              </w:rPr>
              <w:t>1</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组合数学</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rFonts w:hint="eastAsia"/>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w:t>
            </w:r>
            <w:r w:rsidRPr="00326DBE">
              <w:rPr>
                <w:rFonts w:hint="eastAsia"/>
                <w:bCs/>
                <w:sz w:val="22"/>
                <w:szCs w:val="21"/>
              </w:rPr>
              <w:t>602</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计算复杂性理论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w:t>
            </w:r>
            <w:r w:rsidRPr="00326DBE">
              <w:rPr>
                <w:rFonts w:hint="eastAsia"/>
                <w:bCs/>
                <w:sz w:val="22"/>
                <w:szCs w:val="21"/>
              </w:rPr>
              <w:t>604</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ERP</w:t>
            </w:r>
            <w:r w:rsidRPr="00326DBE">
              <w:rPr>
                <w:bCs/>
                <w:sz w:val="22"/>
                <w:szCs w:val="21"/>
              </w:rPr>
              <w:t>系统原理与实践</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w:t>
            </w:r>
            <w:r w:rsidRPr="00326DBE">
              <w:rPr>
                <w:rFonts w:hint="eastAsia"/>
                <w:bCs/>
                <w:sz w:val="22"/>
                <w:szCs w:val="21"/>
              </w:rPr>
              <w:t>605</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形式语言与自动机</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1022606</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高级计算机图形学</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w:t>
            </w:r>
            <w:r w:rsidRPr="00326DBE">
              <w:rPr>
                <w:rFonts w:hint="eastAsia"/>
                <w:bCs/>
                <w:sz w:val="22"/>
                <w:szCs w:val="21"/>
              </w:rPr>
              <w:t>608</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软件体系结构</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1022609</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IT</w:t>
            </w:r>
            <w:r w:rsidRPr="00326DBE">
              <w:rPr>
                <w:bCs/>
                <w:sz w:val="22"/>
                <w:szCs w:val="21"/>
              </w:rPr>
              <w:t>项目管理</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1022610</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网络与信息安全</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1022611</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多媒体应用技术</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1022613</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物联网定位技术</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1022614</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无线传感器网络</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1022615</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现场总线技术</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1022616</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模式识别理论及应用</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1022617</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语义网设计技术</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0</w:t>
            </w:r>
            <w:r w:rsidRPr="00326DBE">
              <w:rPr>
                <w:bCs/>
                <w:sz w:val="22"/>
                <w:szCs w:val="21"/>
              </w:rPr>
              <w:t>1022618</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网格与高性能计算</w:t>
            </w:r>
          </w:p>
        </w:tc>
        <w:tc>
          <w:tcPr>
            <w:tcW w:w="30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36</w:t>
            </w: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2</w:t>
            </w:r>
          </w:p>
        </w:tc>
        <w:tc>
          <w:tcPr>
            <w:tcW w:w="809"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426"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95" w:type="pct"/>
            <w:tcMar>
              <w:top w:w="57" w:type="dxa"/>
              <w:left w:w="57" w:type="dxa"/>
              <w:bottom w:w="57" w:type="dxa"/>
              <w:right w:w="57" w:type="dxa"/>
            </w:tcMar>
            <w:vAlign w:val="center"/>
          </w:tcPr>
          <w:p w:rsidR="00A70992" w:rsidRPr="00326DBE" w:rsidRDefault="00A70992" w:rsidP="00AE6901">
            <w:pPr>
              <w:ind w:leftChars="-50" w:left="-105" w:rightChars="-50" w:right="-105"/>
              <w:jc w:val="center"/>
              <w:rPr>
                <w:bCs/>
                <w:sz w:val="22"/>
                <w:szCs w:val="21"/>
              </w:rPr>
            </w:pPr>
            <w:r w:rsidRPr="00326DBE">
              <w:rPr>
                <w:rFonts w:hint="eastAsia"/>
                <w:bCs/>
                <w:sz w:val="22"/>
                <w:szCs w:val="21"/>
              </w:rPr>
              <w:t>跨学科</w:t>
            </w:r>
          </w:p>
          <w:p w:rsidR="00A70992" w:rsidRPr="00326DBE" w:rsidRDefault="00A70992" w:rsidP="00AE6901">
            <w:pPr>
              <w:ind w:leftChars="-50" w:left="-105" w:rightChars="-50" w:right="-105"/>
              <w:jc w:val="center"/>
              <w:rPr>
                <w:bCs/>
                <w:sz w:val="22"/>
                <w:szCs w:val="21"/>
              </w:rPr>
            </w:pPr>
            <w:r w:rsidRPr="00326DBE">
              <w:rPr>
                <w:rFonts w:hint="eastAsia"/>
                <w:bCs/>
                <w:sz w:val="22"/>
                <w:szCs w:val="21"/>
              </w:rPr>
              <w:t>选修课</w:t>
            </w:r>
          </w:p>
          <w:p w:rsidR="00A70992" w:rsidRPr="00326DBE" w:rsidRDefault="00A70992" w:rsidP="00AE6901">
            <w:pPr>
              <w:ind w:leftChars="-50" w:left="-105" w:rightChars="-50" w:right="-105"/>
              <w:jc w:val="center"/>
              <w:rPr>
                <w:bCs/>
                <w:sz w:val="22"/>
                <w:szCs w:val="21"/>
              </w:rPr>
            </w:pPr>
            <w:r w:rsidRPr="00326DBE">
              <w:rPr>
                <w:rFonts w:hint="eastAsia"/>
                <w:bCs/>
                <w:sz w:val="22"/>
                <w:szCs w:val="21"/>
              </w:rPr>
              <w:t>（</w:t>
            </w:r>
            <w:r w:rsidRPr="00326DBE">
              <w:rPr>
                <w:bCs/>
                <w:sz w:val="22"/>
                <w:szCs w:val="21"/>
              </w:rPr>
              <w:t>1</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p>
        </w:tc>
        <w:tc>
          <w:tcPr>
            <w:tcW w:w="108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具体课程见原则意见</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64"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1-2</w:t>
            </w:r>
          </w:p>
        </w:tc>
        <w:tc>
          <w:tcPr>
            <w:tcW w:w="809"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研究生院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至少</w:t>
            </w:r>
          </w:p>
          <w:p w:rsidR="00A70992" w:rsidRPr="00326DBE" w:rsidRDefault="00A70992" w:rsidP="006E54C1">
            <w:pPr>
              <w:jc w:val="center"/>
              <w:rPr>
                <w:bCs/>
                <w:sz w:val="22"/>
                <w:szCs w:val="21"/>
              </w:rPr>
            </w:pPr>
            <w:r w:rsidRPr="00326DBE">
              <w:rPr>
                <w:rFonts w:hint="eastAsia"/>
                <w:bCs/>
                <w:sz w:val="22"/>
                <w:szCs w:val="21"/>
              </w:rPr>
              <w:t>选修</w:t>
            </w:r>
          </w:p>
          <w:p w:rsidR="00A70992" w:rsidRPr="00326DBE" w:rsidRDefault="00A70992" w:rsidP="006E54C1">
            <w:pPr>
              <w:jc w:val="center"/>
              <w:rPr>
                <w:bCs/>
                <w:sz w:val="22"/>
                <w:szCs w:val="21"/>
              </w:rPr>
            </w:pPr>
            <w:r w:rsidRPr="00326DBE">
              <w:rPr>
                <w:bCs/>
                <w:sz w:val="22"/>
                <w:szCs w:val="21"/>
              </w:rPr>
              <w:t>1</w:t>
            </w:r>
            <w:r w:rsidRPr="00326DBE">
              <w:rPr>
                <w:rFonts w:hint="eastAsia"/>
                <w:bCs/>
                <w:sz w:val="22"/>
                <w:szCs w:val="21"/>
              </w:rPr>
              <w:t>门</w:t>
            </w:r>
          </w:p>
        </w:tc>
      </w:tr>
      <w:tr w:rsidR="006E54C1" w:rsidRPr="00326DBE" w:rsidTr="00AE6901">
        <w:trPr>
          <w:cantSplit/>
          <w:trHeight w:val="20"/>
          <w:jc w:val="center"/>
        </w:trPr>
        <w:tc>
          <w:tcPr>
            <w:tcW w:w="920" w:type="pct"/>
            <w:gridSpan w:val="2"/>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必修</w:t>
            </w:r>
          </w:p>
          <w:p w:rsidR="00A70992" w:rsidRPr="00326DBE" w:rsidRDefault="00A70992" w:rsidP="006E54C1">
            <w:pPr>
              <w:jc w:val="center"/>
              <w:rPr>
                <w:bCs/>
                <w:sz w:val="22"/>
                <w:szCs w:val="21"/>
              </w:rPr>
            </w:pPr>
            <w:r w:rsidRPr="00326DBE">
              <w:rPr>
                <w:rFonts w:hint="eastAsia"/>
                <w:bCs/>
                <w:sz w:val="22"/>
                <w:szCs w:val="21"/>
              </w:rPr>
              <w:t>环节</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01024004</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rFonts w:hint="eastAsia"/>
                <w:bCs/>
                <w:sz w:val="22"/>
                <w:szCs w:val="21"/>
              </w:rPr>
              <w:t>选题</w:t>
            </w:r>
            <w:r w:rsidRPr="00326DBE">
              <w:rPr>
                <w:bCs/>
                <w:sz w:val="22"/>
                <w:szCs w:val="21"/>
              </w:rPr>
              <w:t>报告</w:t>
            </w:r>
            <w:r w:rsidRPr="00326DBE">
              <w:rPr>
                <w:rFonts w:hint="eastAsia"/>
                <w:bCs/>
                <w:sz w:val="22"/>
                <w:szCs w:val="21"/>
              </w:rPr>
              <w:t>及中期考核</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01024005</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实践环节</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6E54C1" w:rsidRPr="00326DBE" w:rsidTr="00AE6901">
        <w:trPr>
          <w:cantSplit/>
          <w:trHeight w:val="20"/>
          <w:jc w:val="center"/>
        </w:trPr>
        <w:tc>
          <w:tcPr>
            <w:tcW w:w="920" w:type="pct"/>
            <w:gridSpan w:val="2"/>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1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01024006</w:t>
            </w:r>
          </w:p>
        </w:tc>
        <w:tc>
          <w:tcPr>
            <w:tcW w:w="1085" w:type="pct"/>
            <w:tcMar>
              <w:top w:w="57" w:type="dxa"/>
              <w:left w:w="57" w:type="dxa"/>
              <w:bottom w:w="57" w:type="dxa"/>
              <w:right w:w="57" w:type="dxa"/>
            </w:tcMar>
            <w:vAlign w:val="center"/>
          </w:tcPr>
          <w:p w:rsidR="00A70992" w:rsidRPr="00326DBE" w:rsidRDefault="00A70992" w:rsidP="006E54C1">
            <w:pPr>
              <w:widowControl/>
              <w:jc w:val="center"/>
              <w:rPr>
                <w:bCs/>
                <w:sz w:val="22"/>
                <w:szCs w:val="21"/>
              </w:rPr>
            </w:pPr>
            <w:r w:rsidRPr="00326DBE">
              <w:rPr>
                <w:bCs/>
                <w:sz w:val="22"/>
                <w:szCs w:val="21"/>
              </w:rPr>
              <w:t>学术活动</w:t>
            </w:r>
          </w:p>
        </w:tc>
        <w:tc>
          <w:tcPr>
            <w:tcW w:w="301"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09"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1"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1</w:t>
            </w:r>
          </w:p>
        </w:tc>
        <w:tc>
          <w:tcPr>
            <w:tcW w:w="364"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3</w:t>
            </w:r>
          </w:p>
        </w:tc>
        <w:tc>
          <w:tcPr>
            <w:tcW w:w="809" w:type="pct"/>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r w:rsidRPr="00326DBE">
              <w:rPr>
                <w:kern w:val="0"/>
                <w:sz w:val="22"/>
                <w:szCs w:val="21"/>
              </w:rPr>
              <w:t>计算机学院</w:t>
            </w:r>
          </w:p>
        </w:tc>
        <w:tc>
          <w:tcPr>
            <w:tcW w:w="375"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次</w:t>
            </w:r>
          </w:p>
        </w:tc>
      </w:tr>
    </w:tbl>
    <w:p w:rsidR="00A70992" w:rsidRPr="00326DBE" w:rsidRDefault="00A70992" w:rsidP="006E54C1">
      <w:pPr>
        <w:pStyle w:val="3"/>
        <w:spacing w:before="156" w:after="156"/>
      </w:pPr>
      <w:r w:rsidRPr="00326DBE">
        <w:rPr>
          <w:rFonts w:hint="eastAsia"/>
        </w:rPr>
        <w:t>五、必修环节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1</w:t>
      </w:r>
      <w:r w:rsidRPr="00326DBE">
        <w:rPr>
          <w:rFonts w:hint="eastAsia"/>
          <w:sz w:val="24"/>
        </w:rPr>
        <w:t>）社会实践</w:t>
      </w:r>
    </w:p>
    <w:p w:rsidR="00A70992" w:rsidRPr="00326DBE" w:rsidRDefault="00A70992" w:rsidP="00433A65">
      <w:pPr>
        <w:spacing w:line="400" w:lineRule="exact"/>
        <w:ind w:firstLineChars="200" w:firstLine="480"/>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sz w:val="24"/>
        </w:rPr>
        <w:t>15</w:t>
      </w:r>
      <w:r w:rsidRPr="00326DBE">
        <w:rPr>
          <w:rFonts w:hint="eastAsia"/>
          <w:sz w:val="24"/>
        </w:rPr>
        <w:t>个工作日。</w:t>
      </w:r>
    </w:p>
    <w:p w:rsidR="00A70992" w:rsidRPr="00326DBE" w:rsidRDefault="00A70992" w:rsidP="00433A65">
      <w:pPr>
        <w:spacing w:line="400" w:lineRule="exact"/>
        <w:ind w:firstLineChars="200" w:firstLine="480"/>
        <w:rPr>
          <w:sz w:val="24"/>
        </w:rPr>
      </w:pPr>
      <w:r w:rsidRPr="00326DBE">
        <w:rPr>
          <w:rFonts w:hint="eastAsia"/>
          <w:sz w:val="24"/>
        </w:rPr>
        <w:t>研究生完成“社会实践”活动后，需撰写不少于</w:t>
      </w:r>
      <w:r w:rsidRPr="00326DBE">
        <w:rPr>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）创新创业竞赛</w:t>
      </w:r>
    </w:p>
    <w:p w:rsidR="00A70992" w:rsidRPr="00326DBE" w:rsidRDefault="00A70992" w:rsidP="00433A65">
      <w:pPr>
        <w:spacing w:line="400" w:lineRule="exact"/>
        <w:ind w:firstLineChars="200" w:firstLine="480"/>
        <w:rPr>
          <w:sz w:val="24"/>
        </w:rPr>
      </w:pPr>
      <w:r w:rsidRPr="00326DBE">
        <w:rPr>
          <w:rFonts w:hint="eastAsia"/>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）基金申请书撰写</w:t>
      </w:r>
    </w:p>
    <w:p w:rsidR="00A70992" w:rsidRPr="00326DBE" w:rsidRDefault="00A70992" w:rsidP="00433A65">
      <w:pPr>
        <w:spacing w:line="400" w:lineRule="exact"/>
        <w:ind w:firstLineChars="200" w:firstLine="480"/>
        <w:rPr>
          <w:sz w:val="24"/>
        </w:rPr>
      </w:pPr>
      <w:r w:rsidRPr="00326DBE">
        <w:rPr>
          <w:rFonts w:hint="eastAsia"/>
          <w:sz w:val="24"/>
        </w:rPr>
        <w:t>研究生在导师指导下完成一篇省（市）级及以上自然（社会）科学基金等纵向项</w:t>
      </w:r>
      <w:r w:rsidRPr="00326DBE">
        <w:rPr>
          <w:rFonts w:hint="eastAsia"/>
          <w:sz w:val="24"/>
        </w:rPr>
        <w:lastRenderedPageBreak/>
        <w:t>目的申请书及</w:t>
      </w:r>
      <w:r w:rsidRPr="00326DBE">
        <w:rPr>
          <w:sz w:val="24"/>
        </w:rPr>
        <w:t>20</w:t>
      </w:r>
      <w:r w:rsidRPr="00326DBE">
        <w:rPr>
          <w:rFonts w:hint="eastAsia"/>
          <w:sz w:val="24"/>
        </w:rPr>
        <w:t>分钟汇报</w:t>
      </w:r>
      <w:r w:rsidRPr="00326DBE">
        <w:rPr>
          <w:sz w:val="24"/>
        </w:rPr>
        <w:t>PPT</w:t>
      </w:r>
      <w:r w:rsidRPr="00326DBE">
        <w:rPr>
          <w:rFonts w:hint="eastAsia"/>
          <w:sz w:val="24"/>
        </w:rPr>
        <w:t>，经指导教师检查、评阅合格者记</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）国际交流</w:t>
      </w:r>
    </w:p>
    <w:p w:rsidR="00A70992" w:rsidRPr="00326DBE" w:rsidRDefault="00A70992" w:rsidP="00433A65">
      <w:pPr>
        <w:spacing w:line="400" w:lineRule="exact"/>
        <w:ind w:firstLineChars="200" w:firstLine="480"/>
        <w:rPr>
          <w:sz w:val="24"/>
        </w:rPr>
      </w:pPr>
      <w:r w:rsidRPr="00326DBE">
        <w:rPr>
          <w:rFonts w:hint="eastAsia"/>
          <w:sz w:val="24"/>
        </w:rPr>
        <w:t>研究生在读期间通过各类项目赴境外高校、科研机构学习、交流合作（不少于</w:t>
      </w:r>
      <w:r w:rsidRPr="00326DBE">
        <w:rPr>
          <w:sz w:val="24"/>
        </w:rPr>
        <w:t>3</w:t>
      </w:r>
      <w:r w:rsidRPr="00326DBE">
        <w:rPr>
          <w:rFonts w:hint="eastAsia"/>
          <w:sz w:val="24"/>
        </w:rPr>
        <w:t>个月），或参加一次境外国际学术会议并做口头报告。学院审核通过后记</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cs="宋体" w:hint="eastAsia"/>
          <w:sz w:val="24"/>
        </w:rPr>
        <w:t>※</w:t>
      </w:r>
      <w:r w:rsidRPr="00326DBE">
        <w:rPr>
          <w:sz w:val="24"/>
        </w:rPr>
        <w:t xml:space="preserve"> </w:t>
      </w:r>
      <w:r w:rsidRPr="00326DBE">
        <w:rPr>
          <w:rFonts w:hint="eastAsia"/>
          <w:sz w:val="24"/>
        </w:rPr>
        <w:t>定向培养研究生、来华留学生可免修实践环节，但不记学分，所缺学分必须通过选修课程补齐。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rFonts w:hint="eastAsia"/>
          <w:bCs/>
          <w:sz w:val="24"/>
        </w:rPr>
        <w:t>学术活动</w:t>
      </w:r>
    </w:p>
    <w:p w:rsidR="00A70992" w:rsidRPr="00326DBE" w:rsidRDefault="00A70992" w:rsidP="00433A65">
      <w:pPr>
        <w:spacing w:line="400" w:lineRule="exact"/>
        <w:ind w:firstLineChars="200" w:firstLine="480"/>
        <w:rPr>
          <w:bCs/>
          <w:sz w:val="24"/>
        </w:rPr>
      </w:pPr>
      <w:r w:rsidRPr="00326DBE">
        <w:rPr>
          <w:rFonts w:hint="eastAsia"/>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rFonts w:hint="eastAsia"/>
          <w:bCs/>
          <w:sz w:val="24"/>
        </w:rPr>
        <w:t>次，且每次参加学术活动必须写出</w:t>
      </w:r>
      <w:r w:rsidRPr="00326DBE">
        <w:rPr>
          <w:bCs/>
          <w:sz w:val="24"/>
        </w:rPr>
        <w:t>500</w:t>
      </w:r>
      <w:r w:rsidRPr="00326DBE">
        <w:rPr>
          <w:rFonts w:hint="eastAsia"/>
          <w:bCs/>
          <w:sz w:val="24"/>
        </w:rPr>
        <w:t>字以上的心得。经指导教师（小组）检查、审核，完成者在必修环节记</w:t>
      </w:r>
      <w:r w:rsidRPr="00326DBE">
        <w:rPr>
          <w:bCs/>
          <w:sz w:val="24"/>
        </w:rPr>
        <w:t>1</w:t>
      </w:r>
      <w:r w:rsidRPr="00326DBE">
        <w:rPr>
          <w:rFonts w:hint="eastAsia"/>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．选题报告及中期考核</w:t>
      </w:r>
    </w:p>
    <w:p w:rsidR="00A70992" w:rsidRPr="00326DBE" w:rsidRDefault="00A70992" w:rsidP="00433A65">
      <w:pPr>
        <w:spacing w:line="400" w:lineRule="exact"/>
        <w:ind w:firstLineChars="200" w:firstLine="480"/>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rFonts w:hint="eastAsia"/>
          <w:sz w:val="24"/>
        </w:rPr>
        <w:t>学术学位硕士研究生必须参加学校的中期考核。学术学位硕士研究生选题报告和中期考核的具体要求，按照研究生手册《武汉理工大学研究生中期考核及开题实施办法》执行。选题报告通过后记</w:t>
      </w:r>
      <w:r w:rsidRPr="00326DBE">
        <w:rPr>
          <w:sz w:val="24"/>
        </w:rPr>
        <w:t>1</w:t>
      </w:r>
      <w:r w:rsidRPr="00326DBE">
        <w:rPr>
          <w:rFonts w:hint="eastAsia"/>
          <w:sz w:val="24"/>
        </w:rPr>
        <w:t>个必修环节学分。</w:t>
      </w:r>
    </w:p>
    <w:p w:rsidR="00A70992" w:rsidRPr="00326DBE" w:rsidRDefault="00A70992" w:rsidP="006E54C1">
      <w:pPr>
        <w:pStyle w:val="3"/>
        <w:spacing w:before="156" w:after="156"/>
      </w:pPr>
      <w:r w:rsidRPr="00326DBE">
        <w:rPr>
          <w:rFonts w:hint="eastAsia"/>
        </w:rPr>
        <w:t>六、科学研究与学位论文</w:t>
      </w:r>
    </w:p>
    <w:p w:rsidR="00A70992" w:rsidRPr="00326DBE" w:rsidRDefault="00A70992" w:rsidP="00433A65">
      <w:pPr>
        <w:spacing w:line="400" w:lineRule="exact"/>
        <w:ind w:firstLineChars="200" w:firstLine="480"/>
        <w:rPr>
          <w:sz w:val="24"/>
        </w:rPr>
      </w:pPr>
      <w:r w:rsidRPr="00326DBE">
        <w:rPr>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1</w:t>
      </w:r>
      <w:r w:rsidRPr="00326DBE">
        <w:rPr>
          <w:rFonts w:hint="eastAsia"/>
          <w:sz w:val="24"/>
        </w:rPr>
        <w:t>）计算机科学与技术学术学位硕士研究生在学位论文送审前，需在</w:t>
      </w:r>
      <w:r w:rsidRPr="00326DBE">
        <w:rPr>
          <w:sz w:val="24"/>
        </w:rPr>
        <w:t>C</w:t>
      </w:r>
      <w:r w:rsidRPr="00326DBE">
        <w:rPr>
          <w:rFonts w:hint="eastAsia"/>
          <w:sz w:val="24"/>
        </w:rPr>
        <w:t>类及以上学术期刊上发表与学位论文研究内容相关的高水平学术论文</w:t>
      </w:r>
      <w:r w:rsidRPr="00326DBE">
        <w:rPr>
          <w:sz w:val="24"/>
        </w:rPr>
        <w:t>1</w:t>
      </w:r>
      <w:r w:rsidRPr="00326DBE">
        <w:rPr>
          <w:rFonts w:hint="eastAsia"/>
          <w:sz w:val="24"/>
        </w:rPr>
        <w:t>篇（含录用通知）或取得授权专利</w:t>
      </w:r>
      <w:r w:rsidRPr="00326DBE">
        <w:rPr>
          <w:sz w:val="24"/>
        </w:rPr>
        <w:t>1</w:t>
      </w:r>
      <w:r w:rsidRPr="00326DBE">
        <w:rPr>
          <w:rFonts w:hint="eastAsia"/>
          <w:sz w:val="24"/>
        </w:rPr>
        <w:t>项。细则详见《武汉理工大学研究生申请学位发表学术论文的规定》。</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2</w:t>
      </w:r>
      <w:r w:rsidRPr="00326DBE">
        <w:rPr>
          <w:rFonts w:hint="eastAsia"/>
          <w:sz w:val="24"/>
        </w:rPr>
        <w:t>）论文作者署名要求为学术学位硕士研究生本人署名第一，或者导师署名第一、本人署名第二；专利第一发明人是指学术学位硕士研究生本人署名第一，或者导师署名第一、本人署名第二；论文的第一署名单位或专利权人必须是武汉理工大学。</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）如果学术学位硕士研究生学术论文成果不在上述范围内，导师可根据实际情况向学院分学位委员会申请，由分学位委员会审核并做相关认定。</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1</w:t>
      </w:r>
      <w:r w:rsidRPr="00326DBE">
        <w:rPr>
          <w:rFonts w:hint="eastAsia"/>
          <w:sz w:val="24"/>
        </w:rPr>
        <w:t>）论文选题</w:t>
      </w:r>
    </w:p>
    <w:p w:rsidR="00A70992" w:rsidRPr="00326DBE" w:rsidRDefault="00A70992" w:rsidP="00433A65">
      <w:pPr>
        <w:spacing w:line="400" w:lineRule="exact"/>
        <w:ind w:firstLineChars="200" w:firstLine="480"/>
        <w:rPr>
          <w:sz w:val="24"/>
        </w:rPr>
      </w:pPr>
      <w:r w:rsidRPr="00326DBE">
        <w:rPr>
          <w:rFonts w:hint="eastAsia"/>
          <w:sz w:val="24"/>
        </w:rPr>
        <w:t>论文选题须在导师的指导下，结合导师的研究方向和学术学位硕士研究生的志趣，在计算机科学与技术及其相关学科范围内经充分调研后确定。选题内容应能反映软件工程学科发展的新动向，具有一定的理论创新及实际应用意义。</w:t>
      </w:r>
    </w:p>
    <w:p w:rsidR="00A70992" w:rsidRPr="00326DBE" w:rsidRDefault="00A70992" w:rsidP="00433A65">
      <w:pPr>
        <w:spacing w:line="400" w:lineRule="exact"/>
        <w:ind w:firstLineChars="200" w:firstLine="480"/>
        <w:rPr>
          <w:sz w:val="24"/>
        </w:rPr>
      </w:pPr>
      <w:r w:rsidRPr="00326DBE">
        <w:rPr>
          <w:rFonts w:hint="eastAsia"/>
          <w:sz w:val="24"/>
        </w:rPr>
        <w:lastRenderedPageBreak/>
        <w:t>（</w:t>
      </w:r>
      <w:r w:rsidRPr="00326DBE">
        <w:rPr>
          <w:sz w:val="24"/>
        </w:rPr>
        <w:t>2</w:t>
      </w:r>
      <w:r w:rsidRPr="00326DBE">
        <w:rPr>
          <w:rFonts w:hint="eastAsia"/>
          <w:sz w:val="24"/>
        </w:rPr>
        <w:t>）规范性要求</w:t>
      </w:r>
    </w:p>
    <w:p w:rsidR="00A70992" w:rsidRPr="00326DBE" w:rsidRDefault="00A70992" w:rsidP="00433A65">
      <w:pPr>
        <w:spacing w:line="400" w:lineRule="exact"/>
        <w:ind w:firstLineChars="200" w:firstLine="480"/>
        <w:rPr>
          <w:sz w:val="24"/>
        </w:rPr>
      </w:pPr>
      <w:r w:rsidRPr="00326DBE">
        <w:rPr>
          <w:rFonts w:hint="eastAsia"/>
          <w:sz w:val="24"/>
        </w:rPr>
        <w:t>学位论文应符合科学论文的格式和语言特点，学术观点必须明确，且逻辑严谨、文字通畅、图表清晰、概念清楚、数据可靠、计算正确、层次分明、标注规范。</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）质量要求</w:t>
      </w:r>
    </w:p>
    <w:p w:rsidR="00A70992" w:rsidRPr="00326DBE" w:rsidRDefault="00A70992" w:rsidP="00433A65">
      <w:pPr>
        <w:spacing w:line="400" w:lineRule="exact"/>
        <w:ind w:firstLineChars="200" w:firstLine="480"/>
        <w:rPr>
          <w:sz w:val="24"/>
        </w:rPr>
      </w:pPr>
      <w:r w:rsidRPr="00326DBE">
        <w:rPr>
          <w:rFonts w:hint="eastAsia"/>
          <w:sz w:val="24"/>
        </w:rPr>
        <w:t>学位论文选题有明确的研究背景，论文工作有一定的技术难度或理论深度，论文成果具有一定的先进性、创新型和实用性。同时，为了保障论文的质量，学术学位硕士研究生学术论文工作时间一般为一年左右，最短应不少于</w:t>
      </w:r>
      <w:r w:rsidRPr="00326DBE">
        <w:rPr>
          <w:sz w:val="24"/>
        </w:rPr>
        <w:t>8</w:t>
      </w:r>
      <w:r w:rsidRPr="00326DBE">
        <w:rPr>
          <w:rFonts w:hint="eastAsia"/>
          <w:sz w:val="24"/>
        </w:rPr>
        <w:t>个月。</w:t>
      </w:r>
    </w:p>
    <w:p w:rsidR="00A70992" w:rsidRPr="00326DBE" w:rsidRDefault="00A70992" w:rsidP="00433A65">
      <w:pPr>
        <w:spacing w:line="400" w:lineRule="exact"/>
        <w:ind w:firstLineChars="200" w:firstLine="480"/>
        <w:rPr>
          <w:sz w:val="24"/>
        </w:rPr>
      </w:pPr>
      <w:r w:rsidRPr="00326DBE">
        <w:rPr>
          <w:rFonts w:hint="eastAsia"/>
          <w:sz w:val="24"/>
        </w:rPr>
        <w:t>学术学位硕士研究生申请学位论文必须通过“学位论文学术不端行为检测系统（</w:t>
      </w:r>
      <w:r w:rsidRPr="00326DBE">
        <w:rPr>
          <w:sz w:val="24"/>
        </w:rPr>
        <w:t>TMLC2</w:t>
      </w:r>
      <w:r w:rsidRPr="00326DBE">
        <w:rPr>
          <w:rFonts w:hint="eastAsia"/>
          <w:sz w:val="24"/>
        </w:rPr>
        <w:t>）”检测，达到校学位评定委员会对学位论文的有关要求方可答辩。</w:t>
      </w:r>
    </w:p>
    <w:p w:rsidR="00A70992" w:rsidRPr="00326DBE" w:rsidRDefault="00A70992" w:rsidP="006E54C1">
      <w:pPr>
        <w:pStyle w:val="3"/>
        <w:spacing w:before="156" w:after="156"/>
      </w:pPr>
      <w:r w:rsidRPr="00326DBE">
        <w:rPr>
          <w:rFonts w:hint="eastAsia"/>
        </w:rPr>
        <w:t>七、培养方式与方法</w:t>
      </w:r>
    </w:p>
    <w:p w:rsidR="00A70992" w:rsidRPr="00326DBE" w:rsidRDefault="00A70992" w:rsidP="00433A65">
      <w:pPr>
        <w:spacing w:line="400" w:lineRule="exact"/>
        <w:ind w:firstLineChars="200" w:firstLine="480"/>
        <w:rPr>
          <w:sz w:val="24"/>
        </w:rPr>
      </w:pPr>
      <w:r w:rsidRPr="00326DBE">
        <w:rPr>
          <w:rFonts w:hint="eastAsia"/>
          <w:sz w:val="24"/>
        </w:rPr>
        <w:t>计算机科学与技术学术学位硕士研究生的培养采取导师负责制或以导师为主的指导小组的指导方法，培养方式应灵活多样，更多地采取启发式、研讨式的教学方式，充分发挥指导教师的主导作用，具体要求为：</w:t>
      </w:r>
    </w:p>
    <w:p w:rsidR="00A70992" w:rsidRPr="00326DBE" w:rsidRDefault="00A70992" w:rsidP="00433A65">
      <w:pPr>
        <w:spacing w:line="400" w:lineRule="exact"/>
        <w:ind w:firstLineChars="200" w:firstLine="480"/>
        <w:rPr>
          <w:sz w:val="24"/>
        </w:rPr>
      </w:pPr>
      <w:r w:rsidRPr="00326DBE">
        <w:rPr>
          <w:sz w:val="24"/>
        </w:rPr>
        <w:t>1</w:t>
      </w:r>
      <w:r w:rsidRPr="00326DBE">
        <w:rPr>
          <w:rFonts w:hint="eastAsia"/>
          <w:sz w:val="24"/>
        </w:rPr>
        <w:t>．导师应有适于培养计算机科学与技术学术学位硕士研究生的研究课题，同时定期与学术学位硕士研究生交流，关心学术学位硕士研究生的思想品德、学术进展和综合素质，促进硕士生德、智、体全面发展。</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导师或导师组负责计算机科学与技术学术学位硕士研究生培养计划制定、学位论文选题、中期、论文撰写和学位申请等方面的指导工作。导师或导师组全面负责学术学位硕士研究生的培养质量，建立规范化的学术交流和学术报告制度，按期检查培养环节的完成情况。</w:t>
      </w:r>
    </w:p>
    <w:p w:rsidR="00A70992" w:rsidRPr="00326DBE" w:rsidRDefault="00A70992" w:rsidP="00433A65">
      <w:pPr>
        <w:spacing w:line="400" w:lineRule="exact"/>
        <w:ind w:firstLineChars="200" w:firstLine="480"/>
        <w:rPr>
          <w:sz w:val="24"/>
        </w:rPr>
      </w:pPr>
      <w:r w:rsidRPr="00326DBE">
        <w:rPr>
          <w:sz w:val="24"/>
        </w:rPr>
        <w:t>3</w:t>
      </w:r>
      <w:r w:rsidR="00246666" w:rsidRPr="00326DBE">
        <w:rPr>
          <w:sz w:val="24"/>
        </w:rPr>
        <w:t>．</w:t>
      </w:r>
      <w:r w:rsidRPr="00326DBE">
        <w:rPr>
          <w:rFonts w:hint="eastAsia"/>
          <w:sz w:val="24"/>
        </w:rPr>
        <w:t>坚持课程学习和科研论文工作并重的原则。既要求计算机科学与技术学术学位硕士研究生深入掌握软件工程学科基础理论和系统的专门知识，又要提高学术学位硕士研究生进行科学研究或独立担负专门技术工作的能力。</w:t>
      </w:r>
    </w:p>
    <w:p w:rsidR="00A70992" w:rsidRPr="00326DBE" w:rsidRDefault="00A70992" w:rsidP="006E54C1">
      <w:pPr>
        <w:pStyle w:val="3"/>
        <w:spacing w:before="156" w:after="156"/>
      </w:pPr>
      <w:r w:rsidRPr="00326DBE">
        <w:rPr>
          <w:rFonts w:hint="eastAsia"/>
        </w:rPr>
        <w:t>八、其它</w:t>
      </w:r>
    </w:p>
    <w:p w:rsidR="00A70992" w:rsidRPr="00326DBE" w:rsidRDefault="00A70992" w:rsidP="00433A65">
      <w:pPr>
        <w:spacing w:line="400" w:lineRule="exact"/>
        <w:ind w:firstLineChars="200" w:firstLine="480"/>
        <w:rPr>
          <w:sz w:val="24"/>
        </w:rPr>
      </w:pPr>
      <w:r w:rsidRPr="00326DBE">
        <w:rPr>
          <w:sz w:val="24"/>
        </w:rPr>
        <w:t>1</w:t>
      </w:r>
      <w:r w:rsidRPr="00326DBE">
        <w:rPr>
          <w:rFonts w:hint="eastAsia"/>
          <w:sz w:val="24"/>
        </w:rPr>
        <w:t>．计算机科学与技术学术学位硕士研究生开题前需修满学位课程的学分，允许研究生开题后根据论文研究需要选修部分其他课程，申请答辩前修完全部课程即可。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．计算机科学与技术学术学位硕士研究生在学期间应查阅本学科国内外文献</w:t>
      </w:r>
      <w:r w:rsidRPr="00326DBE">
        <w:rPr>
          <w:sz w:val="24"/>
        </w:rPr>
        <w:t>40</w:t>
      </w:r>
      <w:r w:rsidRPr="00326DBE">
        <w:rPr>
          <w:rFonts w:hint="eastAsia"/>
          <w:sz w:val="24"/>
        </w:rPr>
        <w:t>篇以上，其中外文文献不少于三分之一。</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．计算机科学与技术学术学位硕士研究生在课程学习阶段每月至少</w:t>
      </w:r>
      <w:r w:rsidRPr="00326DBE">
        <w:rPr>
          <w:sz w:val="24"/>
        </w:rPr>
        <w:t>1</w:t>
      </w:r>
      <w:r w:rsidRPr="00326DBE">
        <w:rPr>
          <w:rFonts w:hint="eastAsia"/>
          <w:sz w:val="24"/>
        </w:rPr>
        <w:t>次、论文工作阶段至少每月</w:t>
      </w:r>
      <w:r w:rsidRPr="00326DBE">
        <w:rPr>
          <w:sz w:val="24"/>
        </w:rPr>
        <w:t>2</w:t>
      </w:r>
      <w:r w:rsidRPr="00326DBE">
        <w:rPr>
          <w:rFonts w:hint="eastAsia"/>
          <w:sz w:val="24"/>
        </w:rPr>
        <w:t>次向指导教师汇报自己的学习和研究工作情况并形成制度。</w:t>
      </w:r>
    </w:p>
    <w:p w:rsidR="00A70992" w:rsidRPr="00326DBE" w:rsidRDefault="00A70992" w:rsidP="00433A65">
      <w:pPr>
        <w:spacing w:line="400" w:lineRule="exact"/>
        <w:ind w:firstLineChars="200" w:firstLine="480"/>
        <w:rPr>
          <w:sz w:val="24"/>
        </w:rPr>
      </w:pPr>
      <w:r w:rsidRPr="00326DBE">
        <w:rPr>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sz w:val="24"/>
        </w:rPr>
        <w:t>5</w:t>
      </w:r>
      <w:r w:rsidRPr="00326DBE">
        <w:rPr>
          <w:rFonts w:hint="eastAsia"/>
          <w:sz w:val="24"/>
        </w:rPr>
        <w:t>．本次制订培养方案从</w:t>
      </w:r>
      <w:r w:rsidRPr="00326DBE">
        <w:rPr>
          <w:sz w:val="24"/>
        </w:rPr>
        <w:t>2019</w:t>
      </w:r>
      <w:r w:rsidRPr="00326DBE">
        <w:rPr>
          <w:rFonts w:hint="eastAsia"/>
          <w:sz w:val="24"/>
        </w:rPr>
        <w:t>级计算机科学与技术学术学位硕士研究生开始执行。</w:t>
      </w:r>
    </w:p>
    <w:p w:rsidR="00A70992" w:rsidRPr="00326DBE" w:rsidRDefault="00A70992" w:rsidP="00AE6901"/>
    <w:p w:rsidR="00A70992" w:rsidRPr="00326DBE" w:rsidRDefault="00A70992" w:rsidP="006E54C1">
      <w:pPr>
        <w:pStyle w:val="1"/>
        <w:spacing w:before="312" w:after="312"/>
      </w:pPr>
      <w:r w:rsidRPr="00326DBE">
        <w:br w:type="page"/>
      </w:r>
      <w:bookmarkStart w:id="350" w:name="_Toc455393493"/>
      <w:bookmarkStart w:id="351" w:name="_Toc26576"/>
      <w:bookmarkStart w:id="352" w:name="_Toc455393714"/>
      <w:bookmarkStart w:id="353" w:name="_Toc455394277"/>
      <w:bookmarkStart w:id="354" w:name="_Toc456711536"/>
      <w:bookmarkStart w:id="355" w:name="_Toc15641176"/>
      <w:r w:rsidRPr="00326DBE">
        <w:rPr>
          <w:rFonts w:hint="eastAsia"/>
        </w:rPr>
        <w:lastRenderedPageBreak/>
        <w:t>建筑学学术学位硕士研究生培养方案</w:t>
      </w:r>
      <w:bookmarkEnd w:id="350"/>
      <w:bookmarkEnd w:id="351"/>
      <w:bookmarkEnd w:id="352"/>
      <w:bookmarkEnd w:id="353"/>
      <w:bookmarkEnd w:id="354"/>
      <w:bookmarkEnd w:id="355"/>
    </w:p>
    <w:p w:rsidR="00A70992" w:rsidRPr="00326DBE" w:rsidRDefault="006E54C1" w:rsidP="006E54C1">
      <w:pPr>
        <w:pStyle w:val="2"/>
        <w:spacing w:after="312"/>
      </w:pPr>
      <w:bookmarkStart w:id="356" w:name="_Toc7743"/>
      <w:bookmarkStart w:id="357" w:name="_Toc455393494"/>
      <w:bookmarkStart w:id="358" w:name="_Toc454899017"/>
      <w:bookmarkStart w:id="359" w:name="_Toc456711537"/>
      <w:bookmarkStart w:id="360" w:name="_Toc455394278"/>
      <w:bookmarkStart w:id="361" w:name="_Toc455393715"/>
      <w:bookmarkStart w:id="362" w:name="_Toc14598735"/>
      <w:bookmarkStart w:id="363" w:name="_Toc15151727"/>
      <w:bookmarkStart w:id="364" w:name="_Toc15641177"/>
      <w:r w:rsidRPr="00326DBE">
        <w:rPr>
          <w:rFonts w:hint="eastAsia"/>
        </w:rPr>
        <w:t>（</w:t>
      </w:r>
      <w:r w:rsidR="00A70992" w:rsidRPr="00326DBE">
        <w:rPr>
          <w:rFonts w:hint="eastAsia"/>
        </w:rPr>
        <w:t>学科代码：</w:t>
      </w:r>
      <w:r w:rsidR="00A70992" w:rsidRPr="00326DBE">
        <w:rPr>
          <w:rFonts w:hint="eastAsia"/>
        </w:rPr>
        <w:t>0813</w:t>
      </w:r>
      <w:r w:rsidR="00A70992" w:rsidRPr="00326DBE">
        <w:rPr>
          <w:rFonts w:hint="eastAsia"/>
        </w:rPr>
        <w:t>，</w:t>
      </w:r>
      <w:r w:rsidR="00A70992" w:rsidRPr="00326DBE">
        <w:rPr>
          <w:rFonts w:hint="eastAsia"/>
          <w:bCs/>
        </w:rPr>
        <w:t>申请工学硕士学位适用</w:t>
      </w:r>
      <w:bookmarkEnd w:id="356"/>
      <w:bookmarkEnd w:id="357"/>
      <w:bookmarkEnd w:id="358"/>
      <w:bookmarkEnd w:id="359"/>
      <w:bookmarkEnd w:id="360"/>
      <w:bookmarkEnd w:id="361"/>
      <w:r w:rsidRPr="00326DBE">
        <w:rPr>
          <w:rFonts w:hint="eastAsia"/>
        </w:rPr>
        <w:t>）</w:t>
      </w:r>
      <w:bookmarkEnd w:id="362"/>
      <w:bookmarkEnd w:id="363"/>
      <w:bookmarkEnd w:id="364"/>
    </w:p>
    <w:p w:rsidR="00A70992" w:rsidRPr="00326DBE" w:rsidRDefault="00A70992" w:rsidP="006E54C1">
      <w:pPr>
        <w:pStyle w:val="3"/>
        <w:spacing w:before="156" w:after="156"/>
      </w:pPr>
      <w:bookmarkStart w:id="365" w:name="_Toc454899018"/>
      <w:r w:rsidRPr="00326DBE">
        <w:rPr>
          <w:rFonts w:hint="eastAsia"/>
        </w:rPr>
        <w:t>一、培养目标</w:t>
      </w:r>
      <w:bookmarkEnd w:id="365"/>
    </w:p>
    <w:p w:rsidR="00A70992" w:rsidRPr="00326DBE" w:rsidRDefault="00A70992" w:rsidP="00433A65">
      <w:pPr>
        <w:spacing w:line="400" w:lineRule="exact"/>
        <w:ind w:firstLineChars="200" w:firstLine="480"/>
        <w:rPr>
          <w:bCs/>
          <w:sz w:val="24"/>
        </w:rPr>
      </w:pPr>
      <w:bookmarkStart w:id="366" w:name="_Toc454899020"/>
      <w:r w:rsidRPr="00326DBE">
        <w:rPr>
          <w:rFonts w:hint="eastAsia"/>
          <w:bCs/>
          <w:sz w:val="24"/>
        </w:rPr>
        <w:t>以服务国家新型城镇化战略需求为导向，培养具有良好的建筑学专业素质，以建筑学研究与设计为特色，业务实践能力强、创新能力强、具备行业竞争力的高素质复合型人才，</w:t>
      </w:r>
      <w:r w:rsidRPr="00326DBE">
        <w:rPr>
          <w:bCs/>
          <w:sz w:val="24"/>
        </w:rPr>
        <w:t>具体要求为：</w:t>
      </w:r>
    </w:p>
    <w:p w:rsidR="00A70992" w:rsidRPr="00326DBE" w:rsidRDefault="00A70992" w:rsidP="00433A65">
      <w:pPr>
        <w:spacing w:line="400" w:lineRule="exact"/>
        <w:ind w:firstLineChars="200" w:firstLine="480"/>
        <w:rPr>
          <w:bCs/>
          <w:sz w:val="24"/>
        </w:rPr>
      </w:pPr>
      <w:r w:rsidRPr="00326DBE">
        <w:rPr>
          <w:bCs/>
          <w:sz w:val="24"/>
        </w:rPr>
        <w:t>1</w:t>
      </w:r>
      <w:r w:rsidR="004F3E40" w:rsidRPr="00326DBE">
        <w:rPr>
          <w:bCs/>
          <w:sz w:val="24"/>
        </w:rPr>
        <w:t>．掌</w:t>
      </w:r>
      <w:r w:rsidRPr="00326DBE">
        <w:rPr>
          <w:bCs/>
          <w:sz w:val="24"/>
        </w:rPr>
        <w:t>握马列主义基本理论、树立科学的世界观，坚持党的基本路线，热爱祖国；遵纪守法，品行端正；</w:t>
      </w:r>
      <w:r w:rsidRPr="00326DBE">
        <w:rPr>
          <w:rFonts w:hint="eastAsia"/>
          <w:bCs/>
          <w:sz w:val="24"/>
        </w:rPr>
        <w:t>恪守学术道德规范，</w:t>
      </w:r>
      <w:r w:rsidRPr="00326DBE">
        <w:rPr>
          <w:bCs/>
          <w:sz w:val="24"/>
        </w:rPr>
        <w:t>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bCs/>
          <w:sz w:val="24"/>
        </w:rPr>
        <w:t>2</w:t>
      </w:r>
      <w:r w:rsidR="004F3E40" w:rsidRPr="00326DBE">
        <w:rPr>
          <w:bCs/>
          <w:sz w:val="24"/>
        </w:rPr>
        <w:t>．掌</w:t>
      </w:r>
      <w:r w:rsidRPr="00326DBE">
        <w:rPr>
          <w:bCs/>
          <w:sz w:val="24"/>
        </w:rPr>
        <w:t>握建筑学学科坚实的基础理论和</w:t>
      </w:r>
      <w:r w:rsidRPr="00326DBE">
        <w:rPr>
          <w:rFonts w:hint="eastAsia"/>
          <w:bCs/>
          <w:sz w:val="24"/>
        </w:rPr>
        <w:t>系统的专业知识，熟悉建筑学研究与设计方法，能够立足前沿，扎根地域，运用专业理论、知识与方法开展建筑学相关工作。</w:t>
      </w:r>
    </w:p>
    <w:p w:rsidR="00A70992" w:rsidRPr="00326DBE" w:rsidRDefault="00A70992" w:rsidP="00433A65">
      <w:pPr>
        <w:spacing w:line="400" w:lineRule="exact"/>
        <w:ind w:firstLineChars="200" w:firstLine="480"/>
        <w:rPr>
          <w:bCs/>
          <w:sz w:val="24"/>
        </w:rPr>
      </w:pPr>
      <w:r w:rsidRPr="00326DBE">
        <w:rPr>
          <w:bCs/>
          <w:sz w:val="24"/>
        </w:rPr>
        <w:t>3</w:t>
      </w:r>
      <w:r w:rsidR="004F3E40" w:rsidRPr="00326DBE">
        <w:rPr>
          <w:bCs/>
          <w:sz w:val="24"/>
        </w:rPr>
        <w:t>．具</w:t>
      </w:r>
      <w:r w:rsidRPr="00326DBE">
        <w:rPr>
          <w:rFonts w:hint="eastAsia"/>
          <w:bCs/>
          <w:sz w:val="24"/>
        </w:rPr>
        <w:t>备较好的创新型与复合型专业素质，具有较强的分析问题、解决问题的能力，能胜任本学科领域较高层次的教学、科研、工程技术与科技管理工作。</w:t>
      </w:r>
    </w:p>
    <w:p w:rsidR="00A70992" w:rsidRPr="00326DBE" w:rsidRDefault="00A70992" w:rsidP="00433A65">
      <w:pPr>
        <w:spacing w:line="400" w:lineRule="exact"/>
        <w:ind w:firstLineChars="200" w:firstLine="480"/>
        <w:rPr>
          <w:bCs/>
          <w:sz w:val="24"/>
        </w:rPr>
      </w:pPr>
      <w:r w:rsidRPr="00326DBE">
        <w:rPr>
          <w:bCs/>
          <w:sz w:val="24"/>
        </w:rPr>
        <w:t>4</w:t>
      </w:r>
      <w:r w:rsidR="004F3E40" w:rsidRPr="00326DBE">
        <w:rPr>
          <w:bCs/>
          <w:sz w:val="24"/>
        </w:rPr>
        <w:t>．掌</w:t>
      </w:r>
      <w:r w:rsidRPr="00326DBE">
        <w:rPr>
          <w:bCs/>
          <w:sz w:val="24"/>
        </w:rPr>
        <w:t>握一门外国语，能熟练地进行专业阅读和写作。</w:t>
      </w:r>
    </w:p>
    <w:p w:rsidR="00A70992" w:rsidRPr="00326DBE" w:rsidRDefault="00A70992" w:rsidP="00433A65">
      <w:pPr>
        <w:spacing w:line="400" w:lineRule="exact"/>
        <w:ind w:firstLineChars="200" w:firstLine="480"/>
        <w:rPr>
          <w:sz w:val="24"/>
        </w:rPr>
      </w:pPr>
      <w:r w:rsidRPr="00326DBE">
        <w:rPr>
          <w:bCs/>
          <w:sz w:val="24"/>
        </w:rPr>
        <w:t>5</w:t>
      </w:r>
      <w:r w:rsidR="004F3E40" w:rsidRPr="00326DBE">
        <w:rPr>
          <w:bCs/>
          <w:sz w:val="24"/>
        </w:rPr>
        <w:t>．具</w:t>
      </w:r>
      <w:r w:rsidRPr="00326DBE">
        <w:rPr>
          <w:bCs/>
          <w:sz w:val="24"/>
        </w:rPr>
        <w:t>有健康的体质和良好的心理素质。</w:t>
      </w:r>
    </w:p>
    <w:p w:rsidR="00A70992" w:rsidRPr="00326DBE" w:rsidRDefault="00A70992" w:rsidP="006E54C1">
      <w:pPr>
        <w:pStyle w:val="3"/>
        <w:spacing w:before="156" w:after="156"/>
      </w:pPr>
      <w:r w:rsidRPr="00326DBE">
        <w:rPr>
          <w:rFonts w:hint="eastAsia"/>
        </w:rPr>
        <w:t>二、研究方向</w:t>
      </w:r>
      <w:bookmarkEnd w:id="366"/>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建筑历史与遗产保护</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建筑设计及其理论</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建筑技术科学</w:t>
      </w:r>
    </w:p>
    <w:p w:rsidR="00A70992" w:rsidRPr="00326DBE" w:rsidRDefault="00A70992" w:rsidP="00433A65">
      <w:pPr>
        <w:spacing w:line="400" w:lineRule="exact"/>
        <w:ind w:firstLineChars="200" w:firstLine="480"/>
        <w:rPr>
          <w:sz w:val="24"/>
        </w:rPr>
      </w:pPr>
      <w:r w:rsidRPr="00326DBE">
        <w:rPr>
          <w:bCs/>
          <w:sz w:val="24"/>
        </w:rPr>
        <w:t>4.</w:t>
      </w:r>
      <w:r w:rsidRPr="00326DBE">
        <w:rPr>
          <w:rFonts w:hint="eastAsia"/>
          <w:bCs/>
          <w:sz w:val="24"/>
        </w:rPr>
        <w:t>城市设计</w:t>
      </w:r>
    </w:p>
    <w:p w:rsidR="00A70992" w:rsidRPr="00326DBE" w:rsidRDefault="00A70992" w:rsidP="006E54C1">
      <w:pPr>
        <w:pStyle w:val="3"/>
        <w:spacing w:before="156" w:after="156"/>
      </w:pPr>
      <w:bookmarkStart w:id="367" w:name="_Toc454899022"/>
      <w:r w:rsidRPr="00326DBE">
        <w:rPr>
          <w:rFonts w:hint="eastAsia"/>
        </w:rPr>
        <w:t>三、</w:t>
      </w:r>
      <w:bookmarkEnd w:id="367"/>
      <w:r w:rsidRPr="00326DBE">
        <w:rPr>
          <w:rFonts w:hint="eastAsia"/>
        </w:rPr>
        <w:t>学制及学习年限</w:t>
      </w:r>
    </w:p>
    <w:p w:rsidR="00A70992" w:rsidRPr="00326DBE" w:rsidRDefault="00A70992" w:rsidP="00433A65">
      <w:pPr>
        <w:spacing w:line="400" w:lineRule="exact"/>
        <w:ind w:firstLineChars="200" w:firstLine="480"/>
        <w:rPr>
          <w:bCs/>
          <w:sz w:val="24"/>
        </w:rPr>
      </w:pPr>
      <w:r w:rsidRPr="00326DBE">
        <w:rPr>
          <w:rFonts w:hint="eastAsia"/>
          <w:bCs/>
          <w:sz w:val="24"/>
        </w:rPr>
        <w:t>建筑学学术学位硕士研究生学制为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rPr>
          <w:szCs w:val="28"/>
        </w:rPr>
      </w:pPr>
      <w:bookmarkStart w:id="368" w:name="_Toc454899024"/>
      <w:r w:rsidRPr="00326DBE">
        <w:rPr>
          <w:rFonts w:hint="eastAsia"/>
          <w:szCs w:val="28"/>
        </w:rPr>
        <w:t>四、课程设置</w:t>
      </w:r>
      <w:bookmarkEnd w:id="368"/>
      <w:r w:rsidRPr="00326DBE">
        <w:rPr>
          <w:rFonts w:hint="eastAsia"/>
          <w:szCs w:val="28"/>
        </w:rPr>
        <w:t>及学分要求</w:t>
      </w:r>
    </w:p>
    <w:p w:rsidR="00A70992"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．学</w:t>
      </w:r>
      <w:r w:rsidR="00A70992" w:rsidRPr="00326DBE">
        <w:rPr>
          <w:rFonts w:hint="eastAsia"/>
          <w:bCs/>
          <w:sz w:val="24"/>
        </w:rPr>
        <w:t>分要求</w:t>
      </w:r>
    </w:p>
    <w:p w:rsidR="00A70992" w:rsidRPr="00326DBE" w:rsidRDefault="00A70992" w:rsidP="00433A65">
      <w:pPr>
        <w:spacing w:line="400" w:lineRule="exact"/>
        <w:ind w:firstLineChars="200" w:firstLine="480"/>
        <w:rPr>
          <w:bCs/>
          <w:sz w:val="24"/>
        </w:rPr>
      </w:pPr>
      <w:r w:rsidRPr="00326DBE">
        <w:rPr>
          <w:rFonts w:hint="eastAsia"/>
          <w:bCs/>
          <w:sz w:val="24"/>
        </w:rPr>
        <w:t>总学分数为</w:t>
      </w:r>
      <w:r w:rsidRPr="00326DBE">
        <w:rPr>
          <w:bCs/>
          <w:sz w:val="24"/>
        </w:rPr>
        <w:t>≥</w:t>
      </w:r>
      <w:r w:rsidRPr="00326DBE">
        <w:rPr>
          <w:rFonts w:hint="eastAsia"/>
          <w:bCs/>
          <w:sz w:val="24"/>
        </w:rPr>
        <w:t>32</w:t>
      </w:r>
      <w:r w:rsidRPr="00326DBE">
        <w:rPr>
          <w:rFonts w:hint="eastAsia"/>
          <w:bCs/>
          <w:sz w:val="24"/>
        </w:rPr>
        <w:t>学分，其中课程学习学分为</w:t>
      </w:r>
      <w:r w:rsidRPr="00326DBE">
        <w:rPr>
          <w:bCs/>
          <w:sz w:val="24"/>
        </w:rPr>
        <w:t>≥</w:t>
      </w:r>
      <w:r w:rsidRPr="00326DBE">
        <w:rPr>
          <w:rFonts w:hint="eastAsia"/>
          <w:bCs/>
          <w:sz w:val="24"/>
        </w:rPr>
        <w:t>27</w:t>
      </w:r>
      <w:r w:rsidRPr="00326DBE">
        <w:rPr>
          <w:rFonts w:hint="eastAsia"/>
          <w:bCs/>
          <w:sz w:val="24"/>
        </w:rPr>
        <w:t>学分，必修环节学分为</w:t>
      </w:r>
      <w:r w:rsidRPr="00326DBE">
        <w:rPr>
          <w:rFonts w:hint="eastAsia"/>
          <w:bCs/>
          <w:sz w:val="24"/>
        </w:rPr>
        <w:t>5</w:t>
      </w:r>
      <w:r w:rsidRPr="00326DBE">
        <w:rPr>
          <w:rFonts w:hint="eastAsia"/>
          <w:bCs/>
          <w:sz w:val="24"/>
        </w:rPr>
        <w:t>学分。所修课程由公共学位课、专业学位课和选修课三部分组成，其中公共学位课程</w:t>
      </w:r>
      <w:r w:rsidRPr="00326DBE">
        <w:rPr>
          <w:bCs/>
          <w:sz w:val="24"/>
        </w:rPr>
        <w:t>≥</w:t>
      </w:r>
      <w:r w:rsidRPr="00326DBE">
        <w:rPr>
          <w:rFonts w:hint="eastAsia"/>
          <w:bCs/>
          <w:sz w:val="24"/>
        </w:rPr>
        <w:t>7</w:t>
      </w:r>
      <w:r w:rsidRPr="00326DBE">
        <w:rPr>
          <w:rFonts w:hint="eastAsia"/>
          <w:bCs/>
          <w:sz w:val="24"/>
        </w:rPr>
        <w:t>学</w:t>
      </w:r>
      <w:r w:rsidRPr="00326DBE">
        <w:rPr>
          <w:rFonts w:hint="eastAsia"/>
          <w:bCs/>
          <w:sz w:val="24"/>
        </w:rPr>
        <w:lastRenderedPageBreak/>
        <w:t>分，专业学位课</w:t>
      </w:r>
      <w:r w:rsidRPr="00326DBE">
        <w:rPr>
          <w:bCs/>
          <w:sz w:val="24"/>
        </w:rPr>
        <w:t>≥</w:t>
      </w:r>
      <w:r w:rsidRPr="00326DBE">
        <w:rPr>
          <w:rFonts w:hint="eastAsia"/>
          <w:bCs/>
          <w:sz w:val="24"/>
        </w:rPr>
        <w:t>12</w:t>
      </w:r>
      <w:r w:rsidRPr="00326DBE">
        <w:rPr>
          <w:rFonts w:hint="eastAsia"/>
          <w:bCs/>
          <w:sz w:val="24"/>
        </w:rPr>
        <w:t>学分，专业选修课</w:t>
      </w:r>
      <w:r w:rsidRPr="00326DBE">
        <w:rPr>
          <w:bCs/>
          <w:sz w:val="24"/>
        </w:rPr>
        <w:t>≥</w:t>
      </w:r>
      <w:r w:rsidRPr="00326DBE">
        <w:rPr>
          <w:rFonts w:hint="eastAsia"/>
          <w:bCs/>
          <w:sz w:val="24"/>
        </w:rPr>
        <w:t>7</w:t>
      </w:r>
      <w:r w:rsidRPr="00326DBE">
        <w:rPr>
          <w:rFonts w:hint="eastAsia"/>
          <w:bCs/>
          <w:sz w:val="24"/>
        </w:rPr>
        <w:t>学分，跨专业选修课</w:t>
      </w:r>
      <w:r w:rsidRPr="00326DBE">
        <w:rPr>
          <w:bCs/>
          <w:sz w:val="24"/>
        </w:rPr>
        <w:t>≥</w:t>
      </w:r>
      <w:r w:rsidRPr="00326DBE">
        <w:rPr>
          <w:rFonts w:hint="eastAsia"/>
          <w:bCs/>
          <w:sz w:val="24"/>
        </w:rPr>
        <w:t>1</w:t>
      </w:r>
      <w:r w:rsidRPr="00326DBE">
        <w:rPr>
          <w:rFonts w:hint="eastAsia"/>
          <w:bCs/>
          <w:sz w:val="24"/>
        </w:rPr>
        <w:t>学分。必修环节包括：实践环节</w:t>
      </w:r>
      <w:r w:rsidRPr="00326DBE">
        <w:rPr>
          <w:rFonts w:hint="eastAsia"/>
          <w:bCs/>
          <w:sz w:val="24"/>
        </w:rPr>
        <w:t>3</w:t>
      </w:r>
      <w:r w:rsidRPr="00326DBE">
        <w:rPr>
          <w:rFonts w:hint="eastAsia"/>
          <w:bCs/>
          <w:sz w:val="24"/>
        </w:rPr>
        <w:t>学分、学术活动</w:t>
      </w:r>
      <w:r w:rsidRPr="00326DBE">
        <w:rPr>
          <w:rFonts w:hint="eastAsia"/>
          <w:bCs/>
          <w:sz w:val="24"/>
        </w:rPr>
        <w:t>1</w:t>
      </w:r>
      <w:r w:rsidRPr="00326DBE">
        <w:rPr>
          <w:rFonts w:hint="eastAsia"/>
          <w:bCs/>
          <w:sz w:val="24"/>
        </w:rPr>
        <w:t>学分、选题报告及中期考核</w:t>
      </w:r>
      <w:r w:rsidRPr="00326DBE">
        <w:rPr>
          <w:rFonts w:hint="eastAsia"/>
          <w:bCs/>
          <w:sz w:val="24"/>
        </w:rPr>
        <w:t>1</w:t>
      </w:r>
      <w:r w:rsidRPr="00326DBE">
        <w:rPr>
          <w:rFonts w:hint="eastAsia"/>
          <w:bCs/>
          <w:sz w:val="24"/>
        </w:rPr>
        <w:t>学分</w:t>
      </w:r>
      <w:r w:rsidRPr="00326DBE">
        <w:rPr>
          <w:bCs/>
          <w:sz w:val="24"/>
        </w:rPr>
        <w:t>。</w:t>
      </w:r>
    </w:p>
    <w:p w:rsidR="00A70992" w:rsidRPr="00326DBE" w:rsidRDefault="00A95FAF" w:rsidP="00433A65">
      <w:pPr>
        <w:spacing w:line="400" w:lineRule="exact"/>
        <w:ind w:firstLineChars="200" w:firstLine="480"/>
        <w:rPr>
          <w:bCs/>
          <w:sz w:val="24"/>
        </w:rPr>
      </w:pPr>
      <w:r w:rsidRPr="00326DBE">
        <w:rPr>
          <w:rFonts w:hint="eastAsia"/>
          <w:bCs/>
          <w:sz w:val="24"/>
        </w:rPr>
        <w:t>2</w:t>
      </w:r>
      <w:r w:rsidRPr="00326DBE">
        <w:rPr>
          <w:rFonts w:hint="eastAsia"/>
          <w:bCs/>
          <w:sz w:val="24"/>
        </w:rPr>
        <w:t>．课</w:t>
      </w:r>
      <w:r w:rsidR="00A70992" w:rsidRPr="00326DBE">
        <w:rPr>
          <w:rFonts w:hint="eastAsia"/>
          <w:bCs/>
          <w:sz w:val="24"/>
        </w:rPr>
        <w:t>程设置</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063"/>
        <w:gridCol w:w="1071"/>
        <w:gridCol w:w="2058"/>
        <w:gridCol w:w="630"/>
        <w:gridCol w:w="573"/>
        <w:gridCol w:w="462"/>
        <w:gridCol w:w="637"/>
        <w:gridCol w:w="1078"/>
        <w:gridCol w:w="644"/>
      </w:tblGrid>
      <w:tr w:rsidR="00A70992" w:rsidRPr="00326DBE" w:rsidTr="00AE6901">
        <w:trPr>
          <w:cantSplit/>
          <w:trHeight w:val="20"/>
          <w:tblHeader/>
          <w:jc w:val="center"/>
        </w:trPr>
        <w:tc>
          <w:tcPr>
            <w:tcW w:w="762"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b/>
                <w:sz w:val="22"/>
                <w:szCs w:val="21"/>
              </w:rPr>
              <w:t>课程</w:t>
            </w:r>
          </w:p>
          <w:p w:rsidR="00A70992" w:rsidRPr="00326DBE" w:rsidRDefault="00A70992" w:rsidP="006E54C1">
            <w:pPr>
              <w:jc w:val="center"/>
              <w:rPr>
                <w:b/>
                <w:sz w:val="22"/>
                <w:szCs w:val="21"/>
              </w:rPr>
            </w:pPr>
            <w:r w:rsidRPr="00326DBE">
              <w:rPr>
                <w:b/>
                <w:sz w:val="22"/>
                <w:szCs w:val="21"/>
              </w:rPr>
              <w:t>类别</w:t>
            </w:r>
          </w:p>
        </w:tc>
        <w:tc>
          <w:tcPr>
            <w:tcW w:w="1063"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rFonts w:hint="eastAsia"/>
                <w:b/>
                <w:sz w:val="22"/>
                <w:szCs w:val="21"/>
              </w:rPr>
              <w:t>课程</w:t>
            </w:r>
          </w:p>
          <w:p w:rsidR="00A70992" w:rsidRPr="00326DBE" w:rsidRDefault="00A70992" w:rsidP="006E54C1">
            <w:pPr>
              <w:jc w:val="center"/>
              <w:rPr>
                <w:b/>
                <w:sz w:val="22"/>
                <w:szCs w:val="21"/>
              </w:rPr>
            </w:pPr>
            <w:r w:rsidRPr="00326DBE">
              <w:rPr>
                <w:rFonts w:hint="eastAsia"/>
                <w:b/>
                <w:sz w:val="22"/>
                <w:szCs w:val="21"/>
              </w:rPr>
              <w:t>类型</w:t>
            </w:r>
          </w:p>
        </w:tc>
        <w:tc>
          <w:tcPr>
            <w:tcW w:w="1071"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b/>
                <w:sz w:val="22"/>
                <w:szCs w:val="21"/>
              </w:rPr>
              <w:t>课程编号</w:t>
            </w:r>
          </w:p>
        </w:tc>
        <w:tc>
          <w:tcPr>
            <w:tcW w:w="2058"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b/>
                <w:sz w:val="22"/>
                <w:szCs w:val="21"/>
              </w:rPr>
              <w:t>课程名</w:t>
            </w:r>
            <w:r w:rsidRPr="00326DBE">
              <w:rPr>
                <w:rFonts w:hint="eastAsia"/>
                <w:b/>
                <w:sz w:val="22"/>
                <w:szCs w:val="21"/>
              </w:rPr>
              <w:t>称</w:t>
            </w:r>
          </w:p>
        </w:tc>
        <w:tc>
          <w:tcPr>
            <w:tcW w:w="630"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rFonts w:hint="eastAsia"/>
                <w:b/>
                <w:sz w:val="22"/>
                <w:szCs w:val="21"/>
              </w:rPr>
              <w:t>理论</w:t>
            </w:r>
          </w:p>
          <w:p w:rsidR="00A70992" w:rsidRPr="00326DBE" w:rsidRDefault="00A70992" w:rsidP="006E54C1">
            <w:pPr>
              <w:jc w:val="center"/>
              <w:rPr>
                <w:b/>
                <w:sz w:val="22"/>
                <w:szCs w:val="21"/>
              </w:rPr>
            </w:pPr>
            <w:r w:rsidRPr="00326DBE">
              <w:rPr>
                <w:b/>
                <w:sz w:val="22"/>
                <w:szCs w:val="21"/>
              </w:rPr>
              <w:t>学时</w:t>
            </w:r>
          </w:p>
        </w:tc>
        <w:tc>
          <w:tcPr>
            <w:tcW w:w="573" w:type="dxa"/>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rFonts w:hint="eastAsia"/>
                <w:b/>
                <w:sz w:val="22"/>
                <w:szCs w:val="21"/>
              </w:rPr>
              <w:t>实验</w:t>
            </w:r>
          </w:p>
          <w:p w:rsidR="00A70992" w:rsidRPr="00326DBE" w:rsidRDefault="00A70992" w:rsidP="006E54C1">
            <w:pPr>
              <w:adjustRightInd w:val="0"/>
              <w:snapToGrid w:val="0"/>
              <w:jc w:val="center"/>
              <w:rPr>
                <w:b/>
                <w:sz w:val="22"/>
                <w:szCs w:val="21"/>
              </w:rPr>
            </w:pPr>
            <w:r w:rsidRPr="00326DBE">
              <w:rPr>
                <w:b/>
                <w:sz w:val="22"/>
                <w:szCs w:val="21"/>
              </w:rPr>
              <w:t>学时</w:t>
            </w:r>
          </w:p>
        </w:tc>
        <w:tc>
          <w:tcPr>
            <w:tcW w:w="462" w:type="dxa"/>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学分</w:t>
            </w:r>
          </w:p>
        </w:tc>
        <w:tc>
          <w:tcPr>
            <w:tcW w:w="637"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rFonts w:hint="eastAsia"/>
                <w:b/>
                <w:sz w:val="22"/>
                <w:szCs w:val="21"/>
              </w:rPr>
              <w:t>开课</w:t>
            </w:r>
          </w:p>
          <w:p w:rsidR="00A70992" w:rsidRPr="00326DBE" w:rsidRDefault="00A70992" w:rsidP="006E54C1">
            <w:pPr>
              <w:jc w:val="center"/>
              <w:rPr>
                <w:b/>
                <w:sz w:val="22"/>
                <w:szCs w:val="21"/>
              </w:rPr>
            </w:pPr>
            <w:r w:rsidRPr="00326DBE">
              <w:rPr>
                <w:rFonts w:hint="eastAsia"/>
                <w:b/>
                <w:sz w:val="22"/>
                <w:szCs w:val="21"/>
              </w:rPr>
              <w:t>学期</w:t>
            </w:r>
          </w:p>
        </w:tc>
        <w:tc>
          <w:tcPr>
            <w:tcW w:w="1078"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b/>
                <w:sz w:val="22"/>
                <w:szCs w:val="21"/>
              </w:rPr>
              <w:t>开课单位</w:t>
            </w:r>
          </w:p>
        </w:tc>
        <w:tc>
          <w:tcPr>
            <w:tcW w:w="644" w:type="dxa"/>
            <w:tcMar>
              <w:top w:w="57" w:type="dxa"/>
              <w:left w:w="57" w:type="dxa"/>
              <w:bottom w:w="57" w:type="dxa"/>
              <w:right w:w="57" w:type="dxa"/>
            </w:tcMar>
            <w:vAlign w:val="center"/>
          </w:tcPr>
          <w:p w:rsidR="00A70992" w:rsidRPr="00326DBE" w:rsidRDefault="00A70992" w:rsidP="006E54C1">
            <w:pPr>
              <w:jc w:val="center"/>
              <w:rPr>
                <w:b/>
                <w:sz w:val="22"/>
                <w:szCs w:val="21"/>
              </w:rPr>
            </w:pPr>
            <w:r w:rsidRPr="00326DBE">
              <w:rPr>
                <w:b/>
                <w:sz w:val="22"/>
                <w:szCs w:val="21"/>
              </w:rPr>
              <w:t>备注</w:t>
            </w:r>
          </w:p>
        </w:tc>
      </w:tr>
      <w:tr w:rsidR="00A70992" w:rsidRPr="00326DBE" w:rsidTr="00AE6901">
        <w:trPr>
          <w:trHeight w:val="20"/>
          <w:jc w:val="center"/>
        </w:trPr>
        <w:tc>
          <w:tcPr>
            <w:tcW w:w="762" w:type="dxa"/>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公共</w:t>
            </w:r>
          </w:p>
          <w:p w:rsidR="00A70992" w:rsidRPr="00326DBE" w:rsidRDefault="00A70992" w:rsidP="006E54C1">
            <w:pPr>
              <w:jc w:val="center"/>
              <w:rPr>
                <w:sz w:val="22"/>
                <w:szCs w:val="21"/>
              </w:rPr>
            </w:pPr>
            <w:r w:rsidRPr="00326DBE">
              <w:rPr>
                <w:rFonts w:hint="eastAsia"/>
                <w:sz w:val="22"/>
                <w:szCs w:val="21"/>
              </w:rPr>
              <w:t>学位课</w:t>
            </w:r>
          </w:p>
          <w:p w:rsidR="00A70992" w:rsidRPr="00326DBE" w:rsidRDefault="00A70992" w:rsidP="006E54C1">
            <w:pPr>
              <w:snapToGrid w:val="0"/>
              <w:jc w:val="center"/>
              <w:rPr>
                <w:sz w:val="22"/>
                <w:szCs w:val="21"/>
              </w:rPr>
            </w:pPr>
            <w:r w:rsidRPr="00326DBE">
              <w:rPr>
                <w:rFonts w:hint="eastAsia"/>
                <w:sz w:val="22"/>
                <w:szCs w:val="21"/>
              </w:rPr>
              <w:t>（</w:t>
            </w:r>
            <w:r w:rsidRPr="00326DBE">
              <w:rPr>
                <w:sz w:val="22"/>
                <w:szCs w:val="21"/>
              </w:rPr>
              <w:t>7</w:t>
            </w:r>
            <w:r w:rsidRPr="00326DBE">
              <w:rPr>
                <w:rFonts w:hint="eastAsia"/>
                <w:sz w:val="22"/>
                <w:szCs w:val="21"/>
              </w:rPr>
              <w:t>学分）</w:t>
            </w:r>
          </w:p>
        </w:tc>
        <w:tc>
          <w:tcPr>
            <w:tcW w:w="1063" w:type="dxa"/>
            <w:tcMar>
              <w:top w:w="57" w:type="dxa"/>
              <w:left w:w="57" w:type="dxa"/>
              <w:bottom w:w="57" w:type="dxa"/>
              <w:right w:w="57" w:type="dxa"/>
            </w:tcMar>
            <w:vAlign w:val="center"/>
          </w:tcPr>
          <w:p w:rsidR="00A70992" w:rsidRPr="00326DBE" w:rsidRDefault="00A70992" w:rsidP="00AE6901">
            <w:pPr>
              <w:snapToGrid w:val="0"/>
              <w:jc w:val="center"/>
              <w:rPr>
                <w:sz w:val="22"/>
                <w:szCs w:val="21"/>
              </w:rPr>
            </w:pPr>
            <w:r w:rsidRPr="00326DBE">
              <w:rPr>
                <w:rFonts w:hint="eastAsia"/>
                <w:sz w:val="22"/>
                <w:szCs w:val="21"/>
              </w:rPr>
              <w:t>外语</w:t>
            </w:r>
          </w:p>
          <w:p w:rsidR="00A70992" w:rsidRPr="00326DBE" w:rsidRDefault="00A70992" w:rsidP="00AE6901">
            <w:pPr>
              <w:snapToGrid w:val="0"/>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01821031-040</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第一外国语（英、日、法、德、俄语）</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72</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4</w:t>
            </w:r>
          </w:p>
        </w:tc>
        <w:tc>
          <w:tcPr>
            <w:tcW w:w="637" w:type="dxa"/>
            <w:tcMar>
              <w:top w:w="85" w:type="dxa"/>
              <w:left w:w="57" w:type="dxa"/>
              <w:bottom w:w="68" w:type="dxa"/>
              <w:right w:w="57" w:type="dxa"/>
            </w:tcMar>
            <w:vAlign w:val="center"/>
          </w:tcPr>
          <w:p w:rsidR="00A70992" w:rsidRPr="00326DBE" w:rsidRDefault="00A95FAF" w:rsidP="006E54C1">
            <w:pPr>
              <w:snapToGrid w:val="0"/>
              <w:jc w:val="center"/>
              <w:rPr>
                <w:sz w:val="22"/>
                <w:szCs w:val="21"/>
              </w:rPr>
            </w:pPr>
            <w:r w:rsidRPr="00326DBE">
              <w:rPr>
                <w:sz w:val="22"/>
                <w:szCs w:val="21"/>
              </w:rPr>
              <w:t>1</w:t>
            </w:r>
            <w:r w:rsidRPr="00326DBE">
              <w:rPr>
                <w:sz w:val="22"/>
                <w:szCs w:val="21"/>
              </w:rPr>
              <w:t>、</w:t>
            </w: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外国语</w:t>
            </w:r>
          </w:p>
          <w:p w:rsidR="00A70992" w:rsidRPr="00326DBE" w:rsidRDefault="00A70992" w:rsidP="006E54C1">
            <w:pPr>
              <w:snapToGrid w:val="0"/>
              <w:jc w:val="center"/>
              <w:rPr>
                <w:sz w:val="22"/>
                <w:szCs w:val="21"/>
              </w:rPr>
            </w:pPr>
            <w:r w:rsidRPr="00326DBE">
              <w:rPr>
                <w:sz w:val="22"/>
                <w:szCs w:val="21"/>
              </w:rPr>
              <w:t>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val="restart"/>
            <w:tcMar>
              <w:top w:w="57" w:type="dxa"/>
              <w:left w:w="57" w:type="dxa"/>
              <w:bottom w:w="57" w:type="dxa"/>
              <w:right w:w="57" w:type="dxa"/>
            </w:tcMar>
            <w:vAlign w:val="center"/>
          </w:tcPr>
          <w:p w:rsidR="00A70992" w:rsidRPr="00326DBE" w:rsidRDefault="00A70992" w:rsidP="00AE6901">
            <w:pPr>
              <w:snapToGrid w:val="0"/>
              <w:jc w:val="center"/>
              <w:rPr>
                <w:sz w:val="22"/>
                <w:szCs w:val="21"/>
              </w:rPr>
            </w:pPr>
            <w:r w:rsidRPr="00326DBE">
              <w:rPr>
                <w:rFonts w:hint="eastAsia"/>
                <w:sz w:val="22"/>
                <w:szCs w:val="21"/>
              </w:rPr>
              <w:t>思政</w:t>
            </w:r>
          </w:p>
          <w:p w:rsidR="00A70992" w:rsidRPr="00326DBE" w:rsidRDefault="00A70992" w:rsidP="00AE6901">
            <w:pPr>
              <w:snapToGrid w:val="0"/>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02121102</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中国特色社会主义理论与实践</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马克思</w:t>
            </w:r>
          </w:p>
          <w:p w:rsidR="00A70992" w:rsidRPr="00326DBE" w:rsidRDefault="00A70992" w:rsidP="006E54C1">
            <w:pPr>
              <w:snapToGrid w:val="0"/>
              <w:jc w:val="center"/>
              <w:rPr>
                <w:sz w:val="22"/>
                <w:szCs w:val="21"/>
              </w:rPr>
            </w:pPr>
            <w:r w:rsidRPr="00326DBE">
              <w:rPr>
                <w:sz w:val="22"/>
                <w:szCs w:val="21"/>
              </w:rPr>
              <w:t>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02121101</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马克思主义与社会科学方法论</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马克思</w:t>
            </w:r>
          </w:p>
          <w:p w:rsidR="00A70992" w:rsidRPr="00326DBE" w:rsidRDefault="00A70992" w:rsidP="006E54C1">
            <w:pPr>
              <w:snapToGrid w:val="0"/>
              <w:jc w:val="center"/>
              <w:rPr>
                <w:sz w:val="22"/>
                <w:szCs w:val="21"/>
              </w:rPr>
            </w:pPr>
            <w:r w:rsidRPr="00326DBE">
              <w:rPr>
                <w:sz w:val="22"/>
                <w:szCs w:val="21"/>
              </w:rPr>
              <w:t>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专业</w:t>
            </w:r>
          </w:p>
          <w:p w:rsidR="00A70992" w:rsidRPr="00326DBE" w:rsidRDefault="00A70992" w:rsidP="006E54C1">
            <w:pPr>
              <w:snapToGrid w:val="0"/>
              <w:jc w:val="center"/>
              <w:rPr>
                <w:sz w:val="22"/>
                <w:szCs w:val="21"/>
              </w:rPr>
            </w:pPr>
            <w:r w:rsidRPr="00326DBE">
              <w:rPr>
                <w:rFonts w:hint="eastAsia"/>
                <w:sz w:val="22"/>
                <w:szCs w:val="21"/>
              </w:rPr>
              <w:t>学位课</w:t>
            </w:r>
          </w:p>
          <w:p w:rsidR="00A70992" w:rsidRPr="00326DBE" w:rsidRDefault="00A70992" w:rsidP="006E54C1">
            <w:pPr>
              <w:snapToGrid w:val="0"/>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00661037</w:t>
            </w:r>
          </w:p>
        </w:tc>
        <w:tc>
          <w:tcPr>
            <w:tcW w:w="2058"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rFonts w:hint="eastAsia"/>
                <w:sz w:val="22"/>
                <w:szCs w:val="21"/>
              </w:rPr>
              <w:t>建筑历史与理论专题</w:t>
            </w:r>
          </w:p>
        </w:tc>
        <w:tc>
          <w:tcPr>
            <w:tcW w:w="630"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00661010</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现代建筑理论</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1078" w:type="dxa"/>
            <w:tcMar>
              <w:top w:w="85" w:type="dxa"/>
              <w:left w:w="57" w:type="dxa"/>
              <w:bottom w:w="68" w:type="dxa"/>
              <w:right w:w="57" w:type="dxa"/>
            </w:tcMar>
            <w:vAlign w:val="center"/>
          </w:tcPr>
          <w:p w:rsidR="00A70992" w:rsidRPr="00326DBE" w:rsidRDefault="00A70992" w:rsidP="006E54C1">
            <w:pPr>
              <w:jc w:val="center"/>
              <w:rPr>
                <w:kern w:val="0"/>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00661038</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建筑技术科学前沿</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00661039</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设计基础</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00661018</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建筑设计</w:t>
            </w:r>
            <w:r w:rsidRPr="00326DBE">
              <w:rPr>
                <w:sz w:val="22"/>
                <w:szCs w:val="21"/>
              </w:rPr>
              <w:t>1</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54</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00661019</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kern w:val="0"/>
                <w:sz w:val="22"/>
                <w:szCs w:val="21"/>
              </w:rPr>
            </w:pPr>
            <w:r w:rsidRPr="00326DBE">
              <w:rPr>
                <w:sz w:val="22"/>
                <w:szCs w:val="21"/>
              </w:rPr>
              <w:t>建筑设计</w:t>
            </w:r>
            <w:r w:rsidRPr="00326DBE">
              <w:rPr>
                <w:sz w:val="22"/>
                <w:szCs w:val="21"/>
              </w:rPr>
              <w:t>2</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00661022</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专题设计</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选修课</w:t>
            </w:r>
          </w:p>
          <w:p w:rsidR="00A70992" w:rsidRPr="00326DBE" w:rsidRDefault="004F3E40" w:rsidP="006E54C1">
            <w:pPr>
              <w:snapToGrid w:val="0"/>
              <w:jc w:val="center"/>
              <w:rPr>
                <w:sz w:val="22"/>
                <w:szCs w:val="21"/>
              </w:rPr>
            </w:pPr>
            <w:r w:rsidRPr="00326DBE">
              <w:rPr>
                <w:rFonts w:hint="eastAsia"/>
                <w:sz w:val="22"/>
                <w:szCs w:val="21"/>
              </w:rPr>
              <w:t>（</w:t>
            </w:r>
            <w:r w:rsidR="00A70992" w:rsidRPr="00326DBE">
              <w:rPr>
                <w:rFonts w:hint="eastAsia"/>
                <w:sz w:val="22"/>
                <w:szCs w:val="21"/>
              </w:rPr>
              <w:t>8</w:t>
            </w:r>
            <w:r w:rsidR="00A70992" w:rsidRPr="00326DBE">
              <w:rPr>
                <w:rFonts w:hint="eastAsia"/>
                <w:sz w:val="22"/>
                <w:szCs w:val="21"/>
              </w:rPr>
              <w:t>学分</w:t>
            </w:r>
            <w:r w:rsidRPr="00326DBE">
              <w:rPr>
                <w:rFonts w:hint="eastAsia"/>
                <w:sz w:val="22"/>
                <w:szCs w:val="21"/>
              </w:rPr>
              <w:t>）</w:t>
            </w:r>
          </w:p>
        </w:tc>
        <w:tc>
          <w:tcPr>
            <w:tcW w:w="1063" w:type="dxa"/>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专业</w:t>
            </w:r>
          </w:p>
          <w:p w:rsidR="00A70992" w:rsidRPr="00326DBE" w:rsidRDefault="00A70992" w:rsidP="006E54C1">
            <w:pPr>
              <w:snapToGrid w:val="0"/>
              <w:jc w:val="center"/>
              <w:rPr>
                <w:sz w:val="22"/>
                <w:szCs w:val="21"/>
              </w:rPr>
            </w:pPr>
            <w:r w:rsidRPr="00326DBE">
              <w:rPr>
                <w:rFonts w:hint="eastAsia"/>
                <w:sz w:val="22"/>
                <w:szCs w:val="21"/>
              </w:rPr>
              <w:t>选修课</w:t>
            </w:r>
          </w:p>
          <w:p w:rsidR="00A70992" w:rsidRPr="00326DBE" w:rsidRDefault="00A70992" w:rsidP="006E54C1">
            <w:pPr>
              <w:snapToGrid w:val="0"/>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00</w:t>
            </w:r>
            <w:r w:rsidRPr="00326DBE">
              <w:rPr>
                <w:rFonts w:hint="eastAsia"/>
                <w:sz w:val="22"/>
                <w:szCs w:val="21"/>
              </w:rPr>
              <w:t>66</w:t>
            </w:r>
            <w:r w:rsidRPr="00326DBE">
              <w:rPr>
                <w:sz w:val="22"/>
                <w:szCs w:val="21"/>
              </w:rPr>
              <w:t>2032</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专业外语</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必选</w:t>
            </w:r>
          </w:p>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00662079</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空间分析技术与方法</w:t>
            </w:r>
          </w:p>
        </w:tc>
        <w:tc>
          <w:tcPr>
            <w:tcW w:w="630"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573" w:type="dxa"/>
            <w:tcMar>
              <w:top w:w="85" w:type="dxa"/>
              <w:left w:w="57" w:type="dxa"/>
              <w:bottom w:w="68" w:type="dxa"/>
              <w:right w:w="57" w:type="dxa"/>
            </w:tcMar>
            <w:vAlign w:val="center"/>
          </w:tcPr>
          <w:p w:rsidR="00A70992" w:rsidRPr="00326DBE" w:rsidRDefault="00A70992" w:rsidP="006E54C1">
            <w:pPr>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必选</w:t>
            </w: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00662080</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kern w:val="0"/>
                <w:sz w:val="22"/>
                <w:szCs w:val="21"/>
              </w:rPr>
            </w:pPr>
            <w:r w:rsidRPr="00326DBE">
              <w:rPr>
                <w:sz w:val="22"/>
                <w:szCs w:val="21"/>
              </w:rPr>
              <w:t>历史建筑测绘</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必选</w:t>
            </w: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00662081</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kern w:val="0"/>
                <w:sz w:val="22"/>
                <w:szCs w:val="21"/>
              </w:rPr>
            </w:pPr>
            <w:r w:rsidRPr="00326DBE">
              <w:rPr>
                <w:rFonts w:hint="eastAsia"/>
                <w:sz w:val="22"/>
                <w:szCs w:val="21"/>
              </w:rPr>
              <w:t>建筑策划与使用后评价</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00662088</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生态城市</w:t>
            </w:r>
            <w:r w:rsidRPr="00326DBE">
              <w:rPr>
                <w:rFonts w:hint="eastAsia"/>
                <w:sz w:val="22"/>
                <w:szCs w:val="21"/>
              </w:rPr>
              <w:t>理论</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00662083</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城乡社区发展与住房建设规划</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00662084</w:t>
            </w:r>
          </w:p>
        </w:tc>
        <w:tc>
          <w:tcPr>
            <w:tcW w:w="2058" w:type="dxa"/>
            <w:tcMar>
              <w:top w:w="85" w:type="dxa"/>
              <w:left w:w="57" w:type="dxa"/>
              <w:bottom w:w="68" w:type="dxa"/>
              <w:right w:w="57" w:type="dxa"/>
            </w:tcMar>
            <w:vAlign w:val="center"/>
          </w:tcPr>
          <w:p w:rsidR="00A70992" w:rsidRPr="00326DBE" w:rsidRDefault="00A70992" w:rsidP="006E54C1">
            <w:pPr>
              <w:snapToGrid w:val="0"/>
              <w:jc w:val="center"/>
              <w:rPr>
                <w:kern w:val="0"/>
                <w:sz w:val="22"/>
                <w:szCs w:val="21"/>
              </w:rPr>
            </w:pPr>
            <w:r w:rsidRPr="00326DBE">
              <w:rPr>
                <w:rFonts w:hint="eastAsia"/>
                <w:sz w:val="22"/>
                <w:szCs w:val="21"/>
              </w:rPr>
              <w:t>城市设计理论与方法</w:t>
            </w:r>
          </w:p>
        </w:tc>
        <w:tc>
          <w:tcPr>
            <w:tcW w:w="630"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573"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c>
          <w:tcPr>
            <w:tcW w:w="462"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37"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85" w:type="dxa"/>
              <w:left w:w="57" w:type="dxa"/>
              <w:bottom w:w="68"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00662085</w:t>
            </w:r>
          </w:p>
        </w:tc>
        <w:tc>
          <w:tcPr>
            <w:tcW w:w="2058" w:type="dxa"/>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sz w:val="22"/>
                <w:szCs w:val="21"/>
              </w:rPr>
              <w:t>小城镇与乡村规划</w:t>
            </w:r>
            <w:r w:rsidRPr="00326DBE">
              <w:rPr>
                <w:rFonts w:hint="eastAsia"/>
                <w:sz w:val="22"/>
                <w:szCs w:val="21"/>
              </w:rPr>
              <w:t>理论与设计</w:t>
            </w:r>
          </w:p>
        </w:tc>
        <w:tc>
          <w:tcPr>
            <w:tcW w:w="630" w:type="dxa"/>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573" w:type="dxa"/>
            <w:tcMar>
              <w:top w:w="57" w:type="dxa"/>
              <w:left w:w="57" w:type="dxa"/>
              <w:bottom w:w="57" w:type="dxa"/>
              <w:right w:w="57" w:type="dxa"/>
            </w:tcMar>
            <w:vAlign w:val="center"/>
          </w:tcPr>
          <w:p w:rsidR="00A70992" w:rsidRPr="00326DBE" w:rsidRDefault="00A70992" w:rsidP="006E54C1">
            <w:pPr>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637" w:type="dxa"/>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00662086</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kern w:val="0"/>
                <w:sz w:val="22"/>
                <w:szCs w:val="21"/>
              </w:rPr>
              <w:t>城市与建筑遗产保</w:t>
            </w:r>
            <w:r w:rsidRPr="00326DBE">
              <w:rPr>
                <w:rFonts w:hint="eastAsia"/>
                <w:kern w:val="0"/>
                <w:sz w:val="22"/>
                <w:szCs w:val="21"/>
              </w:rPr>
              <w:lastRenderedPageBreak/>
              <w:t>护</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lastRenderedPageBreak/>
              <w:t>18</w:t>
            </w: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跨学科</w:t>
            </w:r>
          </w:p>
          <w:p w:rsidR="00A70992" w:rsidRPr="00326DBE" w:rsidRDefault="00A70992" w:rsidP="006E54C1">
            <w:pPr>
              <w:snapToGrid w:val="0"/>
              <w:jc w:val="center"/>
              <w:rPr>
                <w:sz w:val="22"/>
                <w:szCs w:val="21"/>
              </w:rPr>
            </w:pPr>
            <w:r w:rsidRPr="00326DBE">
              <w:rPr>
                <w:rFonts w:hint="eastAsia"/>
                <w:sz w:val="22"/>
                <w:szCs w:val="21"/>
              </w:rPr>
              <w:t>选修课</w:t>
            </w:r>
          </w:p>
          <w:p w:rsidR="00A70992" w:rsidRPr="00326DBE" w:rsidRDefault="00A70992" w:rsidP="006E54C1">
            <w:pPr>
              <w:snapToGrid w:val="0"/>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00523001</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kern w:val="0"/>
                <w:sz w:val="22"/>
                <w:szCs w:val="21"/>
              </w:rPr>
            </w:pPr>
            <w:r w:rsidRPr="00326DBE">
              <w:rPr>
                <w:sz w:val="22"/>
                <w:szCs w:val="21"/>
              </w:rPr>
              <w:t>科技期刊概要与科技论文写作</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能动学院</w:t>
            </w:r>
          </w:p>
        </w:tc>
        <w:tc>
          <w:tcPr>
            <w:tcW w:w="644" w:type="dxa"/>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至少</w:t>
            </w:r>
          </w:p>
          <w:p w:rsidR="00A70992" w:rsidRPr="00326DBE" w:rsidRDefault="00A70992" w:rsidP="006E54C1">
            <w:pPr>
              <w:snapToGrid w:val="0"/>
              <w:jc w:val="center"/>
              <w:rPr>
                <w:sz w:val="22"/>
                <w:szCs w:val="21"/>
              </w:rPr>
            </w:pPr>
            <w:r w:rsidRPr="00326DBE">
              <w:rPr>
                <w:rFonts w:hint="eastAsia"/>
                <w:sz w:val="22"/>
                <w:szCs w:val="21"/>
              </w:rPr>
              <w:t>选修</w:t>
            </w:r>
          </w:p>
          <w:p w:rsidR="00A70992" w:rsidRPr="00326DBE" w:rsidRDefault="00A70992" w:rsidP="006E54C1">
            <w:pPr>
              <w:snapToGrid w:val="0"/>
              <w:jc w:val="center"/>
              <w:rPr>
                <w:sz w:val="22"/>
                <w:szCs w:val="21"/>
              </w:rPr>
            </w:pPr>
            <w:r w:rsidRPr="00326DBE">
              <w:rPr>
                <w:rFonts w:hint="eastAsia"/>
                <w:sz w:val="22"/>
                <w:szCs w:val="21"/>
              </w:rPr>
              <w:t>一门</w:t>
            </w:r>
          </w:p>
        </w:tc>
      </w:tr>
      <w:tr w:rsidR="00A70992" w:rsidRPr="00326DBE" w:rsidTr="00AE6901">
        <w:trPr>
          <w:trHeight w:val="20"/>
          <w:jc w:val="center"/>
        </w:trPr>
        <w:tc>
          <w:tcPr>
            <w:tcW w:w="762" w:type="dxa"/>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63"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02123003</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学术道德与学术规范</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18</w:t>
            </w: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1</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马克思</w:t>
            </w:r>
          </w:p>
          <w:p w:rsidR="00A70992" w:rsidRPr="00326DBE" w:rsidRDefault="00A70992" w:rsidP="006E54C1">
            <w:pPr>
              <w:snapToGrid w:val="0"/>
              <w:jc w:val="center"/>
              <w:rPr>
                <w:sz w:val="22"/>
                <w:szCs w:val="21"/>
              </w:rPr>
            </w:pPr>
            <w:r w:rsidRPr="00326DBE">
              <w:rPr>
                <w:rFonts w:hint="eastAsia"/>
                <w:sz w:val="22"/>
                <w:szCs w:val="21"/>
              </w:rPr>
              <w:t>学院</w:t>
            </w:r>
          </w:p>
        </w:tc>
        <w:tc>
          <w:tcPr>
            <w:tcW w:w="644" w:type="dxa"/>
            <w:vMerge/>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val="restar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必修</w:t>
            </w:r>
          </w:p>
          <w:p w:rsidR="00A70992" w:rsidRPr="00326DBE" w:rsidRDefault="00A70992" w:rsidP="006E54C1">
            <w:pPr>
              <w:snapToGrid w:val="0"/>
              <w:jc w:val="center"/>
              <w:rPr>
                <w:spacing w:val="-10"/>
                <w:sz w:val="22"/>
                <w:szCs w:val="21"/>
              </w:rPr>
            </w:pPr>
            <w:r w:rsidRPr="00326DBE">
              <w:rPr>
                <w:spacing w:val="-10"/>
                <w:sz w:val="22"/>
                <w:szCs w:val="21"/>
              </w:rPr>
              <w:t>环节</w:t>
            </w:r>
          </w:p>
          <w:p w:rsidR="00A70992" w:rsidRPr="00326DBE" w:rsidRDefault="00A70992" w:rsidP="006E54C1">
            <w:pPr>
              <w:snapToGrid w:val="0"/>
              <w:jc w:val="center"/>
              <w:rPr>
                <w:spacing w:val="-10"/>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00</w:t>
            </w:r>
            <w:r w:rsidRPr="00326DBE">
              <w:rPr>
                <w:rFonts w:hint="eastAsia"/>
                <w:sz w:val="22"/>
                <w:szCs w:val="21"/>
              </w:rPr>
              <w:t>624</w:t>
            </w:r>
            <w:r w:rsidRPr="00326DBE">
              <w:rPr>
                <w:sz w:val="22"/>
                <w:szCs w:val="21"/>
              </w:rPr>
              <w:t>002</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开题报告</w:t>
            </w:r>
            <w:r w:rsidRPr="00326DBE">
              <w:rPr>
                <w:rFonts w:hint="eastAsia"/>
                <w:sz w:val="22"/>
                <w:szCs w:val="21"/>
              </w:rPr>
              <w:t>及中期考核</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00</w:t>
            </w:r>
            <w:r w:rsidRPr="00326DBE">
              <w:rPr>
                <w:rFonts w:hint="eastAsia"/>
                <w:sz w:val="22"/>
                <w:szCs w:val="21"/>
              </w:rPr>
              <w:t>624</w:t>
            </w:r>
            <w:r w:rsidRPr="00326DBE">
              <w:rPr>
                <w:sz w:val="22"/>
                <w:szCs w:val="21"/>
              </w:rPr>
              <w:t>003</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学术活动</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1-5</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土建学院</w:t>
            </w:r>
          </w:p>
        </w:tc>
        <w:tc>
          <w:tcPr>
            <w:tcW w:w="644"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次</w:t>
            </w:r>
          </w:p>
        </w:tc>
      </w:tr>
      <w:tr w:rsidR="00A70992" w:rsidRPr="00326DBE" w:rsidTr="00AE6901">
        <w:trPr>
          <w:trHeight w:val="20"/>
          <w:jc w:val="center"/>
        </w:trPr>
        <w:tc>
          <w:tcPr>
            <w:tcW w:w="1825" w:type="dxa"/>
            <w:gridSpan w:val="2"/>
            <w:vMerge/>
            <w:tcMar>
              <w:top w:w="57" w:type="dxa"/>
              <w:left w:w="57" w:type="dxa"/>
              <w:bottom w:w="57" w:type="dxa"/>
              <w:right w:w="57" w:type="dxa"/>
            </w:tcMar>
            <w:textDirection w:val="tbRlV"/>
            <w:vAlign w:val="center"/>
          </w:tcPr>
          <w:p w:rsidR="00A70992" w:rsidRPr="00326DBE" w:rsidRDefault="00A70992" w:rsidP="006E54C1">
            <w:pPr>
              <w:snapToGrid w:val="0"/>
              <w:jc w:val="center"/>
              <w:rPr>
                <w:sz w:val="22"/>
                <w:szCs w:val="21"/>
              </w:rPr>
            </w:pPr>
          </w:p>
        </w:tc>
        <w:tc>
          <w:tcPr>
            <w:tcW w:w="1071"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00</w:t>
            </w:r>
            <w:r w:rsidRPr="00326DBE">
              <w:rPr>
                <w:rFonts w:hint="eastAsia"/>
                <w:sz w:val="22"/>
                <w:szCs w:val="21"/>
              </w:rPr>
              <w:t>624</w:t>
            </w:r>
            <w:r w:rsidRPr="00326DBE">
              <w:rPr>
                <w:sz w:val="22"/>
                <w:szCs w:val="21"/>
              </w:rPr>
              <w:t>004</w:t>
            </w:r>
          </w:p>
        </w:tc>
        <w:tc>
          <w:tcPr>
            <w:tcW w:w="2058"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实践环节</w:t>
            </w:r>
          </w:p>
        </w:tc>
        <w:tc>
          <w:tcPr>
            <w:tcW w:w="630"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573"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462"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w:t>
            </w:r>
          </w:p>
        </w:tc>
        <w:tc>
          <w:tcPr>
            <w:tcW w:w="637"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1-5</w:t>
            </w:r>
          </w:p>
        </w:tc>
        <w:tc>
          <w:tcPr>
            <w:tcW w:w="1078" w:type="dxa"/>
            <w:tcMar>
              <w:top w:w="57" w:type="dxa"/>
              <w:left w:w="57" w:type="dxa"/>
              <w:bottom w:w="57" w:type="dxa"/>
              <w:right w:w="57" w:type="dxa"/>
            </w:tcMar>
            <w:vAlign w:val="center"/>
          </w:tcPr>
          <w:p w:rsidR="00A70992" w:rsidRPr="00326DBE" w:rsidRDefault="00A70992" w:rsidP="006E54C1">
            <w:pPr>
              <w:snapToGrid w:val="0"/>
              <w:jc w:val="center"/>
              <w:rPr>
                <w:kern w:val="0"/>
                <w:sz w:val="22"/>
                <w:szCs w:val="21"/>
              </w:rPr>
            </w:pPr>
            <w:r w:rsidRPr="00326DBE">
              <w:rPr>
                <w:sz w:val="22"/>
                <w:szCs w:val="21"/>
              </w:rPr>
              <w:t>土建学院</w:t>
            </w:r>
          </w:p>
        </w:tc>
        <w:tc>
          <w:tcPr>
            <w:tcW w:w="644" w:type="dxa"/>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r>
    </w:tbl>
    <w:p w:rsidR="00A70992" w:rsidRPr="00326DBE" w:rsidRDefault="00A70992" w:rsidP="006E54C1">
      <w:pPr>
        <w:pStyle w:val="3"/>
        <w:spacing w:before="156" w:after="156"/>
      </w:pPr>
      <w:bookmarkStart w:id="369" w:name="_Toc454899026"/>
      <w:r w:rsidRPr="00326DBE">
        <w:rPr>
          <w:rFonts w:hint="eastAsia"/>
        </w:rPr>
        <w:t>五、必修环节</w:t>
      </w:r>
      <w:bookmarkEnd w:id="369"/>
    </w:p>
    <w:p w:rsidR="00A70992"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．实</w:t>
      </w:r>
      <w:r w:rsidR="00A70992" w:rsidRPr="00326DBE">
        <w:rPr>
          <w:rFonts w:hint="eastAsia"/>
          <w:bCs/>
          <w:sz w:val="24"/>
        </w:rPr>
        <w:t>践环节的基本类型</w:t>
      </w:r>
    </w:p>
    <w:p w:rsidR="00A70992" w:rsidRPr="00326DBE" w:rsidRDefault="00A70992" w:rsidP="00433A65">
      <w:pPr>
        <w:spacing w:line="400" w:lineRule="exact"/>
        <w:ind w:firstLineChars="200" w:firstLine="480"/>
        <w:rPr>
          <w:bCs/>
          <w:sz w:val="24"/>
        </w:rPr>
      </w:pPr>
      <w:r w:rsidRPr="00326DBE">
        <w:rPr>
          <w:rFonts w:hint="eastAsia"/>
          <w:sz w:val="24"/>
        </w:rPr>
        <w:t>（</w:t>
      </w:r>
      <w:r w:rsidRPr="00326DBE">
        <w:rPr>
          <w:rFonts w:hint="eastAsia"/>
          <w:sz w:val="24"/>
        </w:rPr>
        <w:t>1</w:t>
      </w:r>
      <w:r w:rsidRPr="00326DBE">
        <w:rPr>
          <w:rFonts w:hint="eastAsia"/>
          <w:sz w:val="24"/>
        </w:rPr>
        <w:t>）</w:t>
      </w:r>
      <w:r w:rsidRPr="00326DBE">
        <w:rPr>
          <w:rFonts w:hint="eastAsia"/>
          <w:bCs/>
          <w:sz w:val="24"/>
        </w:rPr>
        <w:t>社会实践</w:t>
      </w:r>
    </w:p>
    <w:p w:rsidR="00A70992" w:rsidRPr="00326DBE" w:rsidRDefault="00A70992" w:rsidP="00433A65">
      <w:pPr>
        <w:spacing w:line="400" w:lineRule="exact"/>
        <w:ind w:firstLineChars="200" w:firstLine="480"/>
        <w:rPr>
          <w:bCs/>
          <w:sz w:val="24"/>
        </w:rPr>
      </w:pPr>
      <w:r w:rsidRPr="00326DBE">
        <w:rPr>
          <w:rFonts w:hint="eastAsia"/>
          <w:bCs/>
          <w:sz w:val="24"/>
        </w:rPr>
        <w:t>研究生可以通过组织和参与社会调查、支教、扶贫及其他志愿者服务等方式进行实践活动，提倡以小组或团队形式开展，累计不少于</w:t>
      </w:r>
      <w:r w:rsidRPr="00326DBE">
        <w:rPr>
          <w:rFonts w:hint="eastAsia"/>
          <w:bCs/>
          <w:sz w:val="24"/>
        </w:rPr>
        <w:t>15</w:t>
      </w:r>
      <w:r w:rsidRPr="00326DBE">
        <w:rPr>
          <w:rFonts w:hint="eastAsia"/>
          <w:bCs/>
          <w:sz w:val="24"/>
        </w:rPr>
        <w:t>个工作日。</w:t>
      </w:r>
    </w:p>
    <w:p w:rsidR="00A70992" w:rsidRPr="00326DBE" w:rsidRDefault="00A70992" w:rsidP="00433A65">
      <w:pPr>
        <w:spacing w:line="400" w:lineRule="exact"/>
        <w:ind w:firstLineChars="200" w:firstLine="480"/>
        <w:rPr>
          <w:bCs/>
          <w:sz w:val="24"/>
        </w:rPr>
      </w:pPr>
      <w:r w:rsidRPr="00326DBE">
        <w:rPr>
          <w:rFonts w:hint="eastAsia"/>
          <w:bCs/>
          <w:sz w:val="24"/>
        </w:rPr>
        <w:t>研究生完成“社会实践”活动后，需撰写不少于</w:t>
      </w:r>
      <w:r w:rsidRPr="00326DBE">
        <w:rPr>
          <w:rFonts w:hint="eastAsia"/>
          <w:bCs/>
          <w:sz w:val="24"/>
        </w:rPr>
        <w:t>2000</w:t>
      </w:r>
      <w:r w:rsidRPr="00326DBE">
        <w:rPr>
          <w:rFonts w:hint="eastAsia"/>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bCs/>
          <w:sz w:val="24"/>
        </w:rPr>
        <w:t>1</w:t>
      </w:r>
      <w:r w:rsidRPr="00326DBE">
        <w:rPr>
          <w:rFonts w:hint="eastAsia"/>
          <w:bCs/>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bCs/>
          <w:sz w:val="24"/>
        </w:rPr>
      </w:pPr>
      <w:r w:rsidRPr="00326DBE">
        <w:rPr>
          <w:rFonts w:hint="eastAsia"/>
          <w:sz w:val="24"/>
        </w:rPr>
        <w:t>（</w:t>
      </w:r>
      <w:r w:rsidRPr="00326DBE">
        <w:rPr>
          <w:rFonts w:hint="eastAsia"/>
          <w:sz w:val="24"/>
        </w:rPr>
        <w:t>3</w:t>
      </w:r>
      <w:r w:rsidRPr="00326DBE">
        <w:rPr>
          <w:rFonts w:hint="eastAsia"/>
          <w:sz w:val="24"/>
        </w:rPr>
        <w:t>）</w:t>
      </w:r>
      <w:r w:rsidRPr="00326DBE">
        <w:rPr>
          <w:rFonts w:hint="eastAsia"/>
          <w:bCs/>
          <w:sz w:val="24"/>
        </w:rPr>
        <w:t>创新创业竞赛</w:t>
      </w:r>
    </w:p>
    <w:p w:rsidR="00A70992" w:rsidRPr="00326DBE" w:rsidRDefault="00A70992" w:rsidP="00433A65">
      <w:pPr>
        <w:spacing w:line="400" w:lineRule="exact"/>
        <w:ind w:firstLineChars="200" w:firstLine="480"/>
        <w:rPr>
          <w:bCs/>
          <w:sz w:val="24"/>
        </w:rPr>
      </w:pPr>
      <w:r w:rsidRPr="00326DBE">
        <w:rPr>
          <w:rFonts w:hint="eastAsia"/>
          <w:bCs/>
          <w:sz w:val="24"/>
        </w:rPr>
        <w:t>规范和促进</w:t>
      </w:r>
      <w:r w:rsidRPr="00326DBE">
        <w:rPr>
          <w:bCs/>
          <w:sz w:val="24"/>
        </w:rPr>
        <w:t>建筑学学术学位硕士研究生</w:t>
      </w:r>
      <w:r w:rsidRPr="00326DBE">
        <w:rPr>
          <w:rFonts w:hint="eastAsia"/>
          <w:bCs/>
          <w:sz w:val="24"/>
        </w:rPr>
        <w:t>科研成果转化，鼓励研究生开展创业实践，提高创业技能。研究生在读期间，参与并完成我校各类创新创业竞赛或者工程设计实践，学院审核通过后记</w:t>
      </w:r>
      <w:r w:rsidRPr="00326DBE">
        <w:rPr>
          <w:rFonts w:hint="eastAsia"/>
          <w:bCs/>
          <w:sz w:val="24"/>
        </w:rPr>
        <w:t>1</w:t>
      </w:r>
      <w:r w:rsidRPr="00326DBE">
        <w:rPr>
          <w:rFonts w:hint="eastAsia"/>
          <w:bCs/>
          <w:sz w:val="24"/>
        </w:rPr>
        <w:t>学分。</w:t>
      </w:r>
    </w:p>
    <w:p w:rsidR="00A70992" w:rsidRPr="00326DBE" w:rsidRDefault="00A70992" w:rsidP="00433A65">
      <w:pPr>
        <w:spacing w:line="400" w:lineRule="exact"/>
        <w:ind w:firstLineChars="200" w:firstLine="480"/>
        <w:rPr>
          <w:bCs/>
          <w:sz w:val="24"/>
        </w:rPr>
      </w:pPr>
      <w:r w:rsidRPr="00326DBE">
        <w:rPr>
          <w:rFonts w:hint="eastAsia"/>
          <w:sz w:val="24"/>
        </w:rPr>
        <w:t>（</w:t>
      </w:r>
      <w:r w:rsidRPr="00326DBE">
        <w:rPr>
          <w:rFonts w:hint="eastAsia"/>
          <w:sz w:val="24"/>
        </w:rPr>
        <w:t>4</w:t>
      </w:r>
      <w:r w:rsidRPr="00326DBE">
        <w:rPr>
          <w:rFonts w:hint="eastAsia"/>
          <w:sz w:val="24"/>
        </w:rPr>
        <w:t>）</w:t>
      </w:r>
      <w:r w:rsidRPr="00326DBE">
        <w:rPr>
          <w:rFonts w:hint="eastAsia"/>
          <w:bCs/>
          <w:sz w:val="24"/>
        </w:rPr>
        <w:t>基金申请书撰写</w:t>
      </w:r>
    </w:p>
    <w:p w:rsidR="00A70992" w:rsidRPr="00326DBE" w:rsidRDefault="00A70992" w:rsidP="00433A65">
      <w:pPr>
        <w:spacing w:line="400" w:lineRule="exact"/>
        <w:ind w:firstLineChars="200" w:firstLine="480"/>
        <w:rPr>
          <w:bCs/>
          <w:sz w:val="24"/>
        </w:rPr>
      </w:pPr>
      <w:r w:rsidRPr="00326DBE">
        <w:rPr>
          <w:bCs/>
          <w:sz w:val="24"/>
        </w:rPr>
        <w:t>学术学位硕士研究生</w:t>
      </w:r>
      <w:r w:rsidRPr="00326DBE">
        <w:rPr>
          <w:rFonts w:hint="eastAsia"/>
          <w:bCs/>
          <w:sz w:val="24"/>
        </w:rPr>
        <w:t>在导师指导下完成一篇省（市）级及以上自然（社会）科学基金等纵向项目的申请书及</w:t>
      </w:r>
      <w:r w:rsidRPr="00326DBE">
        <w:rPr>
          <w:rFonts w:hint="eastAsia"/>
          <w:bCs/>
          <w:sz w:val="24"/>
        </w:rPr>
        <w:t>20</w:t>
      </w:r>
      <w:r w:rsidRPr="00326DBE">
        <w:rPr>
          <w:rFonts w:hint="eastAsia"/>
          <w:bCs/>
          <w:sz w:val="24"/>
        </w:rPr>
        <w:t>分钟汇报</w:t>
      </w:r>
      <w:r w:rsidRPr="00326DBE">
        <w:rPr>
          <w:rFonts w:hint="eastAsia"/>
          <w:bCs/>
          <w:sz w:val="24"/>
        </w:rPr>
        <w:t>PPT</w:t>
      </w:r>
      <w:r w:rsidRPr="00326DBE">
        <w:rPr>
          <w:rFonts w:hint="eastAsia"/>
          <w:bCs/>
          <w:sz w:val="24"/>
        </w:rPr>
        <w:t>，经指导教师检查、评阅合格者记</w:t>
      </w:r>
      <w:r w:rsidRPr="00326DBE">
        <w:rPr>
          <w:rFonts w:hint="eastAsia"/>
          <w:bCs/>
          <w:sz w:val="24"/>
        </w:rPr>
        <w:t>1</w:t>
      </w:r>
      <w:r w:rsidRPr="00326DBE">
        <w:rPr>
          <w:rFonts w:hint="eastAsia"/>
          <w:bCs/>
          <w:sz w:val="24"/>
        </w:rPr>
        <w:t>学分。</w:t>
      </w:r>
    </w:p>
    <w:p w:rsidR="00A70992" w:rsidRPr="00326DBE" w:rsidRDefault="00A70992" w:rsidP="00433A65">
      <w:pPr>
        <w:spacing w:line="400" w:lineRule="exact"/>
        <w:ind w:firstLineChars="200" w:firstLine="480"/>
        <w:rPr>
          <w:bCs/>
          <w:sz w:val="24"/>
        </w:rPr>
      </w:pPr>
      <w:r w:rsidRPr="00326DBE">
        <w:rPr>
          <w:rFonts w:hint="eastAsia"/>
          <w:sz w:val="24"/>
        </w:rPr>
        <w:lastRenderedPageBreak/>
        <w:t>（</w:t>
      </w:r>
      <w:r w:rsidRPr="00326DBE">
        <w:rPr>
          <w:rFonts w:hint="eastAsia"/>
          <w:sz w:val="24"/>
        </w:rPr>
        <w:t>5</w:t>
      </w:r>
      <w:r w:rsidRPr="00326DBE">
        <w:rPr>
          <w:rFonts w:hint="eastAsia"/>
          <w:sz w:val="24"/>
        </w:rPr>
        <w:t>）</w:t>
      </w:r>
      <w:r w:rsidRPr="00326DBE">
        <w:rPr>
          <w:rFonts w:hint="eastAsia"/>
          <w:bCs/>
          <w:sz w:val="24"/>
        </w:rPr>
        <w:t>国际交流</w:t>
      </w:r>
    </w:p>
    <w:p w:rsidR="00A70992" w:rsidRPr="00326DBE" w:rsidRDefault="00A70992" w:rsidP="00433A65">
      <w:pPr>
        <w:spacing w:line="400" w:lineRule="exact"/>
        <w:ind w:firstLineChars="200" w:firstLine="480"/>
        <w:rPr>
          <w:bCs/>
          <w:sz w:val="24"/>
        </w:rPr>
      </w:pPr>
      <w:r w:rsidRPr="00326DBE">
        <w:rPr>
          <w:bCs/>
          <w:sz w:val="24"/>
        </w:rPr>
        <w:t>学术学位硕士研究生</w:t>
      </w:r>
      <w:r w:rsidRPr="00326DBE">
        <w:rPr>
          <w:rFonts w:hint="eastAsia"/>
          <w:bCs/>
          <w:sz w:val="24"/>
        </w:rPr>
        <w:t>在读期间通过各类项目赴境外高校、科研机构学习、交流合作（不少于</w:t>
      </w:r>
      <w:r w:rsidRPr="00326DBE">
        <w:rPr>
          <w:rFonts w:hint="eastAsia"/>
          <w:bCs/>
          <w:sz w:val="24"/>
        </w:rPr>
        <w:t>3</w:t>
      </w:r>
      <w:r w:rsidRPr="00326DBE">
        <w:rPr>
          <w:rFonts w:hint="eastAsia"/>
          <w:bCs/>
          <w:sz w:val="24"/>
        </w:rPr>
        <w:t>个月），或参加一次境外国际学术会议并做口头报告。学院审核通过后记</w:t>
      </w:r>
      <w:r w:rsidRPr="00326DBE">
        <w:rPr>
          <w:rFonts w:hint="eastAsia"/>
          <w:bCs/>
          <w:sz w:val="24"/>
        </w:rPr>
        <w:t>1</w:t>
      </w:r>
      <w:r w:rsidRPr="00326DBE">
        <w:rPr>
          <w:rFonts w:hint="eastAsia"/>
          <w:bCs/>
          <w:sz w:val="24"/>
        </w:rPr>
        <w:t>学分。</w:t>
      </w:r>
    </w:p>
    <w:p w:rsidR="00A70992" w:rsidRPr="00326DBE" w:rsidRDefault="00A70992" w:rsidP="00433A65">
      <w:pPr>
        <w:spacing w:line="400" w:lineRule="exact"/>
        <w:ind w:firstLineChars="200" w:firstLine="480"/>
        <w:rPr>
          <w:bCs/>
          <w:sz w:val="24"/>
        </w:rPr>
      </w:pPr>
      <w:r w:rsidRPr="00326DBE">
        <w:rPr>
          <w:rFonts w:hint="eastAsia"/>
          <w:bCs/>
          <w:sz w:val="24"/>
        </w:rPr>
        <w:t>※定向培养研究生可免修实践环节，但不记学分，所缺学分必须通过选修课程补齐。</w:t>
      </w:r>
    </w:p>
    <w:p w:rsidR="00A70992" w:rsidRPr="00326DBE" w:rsidRDefault="00A95FAF" w:rsidP="00433A65">
      <w:pPr>
        <w:spacing w:line="400" w:lineRule="exact"/>
        <w:ind w:firstLineChars="200" w:firstLine="480"/>
        <w:rPr>
          <w:bCs/>
          <w:sz w:val="24"/>
        </w:rPr>
      </w:pPr>
      <w:r w:rsidRPr="00326DBE">
        <w:rPr>
          <w:bCs/>
          <w:sz w:val="24"/>
        </w:rPr>
        <w:t>2</w:t>
      </w:r>
      <w:r w:rsidRPr="00326DBE">
        <w:rPr>
          <w:bCs/>
          <w:sz w:val="24"/>
        </w:rPr>
        <w:t>．学</w:t>
      </w:r>
      <w:r w:rsidR="00A70992" w:rsidRPr="00326DBE">
        <w:rPr>
          <w:rFonts w:hint="eastAsia"/>
          <w:bCs/>
          <w:sz w:val="24"/>
        </w:rPr>
        <w:t>术活动</w:t>
      </w:r>
    </w:p>
    <w:p w:rsidR="00A70992" w:rsidRPr="00326DBE" w:rsidRDefault="00A70992" w:rsidP="00433A65">
      <w:pPr>
        <w:spacing w:line="400" w:lineRule="exact"/>
        <w:ind w:firstLineChars="200" w:firstLine="480"/>
        <w:rPr>
          <w:bCs/>
          <w:sz w:val="24"/>
        </w:rPr>
      </w:pPr>
      <w:r w:rsidRPr="00326DBE">
        <w:rPr>
          <w:rFonts w:hint="eastAsia"/>
          <w:bCs/>
          <w:sz w:val="24"/>
        </w:rPr>
        <w:t>为促使</w:t>
      </w:r>
      <w:r w:rsidRPr="00326DBE">
        <w:rPr>
          <w:bCs/>
          <w:sz w:val="24"/>
        </w:rPr>
        <w:t>学术学位硕士研究生</w:t>
      </w:r>
      <w:r w:rsidRPr="00326DBE">
        <w:rPr>
          <w:rFonts w:hint="eastAsia"/>
          <w:bCs/>
          <w:sz w:val="24"/>
        </w:rPr>
        <w:t>能主动关心和了解国内外本学科前沿的发展动态，开阔视野，启发创造力，要求每个硕士研究生应参加学术活动不少于</w:t>
      </w:r>
      <w:r w:rsidRPr="00326DBE">
        <w:rPr>
          <w:rFonts w:hint="eastAsia"/>
          <w:bCs/>
          <w:sz w:val="24"/>
        </w:rPr>
        <w:t>5</w:t>
      </w:r>
      <w:r w:rsidRPr="00326DBE">
        <w:rPr>
          <w:rFonts w:hint="eastAsia"/>
          <w:bCs/>
          <w:sz w:val="24"/>
        </w:rPr>
        <w:t>次，且每次参加学术活动必须写出</w:t>
      </w:r>
      <w:r w:rsidRPr="00326DBE">
        <w:rPr>
          <w:rFonts w:hint="eastAsia"/>
          <w:bCs/>
          <w:sz w:val="24"/>
        </w:rPr>
        <w:t>500</w:t>
      </w:r>
      <w:r w:rsidRPr="00326DBE">
        <w:rPr>
          <w:rFonts w:hint="eastAsia"/>
          <w:bCs/>
          <w:sz w:val="24"/>
        </w:rPr>
        <w:t>字以上的心得。经指导教师（小组）检查、审核，完成者在必修环节记</w:t>
      </w:r>
      <w:r w:rsidRPr="00326DBE">
        <w:rPr>
          <w:rFonts w:hint="eastAsia"/>
          <w:bCs/>
          <w:sz w:val="24"/>
        </w:rPr>
        <w:t>1</w:t>
      </w:r>
      <w:r w:rsidRPr="00326DBE">
        <w:rPr>
          <w:rFonts w:hint="eastAsia"/>
          <w:bCs/>
          <w:sz w:val="24"/>
        </w:rPr>
        <w:t>个学分。</w:t>
      </w:r>
    </w:p>
    <w:p w:rsidR="00A70992" w:rsidRPr="00326DBE" w:rsidRDefault="00A95FAF" w:rsidP="00433A65">
      <w:pPr>
        <w:spacing w:line="400" w:lineRule="exact"/>
        <w:ind w:firstLineChars="200" w:firstLine="480"/>
        <w:rPr>
          <w:bCs/>
          <w:sz w:val="24"/>
        </w:rPr>
      </w:pPr>
      <w:r w:rsidRPr="00326DBE">
        <w:rPr>
          <w:bCs/>
          <w:sz w:val="24"/>
        </w:rPr>
        <w:t>3</w:t>
      </w:r>
      <w:r w:rsidRPr="00326DBE">
        <w:rPr>
          <w:bCs/>
          <w:sz w:val="24"/>
        </w:rPr>
        <w:t>．选</w:t>
      </w:r>
      <w:r w:rsidR="00A70992" w:rsidRPr="00326DBE">
        <w:rPr>
          <w:rFonts w:hint="eastAsia"/>
          <w:bCs/>
          <w:sz w:val="24"/>
        </w:rPr>
        <w:t>题报告及中期考核</w:t>
      </w:r>
    </w:p>
    <w:p w:rsidR="00A70992" w:rsidRPr="00326DBE" w:rsidRDefault="00A70992" w:rsidP="00433A65">
      <w:pPr>
        <w:spacing w:line="400" w:lineRule="exact"/>
        <w:ind w:firstLineChars="200" w:firstLine="480"/>
        <w:rPr>
          <w:bCs/>
          <w:sz w:val="24"/>
        </w:rPr>
      </w:pPr>
      <w:r w:rsidRPr="00326DBE">
        <w:rPr>
          <w:rFonts w:hint="eastAsia"/>
          <w:bCs/>
          <w:sz w:val="24"/>
        </w:rPr>
        <w:t>学位论文选题一般应结合导师的研究方向和科研项目，面向国民经济和社会发展的需要选择具有理论意义或应用价值的课题。确定学位论文工作的内容和工作量时应考虑</w:t>
      </w:r>
      <w:r w:rsidRPr="00326DBE">
        <w:rPr>
          <w:bCs/>
          <w:sz w:val="24"/>
        </w:rPr>
        <w:t>建筑学学术学位硕士研究生</w:t>
      </w:r>
      <w:r w:rsidRPr="00326DBE">
        <w:rPr>
          <w:rFonts w:hint="eastAsia"/>
          <w:bCs/>
          <w:sz w:val="24"/>
        </w:rPr>
        <w:t>的类型、知识结构、工作能力和培养年限等因素。</w:t>
      </w:r>
    </w:p>
    <w:p w:rsidR="00A70992" w:rsidRPr="00326DBE" w:rsidRDefault="00A70992" w:rsidP="00433A65">
      <w:pPr>
        <w:spacing w:line="400" w:lineRule="exact"/>
        <w:ind w:firstLineChars="200" w:firstLine="480"/>
        <w:rPr>
          <w:sz w:val="24"/>
          <w:szCs w:val="21"/>
        </w:rPr>
      </w:pPr>
      <w:r w:rsidRPr="00326DBE">
        <w:rPr>
          <w:bCs/>
          <w:sz w:val="24"/>
        </w:rPr>
        <w:t>建筑学</w:t>
      </w:r>
      <w:r w:rsidRPr="00326DBE">
        <w:rPr>
          <w:rFonts w:hint="eastAsia"/>
          <w:bCs/>
          <w:sz w:val="24"/>
        </w:rPr>
        <w:t>学术学位硕士研究生必须参加学校的中期考核。硕士研究生选题报告和中期考核的具体要求，按照研究生手册《武汉理工大学研究生中期考核及开题实施办法》执行。选题报告通过后记</w:t>
      </w:r>
      <w:r w:rsidRPr="00326DBE">
        <w:rPr>
          <w:rFonts w:hint="eastAsia"/>
          <w:bCs/>
          <w:sz w:val="24"/>
        </w:rPr>
        <w:t>1</w:t>
      </w:r>
      <w:r w:rsidRPr="00326DBE">
        <w:rPr>
          <w:rFonts w:hint="eastAsia"/>
          <w:bCs/>
          <w:sz w:val="24"/>
        </w:rPr>
        <w:t>个必修环节学分。</w:t>
      </w:r>
    </w:p>
    <w:p w:rsidR="00A70992" w:rsidRPr="00326DBE" w:rsidRDefault="00A70992" w:rsidP="006E54C1">
      <w:pPr>
        <w:pStyle w:val="3"/>
        <w:spacing w:before="156" w:after="156"/>
      </w:pPr>
      <w:bookmarkStart w:id="370" w:name="_Toc454899028"/>
      <w:r w:rsidRPr="00326DBE">
        <w:rPr>
          <w:rFonts w:hint="eastAsia"/>
        </w:rPr>
        <w:t>六、科学研究与论文</w:t>
      </w:r>
      <w:bookmarkEnd w:id="370"/>
    </w:p>
    <w:p w:rsidR="00A70992"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．科</w:t>
      </w:r>
      <w:r w:rsidR="00A70992" w:rsidRPr="00326DBE">
        <w:rPr>
          <w:rFonts w:hint="eastAsia"/>
          <w:bCs/>
          <w:sz w:val="24"/>
        </w:rPr>
        <w:t>学研究</w:t>
      </w:r>
    </w:p>
    <w:p w:rsidR="00A70992" w:rsidRPr="00326DBE" w:rsidRDefault="00A70992" w:rsidP="00433A65">
      <w:pPr>
        <w:spacing w:line="400" w:lineRule="exact"/>
        <w:ind w:firstLineChars="200" w:firstLine="480"/>
        <w:rPr>
          <w:bCs/>
          <w:sz w:val="24"/>
        </w:rPr>
      </w:pPr>
      <w:r w:rsidRPr="00326DBE">
        <w:rPr>
          <w:bCs/>
          <w:sz w:val="24"/>
        </w:rPr>
        <w:t>建筑学</w:t>
      </w:r>
      <w:r w:rsidRPr="00326DBE">
        <w:rPr>
          <w:rFonts w:hint="eastAsia"/>
          <w:bCs/>
          <w:sz w:val="24"/>
        </w:rPr>
        <w:t>学术学位硕士研究生应在导师指导下从事建筑学专业科学研究与设计实践工作，掌握学科领域的研究与设计方法。</w:t>
      </w:r>
    </w:p>
    <w:p w:rsidR="00A70992" w:rsidRPr="00326DBE" w:rsidRDefault="00A70992" w:rsidP="00433A65">
      <w:pPr>
        <w:spacing w:line="400" w:lineRule="exact"/>
        <w:ind w:firstLineChars="200" w:firstLine="480"/>
        <w:rPr>
          <w:bCs/>
          <w:sz w:val="24"/>
        </w:rPr>
      </w:pPr>
      <w:r w:rsidRPr="00326DBE">
        <w:rPr>
          <w:bCs/>
          <w:sz w:val="24"/>
        </w:rPr>
        <w:t>建筑学学术学位硕士研究生</w:t>
      </w:r>
      <w:r w:rsidRPr="00326DBE">
        <w:rPr>
          <w:rFonts w:hint="eastAsia"/>
          <w:bCs/>
          <w:sz w:val="24"/>
        </w:rPr>
        <w:t>须在本学科或相关学科的学术刊物或国内外学术会议上以第一作者或第二作者</w:t>
      </w:r>
      <w:r w:rsidR="004F3E40" w:rsidRPr="00326DBE">
        <w:rPr>
          <w:rFonts w:hint="eastAsia"/>
          <w:bCs/>
          <w:sz w:val="24"/>
        </w:rPr>
        <w:t>（</w:t>
      </w:r>
      <w:r w:rsidRPr="00326DBE">
        <w:rPr>
          <w:rFonts w:hint="eastAsia"/>
          <w:bCs/>
          <w:sz w:val="24"/>
        </w:rPr>
        <w:t>导师为第一作者</w:t>
      </w:r>
      <w:r w:rsidR="004F3E40" w:rsidRPr="00326DBE">
        <w:rPr>
          <w:rFonts w:hint="eastAsia"/>
          <w:bCs/>
          <w:sz w:val="24"/>
        </w:rPr>
        <w:t>）</w:t>
      </w:r>
      <w:r w:rsidRPr="00326DBE">
        <w:rPr>
          <w:rFonts w:hint="eastAsia"/>
          <w:bCs/>
          <w:sz w:val="24"/>
        </w:rPr>
        <w:t>的身份，且以武汉理工大学的名义公开发表（含录用）至少</w:t>
      </w:r>
      <w:r w:rsidRPr="00326DBE">
        <w:rPr>
          <w:rFonts w:hint="eastAsia"/>
          <w:bCs/>
          <w:sz w:val="24"/>
        </w:rPr>
        <w:t>1</w:t>
      </w:r>
      <w:r w:rsidRPr="00326DBE">
        <w:rPr>
          <w:rFonts w:hint="eastAsia"/>
          <w:bCs/>
          <w:sz w:val="24"/>
        </w:rPr>
        <w:t>篇与学位论文内容有关的学术论文</w:t>
      </w:r>
      <w:r w:rsidRPr="00326DBE">
        <w:rPr>
          <w:sz w:val="24"/>
        </w:rPr>
        <w:t>（发表</w:t>
      </w:r>
      <w:r w:rsidRPr="00326DBE">
        <w:rPr>
          <w:rFonts w:hint="eastAsia"/>
          <w:sz w:val="24"/>
        </w:rPr>
        <w:t>论文期刊目录参照《土木工程与建筑学院申请硕士学位发表学术论文刊物目录》执行</w:t>
      </w:r>
      <w:r w:rsidRPr="00326DBE">
        <w:rPr>
          <w:rFonts w:hint="eastAsia"/>
          <w:bCs/>
          <w:sz w:val="24"/>
        </w:rPr>
        <w:t>），方可进行学位论文答辩。</w:t>
      </w:r>
    </w:p>
    <w:p w:rsidR="00A70992" w:rsidRPr="00326DBE" w:rsidRDefault="00A95FAF" w:rsidP="00433A65">
      <w:pPr>
        <w:spacing w:line="400" w:lineRule="exact"/>
        <w:ind w:firstLineChars="200" w:firstLine="480"/>
        <w:rPr>
          <w:bCs/>
          <w:sz w:val="24"/>
        </w:rPr>
      </w:pPr>
      <w:r w:rsidRPr="00326DBE">
        <w:rPr>
          <w:rFonts w:hint="eastAsia"/>
          <w:bCs/>
          <w:sz w:val="24"/>
        </w:rPr>
        <w:t>2</w:t>
      </w:r>
      <w:r w:rsidRPr="00326DBE">
        <w:rPr>
          <w:rFonts w:hint="eastAsia"/>
          <w:bCs/>
          <w:sz w:val="24"/>
        </w:rPr>
        <w:t>．学</w:t>
      </w:r>
      <w:r w:rsidR="00A70992" w:rsidRPr="00326DBE">
        <w:rPr>
          <w:rFonts w:hint="eastAsia"/>
          <w:bCs/>
          <w:sz w:val="24"/>
        </w:rPr>
        <w:t>位论文</w:t>
      </w:r>
    </w:p>
    <w:p w:rsidR="00A70992" w:rsidRPr="00326DBE" w:rsidRDefault="00A70992" w:rsidP="00433A65">
      <w:pPr>
        <w:spacing w:line="400" w:lineRule="exact"/>
        <w:ind w:firstLineChars="200" w:firstLine="480"/>
        <w:rPr>
          <w:bCs/>
          <w:sz w:val="24"/>
        </w:rPr>
      </w:pPr>
      <w:r w:rsidRPr="00326DBE">
        <w:rPr>
          <w:rFonts w:hint="eastAsia"/>
          <w:bCs/>
          <w:sz w:val="24"/>
        </w:rPr>
        <w:t>学位论文工作的主要目的是培养</w:t>
      </w:r>
      <w:r w:rsidRPr="00326DBE">
        <w:rPr>
          <w:bCs/>
          <w:sz w:val="24"/>
        </w:rPr>
        <w:t>建筑学</w:t>
      </w:r>
      <w:r w:rsidRPr="00326DBE">
        <w:rPr>
          <w:rFonts w:hint="eastAsia"/>
          <w:bCs/>
          <w:sz w:val="24"/>
        </w:rPr>
        <w:t>学术学位硕士研究生独立思考、勇于创新的精神和从事科学研究或担负专门技术工作的能力，使研究生的综合业务素质在科学研究或工程实际训练中得到全面提高。</w:t>
      </w:r>
      <w:r w:rsidRPr="00326DBE">
        <w:rPr>
          <w:bCs/>
          <w:sz w:val="24"/>
        </w:rPr>
        <w:t>建筑学</w:t>
      </w:r>
      <w:r w:rsidRPr="00326DBE">
        <w:rPr>
          <w:rFonts w:hint="eastAsia"/>
          <w:bCs/>
          <w:sz w:val="24"/>
        </w:rPr>
        <w:t>学术学位硕士研究生应在导师指导下独立完成硕士学位论文工作。学位论文应满足以下要求：</w:t>
      </w:r>
    </w:p>
    <w:p w:rsidR="00A70992" w:rsidRPr="00326DBE" w:rsidRDefault="00A70992" w:rsidP="00433A65">
      <w:pPr>
        <w:spacing w:line="400" w:lineRule="exact"/>
        <w:ind w:firstLineChars="200" w:firstLine="480"/>
        <w:rPr>
          <w:bCs/>
          <w:sz w:val="24"/>
        </w:rPr>
      </w:pPr>
      <w:r w:rsidRPr="00326DBE">
        <w:rPr>
          <w:rFonts w:hint="eastAsia"/>
          <w:sz w:val="24"/>
        </w:rPr>
        <w:t>（</w:t>
      </w:r>
      <w:r w:rsidRPr="00326DBE">
        <w:rPr>
          <w:rFonts w:hint="eastAsia"/>
          <w:sz w:val="24"/>
        </w:rPr>
        <w:t>1</w:t>
      </w:r>
      <w:r w:rsidRPr="00326DBE">
        <w:rPr>
          <w:rFonts w:hint="eastAsia"/>
          <w:sz w:val="24"/>
        </w:rPr>
        <w:t>）</w:t>
      </w:r>
      <w:r w:rsidRPr="00326DBE">
        <w:rPr>
          <w:rFonts w:hint="eastAsia"/>
          <w:bCs/>
          <w:sz w:val="24"/>
        </w:rPr>
        <w:t>学位论文应具创新性和先进性，有自己的新见解，新见解要有科学依据。</w:t>
      </w:r>
      <w:r w:rsidRPr="00326DBE">
        <w:rPr>
          <w:rFonts w:hint="eastAsia"/>
          <w:bCs/>
          <w:sz w:val="24"/>
        </w:rPr>
        <w:lastRenderedPageBreak/>
        <w:t>学位论文水平应在国内同类研究中达到一定水平。</w:t>
      </w:r>
    </w:p>
    <w:p w:rsidR="00A70992" w:rsidRPr="00326DBE" w:rsidRDefault="00A70992" w:rsidP="00433A65">
      <w:pPr>
        <w:spacing w:line="400" w:lineRule="exact"/>
        <w:ind w:firstLineChars="200" w:firstLine="480"/>
        <w:rPr>
          <w:bCs/>
          <w:sz w:val="24"/>
        </w:rPr>
      </w:pPr>
      <w:r w:rsidRPr="00326DBE">
        <w:rPr>
          <w:rFonts w:hint="eastAsia"/>
          <w:sz w:val="24"/>
        </w:rPr>
        <w:t>（</w:t>
      </w:r>
      <w:r w:rsidRPr="00326DBE">
        <w:rPr>
          <w:sz w:val="24"/>
        </w:rPr>
        <w:t>2</w:t>
      </w:r>
      <w:r w:rsidRPr="00326DBE">
        <w:rPr>
          <w:rFonts w:hint="eastAsia"/>
          <w:sz w:val="24"/>
        </w:rPr>
        <w:t>）</w:t>
      </w:r>
      <w:r w:rsidRPr="00326DBE">
        <w:rPr>
          <w:rFonts w:hint="eastAsia"/>
          <w:bCs/>
          <w:sz w:val="24"/>
        </w:rPr>
        <w:t>论文应贯彻理论与实际相结合、定性分析与定量分析相结合的原则，立论正确，逻辑严密，论证充分，材料详实，文字通畅，格式规范，图表精确、数据和计量单位正确。</w:t>
      </w:r>
    </w:p>
    <w:p w:rsidR="00A70992" w:rsidRPr="00326DBE" w:rsidRDefault="00A70992" w:rsidP="00433A65">
      <w:pPr>
        <w:spacing w:line="400" w:lineRule="exact"/>
        <w:ind w:firstLineChars="200" w:firstLine="480"/>
        <w:rPr>
          <w:sz w:val="24"/>
          <w:szCs w:val="21"/>
        </w:rPr>
      </w:pPr>
      <w:r w:rsidRPr="00326DBE">
        <w:rPr>
          <w:rFonts w:hint="eastAsia"/>
          <w:sz w:val="24"/>
        </w:rPr>
        <w:t>（</w:t>
      </w:r>
      <w:r w:rsidRPr="00326DBE">
        <w:rPr>
          <w:rFonts w:hint="eastAsia"/>
          <w:sz w:val="24"/>
        </w:rPr>
        <w:t>3</w:t>
      </w:r>
      <w:r w:rsidRPr="00326DBE">
        <w:rPr>
          <w:rFonts w:hint="eastAsia"/>
          <w:sz w:val="24"/>
        </w:rPr>
        <w:t>）</w:t>
      </w:r>
      <w:r w:rsidRPr="00326DBE">
        <w:rPr>
          <w:rFonts w:hint="eastAsia"/>
          <w:bCs/>
          <w:sz w:val="24"/>
        </w:rPr>
        <w:t>学位论文答辩前应通过“学位论文学术不端行为检测系统（</w:t>
      </w:r>
      <w:r w:rsidRPr="00326DBE">
        <w:rPr>
          <w:rFonts w:hint="eastAsia"/>
          <w:bCs/>
          <w:sz w:val="24"/>
        </w:rPr>
        <w:t>TMLC2</w:t>
      </w:r>
      <w:r w:rsidRPr="00326DBE">
        <w:rPr>
          <w:rFonts w:hint="eastAsia"/>
          <w:bCs/>
          <w:sz w:val="24"/>
        </w:rPr>
        <w:t>）”检测，达到校学位评定委员会对学位论文的有关要求方可答辩。</w:t>
      </w:r>
    </w:p>
    <w:p w:rsidR="00A70992" w:rsidRPr="00326DBE" w:rsidRDefault="00A70992" w:rsidP="006E54C1">
      <w:pPr>
        <w:pStyle w:val="3"/>
        <w:spacing w:before="156" w:after="156"/>
      </w:pPr>
      <w:bookmarkStart w:id="371" w:name="_Toc454899030"/>
      <w:r w:rsidRPr="00326DBE">
        <w:rPr>
          <w:rFonts w:hint="eastAsia"/>
        </w:rPr>
        <w:t>七、培养方式与方法</w:t>
      </w:r>
      <w:bookmarkEnd w:id="371"/>
    </w:p>
    <w:p w:rsidR="00A70992" w:rsidRPr="00326DBE" w:rsidRDefault="00A70992" w:rsidP="00433A65">
      <w:pPr>
        <w:spacing w:line="400" w:lineRule="exact"/>
        <w:ind w:firstLineChars="200" w:firstLine="480"/>
        <w:rPr>
          <w:sz w:val="24"/>
          <w:szCs w:val="21"/>
        </w:rPr>
      </w:pPr>
      <w:r w:rsidRPr="00326DBE">
        <w:rPr>
          <w:rFonts w:hint="eastAsia"/>
          <w:bCs/>
          <w:sz w:val="24"/>
        </w:rPr>
        <w:t>建筑学</w:t>
      </w:r>
      <w:r w:rsidRPr="00326DBE">
        <w:rPr>
          <w:bCs/>
          <w:sz w:val="24"/>
        </w:rPr>
        <w:t>学术学位硕士研究生</w:t>
      </w:r>
      <w:r w:rsidRPr="00326DBE">
        <w:rPr>
          <w:rFonts w:hint="eastAsia"/>
          <w:bCs/>
          <w:sz w:val="24"/>
        </w:rPr>
        <w:t>的培养采取导师负责制或以导师为主的指导小组的指导方法，培养方式应灵活多样，更多地采取启发式、研讨式的教学方式，课内教学与课外学习的教学方式，充分发挥指导教师的主导作用与研究生的主动性。</w:t>
      </w:r>
    </w:p>
    <w:p w:rsidR="00A70992" w:rsidRPr="00326DBE" w:rsidRDefault="00A70992" w:rsidP="006E54C1">
      <w:pPr>
        <w:pStyle w:val="3"/>
        <w:spacing w:before="156" w:after="156"/>
      </w:pPr>
      <w:bookmarkStart w:id="372" w:name="_Toc454899031"/>
      <w:r w:rsidRPr="00326DBE">
        <w:rPr>
          <w:rFonts w:hint="eastAsia"/>
        </w:rPr>
        <w:t>八、其他</w:t>
      </w:r>
      <w:bookmarkEnd w:id="372"/>
    </w:p>
    <w:p w:rsidR="00A70992" w:rsidRPr="00326DBE" w:rsidRDefault="00A70992" w:rsidP="00433A65">
      <w:pPr>
        <w:spacing w:line="400" w:lineRule="exact"/>
        <w:ind w:firstLineChars="200" w:firstLine="480"/>
        <w:rPr>
          <w:bCs/>
          <w:sz w:val="24"/>
        </w:rPr>
      </w:pPr>
      <w:r w:rsidRPr="00326DBE">
        <w:rPr>
          <w:rFonts w:hint="eastAsia"/>
          <w:bCs/>
          <w:sz w:val="24"/>
        </w:rPr>
        <w:t>1</w:t>
      </w:r>
      <w:r w:rsidR="00AE6901" w:rsidRPr="00326DBE">
        <w:rPr>
          <w:rFonts w:hint="eastAsia"/>
          <w:bCs/>
          <w:sz w:val="24"/>
        </w:rPr>
        <w:t>．</w:t>
      </w:r>
      <w:r w:rsidRPr="00326DBE">
        <w:rPr>
          <w:rFonts w:hint="eastAsia"/>
          <w:bCs/>
          <w:sz w:val="24"/>
        </w:rPr>
        <w:t>凡以跨学科录取的建筑学学术学位硕士研究生，均须补修本学科大学本科主干课程，不计学分。具体规定见《研究生手册》中武汉理工大学《关于研究生补修课程的规定》。</w:t>
      </w:r>
    </w:p>
    <w:p w:rsidR="00A70992" w:rsidRPr="00326DBE" w:rsidRDefault="00A70992" w:rsidP="00433A65">
      <w:pPr>
        <w:spacing w:line="400" w:lineRule="exact"/>
        <w:ind w:firstLineChars="200" w:firstLine="480"/>
        <w:rPr>
          <w:bCs/>
          <w:sz w:val="24"/>
        </w:rPr>
      </w:pPr>
      <w:r w:rsidRPr="00326DBE">
        <w:rPr>
          <w:rFonts w:hint="eastAsia"/>
          <w:bCs/>
          <w:sz w:val="24"/>
        </w:rPr>
        <w:t>2</w:t>
      </w:r>
      <w:r w:rsidR="00AE6901" w:rsidRPr="00326DBE">
        <w:rPr>
          <w:rFonts w:hint="eastAsia"/>
          <w:bCs/>
          <w:sz w:val="24"/>
        </w:rPr>
        <w:t>．</w:t>
      </w:r>
      <w:r w:rsidRPr="00326DBE">
        <w:rPr>
          <w:bCs/>
          <w:sz w:val="24"/>
        </w:rPr>
        <w:t>建筑学</w:t>
      </w:r>
      <w:r w:rsidRPr="00326DBE">
        <w:rPr>
          <w:rFonts w:hint="eastAsia"/>
          <w:bCs/>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bCs/>
          <w:sz w:val="24"/>
        </w:rPr>
      </w:pPr>
      <w:r w:rsidRPr="00326DBE">
        <w:rPr>
          <w:rFonts w:hint="eastAsia"/>
          <w:bCs/>
          <w:sz w:val="24"/>
        </w:rPr>
        <w:t>3</w:t>
      </w:r>
      <w:r w:rsidR="00AE6901" w:rsidRPr="00326DBE">
        <w:rPr>
          <w:rFonts w:hint="eastAsia"/>
          <w:bCs/>
          <w:sz w:val="24"/>
        </w:rPr>
        <w:t>．</w:t>
      </w:r>
      <w:r w:rsidRPr="00326DBE">
        <w:rPr>
          <w:bCs/>
          <w:sz w:val="24"/>
        </w:rPr>
        <w:t>建筑学学术学位硕士研究生</w:t>
      </w:r>
      <w:r w:rsidRPr="00326DBE">
        <w:rPr>
          <w:rFonts w:hint="eastAsia"/>
          <w:bCs/>
          <w:sz w:val="24"/>
        </w:rPr>
        <w:t>应查阅本学科国内外文献</w:t>
      </w:r>
      <w:r w:rsidRPr="00326DBE">
        <w:rPr>
          <w:rFonts w:hint="eastAsia"/>
          <w:bCs/>
          <w:sz w:val="24"/>
        </w:rPr>
        <w:t>40</w:t>
      </w:r>
      <w:r w:rsidRPr="00326DBE">
        <w:rPr>
          <w:rFonts w:hint="eastAsia"/>
          <w:bCs/>
          <w:sz w:val="24"/>
        </w:rPr>
        <w:t>篇以上，其中外文文献不少于三分之一。</w:t>
      </w:r>
    </w:p>
    <w:p w:rsidR="00A70992" w:rsidRPr="00326DBE" w:rsidRDefault="00A70992" w:rsidP="00433A65">
      <w:pPr>
        <w:spacing w:line="400" w:lineRule="exact"/>
        <w:ind w:firstLineChars="200" w:firstLine="480"/>
        <w:rPr>
          <w:bCs/>
          <w:sz w:val="24"/>
        </w:rPr>
      </w:pPr>
      <w:r w:rsidRPr="00326DBE">
        <w:rPr>
          <w:rFonts w:hint="eastAsia"/>
          <w:bCs/>
          <w:sz w:val="24"/>
        </w:rPr>
        <w:t>4</w:t>
      </w:r>
      <w:r w:rsidR="00AE6901" w:rsidRPr="00326DBE">
        <w:rPr>
          <w:rFonts w:hint="eastAsia"/>
          <w:bCs/>
          <w:sz w:val="24"/>
        </w:rPr>
        <w:t>．</w:t>
      </w:r>
      <w:r w:rsidRPr="00326DBE">
        <w:rPr>
          <w:bCs/>
          <w:sz w:val="24"/>
        </w:rPr>
        <w:t>建筑学</w:t>
      </w:r>
      <w:r w:rsidRPr="00326DBE">
        <w:rPr>
          <w:rFonts w:hint="eastAsia"/>
          <w:bCs/>
          <w:sz w:val="24"/>
        </w:rPr>
        <w:t>学术学位硕士研究生在课程学习阶段每月至少</w:t>
      </w:r>
      <w:r w:rsidRPr="00326DBE">
        <w:rPr>
          <w:rFonts w:hint="eastAsia"/>
          <w:bCs/>
          <w:sz w:val="24"/>
        </w:rPr>
        <w:t>1</w:t>
      </w:r>
      <w:r w:rsidRPr="00326DBE">
        <w:rPr>
          <w:rFonts w:hint="eastAsia"/>
          <w:bCs/>
          <w:sz w:val="24"/>
        </w:rPr>
        <w:t>次、论文工作阶段至少每月</w:t>
      </w:r>
      <w:r w:rsidRPr="00326DBE">
        <w:rPr>
          <w:rFonts w:hint="eastAsia"/>
          <w:bCs/>
          <w:sz w:val="24"/>
        </w:rPr>
        <w:t>2</w:t>
      </w:r>
      <w:r w:rsidRPr="00326DBE">
        <w:rPr>
          <w:rFonts w:hint="eastAsia"/>
          <w:bCs/>
          <w:sz w:val="24"/>
        </w:rPr>
        <w:t>次向指导教师汇报自己的学习和研究工作情况，形成制度并在培养方案中予以明确。</w:t>
      </w:r>
    </w:p>
    <w:p w:rsidR="00A70992" w:rsidRPr="00326DBE" w:rsidRDefault="00A70992" w:rsidP="00433A65">
      <w:pPr>
        <w:spacing w:line="400" w:lineRule="exact"/>
        <w:ind w:firstLineChars="200" w:firstLine="480"/>
        <w:rPr>
          <w:sz w:val="24"/>
        </w:rPr>
      </w:pPr>
      <w:r w:rsidRPr="00326DBE">
        <w:rPr>
          <w:rFonts w:hint="eastAsia"/>
          <w:bCs/>
          <w:sz w:val="24"/>
        </w:rPr>
        <w:t>5</w:t>
      </w:r>
      <w:r w:rsidR="00AE6901" w:rsidRPr="00326DBE">
        <w:rPr>
          <w:rFonts w:hint="eastAsia"/>
          <w:bCs/>
          <w:sz w:val="24"/>
        </w:rPr>
        <w:t>．</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bCs/>
          <w:sz w:val="24"/>
          <w:szCs w:val="21"/>
        </w:rPr>
      </w:pPr>
      <w:r w:rsidRPr="00326DBE">
        <w:rPr>
          <w:rFonts w:hint="eastAsia"/>
          <w:bCs/>
          <w:sz w:val="24"/>
        </w:rPr>
        <w:t>6</w:t>
      </w:r>
      <w:r w:rsidR="00AE6901" w:rsidRPr="00326DBE">
        <w:rPr>
          <w:rFonts w:hint="eastAsia"/>
          <w:bCs/>
          <w:sz w:val="24"/>
        </w:rPr>
        <w:t>．</w:t>
      </w:r>
      <w:r w:rsidRPr="00326DBE">
        <w:rPr>
          <w:rFonts w:hint="eastAsia"/>
          <w:bCs/>
          <w:sz w:val="24"/>
        </w:rPr>
        <w:t>本次制订培养方案从</w:t>
      </w:r>
      <w:r w:rsidRPr="00326DBE">
        <w:rPr>
          <w:rFonts w:hint="eastAsia"/>
          <w:bCs/>
          <w:sz w:val="24"/>
        </w:rPr>
        <w:t>2019</w:t>
      </w:r>
      <w:r w:rsidRPr="00326DBE">
        <w:rPr>
          <w:rFonts w:hint="eastAsia"/>
          <w:bCs/>
          <w:sz w:val="24"/>
        </w:rPr>
        <w:t>级建筑学学术学位硕士研究生开始执行。</w:t>
      </w:r>
    </w:p>
    <w:p w:rsidR="00A70992" w:rsidRPr="00326DBE" w:rsidRDefault="00A70992" w:rsidP="006E54C1">
      <w:pPr>
        <w:pStyle w:val="1"/>
        <w:spacing w:before="312" w:after="312"/>
      </w:pPr>
      <w:r w:rsidRPr="00326DBE">
        <w:br w:type="page"/>
      </w:r>
      <w:bookmarkStart w:id="373" w:name="_Toc3586"/>
      <w:bookmarkStart w:id="374" w:name="_Toc455393718"/>
      <w:bookmarkStart w:id="375" w:name="_Toc455393497"/>
      <w:bookmarkStart w:id="376" w:name="_Toc456711540"/>
      <w:bookmarkStart w:id="377" w:name="_Toc455394281"/>
      <w:bookmarkStart w:id="378" w:name="_Toc15641178"/>
      <w:r w:rsidRPr="00326DBE">
        <w:lastRenderedPageBreak/>
        <w:t>土木工程</w:t>
      </w:r>
      <w:r w:rsidR="00EE7D19" w:rsidRPr="00326DBE">
        <w:t>（</w:t>
      </w:r>
      <w:r w:rsidR="00EE7D19" w:rsidRPr="00326DBE">
        <w:t>I</w:t>
      </w:r>
      <w:r w:rsidR="00EE7D19" w:rsidRPr="00326DBE">
        <w:t>）</w:t>
      </w:r>
      <w:r w:rsidRPr="00326DBE">
        <w:t>学术</w:t>
      </w:r>
      <w:r w:rsidRPr="00326DBE">
        <w:rPr>
          <w:rFonts w:hint="eastAsia"/>
        </w:rPr>
        <w:t>学位</w:t>
      </w:r>
      <w:r w:rsidRPr="00326DBE">
        <w:t>硕士研究生培养方案</w:t>
      </w:r>
      <w:bookmarkEnd w:id="373"/>
      <w:bookmarkEnd w:id="374"/>
      <w:bookmarkEnd w:id="375"/>
      <w:bookmarkEnd w:id="376"/>
      <w:bookmarkEnd w:id="377"/>
      <w:bookmarkEnd w:id="378"/>
    </w:p>
    <w:p w:rsidR="00A70992" w:rsidRPr="00326DBE" w:rsidRDefault="00A70992" w:rsidP="006E54C1">
      <w:pPr>
        <w:pStyle w:val="2"/>
        <w:spacing w:after="312"/>
      </w:pPr>
      <w:bookmarkStart w:id="379" w:name="_Toc455393498"/>
      <w:bookmarkStart w:id="380" w:name="_Toc454899034"/>
      <w:bookmarkStart w:id="381" w:name="_Toc8730"/>
      <w:bookmarkStart w:id="382" w:name="_Toc455393719"/>
      <w:bookmarkStart w:id="383" w:name="_Toc456711541"/>
      <w:bookmarkStart w:id="384" w:name="_Toc455394282"/>
      <w:bookmarkStart w:id="385" w:name="_Toc14598737"/>
      <w:bookmarkStart w:id="386" w:name="_Toc15151729"/>
      <w:bookmarkStart w:id="387" w:name="_Toc15641179"/>
      <w:r w:rsidRPr="00326DBE">
        <w:t>（学科代码：</w:t>
      </w:r>
      <w:r w:rsidRPr="00326DBE">
        <w:t>0814</w:t>
      </w:r>
      <w:r w:rsidRPr="00326DBE">
        <w:t>，</w:t>
      </w:r>
      <w:r w:rsidRPr="00326DBE">
        <w:rPr>
          <w:rFonts w:hint="eastAsia"/>
        </w:rPr>
        <w:t>申请</w:t>
      </w:r>
      <w:r w:rsidRPr="00326DBE">
        <w:t>工学硕士学位</w:t>
      </w:r>
      <w:r w:rsidRPr="00326DBE">
        <w:rPr>
          <w:rFonts w:hint="eastAsia"/>
        </w:rPr>
        <w:t>适用</w:t>
      </w:r>
      <w:r w:rsidRPr="00326DBE">
        <w:t>）</w:t>
      </w:r>
      <w:bookmarkEnd w:id="379"/>
      <w:bookmarkEnd w:id="380"/>
      <w:bookmarkEnd w:id="381"/>
      <w:bookmarkEnd w:id="382"/>
      <w:bookmarkEnd w:id="383"/>
      <w:bookmarkEnd w:id="384"/>
      <w:bookmarkEnd w:id="385"/>
      <w:bookmarkEnd w:id="386"/>
      <w:bookmarkEnd w:id="387"/>
    </w:p>
    <w:p w:rsidR="00A70992" w:rsidRPr="00326DBE" w:rsidRDefault="00A70992" w:rsidP="006E54C1">
      <w:pPr>
        <w:pStyle w:val="3"/>
        <w:spacing w:before="156" w:after="156"/>
      </w:pPr>
      <w:r w:rsidRPr="00326DBE">
        <w:t>一、培养目标</w:t>
      </w:r>
    </w:p>
    <w:p w:rsidR="00A70992" w:rsidRPr="00326DBE" w:rsidRDefault="00A70992" w:rsidP="00433A65">
      <w:pPr>
        <w:spacing w:line="400" w:lineRule="exact"/>
        <w:ind w:firstLineChars="200" w:firstLine="480"/>
        <w:rPr>
          <w:sz w:val="24"/>
          <w:szCs w:val="21"/>
        </w:rPr>
      </w:pPr>
      <w:r w:rsidRPr="00326DBE">
        <w:rPr>
          <w:sz w:val="24"/>
          <w:szCs w:val="21"/>
        </w:rPr>
        <w:t>根据学校对学术学位硕士研究生的基本要求，结合本学科专业特点，特制定土木工程学术学位硕士研究生培养目标，具体要求为：</w:t>
      </w:r>
    </w:p>
    <w:p w:rsidR="00A70992" w:rsidRPr="00326DBE" w:rsidRDefault="00A70992" w:rsidP="00433A65">
      <w:pPr>
        <w:spacing w:line="400" w:lineRule="exact"/>
        <w:ind w:firstLineChars="200" w:firstLine="480"/>
        <w:rPr>
          <w:sz w:val="24"/>
          <w:szCs w:val="21"/>
        </w:rPr>
      </w:pPr>
      <w:r w:rsidRPr="00326DBE">
        <w:rPr>
          <w:rFonts w:hint="eastAsia"/>
          <w:sz w:val="24"/>
          <w:szCs w:val="21"/>
        </w:rPr>
        <w:t>1</w:t>
      </w:r>
      <w:r w:rsidR="004F3E40" w:rsidRPr="00326DBE">
        <w:rPr>
          <w:rFonts w:hint="eastAsia"/>
          <w:sz w:val="24"/>
          <w:szCs w:val="21"/>
        </w:rPr>
        <w:t>．掌</w:t>
      </w:r>
      <w:r w:rsidRPr="00326DBE">
        <w:rPr>
          <w:sz w:val="24"/>
          <w:szCs w:val="21"/>
        </w:rPr>
        <w:t>握马克思主义基本理论、毛泽东思想和邓小平理论，坚持党的基本路线，树立正确的世界观、人生观和价值观；热爱祖国，遵纪守法，品行端正，具有良好的道德品质和责任感；诚实守信，学风严谨，团结协作，具有良好的学术修养和敬业精神。</w:t>
      </w:r>
    </w:p>
    <w:p w:rsidR="00A70992" w:rsidRPr="00326DBE" w:rsidRDefault="00A70992" w:rsidP="00433A65">
      <w:pPr>
        <w:spacing w:line="400" w:lineRule="exact"/>
        <w:ind w:firstLineChars="200" w:firstLine="480"/>
        <w:rPr>
          <w:sz w:val="24"/>
          <w:szCs w:val="21"/>
        </w:rPr>
      </w:pPr>
      <w:r w:rsidRPr="00326DBE">
        <w:rPr>
          <w:rFonts w:hint="eastAsia"/>
          <w:sz w:val="24"/>
          <w:szCs w:val="21"/>
        </w:rPr>
        <w:t>2</w:t>
      </w:r>
      <w:r w:rsidR="004F3E40" w:rsidRPr="00326DBE">
        <w:rPr>
          <w:rFonts w:hint="eastAsia"/>
          <w:sz w:val="24"/>
          <w:szCs w:val="21"/>
        </w:rPr>
        <w:t>．掌</w:t>
      </w:r>
      <w:r w:rsidRPr="00326DBE">
        <w:rPr>
          <w:sz w:val="24"/>
          <w:szCs w:val="21"/>
        </w:rPr>
        <w:t>握一定的数学及力学知识，全面掌握土木工程学科的基础理论和专业知识，掌握本学科基本实验技术，具有一定的计算机应用能力，能较熟练地运用先进理论方法、实验技术与计算机技术解决本学科的科学研究问题和工程实践问题。</w:t>
      </w:r>
    </w:p>
    <w:p w:rsidR="00A70992" w:rsidRPr="00326DBE" w:rsidRDefault="00A70992" w:rsidP="00433A65">
      <w:pPr>
        <w:spacing w:line="400" w:lineRule="exact"/>
        <w:ind w:firstLineChars="200" w:firstLine="480"/>
        <w:rPr>
          <w:sz w:val="24"/>
          <w:szCs w:val="21"/>
        </w:rPr>
      </w:pPr>
      <w:r w:rsidRPr="00326DBE">
        <w:rPr>
          <w:rFonts w:hint="eastAsia"/>
          <w:sz w:val="24"/>
          <w:szCs w:val="21"/>
        </w:rPr>
        <w:t>3</w:t>
      </w:r>
      <w:r w:rsidR="004F3E40" w:rsidRPr="00326DBE">
        <w:rPr>
          <w:rFonts w:hint="eastAsia"/>
          <w:sz w:val="24"/>
          <w:szCs w:val="21"/>
        </w:rPr>
        <w:t>．具</w:t>
      </w:r>
      <w:r w:rsidRPr="00326DBE">
        <w:rPr>
          <w:sz w:val="24"/>
          <w:szCs w:val="21"/>
        </w:rPr>
        <w:t>有独立思考、勇于创新的精神和从事科学研究、担负专门技术工作和管理工作的能力</w:t>
      </w:r>
    </w:p>
    <w:p w:rsidR="00A70992" w:rsidRPr="00326DBE" w:rsidRDefault="00A70992" w:rsidP="00433A65">
      <w:pPr>
        <w:spacing w:line="400" w:lineRule="exact"/>
        <w:ind w:firstLineChars="200" w:firstLine="480"/>
        <w:rPr>
          <w:sz w:val="24"/>
          <w:szCs w:val="21"/>
        </w:rPr>
      </w:pPr>
      <w:r w:rsidRPr="00326DBE">
        <w:rPr>
          <w:rFonts w:hint="eastAsia"/>
          <w:sz w:val="24"/>
          <w:szCs w:val="21"/>
        </w:rPr>
        <w:t>4</w:t>
      </w:r>
      <w:r w:rsidR="004F3E40" w:rsidRPr="00326DBE">
        <w:rPr>
          <w:rFonts w:hint="eastAsia"/>
          <w:sz w:val="24"/>
          <w:szCs w:val="21"/>
        </w:rPr>
        <w:t>．掌</w:t>
      </w:r>
      <w:r w:rsidRPr="00326DBE">
        <w:rPr>
          <w:sz w:val="24"/>
          <w:szCs w:val="21"/>
        </w:rPr>
        <w:t>握一门外国语，能熟练地进行专业阅读和写作。</w:t>
      </w:r>
    </w:p>
    <w:p w:rsidR="00A70992" w:rsidRPr="00326DBE" w:rsidRDefault="00A70992" w:rsidP="00433A65">
      <w:pPr>
        <w:spacing w:line="400" w:lineRule="exact"/>
        <w:ind w:firstLineChars="200" w:firstLine="480"/>
        <w:rPr>
          <w:sz w:val="24"/>
          <w:szCs w:val="21"/>
        </w:rPr>
      </w:pPr>
      <w:r w:rsidRPr="00326DBE">
        <w:rPr>
          <w:rFonts w:hint="eastAsia"/>
          <w:sz w:val="24"/>
          <w:szCs w:val="21"/>
        </w:rPr>
        <w:t>5</w:t>
      </w:r>
      <w:r w:rsidR="004F3E40" w:rsidRPr="00326DBE">
        <w:rPr>
          <w:rFonts w:hint="eastAsia"/>
          <w:sz w:val="24"/>
          <w:szCs w:val="21"/>
        </w:rPr>
        <w:t>．具</w:t>
      </w:r>
      <w:r w:rsidRPr="00326DBE">
        <w:rPr>
          <w:sz w:val="24"/>
          <w:szCs w:val="21"/>
        </w:rPr>
        <w:t>有健康的体质和良好的心理素质。</w:t>
      </w:r>
    </w:p>
    <w:p w:rsidR="00A70992" w:rsidRPr="00326DBE" w:rsidRDefault="00A70992" w:rsidP="006E54C1">
      <w:pPr>
        <w:pStyle w:val="3"/>
        <w:spacing w:before="156" w:after="156"/>
      </w:pPr>
      <w:r w:rsidRPr="00326DBE">
        <w:t>二、研究方向</w:t>
      </w:r>
    </w:p>
    <w:p w:rsidR="00A70992" w:rsidRPr="00326DBE" w:rsidRDefault="00A70992" w:rsidP="00433A65">
      <w:pPr>
        <w:spacing w:line="400" w:lineRule="exact"/>
        <w:ind w:firstLineChars="200" w:firstLine="480"/>
        <w:rPr>
          <w:sz w:val="24"/>
          <w:szCs w:val="21"/>
        </w:rPr>
      </w:pPr>
      <w:r w:rsidRPr="00326DBE">
        <w:rPr>
          <w:rFonts w:hint="eastAsia"/>
          <w:sz w:val="24"/>
          <w:szCs w:val="21"/>
        </w:rPr>
        <w:t>1</w:t>
      </w:r>
      <w:r w:rsidR="00AE6901" w:rsidRPr="00326DBE">
        <w:rPr>
          <w:rFonts w:hint="eastAsia"/>
          <w:bCs/>
          <w:sz w:val="24"/>
        </w:rPr>
        <w:t>．</w:t>
      </w:r>
      <w:r w:rsidRPr="00326DBE">
        <w:rPr>
          <w:rFonts w:hint="eastAsia"/>
          <w:sz w:val="24"/>
          <w:szCs w:val="21"/>
        </w:rPr>
        <w:t>结构工程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2</w:t>
      </w:r>
      <w:r w:rsidR="00AE6901" w:rsidRPr="00326DBE">
        <w:rPr>
          <w:rFonts w:hint="eastAsia"/>
          <w:bCs/>
          <w:sz w:val="24"/>
        </w:rPr>
        <w:t>．</w:t>
      </w:r>
      <w:r w:rsidRPr="00326DBE">
        <w:rPr>
          <w:rFonts w:hint="eastAsia"/>
          <w:sz w:val="24"/>
          <w:szCs w:val="21"/>
        </w:rPr>
        <w:t>岩土工程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3</w:t>
      </w:r>
      <w:r w:rsidR="00AE6901" w:rsidRPr="00326DBE">
        <w:rPr>
          <w:rFonts w:hint="eastAsia"/>
          <w:bCs/>
          <w:sz w:val="24"/>
        </w:rPr>
        <w:t>．</w:t>
      </w:r>
      <w:r w:rsidRPr="00326DBE">
        <w:rPr>
          <w:rFonts w:hint="eastAsia"/>
          <w:sz w:val="24"/>
          <w:szCs w:val="21"/>
        </w:rPr>
        <w:t>桥梁与隧道工程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4</w:t>
      </w:r>
      <w:r w:rsidR="00AE6901" w:rsidRPr="00326DBE">
        <w:rPr>
          <w:rFonts w:hint="eastAsia"/>
          <w:bCs/>
          <w:sz w:val="24"/>
        </w:rPr>
        <w:t>．</w:t>
      </w:r>
      <w:r w:rsidRPr="00326DBE">
        <w:rPr>
          <w:rFonts w:hint="eastAsia"/>
          <w:sz w:val="24"/>
          <w:szCs w:val="21"/>
        </w:rPr>
        <w:t>防灾减灾工程及防护工程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5</w:t>
      </w:r>
      <w:r w:rsidR="00AE6901" w:rsidRPr="00326DBE">
        <w:rPr>
          <w:rFonts w:hint="eastAsia"/>
          <w:bCs/>
          <w:sz w:val="24"/>
        </w:rPr>
        <w:t>．</w:t>
      </w:r>
      <w:r w:rsidRPr="00326DBE">
        <w:rPr>
          <w:rFonts w:hint="eastAsia"/>
          <w:sz w:val="24"/>
          <w:szCs w:val="21"/>
        </w:rPr>
        <w:t>市政工程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6</w:t>
      </w:r>
      <w:r w:rsidR="00AE6901" w:rsidRPr="00326DBE">
        <w:rPr>
          <w:rFonts w:hint="eastAsia"/>
          <w:bCs/>
          <w:sz w:val="24"/>
        </w:rPr>
        <w:t>．</w:t>
      </w:r>
      <w:r w:rsidRPr="00326DBE">
        <w:rPr>
          <w:rFonts w:hint="eastAsia"/>
          <w:sz w:val="24"/>
          <w:szCs w:val="21"/>
        </w:rPr>
        <w:t>供热、供燃气、通风及空调工程</w:t>
      </w:r>
    </w:p>
    <w:p w:rsidR="00A70992" w:rsidRPr="00326DBE" w:rsidRDefault="00A70992" w:rsidP="00433A65">
      <w:pPr>
        <w:spacing w:line="400" w:lineRule="exact"/>
        <w:ind w:firstLineChars="200" w:firstLine="480"/>
        <w:rPr>
          <w:sz w:val="24"/>
          <w:szCs w:val="21"/>
        </w:rPr>
      </w:pPr>
      <w:r w:rsidRPr="00326DBE">
        <w:rPr>
          <w:rFonts w:hint="eastAsia"/>
          <w:sz w:val="24"/>
          <w:szCs w:val="21"/>
        </w:rPr>
        <w:t>7</w:t>
      </w:r>
      <w:r w:rsidR="00AE6901" w:rsidRPr="00326DBE">
        <w:rPr>
          <w:rFonts w:hint="eastAsia"/>
          <w:bCs/>
          <w:sz w:val="24"/>
        </w:rPr>
        <w:t>．</w:t>
      </w:r>
      <w:r w:rsidRPr="00326DBE">
        <w:rPr>
          <w:rFonts w:hint="eastAsia"/>
          <w:sz w:val="24"/>
          <w:szCs w:val="21"/>
        </w:rPr>
        <w:t>土木工程建造与管理</w:t>
      </w:r>
    </w:p>
    <w:p w:rsidR="00A70992" w:rsidRPr="00326DBE" w:rsidRDefault="00A70992" w:rsidP="006E54C1">
      <w:pPr>
        <w:pStyle w:val="3"/>
        <w:spacing w:before="156" w:after="156"/>
      </w:pPr>
      <w:r w:rsidRPr="00326DBE">
        <w:t>三、学制及学习年限</w:t>
      </w:r>
    </w:p>
    <w:p w:rsidR="00A70992" w:rsidRPr="00326DBE" w:rsidRDefault="00A70992" w:rsidP="00433A65">
      <w:pPr>
        <w:pStyle w:val="m"/>
        <w:spacing w:line="400" w:lineRule="exact"/>
        <w:ind w:firstLine="480"/>
      </w:pPr>
      <w:r w:rsidRPr="00326DBE">
        <w:rPr>
          <w:rFonts w:hint="eastAsia"/>
        </w:rPr>
        <w:t>土木工程</w:t>
      </w:r>
      <w:r w:rsidR="00EE7D19" w:rsidRPr="00326DBE">
        <w:rPr>
          <w:rFonts w:hint="eastAsia"/>
        </w:rPr>
        <w:t>（</w:t>
      </w:r>
      <w:r w:rsidR="00EE7D19" w:rsidRPr="00326DBE">
        <w:rPr>
          <w:rFonts w:hint="eastAsia"/>
        </w:rPr>
        <w:t>I</w:t>
      </w:r>
      <w:r w:rsidR="00EE7D19" w:rsidRPr="00326DBE">
        <w:rPr>
          <w:rFonts w:hint="eastAsia"/>
        </w:rPr>
        <w:t>）</w:t>
      </w:r>
      <w:r w:rsidRPr="00326DBE">
        <w:t>学术学位硕士研究生学制为</w:t>
      </w:r>
      <w:r w:rsidRPr="00326DBE">
        <w:t>3</w:t>
      </w:r>
      <w:r w:rsidRPr="00326DBE">
        <w:t>年，学习年限一般为</w:t>
      </w:r>
      <w:r w:rsidRPr="00326DBE">
        <w:t>3-4</w:t>
      </w:r>
      <w:r w:rsidRPr="00326DBE">
        <w:t>年，最长不超过</w:t>
      </w:r>
      <w:r w:rsidRPr="00326DBE">
        <w:t>5</w:t>
      </w:r>
      <w:r w:rsidRPr="00326DBE">
        <w:t>年。</w:t>
      </w:r>
    </w:p>
    <w:p w:rsidR="00A70992" w:rsidRPr="00326DBE" w:rsidRDefault="00A70992" w:rsidP="00433A65">
      <w:pPr>
        <w:pStyle w:val="m"/>
        <w:spacing w:line="400" w:lineRule="exact"/>
        <w:ind w:firstLine="480"/>
      </w:pPr>
      <w:r w:rsidRPr="00326DBE">
        <w:t>非全日制学术学位硕士研究生学习年限可适当延长，一般为</w:t>
      </w:r>
      <w:r w:rsidRPr="00326DBE">
        <w:t>3-4</w:t>
      </w:r>
      <w:r w:rsidRPr="00326DBE">
        <w:t>年。</w:t>
      </w:r>
    </w:p>
    <w:p w:rsidR="00A70992" w:rsidRPr="00326DBE" w:rsidRDefault="00A70992" w:rsidP="00433A65">
      <w:pPr>
        <w:pStyle w:val="m"/>
        <w:spacing w:line="400" w:lineRule="exact"/>
        <w:ind w:firstLine="480"/>
      </w:pPr>
      <w:r w:rsidRPr="00326DBE">
        <w:t>休学创业的研究生，最长学习年限为</w:t>
      </w:r>
      <w:r w:rsidRPr="00326DBE">
        <w:t>10</w:t>
      </w:r>
      <w:r w:rsidRPr="00326DBE">
        <w:t>年。</w:t>
      </w:r>
    </w:p>
    <w:p w:rsidR="00A70992" w:rsidRPr="00326DBE" w:rsidRDefault="00A70992" w:rsidP="006E54C1">
      <w:pPr>
        <w:pStyle w:val="3"/>
        <w:spacing w:before="156" w:after="156"/>
      </w:pPr>
      <w:r w:rsidRPr="00326DBE">
        <w:lastRenderedPageBreak/>
        <w:t>四、课程设置及学分要求</w:t>
      </w:r>
    </w:p>
    <w:p w:rsidR="00A70992" w:rsidRPr="00326DBE" w:rsidRDefault="00A95FAF" w:rsidP="00433A65">
      <w:pPr>
        <w:spacing w:line="400" w:lineRule="exact"/>
        <w:ind w:firstLineChars="200" w:firstLine="480"/>
        <w:rPr>
          <w:bCs/>
          <w:sz w:val="24"/>
        </w:rPr>
      </w:pPr>
      <w:r w:rsidRPr="00326DBE">
        <w:rPr>
          <w:bCs/>
          <w:sz w:val="24"/>
        </w:rPr>
        <w:t>1</w:t>
      </w:r>
      <w:r w:rsidRPr="00326DBE">
        <w:rPr>
          <w:bCs/>
          <w:sz w:val="24"/>
        </w:rPr>
        <w:t>．学</w:t>
      </w:r>
      <w:r w:rsidR="00A70992" w:rsidRPr="00326DBE">
        <w:rPr>
          <w:bCs/>
          <w:sz w:val="24"/>
        </w:rPr>
        <w:t>分要求</w:t>
      </w:r>
    </w:p>
    <w:p w:rsidR="00A70992" w:rsidRPr="00326DBE" w:rsidRDefault="00A70992" w:rsidP="00433A65">
      <w:pPr>
        <w:pStyle w:val="m"/>
        <w:spacing w:line="400" w:lineRule="exact"/>
        <w:ind w:firstLine="480"/>
      </w:pPr>
      <w:r w:rsidRPr="00326DBE">
        <w:t>总学分数为</w:t>
      </w:r>
      <w:r w:rsidRPr="00326DBE">
        <w:t>≥30</w:t>
      </w:r>
      <w:r w:rsidRPr="00326DBE">
        <w:t>学分，其中课程学习学分为</w:t>
      </w:r>
      <w:r w:rsidRPr="00326DBE">
        <w:t>≥25</w:t>
      </w:r>
      <w:r w:rsidRPr="00326DBE">
        <w:t>学分，必修环节学分为</w:t>
      </w:r>
      <w:r w:rsidRPr="00326DBE">
        <w:t>5</w:t>
      </w:r>
      <w:r w:rsidRPr="00326DBE">
        <w:t>学分。所修课程由公共学位课、专业学位课和选修课三部分组成，其中公共学位课</w:t>
      </w:r>
      <w:r w:rsidRPr="00326DBE">
        <w:t>≥11</w:t>
      </w:r>
      <w:r w:rsidRPr="00326DBE">
        <w:t>学分，专业学位课</w:t>
      </w:r>
      <w:r w:rsidRPr="00326DBE">
        <w:t>≥8</w:t>
      </w:r>
      <w:r w:rsidRPr="00326DBE">
        <w:t>学分，专业选修课</w:t>
      </w:r>
      <w:r w:rsidRPr="00326DBE">
        <w:t>≥5</w:t>
      </w:r>
      <w:r w:rsidRPr="00326DBE">
        <w:t>学分，跨学科选修课</w:t>
      </w:r>
      <w:r w:rsidRPr="00326DBE">
        <w:t>≥1</w:t>
      </w:r>
      <w:r w:rsidRPr="00326DBE">
        <w:t>学分。必修环节包括：实践环节</w:t>
      </w:r>
      <w:r w:rsidRPr="00326DBE">
        <w:t>3</w:t>
      </w:r>
      <w:r w:rsidRPr="00326DBE">
        <w:t>学分、学术活动</w:t>
      </w:r>
      <w:r w:rsidRPr="00326DBE">
        <w:t>1</w:t>
      </w:r>
      <w:r w:rsidRPr="00326DBE">
        <w:t>学分、选题报告及中期考核</w:t>
      </w:r>
      <w:r w:rsidRPr="00326DBE">
        <w:t>1</w:t>
      </w:r>
      <w:r w:rsidRPr="00326DBE">
        <w:t>学分</w:t>
      </w:r>
    </w:p>
    <w:p w:rsidR="00A70992" w:rsidRPr="00326DBE" w:rsidRDefault="00A95FAF" w:rsidP="00433A65">
      <w:pPr>
        <w:spacing w:line="400" w:lineRule="exact"/>
        <w:ind w:firstLineChars="200" w:firstLine="480"/>
        <w:rPr>
          <w:sz w:val="24"/>
        </w:rPr>
      </w:pPr>
      <w:r w:rsidRPr="00326DBE">
        <w:rPr>
          <w:sz w:val="24"/>
        </w:rPr>
        <w:t>2</w:t>
      </w:r>
      <w:r w:rsidRPr="00326DBE">
        <w:rPr>
          <w:sz w:val="24"/>
        </w:rPr>
        <w:t>．课</w:t>
      </w:r>
      <w:r w:rsidR="00A70992" w:rsidRPr="00326DBE">
        <w:rPr>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58"/>
        <w:gridCol w:w="1118"/>
        <w:gridCol w:w="1959"/>
        <w:gridCol w:w="560"/>
        <w:gridCol w:w="560"/>
        <w:gridCol w:w="488"/>
        <w:gridCol w:w="637"/>
        <w:gridCol w:w="1170"/>
        <w:gridCol w:w="637"/>
      </w:tblGrid>
      <w:tr w:rsidR="00A70992" w:rsidRPr="00326DBE" w:rsidTr="00AE6901">
        <w:trPr>
          <w:trHeight w:val="20"/>
          <w:tblHeader/>
          <w:jc w:val="center"/>
        </w:trPr>
        <w:tc>
          <w:tcPr>
            <w:tcW w:w="478"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b/>
                <w:bCs/>
                <w:sz w:val="22"/>
                <w:szCs w:val="21"/>
              </w:rPr>
              <w:t>课程</w:t>
            </w:r>
          </w:p>
          <w:p w:rsidR="00A70992" w:rsidRPr="00326DBE" w:rsidRDefault="00A70992" w:rsidP="006E54C1">
            <w:pPr>
              <w:jc w:val="center"/>
              <w:rPr>
                <w:b/>
                <w:bCs/>
                <w:sz w:val="22"/>
                <w:szCs w:val="21"/>
              </w:rPr>
            </w:pPr>
            <w:r w:rsidRPr="00326DBE">
              <w:rPr>
                <w:b/>
                <w:bCs/>
                <w:sz w:val="22"/>
                <w:szCs w:val="21"/>
              </w:rPr>
              <w:t>类别</w:t>
            </w:r>
          </w:p>
        </w:tc>
        <w:tc>
          <w:tcPr>
            <w:tcW w:w="435" w:type="pct"/>
            <w:tcMar>
              <w:top w:w="57" w:type="dxa"/>
              <w:left w:w="57" w:type="dxa"/>
              <w:bottom w:w="57" w:type="dxa"/>
              <w:right w:w="57" w:type="dxa"/>
            </w:tcMar>
            <w:vAlign w:val="center"/>
          </w:tcPr>
          <w:p w:rsidR="00A70992" w:rsidRPr="00326DBE" w:rsidRDefault="00A70992" w:rsidP="006E54C1">
            <w:pPr>
              <w:widowControl/>
              <w:jc w:val="center"/>
              <w:rPr>
                <w:b/>
                <w:bCs/>
                <w:sz w:val="22"/>
                <w:szCs w:val="21"/>
              </w:rPr>
            </w:pPr>
            <w:r w:rsidRPr="00326DBE">
              <w:rPr>
                <w:rFonts w:hint="eastAsia"/>
                <w:b/>
                <w:bCs/>
                <w:sz w:val="22"/>
                <w:szCs w:val="21"/>
              </w:rPr>
              <w:t>课程</w:t>
            </w:r>
          </w:p>
          <w:p w:rsidR="00A70992" w:rsidRPr="00326DBE" w:rsidRDefault="00A70992" w:rsidP="006E54C1">
            <w:pPr>
              <w:widowControl/>
              <w:jc w:val="center"/>
              <w:rPr>
                <w:b/>
                <w:bCs/>
                <w:sz w:val="22"/>
                <w:szCs w:val="21"/>
              </w:rPr>
            </w:pPr>
            <w:r w:rsidRPr="00326DBE">
              <w:rPr>
                <w:rFonts w:hint="eastAsia"/>
                <w:b/>
                <w:bCs/>
                <w:sz w:val="22"/>
                <w:szCs w:val="21"/>
              </w:rPr>
              <w:t>类型</w:t>
            </w:r>
          </w:p>
        </w:tc>
        <w:tc>
          <w:tcPr>
            <w:tcW w:w="641" w:type="pct"/>
            <w:tcMar>
              <w:top w:w="57" w:type="dxa"/>
              <w:left w:w="57" w:type="dxa"/>
              <w:bottom w:w="57" w:type="dxa"/>
              <w:right w:w="57" w:type="dxa"/>
            </w:tcMar>
            <w:vAlign w:val="center"/>
          </w:tcPr>
          <w:p w:rsidR="00A70992" w:rsidRPr="00326DBE" w:rsidRDefault="00A70992" w:rsidP="006E54C1">
            <w:pPr>
              <w:jc w:val="center"/>
              <w:rPr>
                <w:b/>
                <w:bCs/>
                <w:kern w:val="0"/>
                <w:sz w:val="22"/>
                <w:szCs w:val="21"/>
              </w:rPr>
            </w:pPr>
            <w:r w:rsidRPr="00326DBE">
              <w:rPr>
                <w:b/>
                <w:bCs/>
                <w:sz w:val="22"/>
                <w:szCs w:val="21"/>
              </w:rPr>
              <w:t>课程编号</w:t>
            </w:r>
          </w:p>
        </w:tc>
        <w:tc>
          <w:tcPr>
            <w:tcW w:w="1123" w:type="pct"/>
            <w:tcMar>
              <w:top w:w="57" w:type="dxa"/>
              <w:left w:w="57" w:type="dxa"/>
              <w:bottom w:w="57" w:type="dxa"/>
              <w:right w:w="57" w:type="dxa"/>
            </w:tcMar>
            <w:vAlign w:val="center"/>
          </w:tcPr>
          <w:p w:rsidR="00A70992" w:rsidRPr="00326DBE" w:rsidRDefault="00A70992" w:rsidP="006E54C1">
            <w:pPr>
              <w:jc w:val="center"/>
              <w:rPr>
                <w:b/>
                <w:bCs/>
                <w:kern w:val="0"/>
                <w:sz w:val="22"/>
                <w:szCs w:val="21"/>
              </w:rPr>
            </w:pPr>
            <w:r w:rsidRPr="00326DBE">
              <w:rPr>
                <w:b/>
                <w:bCs/>
                <w:sz w:val="22"/>
                <w:szCs w:val="21"/>
              </w:rPr>
              <w:t>课程名称</w:t>
            </w:r>
          </w:p>
        </w:tc>
        <w:tc>
          <w:tcPr>
            <w:tcW w:w="321"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b/>
                <w:bCs/>
                <w:sz w:val="22"/>
                <w:szCs w:val="21"/>
              </w:rPr>
              <w:t>理论</w:t>
            </w:r>
          </w:p>
          <w:p w:rsidR="00A70992" w:rsidRPr="00326DBE" w:rsidRDefault="00A70992" w:rsidP="006E54C1">
            <w:pPr>
              <w:jc w:val="center"/>
              <w:rPr>
                <w:b/>
                <w:bCs/>
                <w:kern w:val="0"/>
                <w:sz w:val="22"/>
                <w:szCs w:val="21"/>
              </w:rPr>
            </w:pPr>
            <w:r w:rsidRPr="00326DBE">
              <w:rPr>
                <w:b/>
                <w:bCs/>
                <w:sz w:val="22"/>
                <w:szCs w:val="21"/>
              </w:rPr>
              <w:t>学时</w:t>
            </w:r>
          </w:p>
        </w:tc>
        <w:tc>
          <w:tcPr>
            <w:tcW w:w="321"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rFonts w:hint="eastAsia"/>
                <w:b/>
                <w:bCs/>
                <w:sz w:val="22"/>
                <w:szCs w:val="21"/>
              </w:rPr>
              <w:t>实验</w:t>
            </w:r>
          </w:p>
          <w:p w:rsidR="00A70992" w:rsidRPr="00326DBE" w:rsidRDefault="00A70992" w:rsidP="006E54C1">
            <w:pPr>
              <w:jc w:val="center"/>
              <w:rPr>
                <w:b/>
                <w:bCs/>
                <w:sz w:val="22"/>
                <w:szCs w:val="21"/>
              </w:rPr>
            </w:pPr>
            <w:r w:rsidRPr="00326DBE">
              <w:rPr>
                <w:rFonts w:hint="eastAsia"/>
                <w:b/>
                <w:bCs/>
                <w:sz w:val="22"/>
                <w:szCs w:val="21"/>
              </w:rPr>
              <w:t>学时</w:t>
            </w:r>
          </w:p>
        </w:tc>
        <w:tc>
          <w:tcPr>
            <w:tcW w:w="280" w:type="pct"/>
            <w:tcMar>
              <w:top w:w="57" w:type="dxa"/>
              <w:left w:w="57" w:type="dxa"/>
              <w:bottom w:w="57" w:type="dxa"/>
              <w:right w:w="57" w:type="dxa"/>
            </w:tcMar>
            <w:vAlign w:val="center"/>
          </w:tcPr>
          <w:p w:rsidR="00A70992" w:rsidRPr="00326DBE" w:rsidRDefault="00A70992" w:rsidP="006E54C1">
            <w:pPr>
              <w:jc w:val="center"/>
              <w:rPr>
                <w:b/>
                <w:bCs/>
                <w:kern w:val="0"/>
                <w:sz w:val="22"/>
                <w:szCs w:val="21"/>
              </w:rPr>
            </w:pPr>
            <w:r w:rsidRPr="00326DBE">
              <w:rPr>
                <w:b/>
                <w:bCs/>
                <w:sz w:val="22"/>
                <w:szCs w:val="21"/>
              </w:rPr>
              <w:t>学分</w:t>
            </w:r>
          </w:p>
        </w:tc>
        <w:tc>
          <w:tcPr>
            <w:tcW w:w="365" w:type="pct"/>
            <w:tcMar>
              <w:top w:w="57" w:type="dxa"/>
              <w:left w:w="57" w:type="dxa"/>
              <w:bottom w:w="57" w:type="dxa"/>
              <w:right w:w="57" w:type="dxa"/>
            </w:tcMar>
            <w:vAlign w:val="center"/>
          </w:tcPr>
          <w:p w:rsidR="00A70992" w:rsidRPr="00326DBE" w:rsidRDefault="00A70992" w:rsidP="006E54C1">
            <w:pPr>
              <w:jc w:val="center"/>
              <w:rPr>
                <w:b/>
                <w:bCs/>
                <w:sz w:val="22"/>
                <w:szCs w:val="21"/>
              </w:rPr>
            </w:pPr>
            <w:r w:rsidRPr="00326DBE">
              <w:rPr>
                <w:b/>
                <w:bCs/>
                <w:sz w:val="22"/>
                <w:szCs w:val="21"/>
              </w:rPr>
              <w:t>开课</w:t>
            </w:r>
          </w:p>
          <w:p w:rsidR="00A70992" w:rsidRPr="00326DBE" w:rsidRDefault="00A70992" w:rsidP="006E54C1">
            <w:pPr>
              <w:jc w:val="center"/>
              <w:rPr>
                <w:b/>
                <w:bCs/>
                <w:kern w:val="0"/>
                <w:sz w:val="22"/>
                <w:szCs w:val="21"/>
              </w:rPr>
            </w:pPr>
            <w:r w:rsidRPr="00326DBE">
              <w:rPr>
                <w:b/>
                <w:bCs/>
                <w:sz w:val="22"/>
                <w:szCs w:val="21"/>
              </w:rPr>
              <w:t>学期</w:t>
            </w:r>
          </w:p>
        </w:tc>
        <w:tc>
          <w:tcPr>
            <w:tcW w:w="671" w:type="pct"/>
            <w:tcMar>
              <w:top w:w="57" w:type="dxa"/>
              <w:left w:w="57" w:type="dxa"/>
              <w:bottom w:w="57" w:type="dxa"/>
              <w:right w:w="57" w:type="dxa"/>
            </w:tcMar>
            <w:vAlign w:val="center"/>
          </w:tcPr>
          <w:p w:rsidR="00A70992" w:rsidRPr="00326DBE" w:rsidRDefault="00A70992" w:rsidP="006E54C1">
            <w:pPr>
              <w:jc w:val="center"/>
              <w:rPr>
                <w:b/>
                <w:bCs/>
                <w:kern w:val="0"/>
                <w:sz w:val="22"/>
                <w:szCs w:val="21"/>
              </w:rPr>
            </w:pPr>
            <w:r w:rsidRPr="00326DBE">
              <w:rPr>
                <w:b/>
                <w:bCs/>
                <w:sz w:val="22"/>
                <w:szCs w:val="21"/>
              </w:rPr>
              <w:t>开课单位</w:t>
            </w:r>
          </w:p>
        </w:tc>
        <w:tc>
          <w:tcPr>
            <w:tcW w:w="365" w:type="pct"/>
            <w:tcMar>
              <w:top w:w="57" w:type="dxa"/>
              <w:left w:w="57" w:type="dxa"/>
              <w:bottom w:w="57" w:type="dxa"/>
              <w:right w:w="57" w:type="dxa"/>
            </w:tcMar>
            <w:vAlign w:val="center"/>
          </w:tcPr>
          <w:p w:rsidR="00A70992" w:rsidRPr="00326DBE" w:rsidRDefault="00A70992" w:rsidP="006E54C1">
            <w:pPr>
              <w:jc w:val="center"/>
              <w:rPr>
                <w:b/>
                <w:bCs/>
                <w:kern w:val="0"/>
                <w:sz w:val="22"/>
                <w:szCs w:val="21"/>
              </w:rPr>
            </w:pPr>
            <w:r w:rsidRPr="00326DBE">
              <w:rPr>
                <w:b/>
                <w:bCs/>
                <w:sz w:val="22"/>
                <w:szCs w:val="21"/>
              </w:rPr>
              <w:t>备注</w:t>
            </w:r>
          </w:p>
        </w:tc>
      </w:tr>
      <w:tr w:rsidR="00A70992" w:rsidRPr="00326DBE" w:rsidTr="00AE6901">
        <w:trPr>
          <w:trHeight w:val="20"/>
          <w:jc w:val="center"/>
        </w:trPr>
        <w:tc>
          <w:tcPr>
            <w:tcW w:w="478"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公共</w:t>
            </w:r>
          </w:p>
          <w:p w:rsidR="00A70992" w:rsidRPr="00326DBE" w:rsidRDefault="00A70992" w:rsidP="006E54C1">
            <w:pPr>
              <w:jc w:val="center"/>
              <w:rPr>
                <w:bCs/>
                <w:kern w:val="0"/>
                <w:sz w:val="22"/>
                <w:szCs w:val="21"/>
              </w:rPr>
            </w:pPr>
            <w:r w:rsidRPr="00326DBE">
              <w:rPr>
                <w:bCs/>
                <w:kern w:val="0"/>
                <w:sz w:val="22"/>
                <w:szCs w:val="21"/>
              </w:rPr>
              <w:t>学位课</w:t>
            </w:r>
          </w:p>
          <w:p w:rsidR="00A70992" w:rsidRPr="00326DBE" w:rsidRDefault="00A70992" w:rsidP="006E54C1">
            <w:pPr>
              <w:jc w:val="center"/>
              <w:rPr>
                <w:bCs/>
                <w:kern w:val="0"/>
                <w:sz w:val="22"/>
                <w:szCs w:val="21"/>
              </w:rPr>
            </w:pPr>
            <w:r w:rsidRPr="00326DBE">
              <w:rPr>
                <w:rFonts w:hint="eastAsia"/>
                <w:bCs/>
                <w:kern w:val="0"/>
                <w:sz w:val="22"/>
                <w:szCs w:val="21"/>
              </w:rPr>
              <w:t>（</w:t>
            </w:r>
            <w:r w:rsidRPr="00326DBE">
              <w:rPr>
                <w:rFonts w:hint="eastAsia"/>
                <w:bCs/>
                <w:kern w:val="0"/>
                <w:sz w:val="22"/>
                <w:szCs w:val="21"/>
              </w:rPr>
              <w:t>1</w:t>
            </w:r>
            <w:r w:rsidRPr="00326DBE">
              <w:rPr>
                <w:bCs/>
                <w:kern w:val="0"/>
                <w:sz w:val="22"/>
                <w:szCs w:val="21"/>
              </w:rPr>
              <w:t>1</w:t>
            </w:r>
            <w:r w:rsidRPr="00326DBE">
              <w:rPr>
                <w:rFonts w:hint="eastAsia"/>
                <w:bCs/>
                <w:kern w:val="0"/>
                <w:sz w:val="22"/>
                <w:szCs w:val="21"/>
              </w:rPr>
              <w:t>学分）</w:t>
            </w:r>
          </w:p>
        </w:tc>
        <w:tc>
          <w:tcPr>
            <w:tcW w:w="43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外语</w:t>
            </w:r>
          </w:p>
          <w:p w:rsidR="00A70992" w:rsidRPr="00326DBE" w:rsidRDefault="00A70992" w:rsidP="006E54C1">
            <w:pPr>
              <w:jc w:val="center"/>
              <w:rPr>
                <w:bCs/>
                <w:kern w:val="0"/>
                <w:sz w:val="22"/>
                <w:szCs w:val="21"/>
              </w:rPr>
            </w:pPr>
            <w:r w:rsidRPr="00326DBE">
              <w:rPr>
                <w:bCs/>
                <w:kern w:val="0"/>
                <w:sz w:val="22"/>
                <w:szCs w:val="21"/>
              </w:rPr>
              <w:t>（</w:t>
            </w:r>
            <w:r w:rsidRPr="00326DBE">
              <w:rPr>
                <w:bCs/>
                <w:kern w:val="0"/>
                <w:sz w:val="22"/>
                <w:szCs w:val="21"/>
              </w:rPr>
              <w:t>4</w:t>
            </w:r>
            <w:r w:rsidRPr="00326DBE">
              <w:rPr>
                <w:bCs/>
                <w:kern w:val="0"/>
                <w:sz w:val="22"/>
                <w:szCs w:val="21"/>
              </w:rPr>
              <w:t>学分）</w:t>
            </w: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w:t>
            </w:r>
            <w:r w:rsidRPr="00326DBE">
              <w:rPr>
                <w:rFonts w:hint="eastAsia"/>
                <w:bCs/>
                <w:kern w:val="0"/>
                <w:sz w:val="22"/>
                <w:szCs w:val="21"/>
              </w:rPr>
              <w:t>8</w:t>
            </w:r>
            <w:r w:rsidRPr="00326DBE">
              <w:rPr>
                <w:bCs/>
                <w:kern w:val="0"/>
                <w:sz w:val="22"/>
                <w:szCs w:val="21"/>
              </w:rPr>
              <w:t>21031-</w:t>
            </w:r>
            <w:r w:rsidR="00F70A22" w:rsidRPr="00326DBE">
              <w:rPr>
                <w:rFonts w:hint="eastAsia"/>
                <w:bCs/>
                <w:kern w:val="0"/>
                <w:sz w:val="22"/>
                <w:szCs w:val="21"/>
              </w:rPr>
              <w:br/>
            </w:r>
            <w:r w:rsidRPr="00326DBE">
              <w:rPr>
                <w:bCs/>
                <w:kern w:val="0"/>
                <w:sz w:val="22"/>
                <w:szCs w:val="21"/>
              </w:rPr>
              <w:t>040</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第一外国语</w:t>
            </w:r>
            <w:r w:rsidR="004F3E40" w:rsidRPr="00326DBE">
              <w:rPr>
                <w:bCs/>
                <w:kern w:val="0"/>
                <w:sz w:val="22"/>
                <w:szCs w:val="21"/>
              </w:rPr>
              <w:t>（</w:t>
            </w:r>
            <w:r w:rsidRPr="00326DBE">
              <w:rPr>
                <w:bCs/>
                <w:kern w:val="0"/>
                <w:sz w:val="22"/>
                <w:szCs w:val="21"/>
              </w:rPr>
              <w:t>上、下</w:t>
            </w:r>
            <w:r w:rsidR="004F3E40" w:rsidRPr="00326DBE">
              <w:rPr>
                <w:bCs/>
                <w:kern w:val="0"/>
                <w:sz w:val="22"/>
                <w:szCs w:val="21"/>
              </w:rPr>
              <w:t>）</w:t>
            </w:r>
            <w:r w:rsidRPr="00326DBE">
              <w:rPr>
                <w:bCs/>
                <w:kern w:val="0"/>
                <w:sz w:val="22"/>
                <w:szCs w:val="21"/>
              </w:rPr>
              <w:t>（英、日、法、德、俄语）</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72</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4</w:t>
            </w:r>
          </w:p>
        </w:tc>
        <w:tc>
          <w:tcPr>
            <w:tcW w:w="365" w:type="pct"/>
            <w:tcMar>
              <w:top w:w="57" w:type="dxa"/>
              <w:left w:w="57" w:type="dxa"/>
              <w:bottom w:w="57" w:type="dxa"/>
              <w:right w:w="57" w:type="dxa"/>
            </w:tcMar>
            <w:vAlign w:val="center"/>
          </w:tcPr>
          <w:p w:rsidR="00A70992" w:rsidRPr="00326DBE" w:rsidRDefault="00A95FAF" w:rsidP="006E54C1">
            <w:pPr>
              <w:jc w:val="center"/>
              <w:rPr>
                <w:bCs/>
                <w:kern w:val="0"/>
                <w:sz w:val="22"/>
                <w:szCs w:val="21"/>
              </w:rPr>
            </w:pPr>
            <w:r w:rsidRPr="00326DBE">
              <w:rPr>
                <w:bCs/>
                <w:kern w:val="0"/>
                <w:sz w:val="22"/>
                <w:szCs w:val="21"/>
              </w:rPr>
              <w:t>1</w:t>
            </w:r>
            <w:r w:rsidRPr="00326DBE">
              <w:rPr>
                <w:bCs/>
                <w:kern w:val="0"/>
                <w:sz w:val="22"/>
                <w:szCs w:val="21"/>
              </w:rPr>
              <w:t>、</w:t>
            </w: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外国语学院</w:t>
            </w:r>
          </w:p>
        </w:tc>
        <w:tc>
          <w:tcPr>
            <w:tcW w:w="365"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思政</w:t>
            </w:r>
          </w:p>
          <w:p w:rsidR="00A70992" w:rsidRPr="00326DBE" w:rsidRDefault="00A70992" w:rsidP="006E54C1">
            <w:pPr>
              <w:jc w:val="center"/>
              <w:rPr>
                <w:bCs/>
                <w:kern w:val="0"/>
                <w:sz w:val="22"/>
                <w:szCs w:val="21"/>
              </w:rPr>
            </w:pPr>
            <w:r w:rsidRPr="00326DBE">
              <w:rPr>
                <w:bCs/>
                <w:kern w:val="0"/>
                <w:sz w:val="22"/>
                <w:szCs w:val="21"/>
              </w:rPr>
              <w:t>（</w:t>
            </w:r>
            <w:r w:rsidRPr="00326DBE">
              <w:rPr>
                <w:bCs/>
                <w:kern w:val="0"/>
                <w:sz w:val="22"/>
                <w:szCs w:val="21"/>
              </w:rPr>
              <w:t>3</w:t>
            </w:r>
            <w:r w:rsidRPr="00326DBE">
              <w:rPr>
                <w:bCs/>
                <w:kern w:val="0"/>
                <w:sz w:val="22"/>
                <w:szCs w:val="21"/>
              </w:rPr>
              <w:t>学分）</w:t>
            </w: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02021102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中国特色社会主义理论与实践</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Borders>
              <w:bottom w:val="single" w:sz="4" w:space="0" w:color="000000"/>
            </w:tcBorders>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马克思主义学院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02021007</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自然辩证法概论</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18</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Borders>
              <w:top w:val="single" w:sz="4" w:space="0" w:color="000000"/>
            </w:tcBorders>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马克思主义学院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数学</w:t>
            </w:r>
          </w:p>
          <w:p w:rsidR="00A70992" w:rsidRPr="00326DBE" w:rsidRDefault="00A70992" w:rsidP="006E54C1">
            <w:pPr>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数学物理</w:t>
            </w:r>
          </w:p>
          <w:p w:rsidR="00A70992" w:rsidRPr="00326DBE" w:rsidRDefault="00A70992" w:rsidP="006E54C1">
            <w:pPr>
              <w:jc w:val="center"/>
              <w:rPr>
                <w:bCs/>
                <w:kern w:val="0"/>
                <w:sz w:val="22"/>
                <w:szCs w:val="21"/>
              </w:rPr>
            </w:pPr>
            <w:r w:rsidRPr="00326DBE">
              <w:rPr>
                <w:bCs/>
                <w:kern w:val="0"/>
                <w:sz w:val="22"/>
                <w:szCs w:val="21"/>
              </w:rPr>
              <w:t>方程</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任选</w:t>
            </w:r>
            <w:r w:rsidRPr="00326DBE">
              <w:rPr>
                <w:bCs/>
                <w:kern w:val="0"/>
                <w:sz w:val="22"/>
                <w:szCs w:val="21"/>
              </w:rPr>
              <w:br/>
            </w:r>
            <w:r w:rsidRPr="00326DBE">
              <w:rPr>
                <w:rFonts w:hint="eastAsia"/>
                <w:bCs/>
                <w:kern w:val="0"/>
                <w:sz w:val="22"/>
                <w:szCs w:val="21"/>
              </w:rPr>
              <w:t>两门</w:t>
            </w:r>
          </w:p>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矩阵论</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应用数理</w:t>
            </w:r>
          </w:p>
          <w:p w:rsidR="00A70992" w:rsidRPr="00326DBE" w:rsidRDefault="00A70992" w:rsidP="006E54C1">
            <w:pPr>
              <w:jc w:val="center"/>
              <w:rPr>
                <w:bCs/>
                <w:kern w:val="0"/>
                <w:sz w:val="22"/>
                <w:szCs w:val="21"/>
              </w:rPr>
            </w:pPr>
            <w:r w:rsidRPr="00326DBE">
              <w:rPr>
                <w:bCs/>
                <w:kern w:val="0"/>
                <w:sz w:val="22"/>
                <w:szCs w:val="21"/>
              </w:rPr>
              <w:t>统计</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随机过程</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数值分析</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01421066</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数学模型</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理学院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val="restart"/>
            <w:tcMar>
              <w:top w:w="57" w:type="dxa"/>
              <w:left w:w="57" w:type="dxa"/>
              <w:bottom w:w="57" w:type="dxa"/>
              <w:right w:w="57" w:type="dxa"/>
            </w:tcMar>
            <w:vAlign w:val="center"/>
          </w:tcPr>
          <w:p w:rsidR="001620BD" w:rsidRDefault="00A70992" w:rsidP="006E54C1">
            <w:pPr>
              <w:jc w:val="center"/>
              <w:rPr>
                <w:bCs/>
                <w:kern w:val="0"/>
                <w:sz w:val="22"/>
                <w:szCs w:val="21"/>
              </w:rPr>
            </w:pPr>
            <w:r w:rsidRPr="00326DBE">
              <w:rPr>
                <w:bCs/>
                <w:kern w:val="0"/>
                <w:sz w:val="22"/>
                <w:szCs w:val="21"/>
              </w:rPr>
              <w:t>专业</w:t>
            </w:r>
          </w:p>
          <w:p w:rsidR="001620BD" w:rsidRDefault="00A70992" w:rsidP="006E54C1">
            <w:pPr>
              <w:jc w:val="center"/>
              <w:rPr>
                <w:bCs/>
                <w:kern w:val="0"/>
                <w:sz w:val="22"/>
                <w:szCs w:val="21"/>
              </w:rPr>
            </w:pPr>
            <w:bookmarkStart w:id="388" w:name="_GoBack"/>
            <w:bookmarkEnd w:id="388"/>
            <w:r w:rsidRPr="00326DBE">
              <w:rPr>
                <w:bCs/>
                <w:kern w:val="0"/>
                <w:sz w:val="22"/>
                <w:szCs w:val="21"/>
              </w:rPr>
              <w:t>学位课</w:t>
            </w:r>
          </w:p>
          <w:p w:rsidR="00A70992" w:rsidRPr="00326DBE" w:rsidRDefault="00A70992" w:rsidP="006E54C1">
            <w:pPr>
              <w:jc w:val="center"/>
              <w:rPr>
                <w:bCs/>
                <w:kern w:val="0"/>
                <w:sz w:val="22"/>
                <w:szCs w:val="21"/>
              </w:rPr>
            </w:pPr>
            <w:r w:rsidRPr="00326DBE">
              <w:rPr>
                <w:rFonts w:hint="eastAsia"/>
                <w:bCs/>
                <w:kern w:val="0"/>
                <w:sz w:val="22"/>
                <w:szCs w:val="21"/>
              </w:rPr>
              <w:t>（</w:t>
            </w:r>
            <w:r w:rsidRPr="00326DBE">
              <w:rPr>
                <w:rFonts w:hint="eastAsia"/>
                <w:bCs/>
                <w:kern w:val="0"/>
                <w:sz w:val="22"/>
                <w:szCs w:val="21"/>
              </w:rPr>
              <w:t>8</w:t>
            </w:r>
            <w:r w:rsidRPr="00326DBE">
              <w:rPr>
                <w:rFonts w:hint="eastAsia"/>
                <w:bCs/>
                <w:kern w:val="0"/>
                <w:sz w:val="22"/>
                <w:szCs w:val="21"/>
              </w:rPr>
              <w:t>学分）</w:t>
            </w: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006210</w:t>
            </w:r>
            <w:r w:rsidRPr="00326DBE">
              <w:rPr>
                <w:rFonts w:hint="eastAsia"/>
                <w:bCs/>
                <w:sz w:val="22"/>
                <w:szCs w:val="21"/>
              </w:rPr>
              <w:t>21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高等岩石力学（一）</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006210</w:t>
            </w:r>
            <w:r w:rsidRPr="00326DBE">
              <w:rPr>
                <w:rFonts w:hint="eastAsia"/>
                <w:bCs/>
                <w:sz w:val="22"/>
                <w:szCs w:val="21"/>
              </w:rPr>
              <w:t>2</w:t>
            </w:r>
            <w:r w:rsidRPr="00326DBE">
              <w:rPr>
                <w:bCs/>
                <w:sz w:val="22"/>
                <w:szCs w:val="21"/>
              </w:rPr>
              <w:t>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高等土力学（一）</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00661025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岩土工程数值方法</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00661026</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土动力学与地震工程</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w:t>
            </w:r>
            <w:r w:rsidRPr="00326DBE">
              <w:rPr>
                <w:rFonts w:hint="eastAsia"/>
                <w:bCs/>
                <w:sz w:val="22"/>
                <w:szCs w:val="21"/>
              </w:rPr>
              <w:t>61002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弹塑性理论</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w:t>
            </w:r>
            <w:r w:rsidRPr="00326DBE">
              <w:rPr>
                <w:rFonts w:hint="eastAsia"/>
                <w:bCs/>
                <w:sz w:val="22"/>
                <w:szCs w:val="21"/>
              </w:rPr>
              <w:t>6</w:t>
            </w:r>
            <w:r w:rsidRPr="00326DBE">
              <w:rPr>
                <w:bCs/>
                <w:sz w:val="22"/>
                <w:szCs w:val="21"/>
              </w:rPr>
              <w:t>100</w:t>
            </w:r>
            <w:r w:rsidRPr="00326DBE">
              <w:rPr>
                <w:rFonts w:hint="eastAsia"/>
                <w:bCs/>
                <w:sz w:val="22"/>
                <w:szCs w:val="21"/>
              </w:rPr>
              <w:t>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结构动力学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w:t>
            </w:r>
            <w:r w:rsidRPr="00326DBE">
              <w:rPr>
                <w:rFonts w:hint="eastAsia"/>
                <w:bCs/>
                <w:sz w:val="22"/>
                <w:szCs w:val="21"/>
              </w:rPr>
              <w:t>6</w:t>
            </w:r>
            <w:r w:rsidRPr="00326DBE">
              <w:rPr>
                <w:bCs/>
                <w:sz w:val="22"/>
                <w:szCs w:val="21"/>
              </w:rPr>
              <w:t>100</w:t>
            </w:r>
            <w:r w:rsidRPr="00326DBE">
              <w:rPr>
                <w:rFonts w:hint="eastAsia"/>
                <w:bCs/>
                <w:sz w:val="22"/>
                <w:szCs w:val="21"/>
              </w:rPr>
              <w:t>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高等混凝土结构</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0062100</w:t>
            </w:r>
            <w:r w:rsidRPr="00326DBE">
              <w:rPr>
                <w:rFonts w:hint="eastAsia"/>
                <w:bCs/>
                <w:kern w:val="0"/>
                <w:sz w:val="22"/>
                <w:szCs w:val="21"/>
              </w:rPr>
              <w:t>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有限单元法与程序设计</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00621023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地震工程</w:t>
            </w:r>
            <w:r w:rsidRPr="00326DBE">
              <w:rPr>
                <w:rFonts w:hint="eastAsia"/>
                <w:bCs/>
                <w:kern w:val="0"/>
                <w:sz w:val="22"/>
                <w:szCs w:val="21"/>
              </w:rPr>
              <w:t>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00661027</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风工程导论</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006210</w:t>
            </w:r>
            <w:r w:rsidRPr="00326DBE">
              <w:rPr>
                <w:rFonts w:hint="eastAsia"/>
                <w:bCs/>
                <w:sz w:val="22"/>
                <w:szCs w:val="21"/>
              </w:rPr>
              <w:t>14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桥梁结构分析</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00661</w:t>
            </w:r>
            <w:r w:rsidRPr="00326DBE">
              <w:rPr>
                <w:rFonts w:hint="eastAsia"/>
                <w:bCs/>
                <w:sz w:val="22"/>
                <w:szCs w:val="21"/>
              </w:rPr>
              <w:t>016</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桥梁结构有限元与程序设计</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00661028</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污水处理原理</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00661029</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生物化学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00661030</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给水处理原理</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高等传热学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高等流体力学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建筑环境模拟理论与方法</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00661005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低能耗建筑技术</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00661006</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高级管理学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系统工程理论与方法</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现代工程项目管理</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00661001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建设项目投资决策理论与实务</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744E50">
        <w:trPr>
          <w:trHeight w:val="20"/>
          <w:jc w:val="center"/>
        </w:trPr>
        <w:tc>
          <w:tcPr>
            <w:tcW w:w="912" w:type="pct"/>
            <w:gridSpan w:val="2"/>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00661036</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水质分析</w:t>
            </w:r>
            <w:r w:rsidRPr="00326DBE">
              <w:rPr>
                <w:rFonts w:hint="eastAsia"/>
                <w:bCs/>
                <w:kern w:val="0"/>
                <w:sz w:val="22"/>
                <w:szCs w:val="21"/>
              </w:rPr>
              <w:t>理论与</w:t>
            </w:r>
            <w:r w:rsidRPr="00326DBE">
              <w:rPr>
                <w:bCs/>
                <w:kern w:val="0"/>
                <w:sz w:val="22"/>
                <w:szCs w:val="21"/>
              </w:rPr>
              <w:t>技术</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6</w:t>
            </w:r>
            <w:r w:rsidRPr="00326DBE">
              <w:rPr>
                <w:rFonts w:hint="eastAsia"/>
                <w:bCs/>
                <w:sz w:val="22"/>
                <w:szCs w:val="21"/>
              </w:rPr>
              <w:t>学分</w:t>
            </w:r>
            <w:r w:rsidR="006E54C1" w:rsidRPr="00326DBE">
              <w:rPr>
                <w:rFonts w:hint="eastAsia"/>
                <w:bCs/>
                <w:sz w:val="22"/>
                <w:szCs w:val="21"/>
              </w:rPr>
              <w:t>）</w:t>
            </w:r>
          </w:p>
        </w:tc>
        <w:tc>
          <w:tcPr>
            <w:tcW w:w="435"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5</w:t>
            </w:r>
            <w:r w:rsidRPr="00326DBE">
              <w:rPr>
                <w:rFonts w:hint="eastAsia"/>
                <w:bCs/>
                <w:sz w:val="22"/>
                <w:szCs w:val="21"/>
              </w:rPr>
              <w:t>学分）</w:t>
            </w: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006620</w:t>
            </w:r>
            <w:r w:rsidRPr="00326DBE">
              <w:rPr>
                <w:rFonts w:hint="eastAsia"/>
                <w:bCs/>
                <w:sz w:val="22"/>
                <w:szCs w:val="21"/>
              </w:rPr>
              <w:t>32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专业外语</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18</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必选</w:t>
            </w: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土工试验</w:t>
            </w:r>
            <w:r w:rsidR="004F3E40" w:rsidRPr="00326DBE">
              <w:rPr>
                <w:bCs/>
                <w:kern w:val="0"/>
                <w:sz w:val="22"/>
                <w:szCs w:val="21"/>
              </w:rPr>
              <w:t>（</w:t>
            </w:r>
            <w:r w:rsidRPr="00326DBE">
              <w:rPr>
                <w:bCs/>
                <w:kern w:val="0"/>
                <w:sz w:val="22"/>
                <w:szCs w:val="21"/>
              </w:rPr>
              <w:t>一）</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3</w:t>
            </w:r>
            <w:r w:rsidRPr="00326DBE">
              <w:rPr>
                <w:bCs/>
                <w:kern w:val="0"/>
                <w:sz w:val="22"/>
                <w:szCs w:val="21"/>
              </w:rPr>
              <w:t>0</w:t>
            </w: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vMerge w:val="restar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至少</w:t>
            </w:r>
            <w:r w:rsidRPr="00326DBE">
              <w:rPr>
                <w:bCs/>
                <w:kern w:val="0"/>
                <w:sz w:val="22"/>
                <w:szCs w:val="21"/>
              </w:rPr>
              <w:br/>
            </w:r>
            <w:r w:rsidRPr="00326DBE">
              <w:rPr>
                <w:rFonts w:hint="eastAsia"/>
                <w:bCs/>
                <w:kern w:val="0"/>
                <w:sz w:val="22"/>
                <w:szCs w:val="21"/>
              </w:rPr>
              <w:t>选修</w:t>
            </w:r>
            <w:r w:rsidRPr="00326DBE">
              <w:rPr>
                <w:bCs/>
                <w:kern w:val="0"/>
                <w:sz w:val="22"/>
                <w:szCs w:val="21"/>
              </w:rPr>
              <w:br/>
            </w:r>
            <w:r w:rsidRPr="00326DBE">
              <w:rPr>
                <w:rFonts w:hint="eastAsia"/>
                <w:bCs/>
                <w:kern w:val="0"/>
                <w:sz w:val="22"/>
                <w:szCs w:val="21"/>
              </w:rPr>
              <w:t>1</w:t>
            </w:r>
            <w:r w:rsidRPr="00326DBE">
              <w:rPr>
                <w:rFonts w:hint="eastAsia"/>
                <w:bCs/>
                <w:kern w:val="0"/>
                <w:sz w:val="22"/>
                <w:szCs w:val="21"/>
              </w:rPr>
              <w:t>门</w:t>
            </w: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00662042</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岩石力学实验</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1</w:t>
            </w:r>
            <w:r w:rsidRPr="00326DBE">
              <w:rPr>
                <w:bCs/>
                <w:kern w:val="0"/>
                <w:sz w:val="22"/>
                <w:szCs w:val="21"/>
              </w:rPr>
              <w:t>8</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1</w:t>
            </w:r>
            <w:r w:rsidRPr="00326DBE">
              <w:rPr>
                <w:bCs/>
                <w:kern w:val="0"/>
                <w:sz w:val="22"/>
                <w:szCs w:val="21"/>
              </w:rPr>
              <w:t>8</w:t>
            </w: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00662011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结构动力试验</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00622035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桥梁与隧道工程检测技术</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计</w:t>
            </w:r>
            <w:r w:rsidRPr="00326DBE">
              <w:rPr>
                <w:bCs/>
                <w:kern w:val="0"/>
                <w:sz w:val="22"/>
                <w:szCs w:val="21"/>
              </w:rPr>
              <w:t>算传热学</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18</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1</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006220</w:t>
            </w:r>
            <w:r w:rsidRPr="00326DBE">
              <w:rPr>
                <w:rFonts w:hint="eastAsia"/>
                <w:bCs/>
                <w:sz w:val="22"/>
                <w:szCs w:val="21"/>
              </w:rPr>
              <w:t>41</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计算机集成建筑系统</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12</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r w:rsidRPr="00326DBE">
              <w:rPr>
                <w:bCs/>
                <w:kern w:val="0"/>
                <w:sz w:val="22"/>
                <w:szCs w:val="21"/>
              </w:rPr>
              <w:t>4</w:t>
            </w: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tabs>
                <w:tab w:val="left" w:pos="492"/>
              </w:tabs>
              <w:jc w:val="center"/>
              <w:rPr>
                <w:bCs/>
                <w:sz w:val="22"/>
                <w:szCs w:val="21"/>
              </w:rPr>
            </w:pPr>
            <w:r w:rsidRPr="00326DBE">
              <w:rPr>
                <w:rFonts w:hint="eastAsia"/>
                <w:bCs/>
                <w:sz w:val="22"/>
                <w:szCs w:val="21"/>
              </w:rPr>
              <w:t>00662044</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岩土工程测试技术</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0062200</w:t>
            </w:r>
            <w:r w:rsidRPr="00326DBE">
              <w:rPr>
                <w:rFonts w:hint="eastAsia"/>
                <w:bCs/>
                <w:sz w:val="22"/>
                <w:szCs w:val="21"/>
              </w:rPr>
              <w:t>3</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近代岩土加固技术</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00662045</w:t>
            </w:r>
          </w:p>
        </w:tc>
        <w:tc>
          <w:tcPr>
            <w:tcW w:w="1123"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岩土工程新进展</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00662046</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爆破动力学</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00662047</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地基处理技术</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00662048</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深基坑工程</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00622007</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桩基工程</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00622008</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地下工程设计原理与方法</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00662049</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rFonts w:hint="eastAsia"/>
                <w:bCs/>
                <w:kern w:val="0"/>
                <w:sz w:val="22"/>
                <w:szCs w:val="21"/>
              </w:rPr>
              <w:t>高层建筑钢结构</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006220</w:t>
            </w:r>
            <w:r w:rsidRPr="00326DBE">
              <w:rPr>
                <w:rFonts w:hint="eastAsia"/>
                <w:bCs/>
                <w:sz w:val="22"/>
                <w:szCs w:val="21"/>
              </w:rPr>
              <w:t>11</w:t>
            </w:r>
          </w:p>
        </w:tc>
        <w:tc>
          <w:tcPr>
            <w:tcW w:w="1123"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高性能混凝土结构</w:t>
            </w:r>
          </w:p>
        </w:tc>
        <w:tc>
          <w:tcPr>
            <w:tcW w:w="32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A70992" w:rsidRPr="00326DBE" w:rsidTr="00AE6901">
        <w:trPr>
          <w:trHeight w:val="20"/>
          <w:jc w:val="center"/>
        </w:trPr>
        <w:tc>
          <w:tcPr>
            <w:tcW w:w="478" w:type="pct"/>
            <w:vMerge/>
            <w:tcMar>
              <w:top w:w="57" w:type="dxa"/>
              <w:left w:w="57" w:type="dxa"/>
              <w:bottom w:w="57" w:type="dxa"/>
              <w:right w:w="57" w:type="dxa"/>
            </w:tcMar>
            <w:textDirection w:val="tbRlV"/>
            <w:vAlign w:val="center"/>
          </w:tcPr>
          <w:p w:rsidR="00A70992" w:rsidRPr="00326DBE" w:rsidRDefault="00A70992" w:rsidP="006E54C1">
            <w:pPr>
              <w:jc w:val="center"/>
              <w:rPr>
                <w:bCs/>
                <w:kern w:val="0"/>
                <w:sz w:val="22"/>
                <w:szCs w:val="21"/>
              </w:rPr>
            </w:pPr>
          </w:p>
        </w:tc>
        <w:tc>
          <w:tcPr>
            <w:tcW w:w="435"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4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00662050</w:t>
            </w:r>
          </w:p>
        </w:tc>
        <w:tc>
          <w:tcPr>
            <w:tcW w:w="1123"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振动信号分析</w:t>
            </w:r>
          </w:p>
        </w:tc>
        <w:tc>
          <w:tcPr>
            <w:tcW w:w="321"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c>
          <w:tcPr>
            <w:tcW w:w="280"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A70992" w:rsidRPr="00326DBE" w:rsidRDefault="00A70992" w:rsidP="006E54C1">
            <w:pPr>
              <w:jc w:val="center"/>
              <w:rPr>
                <w:bCs/>
                <w:sz w:val="22"/>
                <w:szCs w:val="21"/>
              </w:rPr>
            </w:pPr>
            <w:r w:rsidRPr="00326DBE">
              <w:rPr>
                <w:bCs/>
                <w:kern w:val="0"/>
                <w:sz w:val="22"/>
                <w:szCs w:val="21"/>
              </w:rPr>
              <w:t>1</w:t>
            </w:r>
          </w:p>
        </w:tc>
        <w:tc>
          <w:tcPr>
            <w:tcW w:w="671"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A70992" w:rsidRPr="00326DBE" w:rsidRDefault="00A70992" w:rsidP="006E54C1">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bCs/>
                <w:sz w:val="22"/>
                <w:szCs w:val="21"/>
              </w:rPr>
              <w:t>00662005 </w:t>
            </w:r>
          </w:p>
        </w:tc>
        <w:tc>
          <w:tcPr>
            <w:tcW w:w="1123"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bCs/>
                <w:sz w:val="22"/>
                <w:szCs w:val="21"/>
              </w:rPr>
              <w:t>计算风工程原理及应用</w:t>
            </w:r>
          </w:p>
        </w:tc>
        <w:tc>
          <w:tcPr>
            <w:tcW w:w="321"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rFonts w:hint="eastAsia"/>
                <w:bCs/>
                <w:sz w:val="22"/>
                <w:szCs w:val="21"/>
              </w:rPr>
              <w:t>36</w:t>
            </w:r>
          </w:p>
        </w:tc>
        <w:tc>
          <w:tcPr>
            <w:tcW w:w="321" w:type="pct"/>
            <w:tcMar>
              <w:top w:w="45" w:type="dxa"/>
              <w:left w:w="57" w:type="dxa"/>
              <w:bottom w:w="57" w:type="dxa"/>
              <w:right w:w="57" w:type="dxa"/>
            </w:tcMar>
            <w:vAlign w:val="center"/>
          </w:tcPr>
          <w:p w:rsidR="00744E50" w:rsidRPr="00744E50" w:rsidRDefault="00744E50" w:rsidP="00744E50">
            <w:pPr>
              <w:jc w:val="center"/>
              <w:rPr>
                <w:bCs/>
                <w:sz w:val="22"/>
                <w:szCs w:val="21"/>
              </w:rPr>
            </w:pPr>
          </w:p>
        </w:tc>
        <w:tc>
          <w:tcPr>
            <w:tcW w:w="280"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rFonts w:hint="eastAsia"/>
                <w:bCs/>
                <w:sz w:val="22"/>
                <w:szCs w:val="21"/>
              </w:rPr>
              <w:t>2</w:t>
            </w:r>
          </w:p>
        </w:tc>
        <w:tc>
          <w:tcPr>
            <w:tcW w:w="365"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rFonts w:hint="eastAsia"/>
                <w:bCs/>
                <w:sz w:val="22"/>
                <w:szCs w:val="21"/>
              </w:rPr>
              <w:t>2</w:t>
            </w:r>
          </w:p>
        </w:tc>
        <w:tc>
          <w:tcPr>
            <w:tcW w:w="671" w:type="pct"/>
            <w:tcMar>
              <w:top w:w="45" w:type="dxa"/>
              <w:left w:w="57" w:type="dxa"/>
              <w:bottom w:w="57" w:type="dxa"/>
              <w:right w:w="57" w:type="dxa"/>
            </w:tcMar>
            <w:vAlign w:val="center"/>
          </w:tcPr>
          <w:p w:rsidR="00744E50" w:rsidRPr="00744E50" w:rsidRDefault="00744E50" w:rsidP="00744E50">
            <w:pPr>
              <w:jc w:val="center"/>
              <w:rPr>
                <w:bCs/>
                <w:sz w:val="22"/>
                <w:szCs w:val="21"/>
              </w:rPr>
            </w:pPr>
            <w:r w:rsidRPr="00744E50">
              <w:rPr>
                <w:rFonts w:hint="eastAsia"/>
                <w:bCs/>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00662051</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随机振动</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00662052</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非线性随机振动</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00662053</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材料计算方法</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18</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00662054</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防灾减灾新技术</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00662055</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弹性波动论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00662056</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组合结构理论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00622018</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结构稳定理论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00662001</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结构振动控制理论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00662057</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结构健康监测</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00662058</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土木工程结构分析软件应用与实践</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00662004</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结构振动模态分析</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00662059</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高等结构分析</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00662006</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动力基础设计方法</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00662060</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高层和高耸结构体系</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00662061</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工程结构</w:t>
            </w:r>
            <w:r w:rsidRPr="00326DBE">
              <w:rPr>
                <w:bCs/>
                <w:kern w:val="0"/>
                <w:sz w:val="22"/>
                <w:szCs w:val="21"/>
              </w:rPr>
              <w:t>灾害评估理论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00662062</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结构可靠度理论</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18</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45"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00662039</w:t>
            </w:r>
          </w:p>
        </w:tc>
        <w:tc>
          <w:tcPr>
            <w:tcW w:w="1123"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结构隔震与耗能减振</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45"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68"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00662063</w:t>
            </w:r>
          </w:p>
        </w:tc>
        <w:tc>
          <w:tcPr>
            <w:tcW w:w="1123"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现代混凝土与测试技术</w:t>
            </w:r>
          </w:p>
        </w:tc>
        <w:tc>
          <w:tcPr>
            <w:tcW w:w="321"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p>
        </w:tc>
        <w:tc>
          <w:tcPr>
            <w:tcW w:w="671" w:type="pct"/>
            <w:tcMar>
              <w:top w:w="68"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00662064</w:t>
            </w:r>
          </w:p>
        </w:tc>
        <w:tc>
          <w:tcPr>
            <w:tcW w:w="1123" w:type="pct"/>
            <w:tcMar>
              <w:top w:w="57" w:type="dxa"/>
              <w:left w:w="57" w:type="dxa"/>
              <w:bottom w:w="57" w:type="dxa"/>
              <w:right w:w="57" w:type="dxa"/>
            </w:tcMar>
            <w:vAlign w:val="center"/>
          </w:tcPr>
          <w:p w:rsidR="00744E50" w:rsidRPr="00326DBE" w:rsidRDefault="00744E50" w:rsidP="00744E50">
            <w:pPr>
              <w:widowControl/>
              <w:jc w:val="center"/>
              <w:rPr>
                <w:rFonts w:cs="宋体"/>
                <w:kern w:val="0"/>
                <w:sz w:val="22"/>
                <w:szCs w:val="21"/>
              </w:rPr>
            </w:pPr>
            <w:r w:rsidRPr="00326DBE">
              <w:rPr>
                <w:rFonts w:cs="宋体"/>
                <w:kern w:val="0"/>
                <w:sz w:val="22"/>
                <w:szCs w:val="21"/>
              </w:rPr>
              <w:t>GNSS</w:t>
            </w:r>
            <w:r w:rsidRPr="00326DBE">
              <w:rPr>
                <w:rFonts w:cs="宋体"/>
                <w:kern w:val="0"/>
                <w:sz w:val="22"/>
                <w:szCs w:val="21"/>
              </w:rPr>
              <w:t>原理及工程安全监测应用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00662065</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工程分析的模糊集和非精确概率方法</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r w:rsidRPr="00326DBE">
              <w:rPr>
                <w:bCs/>
                <w:kern w:val="0"/>
                <w:sz w:val="22"/>
                <w:szCs w:val="21"/>
              </w:rPr>
              <w:t>8</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00622032</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大跨径桥梁施工控制理论</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00662066</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桥梁概念设计</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00662033</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桥梁结构加固技术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00662067</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结构智能优化设计</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00622065</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断裂力学</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18</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1</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00622066</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高等结构分析及应用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00662068</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混凝土桥梁结构徐变效应理论</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00662069</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FRP</w:t>
            </w:r>
            <w:r w:rsidRPr="00326DBE">
              <w:rPr>
                <w:rFonts w:hint="eastAsia"/>
                <w:bCs/>
                <w:kern w:val="0"/>
                <w:sz w:val="22"/>
                <w:szCs w:val="21"/>
              </w:rPr>
              <w:t>加固混凝土结构</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00662070</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道路工程试验与检测</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w:t>
            </w:r>
            <w:r w:rsidRPr="00326DBE">
              <w:rPr>
                <w:bCs/>
                <w:kern w:val="0"/>
                <w:sz w:val="22"/>
                <w:szCs w:val="21"/>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00662034</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可持续性建设理论与工程应用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18</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00662071</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活性污泥动力学</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18</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00622024</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新型生物脱氮理论与技术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00662072</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人工湿地技术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00622027</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环境微生物学研究方法与应用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00622061</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海绵城市与地下综合管廊技术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00622020</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水处理新材料的理论和应用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szCs w:val="21"/>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szCs w:val="21"/>
              </w:rPr>
            </w:pPr>
            <w:r w:rsidRPr="00326DBE">
              <w:rPr>
                <w:rFonts w:hint="eastAsia"/>
                <w:bCs/>
                <w:sz w:val="22"/>
                <w:szCs w:val="21"/>
              </w:rPr>
              <w:t>00622062</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污水厂提标改造与运维管理</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36</w:t>
            </w:r>
          </w:p>
        </w:tc>
        <w:tc>
          <w:tcPr>
            <w:tcW w:w="321" w:type="pct"/>
            <w:tcMar>
              <w:top w:w="57" w:type="dxa"/>
              <w:left w:w="57" w:type="dxa"/>
              <w:bottom w:w="57" w:type="dxa"/>
              <w:right w:w="57" w:type="dxa"/>
            </w:tcMar>
            <w:vAlign w:val="center"/>
          </w:tcPr>
          <w:p w:rsidR="00744E50" w:rsidRPr="00326DBE" w:rsidRDefault="00744E50" w:rsidP="00744E50">
            <w:pPr>
              <w:jc w:val="center"/>
              <w:rPr>
                <w:bCs/>
                <w:sz w:val="22"/>
                <w:szCs w:val="21"/>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rFonts w:hint="eastAsia"/>
                <w:bCs/>
                <w:sz w:val="22"/>
                <w:szCs w:val="21"/>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szCs w:val="21"/>
              </w:rPr>
            </w:pPr>
            <w:r w:rsidRPr="00326DBE">
              <w:rPr>
                <w:bCs/>
                <w:kern w:val="0"/>
                <w:sz w:val="22"/>
                <w:szCs w:val="21"/>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szCs w:val="21"/>
              </w:rPr>
            </w:pPr>
          </w:p>
        </w:tc>
      </w:tr>
      <w:tr w:rsidR="00744E50" w:rsidRPr="00326DBE" w:rsidTr="00AE6901">
        <w:trPr>
          <w:trHeight w:val="20"/>
          <w:jc w:val="center"/>
        </w:trPr>
        <w:tc>
          <w:tcPr>
            <w:tcW w:w="478" w:type="pct"/>
            <w:vMerge/>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00662073</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室内环境</w:t>
            </w:r>
            <w:r w:rsidRPr="00326DBE">
              <w:rPr>
                <w:rFonts w:hint="eastAsia"/>
                <w:bCs/>
                <w:kern w:val="0"/>
                <w:sz w:val="22"/>
              </w:rPr>
              <w:t>检测与控制技术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00662074</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热湿环境理论与技术</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3</w:t>
            </w:r>
            <w:r w:rsidRPr="00326DBE">
              <w:rPr>
                <w:bCs/>
                <w:kern w:val="0"/>
                <w:sz w:val="22"/>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1</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00662012</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建筑通风技术与理论</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3</w:t>
            </w:r>
            <w:r w:rsidRPr="00326DBE">
              <w:rPr>
                <w:bCs/>
                <w:kern w:val="0"/>
                <w:sz w:val="22"/>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00662075</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人与建筑环境</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3</w:t>
            </w:r>
            <w:r w:rsidRPr="00326DBE">
              <w:rPr>
                <w:bCs/>
                <w:kern w:val="0"/>
                <w:sz w:val="22"/>
              </w:rPr>
              <w:t>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00662076</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智能技术与建造建筑</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00662077</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建设工程咨询理论与实务</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textDirection w:val="tbRlV"/>
            <w:vAlign w:val="center"/>
          </w:tcPr>
          <w:p w:rsidR="00744E50" w:rsidRPr="00326DBE" w:rsidRDefault="00744E50" w:rsidP="00744E50">
            <w:pPr>
              <w:jc w:val="center"/>
              <w:rPr>
                <w:bCs/>
                <w:kern w:val="0"/>
                <w:sz w:val="22"/>
              </w:rPr>
            </w:pPr>
          </w:p>
        </w:tc>
        <w:tc>
          <w:tcPr>
            <w:tcW w:w="435" w:type="pct"/>
            <w:vMerge/>
            <w:tcMar>
              <w:top w:w="57" w:type="dxa"/>
              <w:left w:w="57" w:type="dxa"/>
              <w:bottom w:w="57" w:type="dxa"/>
              <w:right w:w="57" w:type="dxa"/>
            </w:tcMar>
            <w:vAlign w:val="center"/>
          </w:tcPr>
          <w:p w:rsidR="00744E50" w:rsidRPr="00326DBE" w:rsidRDefault="00744E50" w:rsidP="00744E50">
            <w:pPr>
              <w:jc w:val="center"/>
              <w:rPr>
                <w:bCs/>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00662078</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房地产项目策划</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36</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p>
        </w:tc>
      </w:tr>
      <w:tr w:rsidR="00744E50" w:rsidRPr="00326DBE" w:rsidTr="00AE6901">
        <w:trPr>
          <w:trHeight w:val="20"/>
          <w:jc w:val="center"/>
        </w:trPr>
        <w:tc>
          <w:tcPr>
            <w:tcW w:w="478" w:type="pct"/>
            <w:vMerge/>
            <w:tcMar>
              <w:top w:w="57" w:type="dxa"/>
              <w:left w:w="57" w:type="dxa"/>
              <w:bottom w:w="57" w:type="dxa"/>
              <w:right w:w="57" w:type="dxa"/>
            </w:tcMar>
            <w:vAlign w:val="center"/>
          </w:tcPr>
          <w:p w:rsidR="00744E50" w:rsidRPr="00326DBE" w:rsidRDefault="00744E50" w:rsidP="00744E50">
            <w:pPr>
              <w:widowControl/>
              <w:jc w:val="center"/>
              <w:rPr>
                <w:bCs/>
                <w:sz w:val="22"/>
              </w:rPr>
            </w:pPr>
          </w:p>
        </w:tc>
        <w:tc>
          <w:tcPr>
            <w:tcW w:w="435" w:type="pct"/>
            <w:tcMar>
              <w:top w:w="57" w:type="dxa"/>
              <w:left w:w="57" w:type="dxa"/>
              <w:bottom w:w="57" w:type="dxa"/>
              <w:right w:w="57" w:type="dxa"/>
            </w:tcMar>
            <w:vAlign w:val="center"/>
          </w:tcPr>
          <w:p w:rsidR="00744E50" w:rsidRPr="00326DBE" w:rsidRDefault="00744E50" w:rsidP="00744E50">
            <w:pPr>
              <w:ind w:leftChars="-50" w:left="-105" w:rightChars="-50" w:right="-105"/>
              <w:jc w:val="center"/>
              <w:rPr>
                <w:bCs/>
                <w:sz w:val="22"/>
              </w:rPr>
            </w:pPr>
            <w:r w:rsidRPr="00326DBE">
              <w:rPr>
                <w:rFonts w:hint="eastAsia"/>
                <w:bCs/>
                <w:sz w:val="22"/>
              </w:rPr>
              <w:t>跨专业</w:t>
            </w:r>
          </w:p>
          <w:p w:rsidR="00744E50" w:rsidRPr="00326DBE" w:rsidRDefault="00744E50" w:rsidP="00744E50">
            <w:pPr>
              <w:ind w:leftChars="-50" w:left="-105" w:rightChars="-50" w:right="-105"/>
              <w:jc w:val="center"/>
              <w:rPr>
                <w:bCs/>
                <w:sz w:val="22"/>
              </w:rPr>
            </w:pPr>
            <w:r w:rsidRPr="00326DBE">
              <w:rPr>
                <w:rFonts w:hint="eastAsia"/>
                <w:bCs/>
                <w:sz w:val="22"/>
              </w:rPr>
              <w:t>选修课</w:t>
            </w:r>
          </w:p>
          <w:p w:rsidR="00744E50" w:rsidRPr="00326DBE" w:rsidRDefault="00744E50" w:rsidP="00744E50">
            <w:pPr>
              <w:ind w:leftChars="-50" w:left="-105" w:rightChars="-50" w:right="-105"/>
              <w:jc w:val="center"/>
              <w:rPr>
                <w:bCs/>
                <w:sz w:val="22"/>
              </w:rPr>
            </w:pPr>
            <w:r w:rsidRPr="00326DBE">
              <w:rPr>
                <w:rFonts w:hint="eastAsia"/>
                <w:bCs/>
                <w:sz w:val="22"/>
              </w:rPr>
              <w:t>（</w:t>
            </w:r>
            <w:r w:rsidRPr="00326DBE">
              <w:rPr>
                <w:rFonts w:hint="eastAsia"/>
                <w:bCs/>
                <w:sz w:val="22"/>
              </w:rPr>
              <w:t>1</w:t>
            </w:r>
            <w:r w:rsidRPr="00326DBE">
              <w:rPr>
                <w:rFonts w:hint="eastAsia"/>
                <w:bCs/>
                <w:sz w:val="22"/>
              </w:rPr>
              <w:t>学分）</w:t>
            </w:r>
          </w:p>
        </w:tc>
        <w:tc>
          <w:tcPr>
            <w:tcW w:w="64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sz w:val="22"/>
                <w:szCs w:val="21"/>
              </w:rPr>
              <w:t>具体课程见原则意见</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1</w:t>
            </w:r>
            <w:r w:rsidRPr="00326DBE">
              <w:rPr>
                <w:bCs/>
                <w:kern w:val="0"/>
                <w:sz w:val="22"/>
              </w:rPr>
              <w:t>-2</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研究生院</w:t>
            </w:r>
          </w:p>
        </w:tc>
        <w:tc>
          <w:tcPr>
            <w:tcW w:w="365"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sz w:val="22"/>
              </w:rPr>
              <w:t>至少选修</w:t>
            </w:r>
            <w:r w:rsidRPr="00326DBE">
              <w:rPr>
                <w:rFonts w:hint="eastAsia"/>
                <w:bCs/>
                <w:sz w:val="22"/>
              </w:rPr>
              <w:t>1</w:t>
            </w:r>
            <w:r w:rsidRPr="00326DBE">
              <w:rPr>
                <w:rFonts w:hint="eastAsia"/>
                <w:bCs/>
                <w:sz w:val="22"/>
              </w:rPr>
              <w:t>门</w:t>
            </w:r>
          </w:p>
        </w:tc>
      </w:tr>
      <w:tr w:rsidR="00744E50" w:rsidRPr="00326DBE" w:rsidTr="00744E50">
        <w:trPr>
          <w:trHeight w:val="20"/>
          <w:jc w:val="center"/>
        </w:trPr>
        <w:tc>
          <w:tcPr>
            <w:tcW w:w="912" w:type="pct"/>
            <w:gridSpan w:val="2"/>
            <w:vMerge w:val="restar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必修</w:t>
            </w:r>
          </w:p>
          <w:p w:rsidR="00744E50" w:rsidRPr="00326DBE" w:rsidRDefault="00744E50" w:rsidP="00744E50">
            <w:pPr>
              <w:jc w:val="center"/>
              <w:rPr>
                <w:bCs/>
                <w:kern w:val="0"/>
                <w:sz w:val="22"/>
              </w:rPr>
            </w:pPr>
            <w:r w:rsidRPr="00326DBE">
              <w:rPr>
                <w:bCs/>
                <w:kern w:val="0"/>
                <w:sz w:val="22"/>
              </w:rPr>
              <w:t>环节</w:t>
            </w:r>
          </w:p>
        </w:tc>
        <w:tc>
          <w:tcPr>
            <w:tcW w:w="64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00624002</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选题报告及中期考核</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3</w:t>
            </w:r>
          </w:p>
        </w:tc>
        <w:tc>
          <w:tcPr>
            <w:tcW w:w="67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p>
        </w:tc>
      </w:tr>
      <w:tr w:rsidR="00744E50" w:rsidRPr="00326DBE" w:rsidTr="00744E50">
        <w:trPr>
          <w:trHeight w:val="20"/>
          <w:jc w:val="center"/>
        </w:trPr>
        <w:tc>
          <w:tcPr>
            <w:tcW w:w="912" w:type="pct"/>
            <w:gridSpan w:val="2"/>
            <w:vMerge/>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00624003</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学术活动</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1</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4</w:t>
            </w:r>
          </w:p>
        </w:tc>
        <w:tc>
          <w:tcPr>
            <w:tcW w:w="671" w:type="pct"/>
            <w:tcMar>
              <w:top w:w="57" w:type="dxa"/>
              <w:left w:w="57" w:type="dxa"/>
              <w:bottom w:w="57" w:type="dxa"/>
              <w:right w:w="57" w:type="dxa"/>
            </w:tcMar>
            <w:vAlign w:val="center"/>
          </w:tcPr>
          <w:p w:rsidR="00744E50" w:rsidRPr="00326DBE" w:rsidRDefault="00744E50" w:rsidP="00744E50">
            <w:pPr>
              <w:jc w:val="center"/>
              <w:rPr>
                <w:bCs/>
                <w:sz w:val="22"/>
              </w:rPr>
            </w:pPr>
            <w:r w:rsidRPr="00326DBE">
              <w:rPr>
                <w:rFonts w:hint="eastAsia"/>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≥5</w:t>
            </w:r>
            <w:r w:rsidRPr="00326DBE">
              <w:rPr>
                <w:bCs/>
                <w:kern w:val="0"/>
                <w:sz w:val="22"/>
              </w:rPr>
              <w:t>次</w:t>
            </w:r>
          </w:p>
        </w:tc>
      </w:tr>
      <w:tr w:rsidR="00744E50" w:rsidRPr="00326DBE" w:rsidTr="00744E50">
        <w:trPr>
          <w:trHeight w:val="20"/>
          <w:jc w:val="center"/>
        </w:trPr>
        <w:tc>
          <w:tcPr>
            <w:tcW w:w="912" w:type="pct"/>
            <w:gridSpan w:val="2"/>
            <w:vMerge/>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64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00624004</w:t>
            </w:r>
          </w:p>
        </w:tc>
        <w:tc>
          <w:tcPr>
            <w:tcW w:w="1123"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实践环节</w:t>
            </w: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321" w:type="pct"/>
            <w:tcMar>
              <w:top w:w="57" w:type="dxa"/>
              <w:left w:w="57" w:type="dxa"/>
              <w:bottom w:w="57" w:type="dxa"/>
              <w:right w:w="57" w:type="dxa"/>
            </w:tcMar>
            <w:vAlign w:val="center"/>
          </w:tcPr>
          <w:p w:rsidR="00744E50" w:rsidRPr="00326DBE" w:rsidRDefault="00744E50" w:rsidP="00744E50">
            <w:pPr>
              <w:jc w:val="center"/>
              <w:rPr>
                <w:bCs/>
                <w:kern w:val="0"/>
                <w:sz w:val="22"/>
              </w:rPr>
            </w:pPr>
          </w:p>
        </w:tc>
        <w:tc>
          <w:tcPr>
            <w:tcW w:w="280"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3</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bCs/>
                <w:kern w:val="0"/>
                <w:sz w:val="22"/>
              </w:rPr>
              <w:t>3</w:t>
            </w:r>
          </w:p>
        </w:tc>
        <w:tc>
          <w:tcPr>
            <w:tcW w:w="671" w:type="pct"/>
            <w:tcMar>
              <w:top w:w="57" w:type="dxa"/>
              <w:left w:w="57" w:type="dxa"/>
              <w:bottom w:w="57" w:type="dxa"/>
              <w:right w:w="57" w:type="dxa"/>
            </w:tcMar>
            <w:vAlign w:val="center"/>
          </w:tcPr>
          <w:p w:rsidR="00744E50" w:rsidRPr="00326DBE" w:rsidRDefault="00744E50" w:rsidP="00744E50">
            <w:pPr>
              <w:jc w:val="center"/>
              <w:rPr>
                <w:bCs/>
                <w:kern w:val="0"/>
                <w:sz w:val="22"/>
              </w:rPr>
            </w:pPr>
            <w:r w:rsidRPr="00326DBE">
              <w:rPr>
                <w:rFonts w:hint="eastAsia"/>
                <w:bCs/>
                <w:kern w:val="0"/>
                <w:sz w:val="22"/>
              </w:rPr>
              <w:t>土建学院</w:t>
            </w:r>
          </w:p>
        </w:tc>
        <w:tc>
          <w:tcPr>
            <w:tcW w:w="365" w:type="pct"/>
            <w:tcMar>
              <w:top w:w="57" w:type="dxa"/>
              <w:left w:w="57" w:type="dxa"/>
              <w:bottom w:w="57" w:type="dxa"/>
              <w:right w:w="57" w:type="dxa"/>
            </w:tcMar>
            <w:vAlign w:val="center"/>
          </w:tcPr>
          <w:p w:rsidR="00744E50" w:rsidRPr="00326DBE" w:rsidRDefault="00744E50" w:rsidP="00744E50">
            <w:pPr>
              <w:jc w:val="center"/>
              <w:rPr>
                <w:bCs/>
                <w:kern w:val="0"/>
                <w:sz w:val="22"/>
              </w:rPr>
            </w:pPr>
          </w:p>
        </w:tc>
      </w:tr>
    </w:tbl>
    <w:p w:rsidR="00A70992" w:rsidRPr="00326DBE" w:rsidRDefault="00A70992" w:rsidP="006E54C1">
      <w:pPr>
        <w:pStyle w:val="3"/>
        <w:spacing w:before="156" w:after="156"/>
      </w:pPr>
      <w:r w:rsidRPr="00326DBE">
        <w:rPr>
          <w:rFonts w:hint="eastAsia"/>
        </w:rPr>
        <w:t>五、必修环节</w:t>
      </w:r>
    </w:p>
    <w:p w:rsidR="00A70992" w:rsidRPr="00326DBE" w:rsidRDefault="00A95FAF" w:rsidP="00433A65">
      <w:pPr>
        <w:pStyle w:val="m"/>
        <w:spacing w:line="400" w:lineRule="exact"/>
        <w:ind w:firstLine="480"/>
        <w:rPr>
          <w:rFonts w:cs="宋体"/>
        </w:rPr>
      </w:pPr>
      <w:r w:rsidRPr="00326DBE">
        <w:rPr>
          <w:rFonts w:cs="宋体" w:hint="eastAsia"/>
        </w:rPr>
        <w:t>1</w:t>
      </w:r>
      <w:r w:rsidRPr="00326DBE">
        <w:rPr>
          <w:rFonts w:cs="宋体" w:hint="eastAsia"/>
        </w:rPr>
        <w:t>．实</w:t>
      </w:r>
      <w:r w:rsidR="00A70992" w:rsidRPr="00326DBE">
        <w:rPr>
          <w:rFonts w:cs="宋体" w:hint="eastAsia"/>
        </w:rPr>
        <w:t>践环节的基本类型</w:t>
      </w:r>
    </w:p>
    <w:p w:rsidR="00A70992" w:rsidRPr="00326DBE" w:rsidRDefault="00A70992" w:rsidP="00433A65">
      <w:pPr>
        <w:pStyle w:val="m"/>
        <w:spacing w:line="400" w:lineRule="exact"/>
        <w:ind w:firstLine="480"/>
        <w:rPr>
          <w:rFonts w:cs="宋体"/>
        </w:rPr>
      </w:pPr>
      <w:r w:rsidRPr="00326DBE">
        <w:rPr>
          <w:rFonts w:cs="宋体" w:hint="eastAsia"/>
        </w:rPr>
        <w:t>（</w:t>
      </w:r>
      <w:r w:rsidRPr="00326DBE">
        <w:rPr>
          <w:rFonts w:cs="宋体" w:hint="eastAsia"/>
        </w:rPr>
        <w:t>1</w:t>
      </w:r>
      <w:r w:rsidRPr="00326DBE">
        <w:rPr>
          <w:rFonts w:cs="宋体" w:hint="eastAsia"/>
        </w:rPr>
        <w:t>）</w:t>
      </w:r>
      <w:r w:rsidRPr="00326DBE">
        <w:rPr>
          <w:rFonts w:cs="宋体" w:hint="eastAsia"/>
        </w:rPr>
        <w:t xml:space="preserve"> </w:t>
      </w:r>
      <w:r w:rsidRPr="00326DBE">
        <w:rPr>
          <w:rFonts w:cs="宋体" w:hint="eastAsia"/>
        </w:rPr>
        <w:t>社会实践</w:t>
      </w:r>
    </w:p>
    <w:p w:rsidR="00A70992" w:rsidRPr="00326DBE" w:rsidRDefault="00A70992" w:rsidP="00433A65">
      <w:pPr>
        <w:pStyle w:val="m"/>
        <w:spacing w:line="400" w:lineRule="exact"/>
        <w:ind w:firstLine="480"/>
        <w:rPr>
          <w:rFonts w:cs="宋体"/>
        </w:rPr>
      </w:pPr>
      <w:r w:rsidRPr="00326DBE">
        <w:rPr>
          <w:rFonts w:cs="宋体" w:hint="eastAsia"/>
        </w:rPr>
        <w:t>学术学位研究生可以通过组织和参与社会调查、支教、扶贫及其他志愿者服务等方式进行实践活动，提倡以小组或团队形式开展，累计不少于</w:t>
      </w:r>
      <w:r w:rsidRPr="00326DBE">
        <w:rPr>
          <w:rFonts w:cs="宋体" w:hint="eastAsia"/>
        </w:rPr>
        <w:t>15</w:t>
      </w:r>
      <w:r w:rsidRPr="00326DBE">
        <w:rPr>
          <w:rFonts w:cs="宋体" w:hint="eastAsia"/>
        </w:rPr>
        <w:t>个工作日。</w:t>
      </w:r>
    </w:p>
    <w:p w:rsidR="00A70992" w:rsidRPr="00326DBE" w:rsidRDefault="00A70992" w:rsidP="00433A65">
      <w:pPr>
        <w:pStyle w:val="m"/>
        <w:spacing w:line="400" w:lineRule="exact"/>
        <w:ind w:firstLine="480"/>
        <w:rPr>
          <w:rFonts w:cs="宋体"/>
        </w:rPr>
      </w:pPr>
      <w:r w:rsidRPr="00326DBE">
        <w:rPr>
          <w:rFonts w:cs="宋体" w:hint="eastAsia"/>
        </w:rPr>
        <w:t>学术学位研究生完成“社会实践”活动后，需撰写不少于</w:t>
      </w:r>
      <w:r w:rsidRPr="00326DBE">
        <w:rPr>
          <w:rFonts w:cs="宋体" w:hint="eastAsia"/>
        </w:rPr>
        <w:t>2000</w:t>
      </w:r>
      <w:r w:rsidRPr="00326DBE">
        <w:rPr>
          <w:rFonts w:cs="宋体" w:hint="eastAsia"/>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cs="宋体" w:hint="eastAsia"/>
        </w:rPr>
        <w:t>1</w:t>
      </w:r>
      <w:r w:rsidRPr="00326DBE">
        <w:rPr>
          <w:rFonts w:cs="宋体" w:hint="eastAsia"/>
        </w:rPr>
        <w:t>学分。</w:t>
      </w:r>
    </w:p>
    <w:p w:rsidR="00A70992" w:rsidRPr="00326DBE" w:rsidRDefault="00A70992" w:rsidP="00433A65">
      <w:pPr>
        <w:spacing w:line="400" w:lineRule="exact"/>
        <w:ind w:firstLineChars="200" w:firstLine="480"/>
        <w:rPr>
          <w:rFonts w:cs="宋体"/>
          <w:sz w:val="24"/>
        </w:rPr>
      </w:pPr>
      <w:r w:rsidRPr="00326DBE">
        <w:rPr>
          <w:rFonts w:cs="宋体" w:hint="eastAsia"/>
          <w:sz w:val="24"/>
        </w:rPr>
        <w:t>（</w:t>
      </w:r>
      <w:r w:rsidRPr="00326DBE">
        <w:rPr>
          <w:rFonts w:cs="宋体" w:hint="eastAsia"/>
          <w:sz w:val="24"/>
        </w:rPr>
        <w:t>2</w:t>
      </w:r>
      <w:r w:rsidRPr="00326DBE">
        <w:rPr>
          <w:rFonts w:cs="宋体" w:hint="eastAsia"/>
          <w:sz w:val="24"/>
        </w:rPr>
        <w:t>）助研、助教、助管</w:t>
      </w:r>
    </w:p>
    <w:p w:rsidR="00A70992" w:rsidRPr="00326DBE" w:rsidRDefault="00A70992" w:rsidP="00433A65">
      <w:pPr>
        <w:spacing w:line="400" w:lineRule="exact"/>
        <w:ind w:firstLineChars="200" w:firstLine="480"/>
        <w:rPr>
          <w:rFonts w:cs="宋体"/>
          <w:sz w:val="24"/>
        </w:rPr>
      </w:pPr>
      <w:r w:rsidRPr="00326DBE">
        <w:rPr>
          <w:rFonts w:cs="宋体" w:hint="eastAsia"/>
          <w:sz w:val="24"/>
        </w:rPr>
        <w:t>研究生担任助教、助管或助研工作，其目的是培养研究生的综合能力，是研究生</w:t>
      </w:r>
      <w:r w:rsidRPr="00326DBE">
        <w:rPr>
          <w:rFonts w:cs="宋体" w:hint="eastAsia"/>
          <w:sz w:val="24"/>
        </w:rPr>
        <w:lastRenderedPageBreak/>
        <w:t>培养过程的有机组成部分。完成至少一个标准岗位的助教、助管或助研工作通过后记</w:t>
      </w:r>
      <w:r w:rsidRPr="00326DBE">
        <w:rPr>
          <w:rFonts w:cs="宋体" w:hint="eastAsia"/>
          <w:sz w:val="24"/>
        </w:rPr>
        <w:t xml:space="preserve"> 1</w:t>
      </w:r>
      <w:r w:rsidRPr="00326DBE">
        <w:rPr>
          <w:rFonts w:cs="宋体" w:hint="eastAsia"/>
          <w:sz w:val="24"/>
        </w:rPr>
        <w:t>学分。</w:t>
      </w:r>
    </w:p>
    <w:p w:rsidR="00A70992" w:rsidRPr="00326DBE" w:rsidRDefault="00A70992" w:rsidP="00433A65">
      <w:pPr>
        <w:pStyle w:val="m"/>
        <w:spacing w:line="400" w:lineRule="exact"/>
        <w:ind w:firstLine="480"/>
        <w:rPr>
          <w:rFonts w:cs="宋体"/>
        </w:rPr>
      </w:pPr>
      <w:r w:rsidRPr="00326DBE">
        <w:rPr>
          <w:rFonts w:cs="宋体" w:hint="eastAsia"/>
        </w:rPr>
        <w:t>研究生担任助研、助教、助管的相关要求和考核办法等参照《武汉理工大学研究生“三助”工作实施细则》（校研字</w:t>
      </w:r>
      <w:r w:rsidRPr="00326DBE">
        <w:rPr>
          <w:rFonts w:cs="宋体" w:hint="eastAsia"/>
        </w:rPr>
        <w:t xml:space="preserve"> [2016]1</w:t>
      </w:r>
      <w:r w:rsidRPr="00326DBE">
        <w:rPr>
          <w:rFonts w:cs="宋体" w:hint="eastAsia"/>
        </w:rPr>
        <w:t>号）。</w:t>
      </w:r>
    </w:p>
    <w:p w:rsidR="00A70992" w:rsidRPr="00326DBE" w:rsidRDefault="00A70992" w:rsidP="00433A65">
      <w:pPr>
        <w:pStyle w:val="m"/>
        <w:spacing w:line="400" w:lineRule="exact"/>
        <w:ind w:firstLine="480"/>
        <w:rPr>
          <w:rFonts w:cs="宋体"/>
        </w:rPr>
      </w:pPr>
      <w:r w:rsidRPr="00326DBE">
        <w:rPr>
          <w:rFonts w:cs="宋体" w:hint="eastAsia"/>
        </w:rPr>
        <w:t>（</w:t>
      </w:r>
      <w:r w:rsidRPr="00326DBE">
        <w:rPr>
          <w:rFonts w:cs="宋体" w:hint="eastAsia"/>
        </w:rPr>
        <w:t>3</w:t>
      </w:r>
      <w:r w:rsidRPr="00326DBE">
        <w:rPr>
          <w:rFonts w:cs="宋体" w:hint="eastAsia"/>
        </w:rPr>
        <w:t>）创新创业竞赛</w:t>
      </w:r>
    </w:p>
    <w:p w:rsidR="00A70992" w:rsidRPr="00326DBE" w:rsidRDefault="00A70992" w:rsidP="00433A65">
      <w:pPr>
        <w:pStyle w:val="m"/>
        <w:spacing w:line="400" w:lineRule="exact"/>
        <w:ind w:firstLine="480"/>
        <w:rPr>
          <w:rFonts w:cs="宋体"/>
        </w:rPr>
      </w:pPr>
      <w:r w:rsidRPr="00326DBE">
        <w:rPr>
          <w:rFonts w:cs="宋体" w:hint="eastAsia"/>
        </w:rPr>
        <w:t>规范和促进研究生科研成果转化，鼓励学术学位研究生开展创业实践，提高创业技能。研究生在读期间，参与并完成我校各类创新创业竞赛，学院审核通过后记</w:t>
      </w:r>
      <w:r w:rsidRPr="00326DBE">
        <w:rPr>
          <w:rFonts w:cs="宋体" w:hint="eastAsia"/>
        </w:rPr>
        <w:t>1</w:t>
      </w:r>
      <w:r w:rsidRPr="00326DBE">
        <w:rPr>
          <w:rFonts w:cs="宋体" w:hint="eastAsia"/>
        </w:rPr>
        <w:t>学分。</w:t>
      </w:r>
    </w:p>
    <w:p w:rsidR="00A70992" w:rsidRPr="00326DBE" w:rsidRDefault="00A70992" w:rsidP="00433A65">
      <w:pPr>
        <w:pStyle w:val="m"/>
        <w:spacing w:line="400" w:lineRule="exact"/>
        <w:ind w:firstLine="480"/>
        <w:rPr>
          <w:rFonts w:cs="宋体"/>
        </w:rPr>
      </w:pPr>
      <w:r w:rsidRPr="00326DBE">
        <w:rPr>
          <w:rFonts w:cs="宋体" w:hint="eastAsia"/>
        </w:rPr>
        <w:t>（</w:t>
      </w:r>
      <w:r w:rsidRPr="00326DBE">
        <w:rPr>
          <w:rFonts w:cs="宋体" w:hint="eastAsia"/>
        </w:rPr>
        <w:t>4</w:t>
      </w:r>
      <w:r w:rsidRPr="00326DBE">
        <w:rPr>
          <w:rFonts w:cs="宋体" w:hint="eastAsia"/>
        </w:rPr>
        <w:t>）基金申请书撰写</w:t>
      </w:r>
    </w:p>
    <w:p w:rsidR="00A70992" w:rsidRPr="00326DBE" w:rsidRDefault="00A70992" w:rsidP="00433A65">
      <w:pPr>
        <w:pStyle w:val="m"/>
        <w:spacing w:line="400" w:lineRule="exact"/>
        <w:ind w:firstLine="480"/>
        <w:rPr>
          <w:rFonts w:cs="宋体"/>
        </w:rPr>
      </w:pPr>
      <w:r w:rsidRPr="00326DBE">
        <w:rPr>
          <w:rFonts w:cs="宋体" w:hint="eastAsia"/>
        </w:rPr>
        <w:t>研究生在导师指导下完成一篇省（市）级及以上自然（社会）科学基金等纵向项目的申请书及</w:t>
      </w:r>
      <w:r w:rsidRPr="00326DBE">
        <w:rPr>
          <w:rFonts w:cs="宋体" w:hint="eastAsia"/>
        </w:rPr>
        <w:t>20</w:t>
      </w:r>
      <w:r w:rsidRPr="00326DBE">
        <w:rPr>
          <w:rFonts w:cs="宋体" w:hint="eastAsia"/>
        </w:rPr>
        <w:t>分钟汇报</w:t>
      </w:r>
      <w:r w:rsidRPr="00326DBE">
        <w:rPr>
          <w:rFonts w:cs="宋体" w:hint="eastAsia"/>
        </w:rPr>
        <w:t>PPT</w:t>
      </w:r>
      <w:r w:rsidRPr="00326DBE">
        <w:rPr>
          <w:rFonts w:cs="宋体" w:hint="eastAsia"/>
        </w:rPr>
        <w:t>，经指导教师检查、评阅合格者记</w:t>
      </w:r>
      <w:r w:rsidRPr="00326DBE">
        <w:rPr>
          <w:rFonts w:cs="宋体" w:hint="eastAsia"/>
        </w:rPr>
        <w:t>1</w:t>
      </w:r>
      <w:r w:rsidRPr="00326DBE">
        <w:rPr>
          <w:rFonts w:cs="宋体" w:hint="eastAsia"/>
        </w:rPr>
        <w:t>学分。</w:t>
      </w:r>
    </w:p>
    <w:p w:rsidR="00A70992" w:rsidRPr="00326DBE" w:rsidRDefault="00A70992" w:rsidP="00433A65">
      <w:pPr>
        <w:pStyle w:val="m"/>
        <w:spacing w:line="400" w:lineRule="exact"/>
        <w:ind w:firstLine="480"/>
        <w:rPr>
          <w:rFonts w:cs="宋体"/>
        </w:rPr>
      </w:pPr>
      <w:r w:rsidRPr="00326DBE">
        <w:rPr>
          <w:rFonts w:cs="宋体" w:hint="eastAsia"/>
        </w:rPr>
        <w:t>（</w:t>
      </w:r>
      <w:r w:rsidRPr="00326DBE">
        <w:rPr>
          <w:rFonts w:cs="宋体" w:hint="eastAsia"/>
        </w:rPr>
        <w:t>5</w:t>
      </w:r>
      <w:r w:rsidRPr="00326DBE">
        <w:rPr>
          <w:rFonts w:cs="宋体" w:hint="eastAsia"/>
        </w:rPr>
        <w:t>）国际交流</w:t>
      </w:r>
    </w:p>
    <w:p w:rsidR="00A70992" w:rsidRPr="00326DBE" w:rsidRDefault="00A70992" w:rsidP="00433A65">
      <w:pPr>
        <w:pStyle w:val="m"/>
        <w:spacing w:line="400" w:lineRule="exact"/>
        <w:ind w:firstLine="480"/>
        <w:rPr>
          <w:rFonts w:cs="宋体"/>
        </w:rPr>
      </w:pPr>
      <w:r w:rsidRPr="00326DBE">
        <w:rPr>
          <w:rFonts w:cs="宋体" w:hint="eastAsia"/>
        </w:rPr>
        <w:t>学术学位研究生在读期间通过各类项目赴境外高校、科研机构学习、交流合作（不少于</w:t>
      </w:r>
      <w:r w:rsidRPr="00326DBE">
        <w:rPr>
          <w:rFonts w:cs="宋体" w:hint="eastAsia"/>
        </w:rPr>
        <w:t>3</w:t>
      </w:r>
      <w:r w:rsidRPr="00326DBE">
        <w:rPr>
          <w:rFonts w:cs="宋体" w:hint="eastAsia"/>
        </w:rPr>
        <w:t>个月），或参加一次境外国际学术会议并做口头报告。学院审核通过后记</w:t>
      </w:r>
      <w:r w:rsidRPr="00326DBE">
        <w:rPr>
          <w:rFonts w:cs="宋体" w:hint="eastAsia"/>
        </w:rPr>
        <w:t>1</w:t>
      </w:r>
      <w:r w:rsidRPr="00326DBE">
        <w:rPr>
          <w:rFonts w:cs="宋体" w:hint="eastAsia"/>
        </w:rPr>
        <w:t>学分。</w:t>
      </w:r>
    </w:p>
    <w:p w:rsidR="00A70992" w:rsidRPr="00326DBE" w:rsidRDefault="00A70992" w:rsidP="00433A65">
      <w:pPr>
        <w:spacing w:line="400" w:lineRule="exact"/>
        <w:ind w:firstLineChars="200" w:firstLine="480"/>
        <w:rPr>
          <w:rFonts w:cs="宋体"/>
          <w:sz w:val="24"/>
        </w:rPr>
      </w:pPr>
      <w:r w:rsidRPr="00326DBE">
        <w:rPr>
          <w:rFonts w:cs="宋体" w:hint="eastAsia"/>
          <w:sz w:val="24"/>
        </w:rPr>
        <w:t>※</w:t>
      </w:r>
      <w:r w:rsidRPr="00326DBE">
        <w:rPr>
          <w:rFonts w:cs="宋体" w:hint="eastAsia"/>
          <w:sz w:val="24"/>
        </w:rPr>
        <w:t xml:space="preserve"> </w:t>
      </w:r>
      <w:r w:rsidRPr="00326DBE">
        <w:rPr>
          <w:rFonts w:cs="宋体" w:hint="eastAsia"/>
          <w:sz w:val="24"/>
        </w:rPr>
        <w:t>定向培养研究生可免修实践环节，但不记学分，所缺学分必须通过选修课程补齐。</w:t>
      </w:r>
    </w:p>
    <w:p w:rsidR="00A70992" w:rsidRPr="00326DBE" w:rsidRDefault="00A95FAF" w:rsidP="00433A65">
      <w:pPr>
        <w:pStyle w:val="m"/>
        <w:spacing w:line="400" w:lineRule="exact"/>
        <w:ind w:firstLine="480"/>
        <w:rPr>
          <w:rFonts w:cs="宋体"/>
          <w:bCs/>
        </w:rPr>
      </w:pPr>
      <w:r w:rsidRPr="00326DBE">
        <w:rPr>
          <w:rFonts w:cs="宋体" w:hint="eastAsia"/>
        </w:rPr>
        <w:t>2</w:t>
      </w:r>
      <w:r w:rsidRPr="00326DBE">
        <w:rPr>
          <w:rFonts w:cs="宋体" w:hint="eastAsia"/>
        </w:rPr>
        <w:t>．学</w:t>
      </w:r>
      <w:r w:rsidR="00A70992" w:rsidRPr="00326DBE">
        <w:rPr>
          <w:rFonts w:cs="宋体" w:hint="eastAsia"/>
          <w:bCs/>
        </w:rPr>
        <w:t>术活动</w:t>
      </w:r>
    </w:p>
    <w:p w:rsidR="00A70992" w:rsidRPr="00326DBE" w:rsidRDefault="00A70992" w:rsidP="00433A65">
      <w:pPr>
        <w:pStyle w:val="m"/>
        <w:spacing w:line="400" w:lineRule="exact"/>
        <w:ind w:firstLine="480"/>
        <w:rPr>
          <w:rFonts w:cs="宋体"/>
          <w:bCs/>
        </w:rPr>
      </w:pPr>
      <w:r w:rsidRPr="00326DBE">
        <w:rPr>
          <w:rFonts w:cs="宋体" w:hint="eastAsia"/>
          <w:bCs/>
        </w:rPr>
        <w:t>为促使学术学位硕士研究生能主动关心和了解国内外本学科前沿的发展动态，开阔视野，启发创造力，要求每个硕士研究生应参加学术活动不少于</w:t>
      </w:r>
      <w:r w:rsidRPr="00326DBE">
        <w:rPr>
          <w:rFonts w:cs="宋体" w:hint="eastAsia"/>
          <w:bCs/>
        </w:rPr>
        <w:t>5</w:t>
      </w:r>
      <w:r w:rsidRPr="00326DBE">
        <w:rPr>
          <w:rFonts w:cs="宋体" w:hint="eastAsia"/>
          <w:bCs/>
        </w:rPr>
        <w:t>次，且每次参加学术活动必须写出</w:t>
      </w:r>
      <w:r w:rsidRPr="00326DBE">
        <w:rPr>
          <w:rFonts w:cs="宋体" w:hint="eastAsia"/>
          <w:bCs/>
        </w:rPr>
        <w:t>500</w:t>
      </w:r>
      <w:r w:rsidRPr="00326DBE">
        <w:rPr>
          <w:rFonts w:cs="宋体" w:hint="eastAsia"/>
          <w:bCs/>
        </w:rPr>
        <w:t>字以上的心得。经指导教师（小组）检查、审核，完成者在必修环节记</w:t>
      </w:r>
      <w:r w:rsidRPr="00326DBE">
        <w:rPr>
          <w:rFonts w:cs="宋体" w:hint="eastAsia"/>
          <w:bCs/>
        </w:rPr>
        <w:t>1</w:t>
      </w:r>
      <w:r w:rsidRPr="00326DBE">
        <w:rPr>
          <w:rFonts w:cs="宋体" w:hint="eastAsia"/>
          <w:bCs/>
        </w:rPr>
        <w:t>个学分。</w:t>
      </w:r>
    </w:p>
    <w:p w:rsidR="00A70992" w:rsidRPr="00326DBE" w:rsidRDefault="00A95FAF" w:rsidP="00433A65">
      <w:pPr>
        <w:pStyle w:val="m"/>
        <w:spacing w:line="400" w:lineRule="exact"/>
        <w:ind w:firstLine="480"/>
        <w:rPr>
          <w:rFonts w:cs="宋体"/>
        </w:rPr>
      </w:pPr>
      <w:r w:rsidRPr="00326DBE">
        <w:rPr>
          <w:rFonts w:cs="宋体" w:hint="eastAsia"/>
        </w:rPr>
        <w:t>3</w:t>
      </w:r>
      <w:r w:rsidRPr="00326DBE">
        <w:rPr>
          <w:rFonts w:cs="宋体" w:hint="eastAsia"/>
        </w:rPr>
        <w:t>．选</w:t>
      </w:r>
      <w:r w:rsidR="00A70992" w:rsidRPr="00326DBE">
        <w:rPr>
          <w:rFonts w:cs="宋体" w:hint="eastAsia"/>
        </w:rPr>
        <w:t>题报告及中期考核</w:t>
      </w:r>
    </w:p>
    <w:p w:rsidR="00A70992" w:rsidRPr="00326DBE" w:rsidRDefault="00A70992" w:rsidP="00433A65">
      <w:pPr>
        <w:pStyle w:val="m"/>
        <w:spacing w:line="400" w:lineRule="exact"/>
        <w:ind w:firstLine="480"/>
        <w:rPr>
          <w:rFonts w:cs="宋体"/>
        </w:rPr>
      </w:pPr>
      <w:r w:rsidRPr="00326DBE">
        <w:rPr>
          <w:rFonts w:cs="宋体" w:hint="eastAsia"/>
        </w:rPr>
        <w:t>学术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433A65">
      <w:pPr>
        <w:pStyle w:val="m"/>
        <w:spacing w:line="400" w:lineRule="exact"/>
        <w:ind w:firstLine="480"/>
        <w:rPr>
          <w:rFonts w:cs="宋体"/>
        </w:rPr>
      </w:pPr>
      <w:r w:rsidRPr="00326DBE">
        <w:rPr>
          <w:rFonts w:cs="宋体" w:hint="eastAsia"/>
        </w:rPr>
        <w:t>学术学位硕士研究生必须参加学校的中期考核。硕士研究生选题报告和中期考核的具体要求，按照研究生手册</w:t>
      </w:r>
      <w:r w:rsidRPr="00326DBE">
        <w:rPr>
          <w:rFonts w:hint="eastAsia"/>
        </w:rPr>
        <w:t>《武汉理工大学研究生中期考核及开题实施办法》</w:t>
      </w:r>
      <w:r w:rsidRPr="00326DBE">
        <w:rPr>
          <w:rFonts w:cs="宋体" w:hint="eastAsia"/>
        </w:rPr>
        <w:t>执行。选题报告通过后记</w:t>
      </w:r>
      <w:r w:rsidRPr="00326DBE">
        <w:rPr>
          <w:rFonts w:cs="宋体" w:hint="eastAsia"/>
        </w:rPr>
        <w:t>1</w:t>
      </w:r>
      <w:r w:rsidRPr="00326DBE">
        <w:rPr>
          <w:rFonts w:cs="宋体" w:hint="eastAsia"/>
        </w:rPr>
        <w:t>个必修环节学分。</w:t>
      </w:r>
    </w:p>
    <w:p w:rsidR="00A70992" w:rsidRPr="00326DBE" w:rsidRDefault="00A70992" w:rsidP="006E54C1">
      <w:pPr>
        <w:pStyle w:val="3"/>
        <w:spacing w:before="156" w:after="156"/>
      </w:pPr>
      <w:r w:rsidRPr="00326DBE">
        <w:rPr>
          <w:rFonts w:hint="eastAsia"/>
        </w:rPr>
        <w:t>六、科学研究与学位论文</w:t>
      </w:r>
    </w:p>
    <w:p w:rsidR="00A70992" w:rsidRPr="00326DBE" w:rsidRDefault="00A95FAF" w:rsidP="00433A65">
      <w:pPr>
        <w:pStyle w:val="m"/>
        <w:spacing w:line="400" w:lineRule="exact"/>
        <w:ind w:firstLine="480"/>
        <w:rPr>
          <w:rFonts w:cs="宋体"/>
        </w:rPr>
      </w:pPr>
      <w:r w:rsidRPr="00326DBE">
        <w:rPr>
          <w:rFonts w:cs="宋体" w:hint="eastAsia"/>
        </w:rPr>
        <w:t>1</w:t>
      </w:r>
      <w:r w:rsidRPr="00326DBE">
        <w:rPr>
          <w:rFonts w:cs="宋体" w:hint="eastAsia"/>
        </w:rPr>
        <w:t>．科</w:t>
      </w:r>
      <w:r w:rsidR="00A70992" w:rsidRPr="00326DBE">
        <w:rPr>
          <w:rFonts w:cs="宋体" w:hint="eastAsia"/>
        </w:rPr>
        <w:t>学研究</w:t>
      </w:r>
    </w:p>
    <w:p w:rsidR="00A70992" w:rsidRPr="00326DBE" w:rsidRDefault="00A70992" w:rsidP="00433A65">
      <w:pPr>
        <w:pStyle w:val="m"/>
        <w:spacing w:line="400" w:lineRule="exact"/>
        <w:ind w:firstLine="480"/>
        <w:rPr>
          <w:rFonts w:cs="宋体"/>
        </w:rPr>
      </w:pPr>
      <w:r w:rsidRPr="00326DBE">
        <w:rPr>
          <w:rFonts w:cs="宋体" w:hint="eastAsia"/>
        </w:rPr>
        <w:t>学术学位硕士研究生在学期间必须在本学科或相关学科的国内外著名学术期刊上以第一作者或第二作者（导师为第一作者）的身份、以武汉理工大学为第一署名单位公开发表与学位论文内容有关的学术论文（发表论文期刊目录参照《土木工程与建</w:t>
      </w:r>
      <w:r w:rsidRPr="00326DBE">
        <w:rPr>
          <w:rFonts w:cs="宋体" w:hint="eastAsia"/>
        </w:rPr>
        <w:lastRenderedPageBreak/>
        <w:t>筑学院申请硕士学位发表学术论文刊物目录》执行）。</w:t>
      </w:r>
    </w:p>
    <w:p w:rsidR="00A70992" w:rsidRPr="00326DBE" w:rsidRDefault="00A70992" w:rsidP="00433A65">
      <w:pPr>
        <w:pStyle w:val="m"/>
        <w:spacing w:line="400" w:lineRule="exact"/>
        <w:ind w:firstLine="480"/>
        <w:rPr>
          <w:rFonts w:cs="宋体"/>
        </w:rPr>
      </w:pPr>
      <w:r w:rsidRPr="00326DBE">
        <w:rPr>
          <w:rFonts w:cs="宋体" w:hint="eastAsia"/>
        </w:rPr>
        <w:t>鼓励学术学位硕士研究生申请国家发明专利。</w:t>
      </w:r>
    </w:p>
    <w:p w:rsidR="00A70992" w:rsidRPr="00326DBE" w:rsidRDefault="00A70992" w:rsidP="00433A65">
      <w:pPr>
        <w:pStyle w:val="m"/>
        <w:spacing w:line="400" w:lineRule="exact"/>
        <w:ind w:firstLine="480"/>
        <w:rPr>
          <w:rFonts w:cs="宋体"/>
        </w:rPr>
      </w:pPr>
      <w:r w:rsidRPr="00326DBE">
        <w:rPr>
          <w:rFonts w:cs="宋体" w:hint="eastAsia"/>
        </w:rPr>
        <w:t>受各类科研项目资助开展学术研究的研究生，必须积极参与该项目的研究工作。发表与该科研项目相关的科研论文时，须在论文中标明资助基金类别及编号。</w:t>
      </w:r>
    </w:p>
    <w:p w:rsidR="00A70992" w:rsidRPr="00326DBE" w:rsidRDefault="00A95FAF" w:rsidP="00433A65">
      <w:pPr>
        <w:pStyle w:val="m"/>
        <w:spacing w:line="400" w:lineRule="exact"/>
        <w:ind w:firstLine="480"/>
        <w:rPr>
          <w:rFonts w:cs="宋体"/>
        </w:rPr>
      </w:pPr>
      <w:r w:rsidRPr="00326DBE">
        <w:rPr>
          <w:rFonts w:cs="宋体" w:hint="eastAsia"/>
        </w:rPr>
        <w:t>2</w:t>
      </w:r>
      <w:r w:rsidRPr="00326DBE">
        <w:rPr>
          <w:rFonts w:cs="宋体" w:hint="eastAsia"/>
        </w:rPr>
        <w:t>．学</w:t>
      </w:r>
      <w:r w:rsidR="00A70992" w:rsidRPr="00326DBE">
        <w:rPr>
          <w:rFonts w:cs="宋体" w:hint="eastAsia"/>
        </w:rPr>
        <w:t>位论文</w:t>
      </w:r>
    </w:p>
    <w:p w:rsidR="00A70992" w:rsidRPr="00326DBE" w:rsidRDefault="00A70992" w:rsidP="00433A65">
      <w:pPr>
        <w:pStyle w:val="m"/>
        <w:spacing w:line="400" w:lineRule="exact"/>
        <w:ind w:firstLine="480"/>
        <w:rPr>
          <w:rFonts w:cs="宋体"/>
        </w:rPr>
      </w:pPr>
      <w:r w:rsidRPr="00326DBE">
        <w:rPr>
          <w:rFonts w:cs="宋体" w:hint="eastAsia"/>
        </w:rPr>
        <w:t>学位论文应是由本人在导师指导下独立完成，应有一定创新，要对所研究问题有新见解和相关科学依据。论文应贯彻理论与实际相结合、定性分析与定量分析相结合的原则，必须立论正确，逻辑严密，论证充分，材料详实，文字通畅，格式规范，图表精确，数据和计量单位正确。</w:t>
      </w:r>
    </w:p>
    <w:p w:rsidR="00A70992" w:rsidRPr="00326DBE" w:rsidRDefault="00A70992" w:rsidP="00433A65">
      <w:pPr>
        <w:pStyle w:val="m"/>
        <w:spacing w:line="400" w:lineRule="exact"/>
        <w:ind w:firstLine="480"/>
        <w:rPr>
          <w:rFonts w:cs="宋体"/>
        </w:rPr>
      </w:pPr>
      <w:r w:rsidRPr="00326DBE">
        <w:rPr>
          <w:rFonts w:cs="宋体" w:hint="eastAsia"/>
        </w:rPr>
        <w:t>学术学位硕士研究生申请学位论文必须通过“学位论文学术不端行为检测系统（</w:t>
      </w:r>
      <w:r w:rsidRPr="00326DBE">
        <w:rPr>
          <w:rFonts w:cs="宋体" w:hint="eastAsia"/>
        </w:rPr>
        <w:t>TMLC2</w:t>
      </w:r>
      <w:r w:rsidRPr="00326DBE">
        <w:rPr>
          <w:rFonts w:cs="宋体" w:hint="eastAsia"/>
        </w:rPr>
        <w:t>）”检测，达到校学位评定委员会对学位论文的有关要求方可答辩。</w:t>
      </w:r>
    </w:p>
    <w:p w:rsidR="00A70992" w:rsidRPr="00326DBE" w:rsidRDefault="00A70992" w:rsidP="006E54C1">
      <w:pPr>
        <w:pStyle w:val="3"/>
        <w:spacing w:before="156" w:after="156"/>
      </w:pPr>
      <w:r w:rsidRPr="00326DBE">
        <w:rPr>
          <w:rFonts w:hint="eastAsia"/>
        </w:rPr>
        <w:t>七、培养方式与方法</w:t>
      </w:r>
    </w:p>
    <w:p w:rsidR="00A70992" w:rsidRPr="00326DBE" w:rsidRDefault="00A70992" w:rsidP="00433A65">
      <w:pPr>
        <w:spacing w:line="400" w:lineRule="exact"/>
        <w:ind w:firstLineChars="200" w:firstLine="484"/>
        <w:textAlignment w:val="baseline"/>
        <w:rPr>
          <w:rFonts w:cs="宋体"/>
          <w:sz w:val="24"/>
        </w:rPr>
      </w:pPr>
      <w:r w:rsidRPr="00326DBE">
        <w:rPr>
          <w:rFonts w:cs="宋体" w:hint="eastAsia"/>
          <w:spacing w:val="1"/>
          <w:sz w:val="24"/>
        </w:rPr>
        <w:t>土木工程</w:t>
      </w:r>
      <w:r w:rsidR="00EE7D19" w:rsidRPr="00326DBE">
        <w:rPr>
          <w:rFonts w:cs="宋体" w:hint="eastAsia"/>
          <w:spacing w:val="1"/>
          <w:sz w:val="24"/>
        </w:rPr>
        <w:t>（</w:t>
      </w:r>
      <w:r w:rsidR="00EE7D19" w:rsidRPr="00326DBE">
        <w:rPr>
          <w:rFonts w:cs="宋体" w:hint="eastAsia"/>
          <w:spacing w:val="1"/>
          <w:sz w:val="24"/>
        </w:rPr>
        <w:t>I</w:t>
      </w:r>
      <w:r w:rsidR="00EE7D19" w:rsidRPr="00326DBE">
        <w:rPr>
          <w:rFonts w:cs="宋体" w:hint="eastAsia"/>
          <w:spacing w:val="1"/>
          <w:sz w:val="24"/>
        </w:rPr>
        <w:t>）</w:t>
      </w:r>
      <w:r w:rsidRPr="00326DBE">
        <w:rPr>
          <w:rFonts w:cs="宋体" w:hint="eastAsia"/>
          <w:spacing w:val="1"/>
          <w:sz w:val="24"/>
        </w:rPr>
        <w:t>学术学位硕士研究生的培养采取导师负责制或以导师为主的指导小组的培养方式，</w:t>
      </w:r>
      <w:r w:rsidRPr="00326DBE">
        <w:rPr>
          <w:rFonts w:cs="宋体" w:hint="eastAsia"/>
          <w:sz w:val="24"/>
        </w:rPr>
        <w:t>注重发挥本学科学术群体的方向优势，发挥学术学位硕士研究生的主动性与特长，着重培养研究生的创新能力。更多地采取启发式、研讨式的教学方式，充分发挥指导教师的主导作用。鼓励组建跨学科的研究生指导团队，鼓励学术学位硕士研究生到国内外知名的科研单位开展联合培养。</w:t>
      </w:r>
    </w:p>
    <w:p w:rsidR="00A70992" w:rsidRPr="00326DBE" w:rsidRDefault="00A70992" w:rsidP="006E54C1">
      <w:pPr>
        <w:pStyle w:val="3"/>
        <w:spacing w:before="156" w:after="156"/>
      </w:pPr>
      <w:r w:rsidRPr="00326DBE">
        <w:rPr>
          <w:rFonts w:hint="eastAsia"/>
        </w:rPr>
        <w:t>八、其他</w:t>
      </w:r>
    </w:p>
    <w:p w:rsidR="00A70992" w:rsidRPr="00326DBE" w:rsidRDefault="00A70992" w:rsidP="00433A65">
      <w:pPr>
        <w:spacing w:line="400" w:lineRule="exact"/>
        <w:ind w:firstLineChars="200" w:firstLine="484"/>
        <w:textAlignment w:val="baseline"/>
        <w:rPr>
          <w:rFonts w:cs="宋体"/>
          <w:spacing w:val="1"/>
          <w:sz w:val="24"/>
        </w:rPr>
      </w:pPr>
      <w:r w:rsidRPr="00326DBE">
        <w:rPr>
          <w:rFonts w:cs="宋体" w:hint="eastAsia"/>
          <w:spacing w:val="1"/>
          <w:sz w:val="24"/>
        </w:rPr>
        <w:t>1</w:t>
      </w:r>
      <w:r w:rsidR="00AE6901" w:rsidRPr="00326DBE">
        <w:rPr>
          <w:rFonts w:hint="eastAsia"/>
          <w:bCs/>
          <w:sz w:val="24"/>
        </w:rPr>
        <w:t>．</w:t>
      </w:r>
      <w:r w:rsidRPr="00326DBE">
        <w:rPr>
          <w:rFonts w:cs="宋体" w:hint="eastAsia"/>
          <w:spacing w:val="1"/>
          <w:sz w:val="24"/>
        </w:rPr>
        <w:t>土木工程</w:t>
      </w:r>
      <w:r w:rsidR="00EE7D19" w:rsidRPr="00326DBE">
        <w:rPr>
          <w:rFonts w:cs="宋体" w:hint="eastAsia"/>
          <w:spacing w:val="1"/>
          <w:sz w:val="24"/>
        </w:rPr>
        <w:t>（</w:t>
      </w:r>
      <w:r w:rsidR="00EE7D19" w:rsidRPr="00326DBE">
        <w:rPr>
          <w:rFonts w:cs="宋体" w:hint="eastAsia"/>
          <w:spacing w:val="1"/>
          <w:sz w:val="24"/>
        </w:rPr>
        <w:t>I</w:t>
      </w:r>
      <w:r w:rsidR="00EE7D19" w:rsidRPr="00326DBE">
        <w:rPr>
          <w:rFonts w:cs="宋体" w:hint="eastAsia"/>
          <w:spacing w:val="1"/>
          <w:sz w:val="24"/>
        </w:rPr>
        <w:t>）</w:t>
      </w:r>
      <w:r w:rsidRPr="00326DBE">
        <w:rPr>
          <w:rFonts w:cs="宋体" w:hint="eastAsia"/>
          <w:spacing w:val="1"/>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4"/>
        <w:textAlignment w:val="baseline"/>
        <w:rPr>
          <w:rFonts w:cs="宋体"/>
          <w:spacing w:val="1"/>
          <w:sz w:val="24"/>
        </w:rPr>
      </w:pPr>
      <w:r w:rsidRPr="00326DBE">
        <w:rPr>
          <w:rFonts w:cs="宋体" w:hint="eastAsia"/>
          <w:spacing w:val="1"/>
          <w:sz w:val="24"/>
        </w:rPr>
        <w:t>2</w:t>
      </w:r>
      <w:r w:rsidR="00AE6901" w:rsidRPr="00326DBE">
        <w:rPr>
          <w:rFonts w:hint="eastAsia"/>
          <w:bCs/>
          <w:sz w:val="24"/>
        </w:rPr>
        <w:t>．</w:t>
      </w:r>
      <w:r w:rsidRPr="00326DBE">
        <w:rPr>
          <w:rFonts w:cs="宋体" w:hint="eastAsia"/>
          <w:spacing w:val="1"/>
          <w:sz w:val="24"/>
        </w:rPr>
        <w:t>土木工程</w:t>
      </w:r>
      <w:r w:rsidR="00EE7D19" w:rsidRPr="00326DBE">
        <w:rPr>
          <w:rFonts w:cs="宋体" w:hint="eastAsia"/>
          <w:spacing w:val="1"/>
          <w:sz w:val="24"/>
        </w:rPr>
        <w:t>（</w:t>
      </w:r>
      <w:r w:rsidR="00EE7D19" w:rsidRPr="00326DBE">
        <w:rPr>
          <w:rFonts w:cs="宋体" w:hint="eastAsia"/>
          <w:spacing w:val="1"/>
          <w:sz w:val="24"/>
        </w:rPr>
        <w:t>I</w:t>
      </w:r>
      <w:r w:rsidR="00EE7D19" w:rsidRPr="00326DBE">
        <w:rPr>
          <w:rFonts w:cs="宋体" w:hint="eastAsia"/>
          <w:spacing w:val="1"/>
          <w:sz w:val="24"/>
        </w:rPr>
        <w:t>）</w:t>
      </w:r>
      <w:r w:rsidRPr="00326DBE">
        <w:rPr>
          <w:rFonts w:cs="宋体" w:hint="eastAsia"/>
          <w:spacing w:val="1"/>
          <w:sz w:val="24"/>
        </w:rPr>
        <w:t>学术学位硕士研究生在学期间应查阅本学科国内外文献</w:t>
      </w:r>
      <w:r w:rsidRPr="00326DBE">
        <w:rPr>
          <w:rFonts w:cs="宋体" w:hint="eastAsia"/>
          <w:spacing w:val="1"/>
          <w:sz w:val="24"/>
        </w:rPr>
        <w:t>40</w:t>
      </w:r>
      <w:r w:rsidRPr="00326DBE">
        <w:rPr>
          <w:rFonts w:cs="宋体" w:hint="eastAsia"/>
          <w:spacing w:val="1"/>
          <w:sz w:val="24"/>
        </w:rPr>
        <w:t>篇以上，其中外文文献不少于三分之一。</w:t>
      </w:r>
    </w:p>
    <w:p w:rsidR="00A70992" w:rsidRPr="00326DBE" w:rsidRDefault="00A70992" w:rsidP="00433A65">
      <w:pPr>
        <w:spacing w:line="400" w:lineRule="exact"/>
        <w:ind w:firstLineChars="200" w:firstLine="484"/>
        <w:textAlignment w:val="baseline"/>
        <w:rPr>
          <w:rFonts w:cs="宋体"/>
          <w:spacing w:val="1"/>
          <w:sz w:val="24"/>
        </w:rPr>
      </w:pPr>
      <w:r w:rsidRPr="00326DBE">
        <w:rPr>
          <w:rFonts w:cs="宋体" w:hint="eastAsia"/>
          <w:spacing w:val="1"/>
          <w:sz w:val="24"/>
        </w:rPr>
        <w:t>3</w:t>
      </w:r>
      <w:r w:rsidR="00AE6901" w:rsidRPr="00326DBE">
        <w:rPr>
          <w:rFonts w:hint="eastAsia"/>
          <w:bCs/>
          <w:sz w:val="24"/>
        </w:rPr>
        <w:t>．</w:t>
      </w:r>
      <w:r w:rsidRPr="00326DBE">
        <w:rPr>
          <w:rFonts w:cs="宋体" w:hint="eastAsia"/>
          <w:spacing w:val="1"/>
          <w:sz w:val="24"/>
        </w:rPr>
        <w:t>土木工程</w:t>
      </w:r>
      <w:r w:rsidR="00EE7D19" w:rsidRPr="00326DBE">
        <w:rPr>
          <w:rFonts w:cs="宋体" w:hint="eastAsia"/>
          <w:spacing w:val="1"/>
          <w:sz w:val="24"/>
        </w:rPr>
        <w:t>（</w:t>
      </w:r>
      <w:r w:rsidR="00EE7D19" w:rsidRPr="00326DBE">
        <w:rPr>
          <w:rFonts w:cs="宋体" w:hint="eastAsia"/>
          <w:spacing w:val="1"/>
          <w:sz w:val="24"/>
        </w:rPr>
        <w:t>I</w:t>
      </w:r>
      <w:r w:rsidR="00EE7D19" w:rsidRPr="00326DBE">
        <w:rPr>
          <w:rFonts w:cs="宋体" w:hint="eastAsia"/>
          <w:spacing w:val="1"/>
          <w:sz w:val="24"/>
        </w:rPr>
        <w:t>）</w:t>
      </w:r>
      <w:r w:rsidRPr="00326DBE">
        <w:rPr>
          <w:rFonts w:cs="宋体" w:hint="eastAsia"/>
          <w:spacing w:val="1"/>
          <w:sz w:val="24"/>
        </w:rPr>
        <w:t>学术学位硕士研究生在课程学习阶段每月至少</w:t>
      </w:r>
      <w:r w:rsidRPr="00326DBE">
        <w:rPr>
          <w:rFonts w:cs="宋体" w:hint="eastAsia"/>
          <w:spacing w:val="1"/>
          <w:sz w:val="24"/>
        </w:rPr>
        <w:t>1</w:t>
      </w:r>
      <w:r w:rsidRPr="00326DBE">
        <w:rPr>
          <w:rFonts w:cs="宋体" w:hint="eastAsia"/>
          <w:spacing w:val="1"/>
          <w:sz w:val="24"/>
        </w:rPr>
        <w:t>次、论文工作阶段至少每月</w:t>
      </w:r>
      <w:r w:rsidRPr="00326DBE">
        <w:rPr>
          <w:rFonts w:cs="宋体" w:hint="eastAsia"/>
          <w:spacing w:val="1"/>
          <w:sz w:val="24"/>
        </w:rPr>
        <w:t>2</w:t>
      </w:r>
      <w:r w:rsidRPr="00326DBE">
        <w:rPr>
          <w:rFonts w:cs="宋体" w:hint="eastAsia"/>
          <w:spacing w:val="1"/>
          <w:sz w:val="24"/>
        </w:rPr>
        <w:t>次向指导教师汇报自己的学习和研究工作情况。</w:t>
      </w:r>
    </w:p>
    <w:p w:rsidR="00A70992" w:rsidRPr="00326DBE" w:rsidRDefault="00A70992" w:rsidP="00433A65">
      <w:pPr>
        <w:spacing w:line="400" w:lineRule="exact"/>
        <w:ind w:firstLineChars="200" w:firstLine="484"/>
        <w:textAlignment w:val="baseline"/>
        <w:rPr>
          <w:rFonts w:cs="宋体"/>
          <w:spacing w:val="1"/>
          <w:sz w:val="24"/>
        </w:rPr>
      </w:pPr>
      <w:r w:rsidRPr="00326DBE">
        <w:rPr>
          <w:rFonts w:cs="宋体" w:hint="eastAsia"/>
          <w:spacing w:val="1"/>
          <w:sz w:val="24"/>
        </w:rPr>
        <w:t>4</w:t>
      </w:r>
      <w:r w:rsidR="00AE6901" w:rsidRPr="00326DBE">
        <w:rPr>
          <w:rFonts w:hint="eastAsia"/>
          <w:bCs/>
          <w:sz w:val="24"/>
        </w:rPr>
        <w:t>．</w:t>
      </w:r>
      <w:r w:rsidRPr="00326DBE">
        <w:rPr>
          <w:rFonts w:cs="宋体" w:hint="eastAsia"/>
          <w:spacing w:val="1"/>
          <w:sz w:val="24"/>
        </w:rPr>
        <w:t>全日制、非全日制研究生适用同一培养方案。</w:t>
      </w:r>
    </w:p>
    <w:p w:rsidR="00A70992" w:rsidRPr="00326DBE" w:rsidRDefault="00A70992" w:rsidP="00433A65">
      <w:pPr>
        <w:spacing w:line="400" w:lineRule="exact"/>
        <w:ind w:firstLineChars="200" w:firstLine="484"/>
        <w:textAlignment w:val="baseline"/>
        <w:rPr>
          <w:rFonts w:cs="宋体"/>
          <w:spacing w:val="1"/>
          <w:sz w:val="24"/>
        </w:rPr>
      </w:pPr>
      <w:r w:rsidRPr="00326DBE">
        <w:rPr>
          <w:rFonts w:cs="宋体" w:hint="eastAsia"/>
          <w:spacing w:val="1"/>
          <w:sz w:val="24"/>
        </w:rPr>
        <w:t>5</w:t>
      </w:r>
      <w:r w:rsidR="00AE6901" w:rsidRPr="00326DBE">
        <w:rPr>
          <w:rFonts w:hint="eastAsia"/>
          <w:bCs/>
          <w:sz w:val="24"/>
        </w:rPr>
        <w:t>．</w:t>
      </w:r>
      <w:r w:rsidRPr="00326DBE">
        <w:rPr>
          <w:rFonts w:cs="宋体" w:hint="eastAsia"/>
          <w:spacing w:val="1"/>
          <w:sz w:val="24"/>
        </w:rPr>
        <w:t>本次制订培养方案从</w:t>
      </w:r>
      <w:r w:rsidRPr="00326DBE">
        <w:rPr>
          <w:rFonts w:cs="宋体" w:hint="eastAsia"/>
          <w:spacing w:val="1"/>
          <w:sz w:val="24"/>
        </w:rPr>
        <w:t>2019</w:t>
      </w:r>
      <w:r w:rsidRPr="00326DBE">
        <w:rPr>
          <w:rFonts w:cs="宋体" w:hint="eastAsia"/>
          <w:spacing w:val="1"/>
          <w:sz w:val="24"/>
        </w:rPr>
        <w:t>级土木工程</w:t>
      </w:r>
      <w:r w:rsidR="00EE7D19" w:rsidRPr="00326DBE">
        <w:rPr>
          <w:rFonts w:cs="宋体" w:hint="eastAsia"/>
          <w:spacing w:val="1"/>
          <w:sz w:val="24"/>
        </w:rPr>
        <w:t>（</w:t>
      </w:r>
      <w:r w:rsidR="00EE7D19" w:rsidRPr="00326DBE">
        <w:rPr>
          <w:rFonts w:cs="宋体" w:hint="eastAsia"/>
          <w:spacing w:val="1"/>
          <w:sz w:val="24"/>
        </w:rPr>
        <w:t>I</w:t>
      </w:r>
      <w:r w:rsidR="00EE7D19" w:rsidRPr="00326DBE">
        <w:rPr>
          <w:rFonts w:cs="宋体" w:hint="eastAsia"/>
          <w:spacing w:val="1"/>
          <w:sz w:val="24"/>
        </w:rPr>
        <w:t>）</w:t>
      </w:r>
      <w:r w:rsidRPr="00326DBE">
        <w:rPr>
          <w:rFonts w:cs="宋体" w:hint="eastAsia"/>
          <w:spacing w:val="1"/>
          <w:sz w:val="24"/>
        </w:rPr>
        <w:t>学术学位硕士研究生开始执行。</w:t>
      </w:r>
    </w:p>
    <w:p w:rsidR="00A70992" w:rsidRPr="00326DBE" w:rsidRDefault="00A70992" w:rsidP="00433A65">
      <w:pPr>
        <w:spacing w:line="400" w:lineRule="exact"/>
        <w:ind w:firstLineChars="200" w:firstLine="484"/>
        <w:textAlignment w:val="baseline"/>
        <w:rPr>
          <w:rFonts w:cs="宋体"/>
          <w:spacing w:val="1"/>
          <w:sz w:val="24"/>
        </w:rPr>
      </w:pPr>
    </w:p>
    <w:p w:rsidR="00A70992" w:rsidRPr="00326DBE" w:rsidRDefault="00A70992" w:rsidP="006E54C1">
      <w:pPr>
        <w:pStyle w:val="1"/>
        <w:spacing w:before="312" w:after="312"/>
      </w:pPr>
      <w:r w:rsidRPr="00326DBE">
        <w:br w:type="page"/>
      </w:r>
      <w:bookmarkStart w:id="389" w:name="_Toc15641180"/>
      <w:r w:rsidRPr="00326DBE">
        <w:rPr>
          <w:rFonts w:hint="eastAsia"/>
        </w:rPr>
        <w:lastRenderedPageBreak/>
        <w:t>土木工程</w:t>
      </w:r>
      <w:r w:rsidR="00EE7D19" w:rsidRPr="00326DBE">
        <w:t>（</w:t>
      </w:r>
      <w:r w:rsidR="00EE7D19" w:rsidRPr="00326DBE">
        <w:t>II</w:t>
      </w:r>
      <w:r w:rsidR="00EE7D19" w:rsidRPr="00326DBE">
        <w:t>）</w:t>
      </w:r>
      <w:r w:rsidRPr="00326DBE">
        <w:t>学术学位硕士研究生培养方案</w:t>
      </w:r>
      <w:bookmarkEnd w:id="389"/>
    </w:p>
    <w:p w:rsidR="00A70992" w:rsidRPr="00326DBE" w:rsidRDefault="00A70992" w:rsidP="006E54C1">
      <w:pPr>
        <w:pStyle w:val="2"/>
        <w:spacing w:after="312"/>
      </w:pPr>
      <w:bookmarkStart w:id="390" w:name="_Toc14598739"/>
      <w:bookmarkStart w:id="391" w:name="_Toc15151731"/>
      <w:bookmarkStart w:id="392" w:name="_Toc15641181"/>
      <w:r w:rsidRPr="00326DBE">
        <w:t>（</w:t>
      </w:r>
      <w:r w:rsidRPr="00326DBE">
        <w:rPr>
          <w:rFonts w:hint="eastAsia"/>
        </w:rPr>
        <w:t>学科</w:t>
      </w:r>
      <w:r w:rsidRPr="00326DBE">
        <w:t>代码：</w:t>
      </w:r>
      <w:r w:rsidRPr="00326DBE">
        <w:t>08</w:t>
      </w:r>
      <w:r w:rsidRPr="00326DBE">
        <w:rPr>
          <w:rFonts w:hint="eastAsia"/>
        </w:rPr>
        <w:t>14</w:t>
      </w:r>
      <w:r w:rsidRPr="00326DBE">
        <w:rPr>
          <w:rFonts w:hint="eastAsia"/>
        </w:rPr>
        <w:t>，</w:t>
      </w:r>
      <w:r w:rsidRPr="00326DBE">
        <w:rPr>
          <w:rFonts w:hint="eastAsia"/>
          <w:bCs/>
        </w:rPr>
        <w:t>申请工学硕士学位适用</w:t>
      </w:r>
      <w:r w:rsidRPr="00326DBE">
        <w:t>）</w:t>
      </w:r>
      <w:bookmarkEnd w:id="390"/>
      <w:bookmarkEnd w:id="391"/>
      <w:bookmarkEnd w:id="392"/>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w:t>
      </w:r>
      <w:r w:rsidRPr="00326DBE">
        <w:rPr>
          <w:rFonts w:hint="eastAsia"/>
          <w:sz w:val="24"/>
        </w:rPr>
        <w:t>土木工程</w:t>
      </w:r>
      <w:r w:rsidRPr="00326DBE">
        <w:rPr>
          <w:sz w:val="24"/>
        </w:rPr>
        <w:t>等方面的专门人才，具体要求为：</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w:t>
      </w:r>
      <w:r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具有坚实宽广的理论基础和系统深入的专门知识，较深入了解本学科的现状与发展方向以及国际学术的前沿发展动态，能提出本学科中重大的前沿研究课题和方向；具有较强的实验能力，能掌握现代测试技术、信息处理分析手段和计算机应用软件开发能力；具有独立从事科学研究的能力，且富有开拓进取精神和严谨求实的科学态度与作风。</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具有解决</w:t>
      </w:r>
      <w:r w:rsidRPr="00326DBE">
        <w:rPr>
          <w:rFonts w:hint="eastAsia"/>
          <w:sz w:val="24"/>
        </w:rPr>
        <w:t>工程</w:t>
      </w:r>
      <w:r w:rsidRPr="00326DBE">
        <w:rPr>
          <w:sz w:val="24"/>
        </w:rPr>
        <w:t>设计与</w:t>
      </w:r>
      <w:r w:rsidRPr="00326DBE">
        <w:rPr>
          <w:rFonts w:hint="eastAsia"/>
          <w:sz w:val="24"/>
        </w:rPr>
        <w:t>施工</w:t>
      </w:r>
      <w:r w:rsidRPr="00326DBE">
        <w:rPr>
          <w:sz w:val="24"/>
        </w:rPr>
        <w:t>技术中实际问题的研究和开发能力。胜任本专业或相关专业的教学、科研和管理工作。</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sz w:val="24"/>
        </w:rPr>
        <w:t>熟练掌握一门外语，能熟练地进行专业文献阅读和初步的科技论文写作。</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有健康的体魄和积极向上的精神风貌，以胜任本学科的科学研究工作。</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．结构</w:t>
      </w:r>
      <w:r w:rsidRPr="00326DBE">
        <w:rPr>
          <w:bCs/>
          <w:sz w:val="24"/>
        </w:rPr>
        <w:t>工程</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．桥梁与隧道工程</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w:t>
      </w:r>
      <w:r w:rsidRPr="00326DBE">
        <w:rPr>
          <w:bCs/>
          <w:sz w:val="24"/>
        </w:rPr>
        <w:lastRenderedPageBreak/>
        <w:t>专业学位课</w:t>
      </w:r>
      <w:r w:rsidRPr="00326DBE">
        <w:rPr>
          <w:bCs/>
          <w:sz w:val="24"/>
        </w:rPr>
        <w:t>≥</w:t>
      </w:r>
      <w:r w:rsidRPr="00326DBE">
        <w:rPr>
          <w:rFonts w:hint="eastAsia"/>
          <w:bCs/>
          <w:sz w:val="24"/>
        </w:rPr>
        <w:t>13</w:t>
      </w:r>
      <w:r w:rsidRPr="00326DBE">
        <w:rPr>
          <w:bCs/>
          <w:sz w:val="24"/>
        </w:rPr>
        <w:t>学分，选修课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1098"/>
        <w:gridCol w:w="1068"/>
        <w:gridCol w:w="2111"/>
        <w:gridCol w:w="571"/>
        <w:gridCol w:w="571"/>
        <w:gridCol w:w="441"/>
        <w:gridCol w:w="558"/>
        <w:gridCol w:w="998"/>
        <w:gridCol w:w="553"/>
      </w:tblGrid>
      <w:tr w:rsidR="006E54C1" w:rsidRPr="00326DBE" w:rsidTr="00AE6901">
        <w:trPr>
          <w:cantSplit/>
          <w:trHeight w:val="20"/>
          <w:tblHeader/>
          <w:jc w:val="center"/>
        </w:trPr>
        <w:tc>
          <w:tcPr>
            <w:tcW w:w="431" w:type="pct"/>
            <w:shd w:val="clear" w:color="auto" w:fill="auto"/>
            <w:tcMar>
              <w:top w:w="57" w:type="dxa"/>
              <w:left w:w="57" w:type="dxa"/>
              <w:bottom w:w="57" w:type="dxa"/>
              <w:right w:w="57" w:type="dxa"/>
            </w:tcMar>
            <w:vAlign w:val="center"/>
            <w:hideMark/>
          </w:tcPr>
          <w:p w:rsidR="00A70992" w:rsidRPr="00326DBE" w:rsidRDefault="00A70992" w:rsidP="00AE6901">
            <w:pPr>
              <w:widowControl/>
              <w:ind w:leftChars="-20" w:left="-42" w:rightChars="-20" w:right="-42"/>
              <w:jc w:val="center"/>
              <w:rPr>
                <w:b/>
                <w:bCs/>
                <w:sz w:val="22"/>
                <w:szCs w:val="21"/>
              </w:rPr>
            </w:pPr>
            <w:r w:rsidRPr="00326DBE">
              <w:rPr>
                <w:rFonts w:hint="eastAsia"/>
                <w:b/>
                <w:bCs/>
                <w:sz w:val="22"/>
                <w:szCs w:val="21"/>
              </w:rPr>
              <w:t>课程</w:t>
            </w:r>
          </w:p>
          <w:p w:rsidR="00A70992" w:rsidRPr="00326DBE" w:rsidRDefault="00A70992" w:rsidP="00AE6901">
            <w:pPr>
              <w:widowControl/>
              <w:ind w:leftChars="-20" w:left="-42" w:rightChars="-20" w:right="-42"/>
              <w:jc w:val="center"/>
              <w:rPr>
                <w:b/>
                <w:bCs/>
                <w:sz w:val="22"/>
              </w:rPr>
            </w:pPr>
            <w:r w:rsidRPr="00326DBE">
              <w:rPr>
                <w:rFonts w:hint="eastAsia"/>
                <w:b/>
                <w:bCs/>
                <w:sz w:val="22"/>
                <w:szCs w:val="21"/>
              </w:rPr>
              <w:t>类别</w:t>
            </w:r>
          </w:p>
        </w:tc>
        <w:tc>
          <w:tcPr>
            <w:tcW w:w="630"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课程</w:t>
            </w:r>
          </w:p>
          <w:p w:rsidR="00A70992" w:rsidRPr="00326DBE" w:rsidRDefault="00A70992" w:rsidP="00AE6901">
            <w:pPr>
              <w:ind w:leftChars="-20" w:left="-42" w:rightChars="-20" w:right="-42"/>
              <w:jc w:val="center"/>
              <w:rPr>
                <w:b/>
                <w:bCs/>
                <w:sz w:val="22"/>
                <w:szCs w:val="21"/>
              </w:rPr>
            </w:pPr>
            <w:r w:rsidRPr="00326DBE">
              <w:rPr>
                <w:rFonts w:hint="eastAsia"/>
                <w:b/>
                <w:bCs/>
                <w:sz w:val="22"/>
                <w:szCs w:val="21"/>
              </w:rPr>
              <w:t>类型</w:t>
            </w:r>
          </w:p>
        </w:tc>
        <w:tc>
          <w:tcPr>
            <w:tcW w:w="609"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课程编号</w:t>
            </w:r>
          </w:p>
        </w:tc>
        <w:tc>
          <w:tcPr>
            <w:tcW w:w="1211"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课程名称</w:t>
            </w:r>
          </w:p>
        </w:tc>
        <w:tc>
          <w:tcPr>
            <w:tcW w:w="328"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理论</w:t>
            </w:r>
          </w:p>
          <w:p w:rsidR="00A70992" w:rsidRPr="00326DBE" w:rsidRDefault="00A70992" w:rsidP="00AE6901">
            <w:pPr>
              <w:ind w:leftChars="-20" w:left="-42" w:rightChars="-20" w:right="-42"/>
              <w:jc w:val="center"/>
              <w:rPr>
                <w:b/>
                <w:bCs/>
                <w:sz w:val="22"/>
                <w:szCs w:val="21"/>
              </w:rPr>
            </w:pPr>
            <w:r w:rsidRPr="00326DBE">
              <w:rPr>
                <w:rFonts w:hint="eastAsia"/>
                <w:b/>
                <w:bCs/>
                <w:sz w:val="22"/>
                <w:szCs w:val="21"/>
              </w:rPr>
              <w:t>学时</w:t>
            </w:r>
          </w:p>
        </w:tc>
        <w:tc>
          <w:tcPr>
            <w:tcW w:w="328"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实验</w:t>
            </w:r>
          </w:p>
          <w:p w:rsidR="00A70992" w:rsidRPr="00326DBE" w:rsidRDefault="00A70992" w:rsidP="00AE6901">
            <w:pPr>
              <w:ind w:leftChars="-20" w:left="-42" w:rightChars="-20" w:right="-42"/>
              <w:jc w:val="center"/>
              <w:rPr>
                <w:b/>
                <w:bCs/>
                <w:sz w:val="22"/>
                <w:szCs w:val="21"/>
              </w:rPr>
            </w:pPr>
            <w:r w:rsidRPr="00326DBE">
              <w:rPr>
                <w:rFonts w:hint="eastAsia"/>
                <w:b/>
                <w:bCs/>
                <w:sz w:val="22"/>
                <w:szCs w:val="21"/>
              </w:rPr>
              <w:t>学时</w:t>
            </w:r>
          </w:p>
        </w:tc>
        <w:tc>
          <w:tcPr>
            <w:tcW w:w="253"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学分</w:t>
            </w:r>
          </w:p>
        </w:tc>
        <w:tc>
          <w:tcPr>
            <w:tcW w:w="320"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开课</w:t>
            </w:r>
          </w:p>
          <w:p w:rsidR="00A70992" w:rsidRPr="00326DBE" w:rsidRDefault="00A70992" w:rsidP="00AE6901">
            <w:pPr>
              <w:ind w:leftChars="-20" w:left="-42" w:rightChars="-20" w:right="-42"/>
              <w:jc w:val="center"/>
              <w:rPr>
                <w:b/>
                <w:bCs/>
                <w:sz w:val="22"/>
                <w:szCs w:val="21"/>
              </w:rPr>
            </w:pPr>
            <w:r w:rsidRPr="00326DBE">
              <w:rPr>
                <w:rFonts w:hint="eastAsia"/>
                <w:b/>
                <w:bCs/>
                <w:sz w:val="22"/>
                <w:szCs w:val="21"/>
              </w:rPr>
              <w:t>学期</w:t>
            </w:r>
          </w:p>
        </w:tc>
        <w:tc>
          <w:tcPr>
            <w:tcW w:w="572"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开课单位</w:t>
            </w:r>
          </w:p>
        </w:tc>
        <w:tc>
          <w:tcPr>
            <w:tcW w:w="317" w:type="pct"/>
            <w:shd w:val="clear" w:color="auto" w:fill="auto"/>
            <w:tcMar>
              <w:top w:w="57" w:type="dxa"/>
              <w:left w:w="57" w:type="dxa"/>
              <w:bottom w:w="57" w:type="dxa"/>
              <w:right w:w="57" w:type="dxa"/>
            </w:tcMar>
            <w:vAlign w:val="center"/>
            <w:hideMark/>
          </w:tcPr>
          <w:p w:rsidR="00A70992" w:rsidRPr="00326DBE" w:rsidRDefault="00A70992" w:rsidP="00AE6901">
            <w:pPr>
              <w:ind w:leftChars="-20" w:left="-42" w:rightChars="-20" w:right="-42"/>
              <w:jc w:val="center"/>
              <w:rPr>
                <w:b/>
                <w:bCs/>
                <w:sz w:val="22"/>
                <w:szCs w:val="21"/>
              </w:rPr>
            </w:pPr>
            <w:r w:rsidRPr="00326DBE">
              <w:rPr>
                <w:rFonts w:hint="eastAsia"/>
                <w:b/>
                <w:bCs/>
                <w:sz w:val="22"/>
                <w:szCs w:val="21"/>
              </w:rPr>
              <w:t>备注</w:t>
            </w:r>
          </w:p>
        </w:tc>
      </w:tr>
      <w:tr w:rsidR="006E54C1" w:rsidRPr="00326DBE" w:rsidTr="00AE6901">
        <w:trPr>
          <w:cantSplit/>
          <w:trHeight w:val="20"/>
          <w:jc w:val="center"/>
        </w:trPr>
        <w:tc>
          <w:tcPr>
            <w:tcW w:w="431" w:type="pct"/>
            <w:vMerge w:val="restar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公共</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630"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外语</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01841002-</w:t>
            </w:r>
            <w:r w:rsidR="00F70A22" w:rsidRPr="00326DBE">
              <w:rPr>
                <w:rFonts w:hint="eastAsia"/>
                <w:bCs/>
                <w:kern w:val="0"/>
                <w:sz w:val="22"/>
                <w:szCs w:val="21"/>
              </w:rPr>
              <w:br/>
            </w:r>
            <w:r w:rsidRPr="00326DBE">
              <w:rPr>
                <w:bCs/>
                <w:kern w:val="0"/>
                <w:sz w:val="22"/>
                <w:szCs w:val="21"/>
              </w:rPr>
              <w:t>006</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第一外国语（英、日、法、德、俄语）</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72</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4</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外国语学院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30" w:type="pct"/>
            <w:vMerge w:val="restar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思政</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02121102</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中国特色社会主义理论与实践</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马克思主义学院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30"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02121007</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自然辩证法概论</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马克思主义学院</w:t>
            </w:r>
          </w:p>
        </w:tc>
        <w:tc>
          <w:tcPr>
            <w:tcW w:w="317" w:type="pct"/>
            <w:tcMar>
              <w:top w:w="57" w:type="dxa"/>
              <w:left w:w="57" w:type="dxa"/>
              <w:bottom w:w="57" w:type="dxa"/>
              <w:right w:w="57" w:type="dxa"/>
            </w:tcMar>
            <w:vAlign w:val="center"/>
            <w:hideMark/>
          </w:tcPr>
          <w:p w:rsidR="00A70992" w:rsidRPr="00326DBE" w:rsidRDefault="00A70992" w:rsidP="006E54C1">
            <w:pPr>
              <w:widowControl/>
              <w:ind w:firstLineChars="67" w:firstLine="147"/>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数学</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数学物理方程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val="restar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选修</w:t>
            </w:r>
          </w:p>
          <w:p w:rsidR="00A70992" w:rsidRPr="00326DBE" w:rsidRDefault="00A70992" w:rsidP="006E54C1">
            <w:pPr>
              <w:widowControl/>
              <w:jc w:val="center"/>
              <w:rPr>
                <w:bCs/>
                <w:kern w:val="0"/>
                <w:sz w:val="22"/>
                <w:szCs w:val="21"/>
              </w:rPr>
            </w:pPr>
            <w:r w:rsidRPr="00326DBE">
              <w:rPr>
                <w:rFonts w:hint="eastAsia"/>
                <w:bCs/>
                <w:kern w:val="0"/>
                <w:sz w:val="22"/>
                <w:szCs w:val="21"/>
              </w:rPr>
              <w:t>2</w:t>
            </w:r>
            <w:r w:rsidRPr="00326DBE">
              <w:rPr>
                <w:bCs/>
                <w:kern w:val="0"/>
                <w:sz w:val="22"/>
                <w:szCs w:val="21"/>
              </w:rPr>
              <w:t>门</w:t>
            </w: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矩阵论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应用数理统计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随机过程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30"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01421065</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数值</w:t>
            </w:r>
            <w:r w:rsidRPr="00326DBE">
              <w:rPr>
                <w:rFonts w:hint="eastAsia"/>
                <w:bCs/>
                <w:kern w:val="0"/>
                <w:sz w:val="22"/>
                <w:szCs w:val="21"/>
              </w:rPr>
              <w:t>分析</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数学模型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7" w:type="pct"/>
            <w:vMerge/>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30"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工程数学模型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vMerge/>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30" w:type="pct"/>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随机过程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vMerge/>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val="restar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sz w:val="22"/>
                <w:szCs w:val="21"/>
              </w:rPr>
            </w:pPr>
            <w:r w:rsidRPr="00326DBE">
              <w:rPr>
                <w:bCs/>
                <w:sz w:val="22"/>
                <w:szCs w:val="21"/>
              </w:rPr>
              <w:t>专业</w:t>
            </w:r>
          </w:p>
          <w:p w:rsidR="00A70992" w:rsidRPr="00326DBE" w:rsidRDefault="00A70992" w:rsidP="006E54C1">
            <w:pPr>
              <w:widowControl/>
              <w:jc w:val="center"/>
              <w:rPr>
                <w:bCs/>
                <w:sz w:val="22"/>
                <w:szCs w:val="21"/>
              </w:rPr>
            </w:pPr>
            <w:r w:rsidRPr="00326DBE">
              <w:rPr>
                <w:bCs/>
                <w:sz w:val="22"/>
                <w:szCs w:val="21"/>
              </w:rPr>
              <w:t>学位课</w:t>
            </w:r>
          </w:p>
          <w:p w:rsidR="00A70992" w:rsidRPr="00326DBE" w:rsidRDefault="00A70992" w:rsidP="006E54C1">
            <w:pPr>
              <w:widowControl/>
              <w:jc w:val="center"/>
              <w:rPr>
                <w:bCs/>
                <w:sz w:val="22"/>
                <w:szCs w:val="21"/>
              </w:rPr>
            </w:pPr>
            <w:r w:rsidRPr="00326DBE">
              <w:rPr>
                <w:bCs/>
                <w:sz w:val="22"/>
                <w:szCs w:val="21"/>
              </w:rPr>
              <w:t>（</w:t>
            </w:r>
            <w:r w:rsidRPr="00326DBE">
              <w:rPr>
                <w:rFonts w:hint="eastAsia"/>
                <w:bCs/>
                <w:sz w:val="22"/>
                <w:szCs w:val="21"/>
              </w:rPr>
              <w:t>13</w:t>
            </w:r>
            <w:r w:rsidRPr="00326DBE">
              <w:rPr>
                <w:bCs/>
                <w:sz w:val="22"/>
                <w:szCs w:val="21"/>
              </w:rPr>
              <w:t>学分）</w:t>
            </w: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00211005</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有限变形理论</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00211007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力学中的非线性分析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00212007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固体本构模型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00221007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计算流体力学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粘性流体力学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结构动力学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弹性力学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塑性力学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板壳力学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粘弹性力学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水动力学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00281011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流固耦合理论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00222005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高等岩土力学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实验流体力学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水波动力学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高等流体力学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结构稳定性理论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断裂与损伤力学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有限单元法理论与应用</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船舶总体优化设计理论与方法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结构振动与声辐射</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交通与运输系统规划理论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物流系统规划理论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交通网络分析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交通流理论与方法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隧道结构理论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00212005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桥梁抗风与抗震</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00212019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船舶数字化设计制造理论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00212026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流</w:t>
            </w:r>
            <w:r w:rsidRPr="00326DBE">
              <w:rPr>
                <w:rFonts w:hint="eastAsia"/>
                <w:bCs/>
                <w:kern w:val="0"/>
                <w:sz w:val="22"/>
                <w:szCs w:val="21"/>
              </w:rPr>
              <w:t>-</w:t>
            </w:r>
            <w:r w:rsidRPr="00326DBE">
              <w:rPr>
                <w:rFonts w:hint="eastAsia"/>
                <w:bCs/>
                <w:kern w:val="0"/>
                <w:sz w:val="22"/>
                <w:szCs w:val="21"/>
              </w:rPr>
              <w:t>固</w:t>
            </w:r>
            <w:r w:rsidRPr="00326DBE">
              <w:rPr>
                <w:rFonts w:hint="eastAsia"/>
                <w:bCs/>
                <w:kern w:val="0"/>
                <w:sz w:val="22"/>
                <w:szCs w:val="21"/>
              </w:rPr>
              <w:t>-</w:t>
            </w:r>
            <w:r w:rsidRPr="00326DBE">
              <w:rPr>
                <w:rFonts w:hint="eastAsia"/>
                <w:bCs/>
                <w:kern w:val="0"/>
                <w:sz w:val="22"/>
                <w:szCs w:val="21"/>
              </w:rPr>
              <w:t>声多物理场耦合力学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交通系统运营与管理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城市动态交通流分配</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道路交通分析模型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物流系统优化理论与方法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00221009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船海学科发展动态</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高等船舶设计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船舶制造工艺力学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道路与桥梁安全工程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道路规划设计理论与方法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海洋工程结构</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水声学原理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物流系统分析与规划</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供应链设计与优化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港航综合物流理论与实践</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交通运输规划原理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船舶在波浪中的运动理论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船体结构声学设计及试验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船舶结构振动与噪声原理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船舶与海洋工程先进制造技术与应用</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现代道路交通管理理论及应用</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道路交通安全原理与方法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高等船舶运输系统决策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船舶精益制造技术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高技术船舶与海工装备</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交通运输系统分析与优化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运输经济理论与政策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运输系统数据分析方法与</w:t>
            </w:r>
            <w:r w:rsidRPr="00326DBE">
              <w:rPr>
                <w:rFonts w:hint="eastAsia"/>
                <w:bCs/>
                <w:kern w:val="0"/>
                <w:sz w:val="22"/>
                <w:szCs w:val="21"/>
              </w:rPr>
              <w:t>SPSS</w:t>
            </w:r>
            <w:r w:rsidRPr="00326DBE">
              <w:rPr>
                <w:rFonts w:hint="eastAsia"/>
                <w:bCs/>
                <w:kern w:val="0"/>
                <w:sz w:val="22"/>
                <w:szCs w:val="21"/>
              </w:rPr>
              <w:t>软件应用</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结构可靠性与风险评估</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Mechanics of Composites</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大型桥隧施工装备技术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船舶阻力理论与数值计算</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运输经济分析（留学生）</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8</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结构检测技术试验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6</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路基设计理论与方法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沥青与沥青混合料试验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交通大数据分析方法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高等桥梁结构理论</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船舶与海洋工程环境载荷</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现代造船精度控制与测量技术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1</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2</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交通工程实验能力训练</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9</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9</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道路运输系统规划理论与方法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交通工程学研究前缘与创新</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车联网生态系统</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结构完整性分析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Micromechanics II</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System Design of Pavement</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Nondestructive Pavement Evaluation</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Foundations on Expansive Clays</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Materials and Design of Asphalt Pavements</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船舶与海洋工程结构动态冲击试验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钢与组合结构桥梁</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相似理论与结构试验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00221110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船舶操纵与控制</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00221111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Micromechanics I</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00222001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工程力学反问题</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科技英语写作</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绿色船舶技术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船舶动力定位系统原理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船舶推进器水动力学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结构优化设计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结构极限分析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水动力噪声原理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海洋能源开发与利用技术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仓储与配送管理优化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物流信息组织与管理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物流与电子商务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交通运输安全管理技术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交通运输信息管理技术</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交通运输系统分析与仿真</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交通投融资管理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交通运输战略管理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00222081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路面设计理论与方法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00222084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道路试验与检测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00222093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道路交通系统优化</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00222098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道路通行能力分析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00222100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轨道交通规划与管理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00241010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现代物流基础理论与方法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00241015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物流企业管理</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交通运输工程学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桥梁结构加固设计与施工</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桥梁施工监控监测</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桥梁概念设计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桥梁结构分析</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高等混凝土结构</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00242012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城市公共交通系统规划、管理与实践</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00242013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道路交通设计方法与实践</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00272014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结构分岔现象和数值计算</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00272016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结构砰击载荷与响应</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00281001</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专业英语</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00281002</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现代集成制造系统</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非饱和土力学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00281004</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海洋工程数值仿真方法</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00281005</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波浪与近岸建筑物相互作用</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00281006</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河流与海岸泥沙运动力学</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00281007</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水工结构可靠度理论与设计</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00281008</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水工与河工模型试验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24</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00281009</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声学基础</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00281010</w:t>
            </w:r>
          </w:p>
        </w:tc>
        <w:tc>
          <w:tcPr>
            <w:tcW w:w="121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声学专门实验</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6E54C1" w:rsidRPr="00326DBE" w:rsidTr="00AE6901">
        <w:trPr>
          <w:cantSplit/>
          <w:trHeight w:val="20"/>
          <w:jc w:val="center"/>
        </w:trPr>
        <w:tc>
          <w:tcPr>
            <w:tcW w:w="431" w:type="pct"/>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30"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跨学科</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具体课程见原则意见</w:t>
            </w: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328"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253"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研究生院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至少</w:t>
            </w:r>
          </w:p>
          <w:p w:rsidR="00A70992" w:rsidRPr="00326DBE" w:rsidRDefault="00A70992" w:rsidP="006E54C1">
            <w:pPr>
              <w:widowControl/>
              <w:jc w:val="center"/>
              <w:rPr>
                <w:bCs/>
                <w:kern w:val="0"/>
                <w:sz w:val="22"/>
                <w:szCs w:val="21"/>
              </w:rPr>
            </w:pPr>
            <w:r w:rsidRPr="00326DBE">
              <w:rPr>
                <w:rFonts w:hint="eastAsia"/>
                <w:bCs/>
                <w:kern w:val="0"/>
                <w:sz w:val="22"/>
                <w:szCs w:val="21"/>
              </w:rPr>
              <w:t>选修</w:t>
            </w:r>
          </w:p>
          <w:p w:rsidR="00A70992" w:rsidRPr="00326DBE" w:rsidRDefault="00A70992"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门</w:t>
            </w:r>
          </w:p>
        </w:tc>
      </w:tr>
      <w:tr w:rsidR="00A70992" w:rsidRPr="00326DBE" w:rsidTr="00AE6901">
        <w:trPr>
          <w:cantSplit/>
          <w:trHeight w:val="20"/>
          <w:jc w:val="center"/>
        </w:trPr>
        <w:tc>
          <w:tcPr>
            <w:tcW w:w="1061" w:type="pct"/>
            <w:gridSpan w:val="2"/>
            <w:vMerge w:val="restar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必修</w:t>
            </w:r>
          </w:p>
          <w:p w:rsidR="00A70992" w:rsidRPr="00326DBE" w:rsidRDefault="00A70992" w:rsidP="006E54C1">
            <w:pPr>
              <w:jc w:val="center"/>
              <w:rPr>
                <w:bCs/>
                <w:sz w:val="22"/>
                <w:szCs w:val="21"/>
              </w:rPr>
            </w:pPr>
            <w:r w:rsidRPr="00326DBE">
              <w:rPr>
                <w:rFonts w:hint="eastAsia"/>
                <w:bCs/>
                <w:sz w:val="22"/>
                <w:szCs w:val="21"/>
              </w:rPr>
              <w:t>环节</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00224002</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交通学院学术型硕士选题报告</w:t>
            </w: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53"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AE6901">
        <w:trPr>
          <w:cantSplit/>
          <w:trHeight w:val="20"/>
          <w:jc w:val="center"/>
        </w:trPr>
        <w:tc>
          <w:tcPr>
            <w:tcW w:w="1061"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00224003</w:t>
            </w:r>
          </w:p>
        </w:tc>
        <w:tc>
          <w:tcPr>
            <w:tcW w:w="121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交通学院学术型硕士学术活动</w:t>
            </w: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53"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2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sz w:val="22"/>
                <w:szCs w:val="21"/>
              </w:rPr>
              <w:t>≥</w:t>
            </w:r>
            <w:r w:rsidRPr="00326DBE">
              <w:rPr>
                <w:rFonts w:hint="eastAsia"/>
                <w:bCs/>
                <w:sz w:val="22"/>
                <w:szCs w:val="21"/>
              </w:rPr>
              <w:t>5</w:t>
            </w:r>
            <w:r w:rsidRPr="00326DBE">
              <w:rPr>
                <w:rFonts w:hint="eastAsia"/>
                <w:bCs/>
                <w:sz w:val="22"/>
                <w:szCs w:val="21"/>
              </w:rPr>
              <w:t>次</w:t>
            </w:r>
          </w:p>
        </w:tc>
      </w:tr>
      <w:tr w:rsidR="00A70992" w:rsidRPr="00326DBE" w:rsidTr="00AE6901">
        <w:trPr>
          <w:cantSplit/>
          <w:trHeight w:val="20"/>
          <w:jc w:val="center"/>
        </w:trPr>
        <w:tc>
          <w:tcPr>
            <w:tcW w:w="1061" w:type="pct"/>
            <w:gridSpan w:val="2"/>
            <w:vMerge/>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00224004</w:t>
            </w:r>
          </w:p>
        </w:tc>
        <w:tc>
          <w:tcPr>
            <w:tcW w:w="1211"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交通学院学术型硕士实践环节</w:t>
            </w: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53"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20"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7"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lastRenderedPageBreak/>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学术学位硕士研究生在硕士学位论文送盲审前，需在</w:t>
      </w:r>
      <w:r w:rsidRPr="00326DBE">
        <w:rPr>
          <w:rFonts w:hint="eastAsia"/>
          <w:sz w:val="24"/>
        </w:rPr>
        <w:t>B</w:t>
      </w:r>
      <w:r w:rsidRPr="00326DBE">
        <w:rPr>
          <w:rFonts w:hint="eastAsia"/>
          <w:sz w:val="24"/>
        </w:rPr>
        <w:t>类及以上学术期刊上发表与本学科相关的高水平学术论文</w:t>
      </w:r>
      <w:r w:rsidRPr="00326DBE">
        <w:rPr>
          <w:rFonts w:hint="eastAsia"/>
          <w:sz w:val="24"/>
        </w:rPr>
        <w:t>1</w:t>
      </w:r>
      <w:r w:rsidRPr="00326DBE">
        <w:rPr>
          <w:rFonts w:hint="eastAsia"/>
          <w:sz w:val="24"/>
        </w:rPr>
        <w:t>篇（含录用通知），或在学科指定的国际顶尖学术会议论文集上发表高水平学术论文</w:t>
      </w:r>
      <w:r w:rsidRPr="00326DBE">
        <w:rPr>
          <w:rFonts w:hint="eastAsia"/>
          <w:sz w:val="24"/>
        </w:rPr>
        <w:t>1</w:t>
      </w:r>
      <w:r w:rsidRPr="00326DBE">
        <w:rPr>
          <w:rFonts w:hint="eastAsia"/>
          <w:sz w:val="24"/>
        </w:rPr>
        <w:t>篇，或取得授权发明专利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rFonts w:hint="eastAsia"/>
          <w:sz w:val="24"/>
        </w:rPr>
        <w:t>具体要求参见《交通学院申请学位发表学术成果的补充规定（</w:t>
      </w:r>
      <w:r w:rsidRPr="00326DBE">
        <w:rPr>
          <w:rFonts w:hint="eastAsia"/>
          <w:sz w:val="24"/>
        </w:rPr>
        <w:t>2019</w:t>
      </w:r>
      <w:r w:rsidRPr="00326DBE">
        <w:rPr>
          <w:rFonts w:hint="eastAsia"/>
          <w:sz w:val="24"/>
        </w:rPr>
        <w:t>年</w:t>
      </w:r>
      <w:r w:rsidRPr="00326DBE">
        <w:rPr>
          <w:rFonts w:hint="eastAsia"/>
          <w:sz w:val="24"/>
        </w:rPr>
        <w:t>1</w:t>
      </w:r>
      <w:r w:rsidRPr="00326DBE">
        <w:rPr>
          <w:rFonts w:hint="eastAsia"/>
          <w:sz w:val="24"/>
        </w:rPr>
        <w:t>月院分学位委员会通过）》。</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sz w:val="24"/>
        </w:rPr>
      </w:pPr>
      <w:r w:rsidRPr="00326DBE">
        <w:rPr>
          <w:sz w:val="24"/>
        </w:rPr>
        <w:t>学术学位硕士研究生在学期间</w:t>
      </w:r>
      <w:r w:rsidRPr="00326DBE">
        <w:rPr>
          <w:rFonts w:hint="eastAsia"/>
          <w:sz w:val="24"/>
        </w:rPr>
        <w:t>需</w:t>
      </w:r>
      <w:r w:rsidRPr="00326DBE">
        <w:rPr>
          <w:sz w:val="24"/>
        </w:rPr>
        <w:t>发表与学位论文研究内容相关的学术成果。</w:t>
      </w:r>
    </w:p>
    <w:p w:rsidR="00A70992" w:rsidRPr="00326DBE" w:rsidRDefault="00A70992"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rFonts w:hint="eastAsia"/>
          <w:sz w:val="24"/>
        </w:rPr>
        <w:t>学术学位</w:t>
      </w:r>
      <w:r w:rsidRPr="00326DBE">
        <w:rPr>
          <w:sz w:val="24"/>
        </w:rPr>
        <w:t>硕士研究生开题前需修满</w:t>
      </w:r>
      <w:r w:rsidRPr="00326DBE">
        <w:rPr>
          <w:rFonts w:hint="eastAsia"/>
          <w:sz w:val="24"/>
        </w:rPr>
        <w:t>英语、政治类公共</w:t>
      </w:r>
      <w:r w:rsidRPr="00326DBE">
        <w:rPr>
          <w:sz w:val="24"/>
        </w:rPr>
        <w:t>学位课程的学分，且</w:t>
      </w:r>
      <w:r w:rsidRPr="00326DBE">
        <w:rPr>
          <w:rFonts w:hint="eastAsia"/>
          <w:sz w:val="24"/>
        </w:rPr>
        <w:t>修满至少</w:t>
      </w:r>
      <w:r w:rsidRPr="00326DBE">
        <w:rPr>
          <w:rFonts w:hint="eastAsia"/>
          <w:sz w:val="24"/>
        </w:rPr>
        <w:t>10</w:t>
      </w:r>
      <w:r w:rsidRPr="00326DBE">
        <w:rPr>
          <w:rFonts w:hint="eastAsia"/>
          <w:sz w:val="24"/>
        </w:rPr>
        <w:t>个学分，各门课程平均分达到</w:t>
      </w:r>
      <w:r w:rsidRPr="00326DBE">
        <w:rPr>
          <w:rFonts w:hint="eastAsia"/>
          <w:sz w:val="24"/>
        </w:rPr>
        <w:t>75</w:t>
      </w:r>
      <w:r w:rsidRPr="00326DBE">
        <w:rPr>
          <w:rFonts w:hint="eastAsia"/>
          <w:sz w:val="24"/>
        </w:rPr>
        <w:t>分。</w:t>
      </w:r>
      <w:r w:rsidRPr="00326DBE">
        <w:rPr>
          <w:sz w:val="24"/>
        </w:rPr>
        <w:t>允许研究生开题后根据论文研究需要</w:t>
      </w:r>
      <w:r w:rsidRPr="00326DBE">
        <w:rPr>
          <w:rFonts w:hint="eastAsia"/>
          <w:sz w:val="24"/>
        </w:rPr>
        <w:t>修读</w:t>
      </w:r>
      <w:r w:rsidRPr="00326DBE">
        <w:rPr>
          <w:sz w:val="24"/>
        </w:rPr>
        <w:t>其他课程，申请答辩前修完全部课程即可</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土木工程</w:t>
      </w:r>
      <w:r w:rsidR="00EE7D19" w:rsidRPr="00326DBE">
        <w:rPr>
          <w:rFonts w:hint="eastAsia"/>
          <w:bCs/>
          <w:sz w:val="24"/>
        </w:rPr>
        <w:t>（</w:t>
      </w:r>
      <w:r w:rsidR="00EE7D19" w:rsidRPr="00326DBE">
        <w:rPr>
          <w:rFonts w:hint="eastAsia"/>
          <w:bCs/>
          <w:sz w:val="24"/>
        </w:rPr>
        <w:t>II</w:t>
      </w:r>
      <w:r w:rsidR="00EE7D19" w:rsidRPr="00326DBE">
        <w:rPr>
          <w:rFonts w:hint="eastAsia"/>
          <w:bCs/>
          <w:sz w:val="24"/>
        </w:rPr>
        <w:t>）</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br w:type="page"/>
      </w:r>
      <w:bookmarkStart w:id="393" w:name="_Toc15641182"/>
      <w:r w:rsidRPr="00326DBE">
        <w:rPr>
          <w:rFonts w:hint="eastAsia"/>
        </w:rPr>
        <w:lastRenderedPageBreak/>
        <w:t>水利工程</w:t>
      </w:r>
      <w:r w:rsidRPr="00326DBE">
        <w:t>学术学位硕士研究生培养方案</w:t>
      </w:r>
      <w:bookmarkEnd w:id="393"/>
    </w:p>
    <w:p w:rsidR="00A70992" w:rsidRPr="00326DBE" w:rsidRDefault="00A70992" w:rsidP="006E54C1">
      <w:pPr>
        <w:pStyle w:val="2"/>
        <w:spacing w:after="312"/>
      </w:pPr>
      <w:bookmarkStart w:id="394" w:name="_Toc14598741"/>
      <w:bookmarkStart w:id="395" w:name="_Toc15151733"/>
      <w:bookmarkStart w:id="396" w:name="_Toc15641183"/>
      <w:r w:rsidRPr="00326DBE">
        <w:t>（</w:t>
      </w:r>
      <w:r w:rsidRPr="00326DBE">
        <w:rPr>
          <w:rFonts w:hint="eastAsia"/>
        </w:rPr>
        <w:t>学科</w:t>
      </w:r>
      <w:r w:rsidRPr="00326DBE">
        <w:t>代码：</w:t>
      </w:r>
      <w:r w:rsidRPr="00326DBE">
        <w:t>08</w:t>
      </w:r>
      <w:r w:rsidRPr="00326DBE">
        <w:rPr>
          <w:rFonts w:hint="eastAsia"/>
        </w:rPr>
        <w:t>15</w:t>
      </w:r>
      <w:r w:rsidRPr="00326DBE">
        <w:rPr>
          <w:rFonts w:hint="eastAsia"/>
        </w:rPr>
        <w:t>，</w:t>
      </w:r>
      <w:r w:rsidRPr="00326DBE">
        <w:rPr>
          <w:rFonts w:hint="eastAsia"/>
          <w:bCs/>
        </w:rPr>
        <w:t>申请工学硕士学位适用</w:t>
      </w:r>
      <w:r w:rsidRPr="00326DBE">
        <w:t>）</w:t>
      </w:r>
      <w:bookmarkEnd w:id="394"/>
      <w:bookmarkEnd w:id="395"/>
      <w:bookmarkEnd w:id="396"/>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w:t>
      </w:r>
      <w:r w:rsidRPr="00326DBE">
        <w:rPr>
          <w:rFonts w:hint="eastAsia"/>
          <w:sz w:val="24"/>
        </w:rPr>
        <w:t>港口</w:t>
      </w:r>
      <w:r w:rsidRPr="00326DBE">
        <w:rPr>
          <w:sz w:val="24"/>
        </w:rPr>
        <w:t>航道工程等方面的专门人才，具体要求为：</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w:t>
      </w:r>
      <w:r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具有坚实宽广的理论基础和系统深入的专门知识，较深入了解本学科的现状与发展方向以及国际学术的前沿发展动态，能提出本学科中重大的前沿研究课题和方向；具有较强的实验能力，能掌握现代测试技术、信息处理分析手段和计算机应用软件开发能力；具有独立从事科学研究的能力，且富有开拓进取精神和严谨求实的科学态度与作风。</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具有解决</w:t>
      </w:r>
      <w:r w:rsidRPr="00326DBE">
        <w:rPr>
          <w:rFonts w:hint="eastAsia"/>
          <w:sz w:val="24"/>
        </w:rPr>
        <w:t>港口、海岸及近海工程</w:t>
      </w:r>
      <w:r w:rsidRPr="00326DBE">
        <w:rPr>
          <w:sz w:val="24"/>
        </w:rPr>
        <w:t>设计与建造技术中实际问题的研究和开发能力。胜任本专业或相关专业的教学、科研和管理工作。</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sz w:val="24"/>
        </w:rPr>
        <w:t>熟练掌握一门外语，能熟练地进行专业文献阅读和初步的科技论文写作。</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有健康的体魄和积极向上的精神风貌，以胜任本学科的科学研究工作。</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．港口、海岸及近海工程</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．水力学及河流动力学</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．水工结构工程</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水利工程学术学位硕士研究生学制为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≥11</w:t>
      </w:r>
      <w:r w:rsidRPr="00326DBE">
        <w:rPr>
          <w:bCs/>
          <w:sz w:val="24"/>
        </w:rPr>
        <w:t>学分，专业学位课</w:t>
      </w:r>
      <w:r w:rsidRPr="00326DBE">
        <w:rPr>
          <w:bCs/>
          <w:sz w:val="24"/>
        </w:rPr>
        <w:t>≥</w:t>
      </w:r>
      <w:r w:rsidRPr="00326DBE">
        <w:rPr>
          <w:rFonts w:hint="eastAsia"/>
          <w:bCs/>
          <w:sz w:val="24"/>
        </w:rPr>
        <w:t>13</w:t>
      </w:r>
      <w:r w:rsidRPr="00326DBE">
        <w:rPr>
          <w:bCs/>
          <w:sz w:val="24"/>
        </w:rPr>
        <w:t>学分，选修课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6E54C1" w:rsidRPr="00326DBE" w:rsidRDefault="006E54C1" w:rsidP="006E54C1">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Layout w:type="fixed"/>
        <w:tblCellMar>
          <w:left w:w="0" w:type="dxa"/>
          <w:right w:w="0" w:type="dxa"/>
        </w:tblCellMar>
        <w:tblLook w:val="04A0" w:firstRow="1" w:lastRow="0" w:firstColumn="1" w:lastColumn="0" w:noHBand="0" w:noVBand="1"/>
      </w:tblPr>
      <w:tblGrid>
        <w:gridCol w:w="750"/>
        <w:gridCol w:w="1016"/>
        <w:gridCol w:w="1049"/>
        <w:gridCol w:w="1956"/>
        <w:gridCol w:w="566"/>
        <w:gridCol w:w="620"/>
        <w:gridCol w:w="373"/>
        <w:gridCol w:w="608"/>
        <w:gridCol w:w="1115"/>
        <w:gridCol w:w="657"/>
      </w:tblGrid>
      <w:tr w:rsidR="006E54C1" w:rsidRPr="00326DBE" w:rsidTr="00AE6901">
        <w:trPr>
          <w:cantSplit/>
          <w:trHeight w:val="20"/>
          <w:tblHeader/>
          <w:jc w:val="center"/>
        </w:trPr>
        <w:tc>
          <w:tcPr>
            <w:tcW w:w="431"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
                <w:bCs/>
                <w:sz w:val="22"/>
                <w:szCs w:val="21"/>
              </w:rPr>
            </w:pPr>
            <w:r w:rsidRPr="00326DBE">
              <w:rPr>
                <w:rFonts w:hint="eastAsia"/>
                <w:b/>
                <w:bCs/>
                <w:sz w:val="22"/>
                <w:szCs w:val="21"/>
              </w:rPr>
              <w:t>课程</w:t>
            </w:r>
          </w:p>
          <w:p w:rsidR="006E54C1" w:rsidRPr="00326DBE" w:rsidRDefault="006E54C1" w:rsidP="006E54C1">
            <w:pPr>
              <w:widowControl/>
              <w:jc w:val="center"/>
              <w:rPr>
                <w:b/>
                <w:bCs/>
                <w:sz w:val="22"/>
              </w:rPr>
            </w:pPr>
            <w:r w:rsidRPr="00326DBE">
              <w:rPr>
                <w:rFonts w:hint="eastAsia"/>
                <w:b/>
                <w:bCs/>
                <w:sz w:val="22"/>
                <w:szCs w:val="21"/>
              </w:rPr>
              <w:t>类别</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课程</w:t>
            </w:r>
          </w:p>
          <w:p w:rsidR="006E54C1" w:rsidRPr="00326DBE" w:rsidRDefault="006E54C1" w:rsidP="006E54C1">
            <w:pPr>
              <w:jc w:val="center"/>
              <w:rPr>
                <w:b/>
                <w:bCs/>
                <w:sz w:val="22"/>
                <w:szCs w:val="21"/>
              </w:rPr>
            </w:pPr>
            <w:r w:rsidRPr="00326DBE">
              <w:rPr>
                <w:rFonts w:hint="eastAsia"/>
                <w:b/>
                <w:bCs/>
                <w:sz w:val="22"/>
                <w:szCs w:val="21"/>
              </w:rPr>
              <w:t>类型</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课程编号</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课程名称</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理论</w:t>
            </w:r>
          </w:p>
          <w:p w:rsidR="006E54C1" w:rsidRPr="00326DBE" w:rsidRDefault="006E54C1" w:rsidP="006E54C1">
            <w:pPr>
              <w:jc w:val="center"/>
              <w:rPr>
                <w:b/>
                <w:bCs/>
                <w:sz w:val="22"/>
                <w:szCs w:val="21"/>
              </w:rPr>
            </w:pPr>
            <w:r w:rsidRPr="00326DBE">
              <w:rPr>
                <w:rFonts w:hint="eastAsia"/>
                <w:b/>
                <w:bCs/>
                <w:sz w:val="22"/>
                <w:szCs w:val="21"/>
              </w:rPr>
              <w:t>学时</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实验</w:t>
            </w:r>
          </w:p>
          <w:p w:rsidR="006E54C1" w:rsidRPr="00326DBE" w:rsidRDefault="006E54C1" w:rsidP="006E54C1">
            <w:pPr>
              <w:jc w:val="center"/>
              <w:rPr>
                <w:b/>
                <w:bCs/>
                <w:sz w:val="22"/>
                <w:szCs w:val="21"/>
              </w:rPr>
            </w:pPr>
            <w:r w:rsidRPr="00326DBE">
              <w:rPr>
                <w:rFonts w:hint="eastAsia"/>
                <w:b/>
                <w:bCs/>
                <w:sz w:val="22"/>
                <w:szCs w:val="21"/>
              </w:rPr>
              <w:t>学时</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学分</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开课</w:t>
            </w:r>
          </w:p>
          <w:p w:rsidR="006E54C1" w:rsidRPr="00326DBE" w:rsidRDefault="006E54C1" w:rsidP="006E54C1">
            <w:pPr>
              <w:jc w:val="center"/>
              <w:rPr>
                <w:b/>
                <w:bCs/>
                <w:sz w:val="22"/>
                <w:szCs w:val="21"/>
              </w:rPr>
            </w:pPr>
            <w:r w:rsidRPr="00326DBE">
              <w:rPr>
                <w:rFonts w:hint="eastAsia"/>
                <w:b/>
                <w:bCs/>
                <w:sz w:val="22"/>
                <w:szCs w:val="21"/>
              </w:rPr>
              <w:t>学期</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开课单位</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
                <w:bCs/>
                <w:sz w:val="22"/>
                <w:szCs w:val="21"/>
              </w:rPr>
            </w:pPr>
            <w:r w:rsidRPr="00326DBE">
              <w:rPr>
                <w:rFonts w:hint="eastAsia"/>
                <w:b/>
                <w:bCs/>
                <w:sz w:val="22"/>
                <w:szCs w:val="21"/>
              </w:rPr>
              <w:t>备注</w:t>
            </w:r>
          </w:p>
        </w:tc>
      </w:tr>
      <w:tr w:rsidR="006E54C1" w:rsidRPr="00326DBE" w:rsidTr="00AE6901">
        <w:trPr>
          <w:cantSplit/>
          <w:trHeight w:val="20"/>
          <w:jc w:val="center"/>
        </w:trPr>
        <w:tc>
          <w:tcPr>
            <w:tcW w:w="431"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公共</w:t>
            </w:r>
          </w:p>
          <w:p w:rsidR="006E54C1" w:rsidRPr="00326DBE" w:rsidRDefault="006E54C1" w:rsidP="006E54C1">
            <w:pPr>
              <w:jc w:val="center"/>
              <w:rPr>
                <w:bCs/>
                <w:sz w:val="22"/>
                <w:szCs w:val="21"/>
              </w:rPr>
            </w:pPr>
            <w:r w:rsidRPr="00326DBE">
              <w:rPr>
                <w:rFonts w:hint="eastAsia"/>
                <w:bCs/>
                <w:sz w:val="22"/>
                <w:szCs w:val="21"/>
              </w:rPr>
              <w:t>学位课</w:t>
            </w:r>
          </w:p>
          <w:p w:rsidR="006E54C1" w:rsidRPr="00326DBE" w:rsidRDefault="006E54C1"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外语</w:t>
            </w:r>
          </w:p>
          <w:p w:rsidR="006E54C1" w:rsidRPr="00326DBE" w:rsidRDefault="006E54C1"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01841002-006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第一外国语（英、日、法、德、俄语）</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72</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4</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8" w:space="0" w:color="000000"/>
              <w:left w:val="single" w:sz="8" w:space="0" w:color="000000"/>
              <w:bottom w:val="single" w:sz="4" w:space="0" w:color="auto"/>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外国语学院</w:t>
            </w:r>
          </w:p>
        </w:tc>
        <w:tc>
          <w:tcPr>
            <w:tcW w:w="377" w:type="pct"/>
            <w:tcBorders>
              <w:top w:val="single" w:sz="8" w:space="0" w:color="000000"/>
              <w:left w:val="single" w:sz="8" w:space="0" w:color="000000"/>
              <w:bottom w:val="single" w:sz="4" w:space="0" w:color="auto"/>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583"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思政</w:t>
            </w:r>
          </w:p>
          <w:p w:rsidR="006E54C1" w:rsidRPr="00326DBE" w:rsidRDefault="006E54C1" w:rsidP="006E54C1">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02121102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中国特色社会主义理论与实践</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马克思主义学院</w:t>
            </w:r>
          </w:p>
        </w:tc>
        <w:tc>
          <w:tcPr>
            <w:tcW w:w="377" w:type="pct"/>
            <w:tcBorders>
              <w:top w:val="single" w:sz="8" w:space="0" w:color="000000"/>
              <w:left w:val="single" w:sz="8" w:space="0" w:color="000000"/>
              <w:bottom w:val="single" w:sz="4" w:space="0" w:color="auto"/>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4" w:space="0" w:color="auto"/>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02121007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自然辩证法概论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8" w:space="0" w:color="000000"/>
              <w:left w:val="single" w:sz="8" w:space="0" w:color="000000"/>
              <w:bottom w:val="single" w:sz="4" w:space="0" w:color="auto"/>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马克思主义学院</w:t>
            </w:r>
          </w:p>
        </w:tc>
        <w:tc>
          <w:tcPr>
            <w:tcW w:w="377" w:type="pct"/>
            <w:tcBorders>
              <w:top w:val="single" w:sz="4" w:space="0" w:color="auto"/>
              <w:left w:val="single" w:sz="8" w:space="0" w:color="000000"/>
              <w:bottom w:val="single" w:sz="4" w:space="0" w:color="auto"/>
              <w:right w:val="single" w:sz="8" w:space="0" w:color="000000"/>
            </w:tcBorders>
            <w:tcMar>
              <w:top w:w="45" w:type="dxa"/>
              <w:left w:w="57" w:type="dxa"/>
              <w:bottom w:w="45" w:type="dxa"/>
              <w:right w:w="57" w:type="dxa"/>
            </w:tcMar>
            <w:vAlign w:val="center"/>
            <w:hideMark/>
          </w:tcPr>
          <w:p w:rsidR="006E54C1" w:rsidRPr="00326DBE" w:rsidRDefault="006E54C1" w:rsidP="006E54C1">
            <w:pPr>
              <w:widowControl/>
              <w:ind w:firstLineChars="67" w:firstLine="147"/>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val="restart"/>
            <w:tcBorders>
              <w:top w:val="single" w:sz="4" w:space="0" w:color="auto"/>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r w:rsidRPr="00326DBE">
              <w:rPr>
                <w:rFonts w:hint="eastAsia"/>
                <w:bCs/>
                <w:sz w:val="22"/>
                <w:szCs w:val="21"/>
              </w:rPr>
              <w:t>数学</w:t>
            </w:r>
          </w:p>
          <w:p w:rsidR="006E54C1" w:rsidRPr="00326DBE" w:rsidRDefault="006E54C1"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01421061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数学物理方程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4" w:space="0" w:color="auto"/>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val="restart"/>
            <w:tcBorders>
              <w:top w:val="single" w:sz="4" w:space="0" w:color="auto"/>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选修</w:t>
            </w:r>
          </w:p>
          <w:p w:rsidR="006E54C1" w:rsidRPr="00326DBE" w:rsidRDefault="006E54C1" w:rsidP="006E54C1">
            <w:pPr>
              <w:widowControl/>
              <w:jc w:val="center"/>
              <w:rPr>
                <w:bCs/>
                <w:kern w:val="0"/>
                <w:sz w:val="22"/>
                <w:szCs w:val="21"/>
              </w:rPr>
            </w:pPr>
            <w:r w:rsidRPr="00326DBE">
              <w:rPr>
                <w:rFonts w:hint="eastAsia"/>
                <w:bCs/>
                <w:kern w:val="0"/>
                <w:sz w:val="22"/>
                <w:szCs w:val="21"/>
              </w:rPr>
              <w:t>2</w:t>
            </w:r>
            <w:r w:rsidRPr="00326DBE">
              <w:rPr>
                <w:bCs/>
                <w:kern w:val="0"/>
                <w:sz w:val="22"/>
                <w:szCs w:val="21"/>
              </w:rPr>
              <w:t>门</w:t>
            </w: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01421062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矩阵论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01421063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应用数理统计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01421064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随机过程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01421065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数值</w:t>
            </w:r>
            <w:r w:rsidRPr="00326DBE">
              <w:rPr>
                <w:rFonts w:hint="eastAsia"/>
                <w:bCs/>
                <w:kern w:val="0"/>
                <w:sz w:val="22"/>
                <w:szCs w:val="21"/>
              </w:rPr>
              <w:t>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01421066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数学模型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kern w:val="0"/>
                <w:sz w:val="22"/>
                <w:szCs w:val="21"/>
              </w:rPr>
              <w:t>理学院</w:t>
            </w:r>
          </w:p>
        </w:tc>
        <w:tc>
          <w:tcPr>
            <w:tcW w:w="377"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工程数学模型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583"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随机过程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sz w:val="22"/>
                <w:szCs w:val="21"/>
              </w:rPr>
            </w:pPr>
            <w:r w:rsidRPr="00326DBE">
              <w:rPr>
                <w:bCs/>
                <w:sz w:val="22"/>
                <w:szCs w:val="21"/>
              </w:rPr>
              <w:t>专业</w:t>
            </w:r>
          </w:p>
          <w:p w:rsidR="006E54C1" w:rsidRPr="00326DBE" w:rsidRDefault="006E54C1" w:rsidP="006E54C1">
            <w:pPr>
              <w:widowControl/>
              <w:jc w:val="center"/>
              <w:rPr>
                <w:bCs/>
                <w:sz w:val="22"/>
                <w:szCs w:val="21"/>
              </w:rPr>
            </w:pPr>
            <w:r w:rsidRPr="00326DBE">
              <w:rPr>
                <w:bCs/>
                <w:sz w:val="22"/>
                <w:szCs w:val="21"/>
              </w:rPr>
              <w:t>学位课</w:t>
            </w:r>
          </w:p>
          <w:p w:rsidR="006E54C1" w:rsidRPr="00326DBE" w:rsidRDefault="006E54C1" w:rsidP="006E54C1">
            <w:pPr>
              <w:widowControl/>
              <w:jc w:val="center"/>
              <w:rPr>
                <w:bCs/>
                <w:sz w:val="22"/>
                <w:szCs w:val="21"/>
              </w:rPr>
            </w:pPr>
            <w:r w:rsidRPr="00326DBE">
              <w:rPr>
                <w:bCs/>
                <w:sz w:val="22"/>
                <w:szCs w:val="21"/>
              </w:rPr>
              <w:t>（</w:t>
            </w:r>
            <w:r w:rsidRPr="00326DBE">
              <w:rPr>
                <w:rFonts w:hint="eastAsia"/>
                <w:bCs/>
                <w:sz w:val="22"/>
                <w:szCs w:val="21"/>
              </w:rPr>
              <w:t>13</w:t>
            </w:r>
            <w:r w:rsidRPr="00326DBE">
              <w:rPr>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00211005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有限变形理论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00211007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力学中的非线性分析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00212007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固体本构模型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00221007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计算流体力学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00221042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粘性流体力学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结构动力学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弹性力学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塑性力学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板壳力学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粘弹性力学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水动力学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00281011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流固耦合理论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00222005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高等岩土力学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00222033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实验流体力学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00222034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水波动力学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00222035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高等流体力学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00222050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结构稳定性理论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00222052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断裂与损伤力学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00241022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有限单元法理论与应用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00211012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船舶总体优化设计理论与方法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00211015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结构振动与声辐射</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00211016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交通与运输系统规划理论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00211018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物流系统规划理论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00211021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交通网络分析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00211022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交通流理论与方法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00211025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隧道结构理论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00212005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桥梁抗风与抗震</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00212019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船舶数字化设计制造理论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00212026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流</w:t>
            </w:r>
            <w:r w:rsidRPr="00326DBE">
              <w:rPr>
                <w:rFonts w:hint="eastAsia"/>
                <w:bCs/>
                <w:kern w:val="0"/>
                <w:sz w:val="22"/>
                <w:szCs w:val="21"/>
              </w:rPr>
              <w:t>-</w:t>
            </w:r>
            <w:r w:rsidRPr="00326DBE">
              <w:rPr>
                <w:rFonts w:hint="eastAsia"/>
                <w:bCs/>
                <w:kern w:val="0"/>
                <w:sz w:val="22"/>
                <w:szCs w:val="21"/>
              </w:rPr>
              <w:t>固</w:t>
            </w:r>
            <w:r w:rsidRPr="00326DBE">
              <w:rPr>
                <w:rFonts w:hint="eastAsia"/>
                <w:bCs/>
                <w:kern w:val="0"/>
                <w:sz w:val="22"/>
                <w:szCs w:val="21"/>
              </w:rPr>
              <w:t>-</w:t>
            </w:r>
            <w:r w:rsidRPr="00326DBE">
              <w:rPr>
                <w:rFonts w:hint="eastAsia"/>
                <w:bCs/>
                <w:kern w:val="0"/>
                <w:sz w:val="22"/>
                <w:szCs w:val="21"/>
              </w:rPr>
              <w:t>声多物理场耦合力学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00212040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交通系统运营与管理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00212042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城市动态交通流分配</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00212043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道路交通分析模型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00212044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物流系统优化理论与方法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00221009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船海学科发展动态</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00221010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高等船舶设计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00221012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船舶制造工艺力学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00221015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道路与桥梁安全工程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00221016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道路规划设计理论与方法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00221018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海洋工程结构</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00221023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水声学原理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00221026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物流系统分析与规划</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00221027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供应链设计与优化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00221028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港航综合物流理论与实践</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交通运输规划原理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运输管理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船舶在波浪中的运动理论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船体结构声学设计及试验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12</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船舶结构振动与噪声原理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船舶与海洋工程先进制造技术与应用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00221039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现代道路交通管理理论及应用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00221040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道路交通安全原理与方法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00221044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高等船舶运输系统决策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00221045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船舶精益制造技术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00221046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高技术船舶与海工装备</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桥梁结构力学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交通运输系统分析与优化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运输经济理论与政策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运输系统数据分析方法与</w:t>
            </w:r>
            <w:r w:rsidRPr="00326DBE">
              <w:rPr>
                <w:rFonts w:hint="eastAsia"/>
                <w:bCs/>
                <w:kern w:val="0"/>
                <w:sz w:val="22"/>
                <w:szCs w:val="21"/>
              </w:rPr>
              <w:t>SPSS</w:t>
            </w:r>
            <w:r w:rsidRPr="00326DBE">
              <w:rPr>
                <w:rFonts w:hint="eastAsia"/>
                <w:bCs/>
                <w:kern w:val="0"/>
                <w:sz w:val="22"/>
                <w:szCs w:val="21"/>
              </w:rPr>
              <w:t>软件应用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结构可靠性与风险评估</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Mechanics of Composites</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大型桥隧施工装备技术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运输经济理论与方法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船舶阻力理论与数值计算</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00221059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运输经济分析（留学生）</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桥梁结构试验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8</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结构检测技术试验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12</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6</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路基设计理论与方法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沥青与沥青混合料试验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交通大数据分析方法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00221067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高等桥梁结构理论</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船舶与海洋工程环境载荷</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00221079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现代造船精度控制与测量技术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00221085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1</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00221086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2</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00221089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交通工程实验能力训练</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9</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9</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道路运输系统规划理论与方法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交通工程学研究前缘与创新</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车联网生态系统</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结构完整性分析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Micromechanics II</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00221099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System Design of Pavement</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Nondestructive Pavement Evaluation</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Foundations on Expansive Clays</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Materials and Design of Asphalt Pavements</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船舶与海洋工程结构动态冲击试验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钢与组合结构桥梁</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00221109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相似理论与结构试验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00221110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船舶操纵与控制</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00221111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Micromechanics I</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00222001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工程力学反问题</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00222039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科技英语写作</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00222040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绿色船舶技术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00222041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船舶动力定位系统原理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00222047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船舶推进器水动力学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00222051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结构优化设计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00222053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结构极限分析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00222058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水动力噪声原理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00222061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海洋能源开发与利用技术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00222067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仓储与配送管理优化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00222068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物流信息组织与管理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物流与电子商务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交通运输安全管理技术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交通运输信息管理技术</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交通运输系统分析与仿真</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交通投融资管理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00222077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交通运输战略管理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00222081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路面设计理论与方法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00222084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道路试验与检测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00222093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道路交通系统优化</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00222098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道路通行能力分析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00222100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轨道交通规划与管理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00241010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现代物流基础理论与方法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00241015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物流企业管理</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00241020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交通运输工程学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00241027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桥梁结构加固设计与施工</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00241028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桥梁施工监控监测</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00241032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桥梁概念设计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00241033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桥梁结构分析</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00241034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高等混凝土结构</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00242012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城市公共交通系统规划、管理与实践</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00242013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道路交通设计方法与实践</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00272014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结构分岔现象和数值计算</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00272016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结构砰击载荷与响应</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54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00281001</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专业英语</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现代集成制造系统</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非饱和土力学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海洋工程数值仿真方法</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00281005</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波浪与近岸建筑物相互作用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00281006</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河流与海岸泥沙运动力学</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00281007</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水工结构可靠度理论与设计</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00281008</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水工与河工模型试验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24</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12</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00281009</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声学基础</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36</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00281010</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声学专门实验</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18</w:t>
            </w: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431" w:type="pct"/>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选修课</w:t>
            </w:r>
          </w:p>
          <w:p w:rsidR="006E54C1" w:rsidRPr="00326DBE" w:rsidRDefault="006E54C1"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58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跨学科</w:t>
            </w:r>
          </w:p>
          <w:p w:rsidR="006E54C1" w:rsidRPr="00326DBE" w:rsidRDefault="006E54C1" w:rsidP="006E54C1">
            <w:pPr>
              <w:jc w:val="center"/>
              <w:rPr>
                <w:bCs/>
                <w:sz w:val="22"/>
                <w:szCs w:val="21"/>
              </w:rPr>
            </w:pPr>
            <w:r w:rsidRPr="00326DBE">
              <w:rPr>
                <w:rFonts w:hint="eastAsia"/>
                <w:bCs/>
                <w:sz w:val="22"/>
                <w:szCs w:val="21"/>
              </w:rPr>
              <w:t>选修课</w:t>
            </w:r>
          </w:p>
          <w:p w:rsidR="006E54C1" w:rsidRPr="00326DBE" w:rsidRDefault="006E54C1"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具体课程见原则意见</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1-2</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研究生院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至少</w:t>
            </w:r>
          </w:p>
          <w:p w:rsidR="006E54C1" w:rsidRPr="00326DBE" w:rsidRDefault="006E54C1" w:rsidP="006E54C1">
            <w:pPr>
              <w:widowControl/>
              <w:jc w:val="center"/>
              <w:rPr>
                <w:bCs/>
                <w:kern w:val="0"/>
                <w:sz w:val="22"/>
                <w:szCs w:val="21"/>
              </w:rPr>
            </w:pPr>
            <w:r w:rsidRPr="00326DBE">
              <w:rPr>
                <w:rFonts w:hint="eastAsia"/>
                <w:bCs/>
                <w:kern w:val="0"/>
                <w:sz w:val="22"/>
                <w:szCs w:val="21"/>
              </w:rPr>
              <w:t>选修</w:t>
            </w:r>
          </w:p>
          <w:p w:rsidR="006E54C1" w:rsidRPr="00326DBE" w:rsidRDefault="006E54C1"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门</w:t>
            </w:r>
          </w:p>
        </w:tc>
      </w:tr>
      <w:tr w:rsidR="006E54C1" w:rsidRPr="00326DBE" w:rsidTr="00AE6901">
        <w:trPr>
          <w:cantSplit/>
          <w:trHeight w:val="20"/>
          <w:jc w:val="center"/>
        </w:trPr>
        <w:tc>
          <w:tcPr>
            <w:tcW w:w="101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必修</w:t>
            </w:r>
          </w:p>
          <w:p w:rsidR="006E54C1" w:rsidRPr="00326DBE" w:rsidRDefault="006E54C1" w:rsidP="006E54C1">
            <w:pPr>
              <w:jc w:val="center"/>
              <w:rPr>
                <w:bCs/>
                <w:sz w:val="22"/>
                <w:szCs w:val="21"/>
              </w:rPr>
            </w:pPr>
            <w:r w:rsidRPr="00326DBE">
              <w:rPr>
                <w:rFonts w:hint="eastAsia"/>
                <w:bCs/>
                <w:sz w:val="22"/>
                <w:szCs w:val="21"/>
              </w:rPr>
              <w:t>环节</w:t>
            </w:r>
          </w:p>
          <w:p w:rsidR="006E54C1" w:rsidRPr="00326DBE" w:rsidRDefault="006E54C1"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00224002</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交通学院学术型硕士选题报告</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00224003</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r w:rsidRPr="00326DBE">
              <w:rPr>
                <w:rFonts w:hint="eastAsia"/>
                <w:bCs/>
                <w:sz w:val="22"/>
                <w:szCs w:val="21"/>
              </w:rPr>
              <w:t>交通学院学术型硕士学术活动</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widowControl/>
              <w:jc w:val="center"/>
              <w:rPr>
                <w:bCs/>
                <w:kern w:val="0"/>
                <w:sz w:val="22"/>
                <w:szCs w:val="21"/>
              </w:rPr>
            </w:pPr>
            <w:r w:rsidRPr="00326DBE">
              <w:rPr>
                <w:bCs/>
                <w:sz w:val="22"/>
                <w:szCs w:val="21"/>
              </w:rPr>
              <w:t>≥</w:t>
            </w:r>
            <w:r w:rsidRPr="00326DBE">
              <w:rPr>
                <w:rFonts w:hint="eastAsia"/>
                <w:bCs/>
                <w:sz w:val="22"/>
                <w:szCs w:val="21"/>
              </w:rPr>
              <w:t>5</w:t>
            </w:r>
            <w:r w:rsidRPr="00326DBE">
              <w:rPr>
                <w:rFonts w:hint="eastAsia"/>
                <w:bCs/>
                <w:sz w:val="22"/>
                <w:szCs w:val="21"/>
              </w:rPr>
              <w:t>次</w:t>
            </w:r>
          </w:p>
        </w:tc>
      </w:tr>
      <w:tr w:rsidR="006E54C1" w:rsidRPr="00326DBE" w:rsidTr="00AE6901">
        <w:trPr>
          <w:cantSplit/>
          <w:trHeight w:val="20"/>
          <w:jc w:val="center"/>
        </w:trPr>
        <w:tc>
          <w:tcPr>
            <w:tcW w:w="101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45" w:type="dxa"/>
              <w:right w:w="57" w:type="dxa"/>
            </w:tcMar>
            <w:vAlign w:val="center"/>
            <w:hideMark/>
          </w:tcPr>
          <w:p w:rsidR="006E54C1" w:rsidRPr="00326DBE" w:rsidRDefault="006E54C1" w:rsidP="006E54C1">
            <w:pPr>
              <w:jc w:val="center"/>
              <w:rPr>
                <w:bCs/>
                <w:sz w:val="22"/>
                <w:szCs w:val="21"/>
              </w:rPr>
            </w:pP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00224004</w:t>
            </w:r>
          </w:p>
        </w:tc>
        <w:tc>
          <w:tcPr>
            <w:tcW w:w="1123"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jc w:val="center"/>
              <w:rPr>
                <w:bCs/>
                <w:sz w:val="22"/>
                <w:szCs w:val="21"/>
              </w:rPr>
            </w:pPr>
            <w:r w:rsidRPr="00326DBE">
              <w:rPr>
                <w:rFonts w:hint="eastAsia"/>
                <w:bCs/>
                <w:sz w:val="22"/>
                <w:szCs w:val="21"/>
              </w:rPr>
              <w:t>交通学院学术型硕士实践环节</w:t>
            </w:r>
          </w:p>
        </w:tc>
        <w:tc>
          <w:tcPr>
            <w:tcW w:w="325"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6E54C1" w:rsidRPr="00326DBE" w:rsidRDefault="006E54C1" w:rsidP="006E54C1">
            <w:pPr>
              <w:jc w:val="center"/>
              <w:rPr>
                <w:bCs/>
                <w:sz w:val="22"/>
                <w:szCs w:val="21"/>
              </w:rPr>
            </w:pPr>
          </w:p>
        </w:tc>
        <w:tc>
          <w:tcPr>
            <w:tcW w:w="21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3</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1</w:t>
            </w:r>
          </w:p>
        </w:tc>
        <w:tc>
          <w:tcPr>
            <w:tcW w:w="64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r w:rsidRPr="00326DBE">
              <w:rPr>
                <w:rFonts w:hint="eastAsia"/>
                <w:bCs/>
                <w:kern w:val="0"/>
                <w:sz w:val="22"/>
                <w:szCs w:val="21"/>
              </w:rPr>
              <w:t>交通学院</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hideMark/>
          </w:tcPr>
          <w:p w:rsidR="006E54C1" w:rsidRPr="00326DBE" w:rsidRDefault="006E54C1" w:rsidP="006E54C1">
            <w:pPr>
              <w:widowControl/>
              <w:jc w:val="center"/>
              <w:rPr>
                <w:bCs/>
                <w:kern w:val="0"/>
                <w:sz w:val="22"/>
                <w:szCs w:val="21"/>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lastRenderedPageBreak/>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lastRenderedPageBreak/>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学术学位硕士研究生在硕士学位论文送盲审前，需在</w:t>
      </w:r>
      <w:r w:rsidRPr="00326DBE">
        <w:rPr>
          <w:rFonts w:hint="eastAsia"/>
          <w:sz w:val="24"/>
        </w:rPr>
        <w:t>B</w:t>
      </w:r>
      <w:r w:rsidRPr="00326DBE">
        <w:rPr>
          <w:rFonts w:hint="eastAsia"/>
          <w:sz w:val="24"/>
        </w:rPr>
        <w:t>类及以上学术期刊上发表与本学科相关的高水平学术论文</w:t>
      </w:r>
      <w:r w:rsidRPr="00326DBE">
        <w:rPr>
          <w:rFonts w:hint="eastAsia"/>
          <w:sz w:val="24"/>
        </w:rPr>
        <w:t>1</w:t>
      </w:r>
      <w:r w:rsidRPr="00326DBE">
        <w:rPr>
          <w:rFonts w:hint="eastAsia"/>
          <w:sz w:val="24"/>
        </w:rPr>
        <w:t>篇（含录用通知），或在学科指定的国际顶尖学术会议论文集上发表高水平学术论文</w:t>
      </w:r>
      <w:r w:rsidRPr="00326DBE">
        <w:rPr>
          <w:rFonts w:hint="eastAsia"/>
          <w:sz w:val="24"/>
        </w:rPr>
        <w:t>1</w:t>
      </w:r>
      <w:r w:rsidRPr="00326DBE">
        <w:rPr>
          <w:rFonts w:hint="eastAsia"/>
          <w:sz w:val="24"/>
        </w:rPr>
        <w:t>篇，或取得授权发明专利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rFonts w:hint="eastAsia"/>
          <w:sz w:val="24"/>
        </w:rPr>
        <w:t>具体要求参见《交通学院申请学位发表学术成果的补充规定（</w:t>
      </w:r>
      <w:r w:rsidRPr="00326DBE">
        <w:rPr>
          <w:rFonts w:hint="eastAsia"/>
          <w:sz w:val="24"/>
        </w:rPr>
        <w:t>2019</w:t>
      </w:r>
      <w:r w:rsidRPr="00326DBE">
        <w:rPr>
          <w:rFonts w:hint="eastAsia"/>
          <w:sz w:val="24"/>
        </w:rPr>
        <w:t>年</w:t>
      </w:r>
      <w:r w:rsidRPr="00326DBE">
        <w:rPr>
          <w:rFonts w:hint="eastAsia"/>
          <w:sz w:val="24"/>
        </w:rPr>
        <w:t>1</w:t>
      </w:r>
      <w:r w:rsidRPr="00326DBE">
        <w:rPr>
          <w:rFonts w:hint="eastAsia"/>
          <w:sz w:val="24"/>
        </w:rPr>
        <w:t>月院分学位委员会通过）》。</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sz w:val="24"/>
        </w:rPr>
      </w:pPr>
      <w:r w:rsidRPr="00326DBE">
        <w:rPr>
          <w:sz w:val="24"/>
        </w:rPr>
        <w:t>学术学位硕士研究生在学期间</w:t>
      </w:r>
      <w:r w:rsidRPr="00326DBE">
        <w:rPr>
          <w:rFonts w:hint="eastAsia"/>
          <w:sz w:val="24"/>
        </w:rPr>
        <w:t>需</w:t>
      </w:r>
      <w:r w:rsidRPr="00326DBE">
        <w:rPr>
          <w:sz w:val="24"/>
        </w:rPr>
        <w:t>发表与学位论文研究内容相关的学术成果。</w:t>
      </w:r>
    </w:p>
    <w:p w:rsidR="00A70992" w:rsidRPr="00326DBE" w:rsidRDefault="00A70992"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水利工程</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．水利工程学术学位</w:t>
      </w:r>
      <w:r w:rsidRPr="00326DBE">
        <w:rPr>
          <w:sz w:val="24"/>
        </w:rPr>
        <w:t>硕士研究生开题前需修满</w:t>
      </w:r>
      <w:r w:rsidRPr="00326DBE">
        <w:rPr>
          <w:rFonts w:hint="eastAsia"/>
          <w:sz w:val="24"/>
        </w:rPr>
        <w:t>英语、政治类公共</w:t>
      </w:r>
      <w:r w:rsidRPr="00326DBE">
        <w:rPr>
          <w:sz w:val="24"/>
        </w:rPr>
        <w:t>学位课程的学分，且</w:t>
      </w:r>
      <w:r w:rsidRPr="00326DBE">
        <w:rPr>
          <w:rFonts w:hint="eastAsia"/>
          <w:sz w:val="24"/>
        </w:rPr>
        <w:t>修满至少</w:t>
      </w:r>
      <w:r w:rsidRPr="00326DBE">
        <w:rPr>
          <w:rFonts w:hint="eastAsia"/>
          <w:sz w:val="24"/>
        </w:rPr>
        <w:t>10</w:t>
      </w:r>
      <w:r w:rsidRPr="00326DBE">
        <w:rPr>
          <w:rFonts w:hint="eastAsia"/>
          <w:sz w:val="24"/>
        </w:rPr>
        <w:t>个学分，各门课程平均分达到</w:t>
      </w:r>
      <w:r w:rsidRPr="00326DBE">
        <w:rPr>
          <w:rFonts w:hint="eastAsia"/>
          <w:sz w:val="24"/>
        </w:rPr>
        <w:t>75</w:t>
      </w:r>
      <w:r w:rsidRPr="00326DBE">
        <w:rPr>
          <w:rFonts w:hint="eastAsia"/>
          <w:sz w:val="24"/>
        </w:rPr>
        <w:t>分。</w:t>
      </w:r>
      <w:r w:rsidRPr="00326DBE">
        <w:rPr>
          <w:sz w:val="24"/>
        </w:rPr>
        <w:t>允许研究生开题后根据论文研究需要</w:t>
      </w:r>
      <w:r w:rsidRPr="00326DBE">
        <w:rPr>
          <w:rFonts w:hint="eastAsia"/>
          <w:sz w:val="24"/>
        </w:rPr>
        <w:t>修读</w:t>
      </w:r>
      <w:r w:rsidRPr="00326DBE">
        <w:rPr>
          <w:sz w:val="24"/>
        </w:rPr>
        <w:t>其他课程，申请答辩前修完全部课程即可</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．水利工程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．水利工程</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水利工程</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br w:type="page"/>
      </w:r>
      <w:bookmarkStart w:id="397" w:name="_Toc5066"/>
      <w:bookmarkStart w:id="398" w:name="_Toc15641184"/>
      <w:r w:rsidRPr="00326DBE">
        <w:lastRenderedPageBreak/>
        <w:t>化学工程与技术学术</w:t>
      </w:r>
      <w:r w:rsidRPr="00326DBE">
        <w:rPr>
          <w:rFonts w:hint="eastAsia"/>
        </w:rPr>
        <w:t>学位</w:t>
      </w:r>
      <w:r w:rsidRPr="00326DBE">
        <w:t>硕士研究生培养方案</w:t>
      </w:r>
      <w:bookmarkEnd w:id="397"/>
      <w:bookmarkEnd w:id="398"/>
    </w:p>
    <w:p w:rsidR="00A70992" w:rsidRPr="00326DBE" w:rsidRDefault="00A70992" w:rsidP="006E54C1">
      <w:pPr>
        <w:pStyle w:val="2"/>
        <w:spacing w:after="312"/>
      </w:pPr>
      <w:bookmarkStart w:id="399" w:name="_Toc8851"/>
      <w:bookmarkStart w:id="400" w:name="_Toc14598743"/>
      <w:bookmarkStart w:id="401" w:name="_Toc15151735"/>
      <w:bookmarkStart w:id="402" w:name="_Toc15641185"/>
      <w:r w:rsidRPr="00326DBE">
        <w:t>（</w:t>
      </w:r>
      <w:r w:rsidRPr="00326DBE">
        <w:rPr>
          <w:rFonts w:hint="eastAsia"/>
        </w:rPr>
        <w:t>学科</w:t>
      </w:r>
      <w:r w:rsidRPr="00326DBE">
        <w:t>代码：</w:t>
      </w:r>
      <w:r w:rsidRPr="00326DBE">
        <w:t>0817</w:t>
      </w:r>
      <w:r w:rsidRPr="00326DBE">
        <w:t>，</w:t>
      </w:r>
      <w:r w:rsidRPr="00326DBE">
        <w:rPr>
          <w:rFonts w:hint="eastAsia"/>
        </w:rPr>
        <w:t>申请</w:t>
      </w:r>
      <w:r w:rsidRPr="00326DBE">
        <w:t>工学硕士学位</w:t>
      </w:r>
      <w:r w:rsidRPr="00326DBE">
        <w:rPr>
          <w:rFonts w:hint="eastAsia"/>
        </w:rPr>
        <w:t>适用</w:t>
      </w:r>
      <w:r w:rsidRPr="00326DBE">
        <w:t>）</w:t>
      </w:r>
      <w:bookmarkEnd w:id="399"/>
      <w:bookmarkEnd w:id="400"/>
      <w:bookmarkEnd w:id="401"/>
      <w:bookmarkEnd w:id="402"/>
    </w:p>
    <w:p w:rsidR="00A70992" w:rsidRPr="00326DBE" w:rsidRDefault="006E54C1" w:rsidP="006E54C1">
      <w:pPr>
        <w:pStyle w:val="3"/>
        <w:spacing w:before="156" w:after="156"/>
      </w:pPr>
      <w:r w:rsidRPr="00326DBE">
        <w:rPr>
          <w:rFonts w:hint="eastAsia"/>
        </w:rPr>
        <w:t>一、</w:t>
      </w:r>
      <w:r w:rsidR="00A70992" w:rsidRPr="00326DBE">
        <w:t>培养目标</w:t>
      </w:r>
    </w:p>
    <w:p w:rsidR="00A70992" w:rsidRPr="00326DBE" w:rsidRDefault="00A70992"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w:t>
      </w:r>
      <w:r w:rsidRPr="00326DBE">
        <w:rPr>
          <w:rFonts w:hint="eastAsia"/>
          <w:sz w:val="24"/>
        </w:rPr>
        <w:t>化学工程与</w:t>
      </w:r>
      <w:r w:rsidRPr="00326DBE">
        <w:rPr>
          <w:sz w:val="24"/>
        </w:rPr>
        <w:t>技术等方面的专门人才，具体要求为：</w:t>
      </w:r>
    </w:p>
    <w:p w:rsidR="00A70992" w:rsidRPr="00326DBE" w:rsidRDefault="00A70992" w:rsidP="00433A65">
      <w:pPr>
        <w:spacing w:line="400" w:lineRule="exact"/>
        <w:ind w:firstLine="420"/>
        <w:rPr>
          <w:sz w:val="24"/>
        </w:rPr>
      </w:pPr>
      <w:r w:rsidRPr="00326DBE">
        <w:rPr>
          <w:sz w:val="24"/>
        </w:rPr>
        <w:t>1</w:t>
      </w:r>
      <w:r w:rsidRPr="00326DBE">
        <w:rPr>
          <w:rFonts w:hint="eastAsia"/>
          <w:sz w:val="24"/>
        </w:rPr>
        <w:t>．</w:t>
      </w:r>
      <w:r w:rsidRPr="00326DBE">
        <w:rPr>
          <w:sz w:val="24"/>
        </w:rPr>
        <w:t>拥护中国共产党的领导，热爱祖国，遵纪守法，具有服务国家和人民的高度社会责任感、良好的职业道德和创业精神、科学严谨和求真务实的学习态度和工作作风，身心健康。</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掌握坚实的化学工程与技术及相关学科的</w:t>
      </w:r>
      <w:r w:rsidRPr="00326DBE">
        <w:rPr>
          <w:rFonts w:hint="eastAsia"/>
          <w:sz w:val="24"/>
        </w:rPr>
        <w:t>基础理论和</w:t>
      </w:r>
      <w:r w:rsidRPr="00326DBE">
        <w:rPr>
          <w:sz w:val="24"/>
        </w:rPr>
        <w:t>基础</w:t>
      </w:r>
      <w:r w:rsidRPr="00326DBE">
        <w:rPr>
          <w:rFonts w:hint="eastAsia"/>
          <w:sz w:val="24"/>
        </w:rPr>
        <w:t>和</w:t>
      </w:r>
      <w:r w:rsidRPr="00326DBE">
        <w:rPr>
          <w:sz w:val="24"/>
        </w:rPr>
        <w:t>宽广的专业知识</w:t>
      </w:r>
      <w:r w:rsidRPr="00326DBE">
        <w:rPr>
          <w:rFonts w:hint="eastAsia"/>
          <w:sz w:val="24"/>
        </w:rPr>
        <w:t>，</w:t>
      </w:r>
      <w:r w:rsidRPr="00326DBE">
        <w:rPr>
          <w:sz w:val="24"/>
        </w:rPr>
        <w:t>能提出本学科中重大的前沿研究课题和方向；具有较强的实验能力，能掌握现代测试技术、信息处理分析手段和计算机应用软件开发能力；熟悉行业领域的相关规范，具有较强的解决实际问题的能力</w:t>
      </w:r>
      <w:r w:rsidRPr="00326DBE">
        <w:rPr>
          <w:rFonts w:hint="eastAsia"/>
          <w:sz w:val="24"/>
        </w:rPr>
        <w:t>。</w:t>
      </w:r>
      <w:r w:rsidRPr="00326DBE">
        <w:rPr>
          <w:sz w:val="24"/>
        </w:rPr>
        <w:t>具有独立从事科学研究的能力，且富有开拓进取精神和严谨求实的科学态度与作风。</w:t>
      </w:r>
    </w:p>
    <w:p w:rsidR="00A70992" w:rsidRPr="00326DBE" w:rsidRDefault="00A70992" w:rsidP="00433A65">
      <w:pPr>
        <w:spacing w:line="400" w:lineRule="exact"/>
        <w:ind w:firstLine="420"/>
        <w:rPr>
          <w:sz w:val="24"/>
        </w:rPr>
      </w:pPr>
      <w:r w:rsidRPr="00326DBE">
        <w:rPr>
          <w:sz w:val="24"/>
        </w:rPr>
        <w:t>3</w:t>
      </w:r>
      <w:r w:rsidRPr="00326DBE">
        <w:rPr>
          <w:rFonts w:hint="eastAsia"/>
          <w:sz w:val="24"/>
        </w:rPr>
        <w:t>．能在化工、建材、汽车、交通行业中的关领域（石油化工、资源与环境化工、功能材料、能源化工、电子品化工、精细化学品、高分子化工等）的企业、工程设计及研究院所</w:t>
      </w:r>
      <w:r w:rsidRPr="00326DBE">
        <w:rPr>
          <w:sz w:val="24"/>
        </w:rPr>
        <w:t>承担专业技术或管理工作，具有良好的职业素养</w:t>
      </w:r>
      <w:r w:rsidRPr="00326DBE">
        <w:rPr>
          <w:rFonts w:hint="eastAsia"/>
          <w:sz w:val="24"/>
        </w:rPr>
        <w:t>。</w:t>
      </w:r>
    </w:p>
    <w:p w:rsidR="00A70992" w:rsidRPr="00326DBE" w:rsidRDefault="00A70992" w:rsidP="00433A65">
      <w:pPr>
        <w:spacing w:line="400" w:lineRule="exact"/>
        <w:ind w:firstLine="420"/>
        <w:rPr>
          <w:sz w:val="24"/>
        </w:rPr>
      </w:pPr>
      <w:r w:rsidRPr="00326DBE">
        <w:rPr>
          <w:sz w:val="24"/>
        </w:rPr>
        <w:t>4</w:t>
      </w:r>
      <w:r w:rsidRPr="00326DBE">
        <w:rPr>
          <w:rFonts w:hint="eastAsia"/>
          <w:sz w:val="24"/>
        </w:rPr>
        <w:t>．</w:t>
      </w:r>
      <w:r w:rsidRPr="00326DBE">
        <w:rPr>
          <w:sz w:val="24"/>
        </w:rPr>
        <w:t>掌握一门外国语，能熟练地进行专业阅读和</w:t>
      </w:r>
      <w:r w:rsidRPr="00326DBE">
        <w:rPr>
          <w:rFonts w:hint="eastAsia"/>
          <w:sz w:val="24"/>
        </w:rPr>
        <w:t>科技论文</w:t>
      </w:r>
      <w:r w:rsidRPr="00326DBE">
        <w:rPr>
          <w:sz w:val="24"/>
        </w:rPr>
        <w:t>写作。</w:t>
      </w:r>
    </w:p>
    <w:p w:rsidR="00A70992" w:rsidRPr="00326DBE" w:rsidRDefault="00A70992" w:rsidP="00433A65">
      <w:pPr>
        <w:spacing w:line="400" w:lineRule="exact"/>
        <w:ind w:firstLine="420"/>
        <w:rPr>
          <w:sz w:val="24"/>
        </w:rPr>
      </w:pPr>
      <w:r w:rsidRPr="00326DBE">
        <w:rPr>
          <w:sz w:val="24"/>
        </w:rPr>
        <w:t>5</w:t>
      </w:r>
      <w:r w:rsidRPr="00326DBE">
        <w:rPr>
          <w:rFonts w:hint="eastAsia"/>
          <w:sz w:val="24"/>
        </w:rPr>
        <w:t>．</w:t>
      </w:r>
      <w:r w:rsidRPr="00326DBE">
        <w:rPr>
          <w:sz w:val="24"/>
        </w:rPr>
        <w:t>具有健康的体质与良好的心理素质。</w:t>
      </w:r>
    </w:p>
    <w:p w:rsidR="00A70992" w:rsidRPr="00326DBE" w:rsidRDefault="00A70992" w:rsidP="006E54C1">
      <w:pPr>
        <w:pStyle w:val="3"/>
        <w:spacing w:before="156" w:after="156"/>
      </w:pPr>
      <w:r w:rsidRPr="00326DBE">
        <w:t>二、研究方向</w:t>
      </w:r>
    </w:p>
    <w:p w:rsidR="00A70992" w:rsidRPr="00326DBE" w:rsidRDefault="00A70992" w:rsidP="00433A65">
      <w:pPr>
        <w:spacing w:line="400" w:lineRule="exact"/>
        <w:ind w:firstLineChars="196" w:firstLine="470"/>
        <w:rPr>
          <w:sz w:val="24"/>
        </w:rPr>
      </w:pPr>
      <w:r w:rsidRPr="00326DBE">
        <w:rPr>
          <w:sz w:val="24"/>
        </w:rPr>
        <w:t>1</w:t>
      </w:r>
      <w:r w:rsidR="00246666" w:rsidRPr="00326DBE">
        <w:rPr>
          <w:sz w:val="24"/>
        </w:rPr>
        <w:t>．</w:t>
      </w:r>
      <w:r w:rsidRPr="00326DBE">
        <w:rPr>
          <w:sz w:val="24"/>
        </w:rPr>
        <w:t>能源与新材料化工</w:t>
      </w:r>
    </w:p>
    <w:p w:rsidR="00A70992" w:rsidRPr="00326DBE" w:rsidRDefault="00A70992" w:rsidP="00433A65">
      <w:pPr>
        <w:spacing w:line="400" w:lineRule="exact"/>
        <w:ind w:firstLineChars="196" w:firstLine="470"/>
        <w:rPr>
          <w:sz w:val="24"/>
        </w:rPr>
      </w:pPr>
      <w:r w:rsidRPr="00326DBE">
        <w:rPr>
          <w:sz w:val="24"/>
        </w:rPr>
        <w:t>2</w:t>
      </w:r>
      <w:r w:rsidR="00246666" w:rsidRPr="00326DBE">
        <w:rPr>
          <w:sz w:val="24"/>
        </w:rPr>
        <w:t>．</w:t>
      </w:r>
      <w:r w:rsidRPr="00326DBE">
        <w:rPr>
          <w:sz w:val="24"/>
        </w:rPr>
        <w:t>催化剂与催化反应工程</w:t>
      </w:r>
    </w:p>
    <w:p w:rsidR="00A70992" w:rsidRPr="00326DBE" w:rsidRDefault="00A70992" w:rsidP="00433A65">
      <w:pPr>
        <w:spacing w:line="400" w:lineRule="exact"/>
        <w:ind w:firstLineChars="196" w:firstLine="470"/>
        <w:rPr>
          <w:sz w:val="24"/>
        </w:rPr>
      </w:pPr>
      <w:r w:rsidRPr="00326DBE">
        <w:rPr>
          <w:sz w:val="24"/>
        </w:rPr>
        <w:t>3</w:t>
      </w:r>
      <w:r w:rsidR="00246666" w:rsidRPr="00326DBE">
        <w:rPr>
          <w:sz w:val="24"/>
        </w:rPr>
        <w:t>．</w:t>
      </w:r>
      <w:r w:rsidRPr="00326DBE">
        <w:rPr>
          <w:kern w:val="0"/>
          <w:sz w:val="24"/>
        </w:rPr>
        <w:t>资源环境与生物化</w:t>
      </w:r>
      <w:r w:rsidRPr="00326DBE">
        <w:rPr>
          <w:sz w:val="24"/>
        </w:rPr>
        <w:t>工</w:t>
      </w:r>
    </w:p>
    <w:p w:rsidR="00A70992" w:rsidRPr="00326DBE" w:rsidRDefault="00A70992" w:rsidP="006E54C1">
      <w:pPr>
        <w:pStyle w:val="3"/>
        <w:spacing w:before="156" w:after="156"/>
        <w:rPr>
          <w:spacing w:val="15"/>
        </w:rPr>
      </w:pPr>
      <w:r w:rsidRPr="00326DBE">
        <w:t>三、学制及学习年限</w:t>
      </w:r>
    </w:p>
    <w:p w:rsidR="00A70992" w:rsidRPr="00326DBE" w:rsidRDefault="00A70992" w:rsidP="00433A65">
      <w:pPr>
        <w:spacing w:line="400" w:lineRule="exact"/>
        <w:ind w:firstLineChars="200" w:firstLine="480"/>
        <w:rPr>
          <w:bCs/>
          <w:sz w:val="24"/>
        </w:rPr>
      </w:pPr>
      <w:r w:rsidRPr="00326DBE">
        <w:rPr>
          <w:rFonts w:hint="eastAsia"/>
          <w:bCs/>
          <w:sz w:val="24"/>
        </w:rPr>
        <w:t>化学工程与技术学术学位硕士研究生学制为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t>四、课程设置及学分要求</w:t>
      </w:r>
    </w:p>
    <w:p w:rsidR="00A70992" w:rsidRPr="00326DBE" w:rsidRDefault="00A70992" w:rsidP="00433A65">
      <w:pPr>
        <w:adjustRightInd w:val="0"/>
        <w:snapToGrid w:val="0"/>
        <w:spacing w:line="400" w:lineRule="exact"/>
        <w:ind w:firstLineChars="200" w:firstLine="540"/>
        <w:rPr>
          <w:spacing w:val="15"/>
          <w:sz w:val="24"/>
        </w:rPr>
      </w:pPr>
      <w:r w:rsidRPr="00326DBE">
        <w:rPr>
          <w:spacing w:val="15"/>
          <w:sz w:val="24"/>
        </w:rPr>
        <w:t>1</w:t>
      </w:r>
      <w:r w:rsidRPr="00326DBE">
        <w:rPr>
          <w:rFonts w:hint="eastAsia"/>
          <w:spacing w:val="15"/>
          <w:sz w:val="24"/>
        </w:rPr>
        <w:t>．</w:t>
      </w:r>
      <w:r w:rsidRPr="00326DBE">
        <w:rPr>
          <w:spacing w:val="15"/>
          <w:sz w:val="24"/>
        </w:rPr>
        <w:t>学分要求</w:t>
      </w:r>
    </w:p>
    <w:p w:rsidR="00A70992" w:rsidRPr="00326DBE" w:rsidRDefault="00A70992" w:rsidP="00433A65">
      <w:pPr>
        <w:adjustRightInd w:val="0"/>
        <w:snapToGrid w:val="0"/>
        <w:spacing w:line="400" w:lineRule="exact"/>
        <w:ind w:firstLineChars="200" w:firstLine="480"/>
        <w:rPr>
          <w:sz w:val="24"/>
        </w:rPr>
      </w:pPr>
      <w:r w:rsidRPr="00326DBE">
        <w:rPr>
          <w:sz w:val="24"/>
        </w:rPr>
        <w:t>总学分数</w:t>
      </w:r>
      <w:r w:rsidRPr="00326DBE">
        <w:rPr>
          <w:rFonts w:hint="eastAsia"/>
          <w:sz w:val="24"/>
        </w:rPr>
        <w:t>为</w:t>
      </w:r>
      <w:r w:rsidRPr="00326DBE">
        <w:rPr>
          <w:sz w:val="24"/>
        </w:rPr>
        <w:t>≥30</w:t>
      </w:r>
      <w:r w:rsidRPr="00326DBE">
        <w:rPr>
          <w:sz w:val="24"/>
        </w:rPr>
        <w:t>学时，其中课程学习学分为</w:t>
      </w:r>
      <w:r w:rsidRPr="00326DBE">
        <w:rPr>
          <w:sz w:val="24"/>
        </w:rPr>
        <w:t>≥25</w:t>
      </w:r>
      <w:r w:rsidRPr="00326DBE">
        <w:rPr>
          <w:sz w:val="24"/>
        </w:rPr>
        <w:t>学分，必修环节学分为</w:t>
      </w:r>
      <w:r w:rsidRPr="00326DBE">
        <w:rPr>
          <w:sz w:val="24"/>
        </w:rPr>
        <w:t>5</w:t>
      </w:r>
      <w:r w:rsidRPr="00326DBE">
        <w:rPr>
          <w:sz w:val="24"/>
        </w:rPr>
        <w:t>学分。</w:t>
      </w:r>
      <w:r w:rsidRPr="00326DBE">
        <w:rPr>
          <w:sz w:val="24"/>
        </w:rPr>
        <w:lastRenderedPageBreak/>
        <w:t>所修课程由公共学位课、专业学位课和选修课三部分组成，其中公共学位课</w:t>
      </w:r>
      <w:r w:rsidRPr="00326DBE">
        <w:rPr>
          <w:sz w:val="24"/>
        </w:rPr>
        <w:t>≥11</w:t>
      </w:r>
      <w:r w:rsidRPr="00326DBE">
        <w:rPr>
          <w:sz w:val="24"/>
        </w:rPr>
        <w:t>学分，专业学位课</w:t>
      </w:r>
      <w:r w:rsidRPr="00326DBE">
        <w:rPr>
          <w:sz w:val="24"/>
        </w:rPr>
        <w:t>≥8</w:t>
      </w:r>
      <w:r w:rsidRPr="00326DBE">
        <w:rPr>
          <w:sz w:val="24"/>
        </w:rPr>
        <w:t>学分，</w:t>
      </w:r>
      <w:r w:rsidRPr="00326DBE">
        <w:rPr>
          <w:rFonts w:hint="eastAsia"/>
          <w:sz w:val="24"/>
        </w:rPr>
        <w:t>专业选修</w:t>
      </w:r>
      <w:r w:rsidRPr="00326DBE">
        <w:rPr>
          <w:sz w:val="24"/>
        </w:rPr>
        <w:t>课</w:t>
      </w:r>
      <w:r w:rsidRPr="00326DBE">
        <w:rPr>
          <w:sz w:val="24"/>
        </w:rPr>
        <w:t>≥5</w:t>
      </w:r>
      <w:r w:rsidRPr="00326DBE">
        <w:rPr>
          <w:sz w:val="24"/>
        </w:rPr>
        <w:t>学分，跨学科选修课</w:t>
      </w:r>
      <w:r w:rsidRPr="00326DBE">
        <w:rPr>
          <w:sz w:val="24"/>
        </w:rPr>
        <w:t>≥</w:t>
      </w:r>
      <w:r w:rsidRPr="00326DBE">
        <w:rPr>
          <w:rFonts w:hint="eastAsia"/>
          <w:sz w:val="24"/>
        </w:rPr>
        <w:t>1</w:t>
      </w:r>
      <w:r w:rsidRPr="00326DBE">
        <w:rPr>
          <w:rFonts w:hint="eastAsia"/>
          <w:sz w:val="24"/>
        </w:rPr>
        <w:t>学分</w:t>
      </w:r>
      <w:r w:rsidRPr="00326DBE">
        <w:rPr>
          <w:sz w:val="24"/>
        </w:rPr>
        <w:t>。必修环节包括：实践环节</w:t>
      </w:r>
      <w:r w:rsidRPr="00326DBE">
        <w:rPr>
          <w:sz w:val="24"/>
        </w:rPr>
        <w:t>3</w:t>
      </w:r>
      <w:r w:rsidRPr="00326DBE">
        <w:rPr>
          <w:sz w:val="24"/>
        </w:rPr>
        <w:t>学分、学术活动</w:t>
      </w:r>
      <w:r w:rsidRPr="00326DBE">
        <w:rPr>
          <w:sz w:val="24"/>
        </w:rPr>
        <w:t>1</w:t>
      </w:r>
      <w:r w:rsidRPr="00326DBE">
        <w:rPr>
          <w:sz w:val="24"/>
        </w:rPr>
        <w:t>学分、选题报告及中期考核</w:t>
      </w:r>
      <w:r w:rsidRPr="00326DBE">
        <w:rPr>
          <w:sz w:val="24"/>
        </w:rPr>
        <w:t>1</w:t>
      </w:r>
      <w:r w:rsidRPr="00326DBE">
        <w:rPr>
          <w:sz w:val="24"/>
        </w:rPr>
        <w:t>学分</w:t>
      </w:r>
      <w:r w:rsidRPr="00326DBE">
        <w:rPr>
          <w:rFonts w:hint="eastAsia"/>
          <w:bCs/>
          <w:sz w:val="24"/>
        </w:rPr>
        <w:t>。</w:t>
      </w:r>
    </w:p>
    <w:p w:rsidR="00A70992" w:rsidRPr="00326DBE" w:rsidRDefault="00A70992" w:rsidP="00433A65">
      <w:pPr>
        <w:adjustRightInd w:val="0"/>
        <w:snapToGrid w:val="0"/>
        <w:spacing w:line="400" w:lineRule="exact"/>
        <w:ind w:firstLineChars="200" w:firstLine="540"/>
        <w:rPr>
          <w:spacing w:val="15"/>
          <w:sz w:val="24"/>
        </w:rPr>
      </w:pPr>
      <w:r w:rsidRPr="00326DBE">
        <w:rPr>
          <w:spacing w:val="15"/>
          <w:sz w:val="24"/>
        </w:rPr>
        <w:t>2</w:t>
      </w:r>
      <w:r w:rsidRPr="00326DBE">
        <w:rPr>
          <w:rFonts w:hint="eastAsia"/>
          <w:spacing w:val="15"/>
          <w:sz w:val="24"/>
        </w:rPr>
        <w:t>．</w:t>
      </w:r>
      <w:r w:rsidRPr="00326DBE">
        <w:rPr>
          <w:spacing w:val="15"/>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37"/>
        <w:gridCol w:w="1036"/>
        <w:gridCol w:w="1050"/>
        <w:gridCol w:w="2072"/>
        <w:gridCol w:w="593"/>
        <w:gridCol w:w="553"/>
        <w:gridCol w:w="396"/>
        <w:gridCol w:w="569"/>
        <w:gridCol w:w="1099"/>
        <w:gridCol w:w="415"/>
      </w:tblGrid>
      <w:tr w:rsidR="00A70992" w:rsidRPr="00326DBE" w:rsidTr="00AE6901">
        <w:trPr>
          <w:cantSplit/>
          <w:trHeight w:val="20"/>
          <w:tblHeader/>
          <w:jc w:val="center"/>
        </w:trPr>
        <w:tc>
          <w:tcPr>
            <w:tcW w:w="538" w:type="pct"/>
            <w:tcBorders>
              <w:right w:val="single" w:sz="4" w:space="0" w:color="auto"/>
            </w:tcBorders>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课程</w:t>
            </w:r>
          </w:p>
          <w:p w:rsidR="00A70992" w:rsidRPr="00326DBE" w:rsidRDefault="00A70992" w:rsidP="006E54C1">
            <w:pPr>
              <w:widowControl/>
              <w:autoSpaceDN w:val="0"/>
              <w:jc w:val="center"/>
              <w:rPr>
                <w:b/>
                <w:kern w:val="0"/>
                <w:sz w:val="22"/>
                <w:szCs w:val="18"/>
              </w:rPr>
            </w:pPr>
            <w:r w:rsidRPr="00326DBE">
              <w:rPr>
                <w:b/>
                <w:kern w:val="0"/>
                <w:sz w:val="22"/>
                <w:szCs w:val="18"/>
              </w:rPr>
              <w:t>类别</w:t>
            </w:r>
          </w:p>
        </w:tc>
        <w:tc>
          <w:tcPr>
            <w:tcW w:w="594" w:type="pct"/>
            <w:tcBorders>
              <w:left w:val="single" w:sz="4" w:space="0" w:color="auto"/>
              <w:bottom w:val="single" w:sz="4" w:space="0" w:color="auto"/>
            </w:tcBorders>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21"/>
              </w:rPr>
            </w:pPr>
            <w:r w:rsidRPr="00326DBE">
              <w:rPr>
                <w:b/>
                <w:kern w:val="0"/>
                <w:sz w:val="22"/>
                <w:szCs w:val="21"/>
              </w:rPr>
              <w:t>课程</w:t>
            </w:r>
          </w:p>
          <w:p w:rsidR="00A70992" w:rsidRPr="00326DBE" w:rsidRDefault="00A70992" w:rsidP="006E54C1">
            <w:pPr>
              <w:widowControl/>
              <w:autoSpaceDN w:val="0"/>
              <w:jc w:val="center"/>
              <w:rPr>
                <w:b/>
                <w:kern w:val="0"/>
                <w:sz w:val="22"/>
                <w:szCs w:val="18"/>
              </w:rPr>
            </w:pPr>
            <w:r w:rsidRPr="00326DBE">
              <w:rPr>
                <w:b/>
                <w:kern w:val="0"/>
                <w:sz w:val="22"/>
                <w:szCs w:val="18"/>
              </w:rPr>
              <w:t>类型</w:t>
            </w:r>
          </w:p>
        </w:tc>
        <w:tc>
          <w:tcPr>
            <w:tcW w:w="602"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课程编号</w:t>
            </w:r>
          </w:p>
        </w:tc>
        <w:tc>
          <w:tcPr>
            <w:tcW w:w="1188"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课程名称</w:t>
            </w:r>
          </w:p>
        </w:tc>
        <w:tc>
          <w:tcPr>
            <w:tcW w:w="340"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理论</w:t>
            </w:r>
          </w:p>
          <w:p w:rsidR="00A70992" w:rsidRPr="00326DBE" w:rsidRDefault="00A70992" w:rsidP="006E54C1">
            <w:pPr>
              <w:widowControl/>
              <w:autoSpaceDN w:val="0"/>
              <w:jc w:val="center"/>
              <w:rPr>
                <w:b/>
                <w:kern w:val="0"/>
                <w:sz w:val="22"/>
                <w:szCs w:val="18"/>
              </w:rPr>
            </w:pPr>
            <w:r w:rsidRPr="00326DBE">
              <w:rPr>
                <w:b/>
                <w:kern w:val="0"/>
                <w:sz w:val="22"/>
                <w:szCs w:val="18"/>
              </w:rPr>
              <w:t>学时</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实验</w:t>
            </w:r>
          </w:p>
          <w:p w:rsidR="00A70992" w:rsidRPr="00326DBE" w:rsidRDefault="00A70992" w:rsidP="006E54C1">
            <w:pPr>
              <w:widowControl/>
              <w:autoSpaceDN w:val="0"/>
              <w:jc w:val="center"/>
              <w:rPr>
                <w:b/>
                <w:kern w:val="0"/>
                <w:sz w:val="22"/>
                <w:szCs w:val="18"/>
              </w:rPr>
            </w:pPr>
            <w:r w:rsidRPr="00326DBE">
              <w:rPr>
                <w:b/>
                <w:kern w:val="0"/>
                <w:sz w:val="22"/>
                <w:szCs w:val="18"/>
              </w:rPr>
              <w:t>学时</w:t>
            </w: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学分</w:t>
            </w:r>
          </w:p>
        </w:tc>
        <w:tc>
          <w:tcPr>
            <w:tcW w:w="326"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开课</w:t>
            </w:r>
          </w:p>
          <w:p w:rsidR="00A70992" w:rsidRPr="00326DBE" w:rsidRDefault="00A70992" w:rsidP="006E54C1">
            <w:pPr>
              <w:widowControl/>
              <w:autoSpaceDN w:val="0"/>
              <w:jc w:val="center"/>
              <w:rPr>
                <w:b/>
                <w:kern w:val="0"/>
                <w:sz w:val="22"/>
                <w:szCs w:val="18"/>
              </w:rPr>
            </w:pPr>
            <w:r w:rsidRPr="00326DBE">
              <w:rPr>
                <w:b/>
                <w:kern w:val="0"/>
                <w:sz w:val="22"/>
                <w:szCs w:val="18"/>
              </w:rPr>
              <w:t>学期</w:t>
            </w:r>
          </w:p>
        </w:tc>
        <w:tc>
          <w:tcPr>
            <w:tcW w:w="630"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开课单位</w:t>
            </w:r>
          </w:p>
        </w:tc>
        <w:tc>
          <w:tcPr>
            <w:tcW w:w="238" w:type="pct"/>
            <w:tcMar>
              <w:top w:w="57" w:type="dxa"/>
              <w:left w:w="57" w:type="dxa"/>
              <w:bottom w:w="57" w:type="dxa"/>
              <w:right w:w="57" w:type="dxa"/>
            </w:tcMar>
            <w:vAlign w:val="center"/>
          </w:tcPr>
          <w:p w:rsidR="00A70992" w:rsidRPr="00326DBE" w:rsidRDefault="00A70992" w:rsidP="006E54C1">
            <w:pPr>
              <w:widowControl/>
              <w:autoSpaceDN w:val="0"/>
              <w:jc w:val="center"/>
              <w:rPr>
                <w:b/>
                <w:kern w:val="0"/>
                <w:sz w:val="22"/>
                <w:szCs w:val="18"/>
              </w:rPr>
            </w:pPr>
            <w:r w:rsidRPr="00326DBE">
              <w:rPr>
                <w:b/>
                <w:kern w:val="0"/>
                <w:sz w:val="22"/>
                <w:szCs w:val="18"/>
              </w:rPr>
              <w:t>备注</w:t>
            </w:r>
          </w:p>
        </w:tc>
      </w:tr>
      <w:tr w:rsidR="00A70992" w:rsidRPr="00326DBE" w:rsidTr="00AE6901">
        <w:trPr>
          <w:cantSplit/>
          <w:trHeight w:val="20"/>
          <w:jc w:val="center"/>
        </w:trPr>
        <w:tc>
          <w:tcPr>
            <w:tcW w:w="538" w:type="pct"/>
            <w:vMerge w:val="restar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公共</w:t>
            </w:r>
          </w:p>
          <w:p w:rsidR="00A70992" w:rsidRPr="00326DBE" w:rsidRDefault="00A70992" w:rsidP="006E54C1">
            <w:pPr>
              <w:jc w:val="center"/>
              <w:rPr>
                <w:bCs/>
                <w:sz w:val="22"/>
                <w:szCs w:val="21"/>
              </w:rPr>
            </w:pPr>
            <w:r w:rsidRPr="00326DBE">
              <w:rPr>
                <w:bCs/>
                <w:sz w:val="22"/>
                <w:szCs w:val="21"/>
              </w:rPr>
              <w:t>学位课</w:t>
            </w:r>
          </w:p>
          <w:p w:rsidR="00A70992" w:rsidRPr="00326DBE" w:rsidRDefault="00A70992" w:rsidP="006E54C1">
            <w:pPr>
              <w:jc w:val="center"/>
              <w:rPr>
                <w:bCs/>
                <w:sz w:val="22"/>
                <w:szCs w:val="21"/>
              </w:rPr>
            </w:pPr>
            <w:r w:rsidRPr="00326DBE">
              <w:rPr>
                <w:bCs/>
                <w:sz w:val="22"/>
                <w:szCs w:val="21"/>
              </w:rPr>
              <w:t>（</w:t>
            </w:r>
            <w:r w:rsidRPr="00326DBE">
              <w:rPr>
                <w:bCs/>
                <w:sz w:val="22"/>
                <w:szCs w:val="21"/>
              </w:rPr>
              <w:t>11</w:t>
            </w:r>
            <w:r w:rsidRPr="00326DBE">
              <w:rPr>
                <w:bCs/>
                <w:sz w:val="22"/>
                <w:szCs w:val="21"/>
              </w:rPr>
              <w:t>学分）</w:t>
            </w:r>
          </w:p>
        </w:tc>
        <w:tc>
          <w:tcPr>
            <w:tcW w:w="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外语</w:t>
            </w:r>
          </w:p>
          <w:p w:rsidR="00A70992" w:rsidRPr="00326DBE" w:rsidRDefault="00A70992" w:rsidP="006E54C1">
            <w:pPr>
              <w:jc w:val="center"/>
              <w:rPr>
                <w:kern w:val="0"/>
                <w:sz w:val="22"/>
                <w:szCs w:val="21"/>
              </w:rPr>
            </w:pPr>
            <w:r w:rsidRPr="00326DBE">
              <w:rPr>
                <w:bCs/>
                <w:sz w:val="22"/>
                <w:szCs w:val="21"/>
              </w:rPr>
              <w:t>（</w:t>
            </w:r>
            <w:r w:rsidRPr="00326DBE">
              <w:rPr>
                <w:bCs/>
                <w:sz w:val="22"/>
                <w:szCs w:val="21"/>
              </w:rPr>
              <w:t>4</w:t>
            </w:r>
            <w:r w:rsidRPr="00326DBE">
              <w:rPr>
                <w:bCs/>
                <w:sz w:val="22"/>
                <w:szCs w:val="21"/>
              </w:rPr>
              <w:t>学分）</w:t>
            </w: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01821031-040</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第一外国语（上、下）（英、日、法、德、俄语）</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72</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4</w:t>
            </w:r>
          </w:p>
        </w:tc>
        <w:tc>
          <w:tcPr>
            <w:tcW w:w="326" w:type="pct"/>
            <w:tcMar>
              <w:top w:w="57" w:type="dxa"/>
              <w:left w:w="57" w:type="dxa"/>
              <w:bottom w:w="57" w:type="dxa"/>
              <w:right w:w="57" w:type="dxa"/>
            </w:tcMar>
            <w:vAlign w:val="center"/>
          </w:tcPr>
          <w:p w:rsidR="00A70992" w:rsidRPr="00326DBE" w:rsidRDefault="00A95FAF" w:rsidP="006E54C1">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外国语学院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594" w:type="pct"/>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思政</w:t>
            </w:r>
          </w:p>
          <w:p w:rsidR="00A70992" w:rsidRPr="00326DBE" w:rsidRDefault="00A70992" w:rsidP="006E54C1">
            <w:pPr>
              <w:jc w:val="center"/>
              <w:rPr>
                <w:kern w:val="0"/>
                <w:sz w:val="22"/>
                <w:szCs w:val="21"/>
              </w:rPr>
            </w:pPr>
            <w:r w:rsidRPr="00326DBE">
              <w:rPr>
                <w:bCs/>
                <w:sz w:val="22"/>
                <w:szCs w:val="21"/>
              </w:rPr>
              <w:t>（</w:t>
            </w:r>
            <w:r w:rsidRPr="00326DBE">
              <w:rPr>
                <w:bCs/>
                <w:sz w:val="22"/>
                <w:szCs w:val="21"/>
              </w:rPr>
              <w:t>3</w:t>
            </w:r>
            <w:r w:rsidRPr="00326DBE">
              <w:rPr>
                <w:bCs/>
                <w:sz w:val="22"/>
                <w:szCs w:val="21"/>
              </w:rPr>
              <w:t>学分）</w:t>
            </w: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02121102</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中国特色社会主义</w:t>
            </w:r>
          </w:p>
          <w:p w:rsidR="00A70992" w:rsidRPr="00326DBE" w:rsidRDefault="00A70992" w:rsidP="006E54C1">
            <w:pPr>
              <w:jc w:val="center"/>
              <w:rPr>
                <w:bCs/>
                <w:sz w:val="22"/>
                <w:szCs w:val="21"/>
              </w:rPr>
            </w:pPr>
            <w:r w:rsidRPr="00326DBE">
              <w:rPr>
                <w:bCs/>
                <w:sz w:val="22"/>
                <w:szCs w:val="21"/>
              </w:rPr>
              <w:t>理论与实践</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马克思主义学院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594" w:type="pct"/>
            <w:vMerge/>
            <w:tcBorders>
              <w:left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02121007</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自然辩证法概论</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马克思主义学院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594" w:type="pct"/>
            <w:vMerge w:val="restart"/>
            <w:tcBorders>
              <w:left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数学</w:t>
            </w:r>
          </w:p>
          <w:p w:rsidR="00A70992" w:rsidRPr="00326DBE" w:rsidRDefault="00A70992" w:rsidP="006E54C1">
            <w:pPr>
              <w:jc w:val="center"/>
              <w:rPr>
                <w:kern w:val="0"/>
                <w:sz w:val="22"/>
                <w:szCs w:val="21"/>
              </w:rPr>
            </w:pPr>
            <w:r w:rsidRPr="00326DBE">
              <w:rPr>
                <w:bCs/>
                <w:sz w:val="22"/>
                <w:szCs w:val="21"/>
              </w:rPr>
              <w:t>（</w:t>
            </w:r>
            <w:r w:rsidRPr="00326DBE">
              <w:rPr>
                <w:bCs/>
                <w:sz w:val="22"/>
                <w:szCs w:val="21"/>
              </w:rPr>
              <w:t>4</w:t>
            </w:r>
            <w:r w:rsidRPr="00326DBE">
              <w:rPr>
                <w:bCs/>
                <w:sz w:val="22"/>
                <w:szCs w:val="21"/>
              </w:rPr>
              <w:t>学分）</w:t>
            </w: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01421065</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数值计算</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理学院</w:t>
            </w:r>
          </w:p>
        </w:tc>
        <w:tc>
          <w:tcPr>
            <w:tcW w:w="238" w:type="pct"/>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任选</w:t>
            </w:r>
          </w:p>
          <w:p w:rsidR="00A70992" w:rsidRPr="00326DBE" w:rsidRDefault="00A70992" w:rsidP="006E54C1">
            <w:pPr>
              <w:jc w:val="center"/>
              <w:rPr>
                <w:bCs/>
                <w:sz w:val="22"/>
                <w:szCs w:val="21"/>
              </w:rPr>
            </w:pPr>
            <w:r w:rsidRPr="00326DBE">
              <w:rPr>
                <w:bCs/>
                <w:sz w:val="22"/>
                <w:szCs w:val="21"/>
              </w:rPr>
              <w:t>2</w:t>
            </w:r>
            <w:r w:rsidRPr="00326DBE">
              <w:rPr>
                <w:bCs/>
                <w:sz w:val="22"/>
                <w:szCs w:val="21"/>
              </w:rPr>
              <w:t>门</w:t>
            </w: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594" w:type="pct"/>
            <w:vMerge/>
            <w:tcBorders>
              <w:left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01421061</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数学物理方程</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ind w:firstLineChars="100" w:firstLine="220"/>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理学院</w:t>
            </w:r>
          </w:p>
        </w:tc>
        <w:tc>
          <w:tcPr>
            <w:tcW w:w="238" w:type="pct"/>
            <w:vMerge/>
            <w:tcMar>
              <w:top w:w="57" w:type="dxa"/>
              <w:left w:w="57" w:type="dxa"/>
              <w:bottom w:w="57" w:type="dxa"/>
              <w:right w:w="57" w:type="dxa"/>
            </w:tcMar>
            <w:vAlign w:val="center"/>
          </w:tcPr>
          <w:p w:rsidR="00A70992" w:rsidRPr="00326DBE" w:rsidRDefault="00A70992" w:rsidP="006E54C1">
            <w:pPr>
              <w:widowControl/>
              <w:autoSpaceDN w:val="0"/>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594" w:type="pct"/>
            <w:vMerge/>
            <w:tcBorders>
              <w:left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01421063</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应用数理统计</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理学院</w:t>
            </w:r>
          </w:p>
        </w:tc>
        <w:tc>
          <w:tcPr>
            <w:tcW w:w="238" w:type="pct"/>
            <w:vMerge/>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val="restart"/>
            <w:tcBorders>
              <w:top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专业</w:t>
            </w:r>
          </w:p>
          <w:p w:rsidR="00A70992" w:rsidRPr="00326DBE" w:rsidRDefault="00A70992" w:rsidP="006E54C1">
            <w:pPr>
              <w:jc w:val="center"/>
              <w:rPr>
                <w:bCs/>
                <w:sz w:val="22"/>
                <w:szCs w:val="21"/>
              </w:rPr>
            </w:pPr>
            <w:r w:rsidRPr="00326DBE">
              <w:rPr>
                <w:bCs/>
                <w:sz w:val="22"/>
                <w:szCs w:val="21"/>
              </w:rPr>
              <w:t>学位课</w:t>
            </w:r>
          </w:p>
          <w:p w:rsidR="00A70992" w:rsidRPr="00326DBE" w:rsidRDefault="00A70992" w:rsidP="006E54C1">
            <w:pPr>
              <w:jc w:val="center"/>
              <w:rPr>
                <w:bCs/>
                <w:sz w:val="22"/>
                <w:szCs w:val="21"/>
              </w:rPr>
            </w:pPr>
            <w:r w:rsidRPr="00326DBE">
              <w:rPr>
                <w:bCs/>
                <w:sz w:val="22"/>
                <w:szCs w:val="21"/>
              </w:rPr>
              <w:t>（</w:t>
            </w:r>
            <w:r w:rsidRPr="00326DBE">
              <w:rPr>
                <w:bCs/>
                <w:sz w:val="22"/>
                <w:szCs w:val="21"/>
              </w:rPr>
              <w:t>8</w:t>
            </w:r>
            <w:r w:rsidRPr="00326DBE">
              <w:rPr>
                <w:bCs/>
                <w:sz w:val="22"/>
                <w:szCs w:val="21"/>
              </w:rPr>
              <w:t>学分）</w:t>
            </w: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01521101</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高等化学反应工程</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24</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12</w:t>
            </w: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01521102</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高等化工分离工程</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01521103</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高等化工热力学</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01521104</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高等有机合成</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22</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r w:rsidRPr="00326DBE">
              <w:rPr>
                <w:bCs/>
                <w:sz w:val="22"/>
                <w:szCs w:val="21"/>
              </w:rPr>
              <w:t>4</w:t>
            </w: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01521106</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最优化方法</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01561303</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现代分析与测试技术</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54</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4</w:t>
            </w:r>
          </w:p>
        </w:tc>
        <w:tc>
          <w:tcPr>
            <w:tcW w:w="326" w:type="pct"/>
            <w:tcMar>
              <w:top w:w="57" w:type="dxa"/>
              <w:left w:w="57" w:type="dxa"/>
              <w:bottom w:w="57" w:type="dxa"/>
              <w:right w:w="57" w:type="dxa"/>
            </w:tcMar>
            <w:vAlign w:val="center"/>
          </w:tcPr>
          <w:p w:rsidR="00A70992" w:rsidRPr="00326DBE" w:rsidRDefault="00A70992" w:rsidP="006E54C1">
            <w:pPr>
              <w:ind w:firstLineChars="100" w:firstLine="220"/>
              <w:jc w:val="center"/>
              <w:rPr>
                <w:bCs/>
                <w:sz w:val="22"/>
                <w:szCs w:val="21"/>
              </w:rPr>
            </w:pP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widowControl/>
              <w:autoSpaceDN w:val="0"/>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01521105</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过程系统工程</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01521107</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高分子合成新技术</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24</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12</w:t>
            </w: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01561101</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精细无机合成</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widowControl/>
              <w:autoSpaceDN w:val="0"/>
              <w:jc w:val="center"/>
              <w:rPr>
                <w:bCs/>
                <w:sz w:val="22"/>
                <w:szCs w:val="21"/>
              </w:rPr>
            </w:pP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01561102</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精细有机合成</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57" w:type="dxa"/>
              <w:left w:w="57" w:type="dxa"/>
              <w:bottom w:w="57" w:type="dxa"/>
              <w:right w:w="57" w:type="dxa"/>
            </w:tcMar>
            <w:vAlign w:val="center"/>
          </w:tcPr>
          <w:p w:rsidR="00A70992" w:rsidRPr="00326DBE" w:rsidRDefault="00A70992" w:rsidP="006E54C1">
            <w:pPr>
              <w:widowControl/>
              <w:autoSpaceDN w:val="0"/>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val="restar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594" w:type="pct"/>
            <w:vMerge w:val="restar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专业</w:t>
            </w:r>
          </w:p>
          <w:p w:rsidR="00A70992" w:rsidRPr="00326DBE" w:rsidRDefault="00A70992" w:rsidP="006E54C1">
            <w:pPr>
              <w:jc w:val="center"/>
              <w:rPr>
                <w:bCs/>
                <w:sz w:val="22"/>
                <w:szCs w:val="21"/>
              </w:rPr>
            </w:pPr>
            <w:r w:rsidRPr="00326DBE">
              <w:rPr>
                <w:bCs/>
                <w:sz w:val="22"/>
                <w:szCs w:val="21"/>
              </w:rPr>
              <w:t>选修课</w:t>
            </w:r>
          </w:p>
          <w:p w:rsidR="00A70992" w:rsidRPr="00326DBE" w:rsidRDefault="00A70992" w:rsidP="006E54C1">
            <w:pPr>
              <w:jc w:val="center"/>
              <w:rPr>
                <w:kern w:val="0"/>
                <w:sz w:val="22"/>
                <w:szCs w:val="18"/>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01522101</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实验设计与数据处理</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必选</w:t>
            </w: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01522108</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化工专业英语</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18</w:t>
            </w: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bottom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必选</w:t>
            </w: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01522102</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化工学科发展前沿</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01522103</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化工计算机应用</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01522104</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催化剂表征与测试</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01522105</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功能化合物</w:t>
            </w:r>
          </w:p>
          <w:p w:rsidR="00A70992" w:rsidRPr="00326DBE" w:rsidRDefault="00A70992" w:rsidP="006E54C1">
            <w:pPr>
              <w:jc w:val="center"/>
              <w:rPr>
                <w:bCs/>
                <w:sz w:val="22"/>
                <w:szCs w:val="21"/>
              </w:rPr>
            </w:pPr>
            <w:r w:rsidRPr="00326DBE">
              <w:rPr>
                <w:bCs/>
                <w:sz w:val="22"/>
                <w:szCs w:val="21"/>
              </w:rPr>
              <w:t>结构设计与合成</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24</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1</w:t>
            </w:r>
            <w:r w:rsidRPr="00326DBE">
              <w:rPr>
                <w:bCs/>
                <w:sz w:val="22"/>
                <w:szCs w:val="21"/>
              </w:rPr>
              <w:t>2</w:t>
            </w: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01522106</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高等传递原理</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01522307</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表面与界面化学</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01522109</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高等仪器分析</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01522110</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绿色化学工艺</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01522111</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可持续能源系统工程</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01522113</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高等精细化学品化学</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01522114</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涂料合成与涂装技术</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01522115</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超临界流体技术原理及应用</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01522116</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腐蚀原理与防腐蚀</w:t>
            </w:r>
          </w:p>
          <w:p w:rsidR="00A70992" w:rsidRPr="00326DBE" w:rsidRDefault="00A70992" w:rsidP="006E54C1">
            <w:pPr>
              <w:jc w:val="center"/>
              <w:rPr>
                <w:bCs/>
                <w:sz w:val="22"/>
                <w:szCs w:val="21"/>
              </w:rPr>
            </w:pPr>
            <w:r w:rsidRPr="00326DBE">
              <w:rPr>
                <w:bCs/>
                <w:sz w:val="22"/>
                <w:szCs w:val="21"/>
              </w:rPr>
              <w:t>工艺技术</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01522117</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涂料先进表征技术</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01522119</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生物质功能材料</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01562120</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生物电化学工程</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01562121</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代谢工程与合成</w:t>
            </w:r>
          </w:p>
          <w:p w:rsidR="00A70992" w:rsidRPr="00326DBE" w:rsidRDefault="00A70992" w:rsidP="006E54C1">
            <w:pPr>
              <w:jc w:val="center"/>
              <w:rPr>
                <w:bCs/>
                <w:sz w:val="22"/>
                <w:szCs w:val="21"/>
              </w:rPr>
            </w:pPr>
            <w:r w:rsidRPr="00326DBE">
              <w:rPr>
                <w:bCs/>
                <w:sz w:val="22"/>
                <w:szCs w:val="21"/>
              </w:rPr>
              <w:t>生物学</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Borders>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bottom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vMerge/>
            <w:tcBorders>
              <w:lef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01562122</w:t>
            </w: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生物炼油工程</w:t>
            </w:r>
          </w:p>
        </w:tc>
        <w:tc>
          <w:tcPr>
            <w:tcW w:w="340"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36</w:t>
            </w:r>
          </w:p>
        </w:tc>
        <w:tc>
          <w:tcPr>
            <w:tcW w:w="317" w:type="pct"/>
            <w:tcBorders>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326"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2</w:t>
            </w:r>
          </w:p>
        </w:tc>
        <w:tc>
          <w:tcPr>
            <w:tcW w:w="630" w:type="pct"/>
            <w:tcBorders>
              <w:top w:val="single" w:sz="4" w:space="0" w:color="auto"/>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top w:val="single" w:sz="4" w:space="0" w:color="auto"/>
              <w:bottom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538" w:type="pct"/>
            <w:vMerge/>
            <w:tcBorders>
              <w:right w:val="single" w:sz="4" w:space="0" w:color="auto"/>
            </w:tcBorders>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594"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跨</w:t>
            </w:r>
            <w:r w:rsidRPr="00326DBE">
              <w:rPr>
                <w:rFonts w:hint="eastAsia"/>
                <w:bCs/>
                <w:sz w:val="22"/>
                <w:szCs w:val="21"/>
              </w:rPr>
              <w:t>学科</w:t>
            </w:r>
          </w:p>
          <w:p w:rsidR="00A70992" w:rsidRPr="00326DBE" w:rsidRDefault="00A70992" w:rsidP="006E54C1">
            <w:pPr>
              <w:jc w:val="center"/>
              <w:rPr>
                <w:bCs/>
                <w:sz w:val="22"/>
                <w:szCs w:val="21"/>
              </w:rPr>
            </w:pPr>
            <w:r w:rsidRPr="00326DBE">
              <w:rPr>
                <w:bCs/>
                <w:sz w:val="22"/>
                <w:szCs w:val="21"/>
              </w:rPr>
              <w:t>选修课</w:t>
            </w:r>
          </w:p>
          <w:p w:rsidR="00A70992" w:rsidRPr="00326DBE" w:rsidRDefault="00A70992" w:rsidP="006E54C1">
            <w:pPr>
              <w:jc w:val="center"/>
              <w:rPr>
                <w:bCs/>
                <w:sz w:val="22"/>
                <w:szCs w:val="21"/>
              </w:rPr>
            </w:pPr>
            <w:r w:rsidRPr="00326DBE">
              <w:rPr>
                <w:bCs/>
                <w:sz w:val="22"/>
                <w:szCs w:val="21"/>
              </w:rPr>
              <w:t>（</w:t>
            </w:r>
            <w:r w:rsidRPr="00326DBE">
              <w:rPr>
                <w:bCs/>
                <w:sz w:val="22"/>
                <w:szCs w:val="21"/>
              </w:rPr>
              <w:t>1</w:t>
            </w:r>
            <w:r w:rsidRPr="00326DBE">
              <w:rPr>
                <w:bCs/>
                <w:sz w:val="22"/>
                <w:szCs w:val="21"/>
              </w:rPr>
              <w:t>学分）</w:t>
            </w:r>
          </w:p>
        </w:tc>
        <w:tc>
          <w:tcPr>
            <w:tcW w:w="602" w:type="pct"/>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1188" w:type="pct"/>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具体课程见原则意见</w:t>
            </w:r>
          </w:p>
        </w:tc>
        <w:tc>
          <w:tcPr>
            <w:tcW w:w="340" w:type="pct"/>
            <w:tcBorders>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317" w:type="pct"/>
            <w:tcBorders>
              <w:bottom w:val="single" w:sz="4" w:space="0" w:color="auto"/>
              <w:right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p>
        </w:tc>
        <w:tc>
          <w:tcPr>
            <w:tcW w:w="326" w:type="pct"/>
            <w:tcBorders>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1-2</w:t>
            </w:r>
          </w:p>
        </w:tc>
        <w:tc>
          <w:tcPr>
            <w:tcW w:w="630" w:type="pct"/>
            <w:tcBorders>
              <w:top w:val="single" w:sz="4" w:space="0" w:color="auto"/>
              <w:bottom w:val="single" w:sz="4" w:space="0" w:color="auto"/>
            </w:tcBorders>
            <w:tcMar>
              <w:top w:w="68"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研究生院</w:t>
            </w:r>
          </w:p>
        </w:tc>
        <w:tc>
          <w:tcPr>
            <w:tcW w:w="238" w:type="pct"/>
            <w:tcBorders>
              <w:bottom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选修</w:t>
            </w:r>
            <w:r w:rsidRPr="00326DBE">
              <w:rPr>
                <w:bCs/>
                <w:sz w:val="22"/>
                <w:szCs w:val="21"/>
              </w:rPr>
              <w:t>1</w:t>
            </w:r>
            <w:r w:rsidRPr="00326DBE">
              <w:rPr>
                <w:bCs/>
                <w:sz w:val="22"/>
                <w:szCs w:val="21"/>
              </w:rPr>
              <w:t>门</w:t>
            </w:r>
          </w:p>
        </w:tc>
      </w:tr>
      <w:tr w:rsidR="00A70992" w:rsidRPr="00326DBE" w:rsidTr="00AE6901">
        <w:trPr>
          <w:cantSplit/>
          <w:trHeight w:val="20"/>
          <w:jc w:val="center"/>
        </w:trPr>
        <w:tc>
          <w:tcPr>
            <w:tcW w:w="1132" w:type="pct"/>
            <w:gridSpan w:val="2"/>
            <w:vMerge w:val="restar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必修</w:t>
            </w:r>
          </w:p>
          <w:p w:rsidR="00A70992" w:rsidRPr="00326DBE" w:rsidRDefault="00A70992" w:rsidP="006E54C1">
            <w:pPr>
              <w:jc w:val="center"/>
              <w:rPr>
                <w:bCs/>
                <w:sz w:val="22"/>
                <w:szCs w:val="21"/>
              </w:rPr>
            </w:pPr>
            <w:r w:rsidRPr="00326DBE">
              <w:rPr>
                <w:bCs/>
                <w:sz w:val="22"/>
                <w:szCs w:val="21"/>
              </w:rPr>
              <w:t>环节</w:t>
            </w:r>
          </w:p>
          <w:p w:rsidR="00A70992" w:rsidRPr="00326DBE" w:rsidRDefault="00A70992" w:rsidP="006E54C1">
            <w:pPr>
              <w:jc w:val="center"/>
              <w:rPr>
                <w:kern w:val="0"/>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01524001</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实践环节</w:t>
            </w:r>
          </w:p>
        </w:tc>
        <w:tc>
          <w:tcPr>
            <w:tcW w:w="340"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17" w:type="pct"/>
            <w:tcBorders>
              <w:top w:val="single" w:sz="4" w:space="0" w:color="auto"/>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top w:val="single" w:sz="4" w:space="0" w:color="auto"/>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326"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1-5</w:t>
            </w:r>
          </w:p>
        </w:tc>
        <w:tc>
          <w:tcPr>
            <w:tcW w:w="630"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Borders>
              <w:top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01524002</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选题报告及中期考核</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3</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p>
        </w:tc>
      </w:tr>
      <w:tr w:rsidR="00A70992" w:rsidRPr="00326DBE" w:rsidTr="00AE6901">
        <w:trPr>
          <w:cantSplit/>
          <w:trHeight w:val="20"/>
          <w:jc w:val="center"/>
        </w:trPr>
        <w:tc>
          <w:tcPr>
            <w:tcW w:w="1132" w:type="pct"/>
            <w:gridSpan w:val="2"/>
            <w:vMerge/>
            <w:tcMar>
              <w:top w:w="57" w:type="dxa"/>
              <w:left w:w="57" w:type="dxa"/>
              <w:bottom w:w="57" w:type="dxa"/>
              <w:right w:w="57" w:type="dxa"/>
            </w:tcMar>
            <w:vAlign w:val="center"/>
          </w:tcPr>
          <w:p w:rsidR="00A70992" w:rsidRPr="00326DBE" w:rsidRDefault="00A70992" w:rsidP="006E54C1">
            <w:pPr>
              <w:widowControl/>
              <w:jc w:val="center"/>
              <w:rPr>
                <w:kern w:val="0"/>
                <w:sz w:val="22"/>
                <w:szCs w:val="21"/>
              </w:rPr>
            </w:pPr>
          </w:p>
        </w:tc>
        <w:tc>
          <w:tcPr>
            <w:tcW w:w="602"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01524003</w:t>
            </w:r>
          </w:p>
        </w:tc>
        <w:tc>
          <w:tcPr>
            <w:tcW w:w="118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学术活动</w:t>
            </w:r>
          </w:p>
        </w:tc>
        <w:tc>
          <w:tcPr>
            <w:tcW w:w="340" w:type="pct"/>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17" w:type="pct"/>
            <w:tcBorders>
              <w:righ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27" w:type="pct"/>
            <w:tcBorders>
              <w:left w:val="single" w:sz="4" w:space="0" w:color="auto"/>
            </w:tcBorders>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w:t>
            </w:r>
          </w:p>
        </w:tc>
        <w:tc>
          <w:tcPr>
            <w:tcW w:w="326"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1-5</w:t>
            </w:r>
          </w:p>
        </w:tc>
        <w:tc>
          <w:tcPr>
            <w:tcW w:w="630"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化生学院</w:t>
            </w:r>
          </w:p>
        </w:tc>
        <w:tc>
          <w:tcPr>
            <w:tcW w:w="238" w:type="pct"/>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bCs/>
                <w:sz w:val="22"/>
                <w:szCs w:val="21"/>
              </w:rPr>
              <w:t>≥5</w:t>
            </w:r>
            <w:r w:rsidRPr="00326DBE">
              <w:rPr>
                <w:bCs/>
                <w:sz w:val="22"/>
                <w:szCs w:val="21"/>
              </w:rPr>
              <w:t>次</w:t>
            </w:r>
          </w:p>
        </w:tc>
      </w:tr>
    </w:tbl>
    <w:p w:rsidR="00A70992" w:rsidRPr="00326DBE" w:rsidRDefault="00A70992" w:rsidP="006E54C1">
      <w:pPr>
        <w:pStyle w:val="3"/>
        <w:spacing w:before="156" w:after="156"/>
      </w:pPr>
      <w:r w:rsidRPr="00326DBE">
        <w:t>五、必修环节（</w:t>
      </w:r>
      <w:r w:rsidRPr="00326DBE">
        <w:t>5</w:t>
      </w:r>
      <w:r w:rsidRPr="00326DBE">
        <w:t>学分）</w:t>
      </w:r>
    </w:p>
    <w:p w:rsidR="00A70992" w:rsidRPr="00326DBE" w:rsidRDefault="00A70992" w:rsidP="00433A65">
      <w:pPr>
        <w:spacing w:line="400" w:lineRule="exact"/>
        <w:ind w:firstLineChars="200" w:firstLine="480"/>
        <w:rPr>
          <w:sz w:val="24"/>
        </w:rPr>
      </w:pPr>
      <w:r w:rsidRPr="00326DBE">
        <w:rPr>
          <w:sz w:val="24"/>
        </w:rPr>
        <w:t>1</w:t>
      </w:r>
      <w:r w:rsidR="00246666" w:rsidRPr="00326DBE">
        <w:rPr>
          <w:rFonts w:hint="eastAsia"/>
          <w:sz w:val="24"/>
        </w:rPr>
        <w:t>．</w:t>
      </w:r>
      <w:r w:rsidRPr="00326DBE">
        <w:rPr>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sz w:val="24"/>
        </w:rPr>
      </w:pPr>
      <w:r w:rsidRPr="00326DBE">
        <w:rPr>
          <w:sz w:val="24"/>
        </w:rPr>
        <w:t>2</w:t>
      </w:r>
      <w:r w:rsidR="00246666" w:rsidRPr="00326DBE">
        <w:rPr>
          <w:rFonts w:hint="eastAsia"/>
          <w:sz w:val="24"/>
        </w:rPr>
        <w:t>．</w:t>
      </w:r>
      <w:r w:rsidRPr="00326DBE">
        <w:rPr>
          <w:sz w:val="24"/>
        </w:rPr>
        <w:t>学术活动</w:t>
      </w:r>
    </w:p>
    <w:p w:rsidR="00A70992" w:rsidRPr="00326DBE" w:rsidRDefault="00A70992" w:rsidP="00433A65">
      <w:pPr>
        <w:widowControl/>
        <w:autoSpaceDN w:val="0"/>
        <w:spacing w:line="400" w:lineRule="exact"/>
        <w:ind w:firstLineChars="196" w:firstLine="470"/>
        <w:rPr>
          <w:sz w:val="24"/>
        </w:rPr>
      </w:pPr>
      <w:r w:rsidRPr="00326DBE">
        <w:rPr>
          <w:sz w:val="24"/>
        </w:rPr>
        <w:t>为了促使研究生能主动关心和了解国内外本学科前沿的发展动态，开阔视野，启发创造力，要求每个硕士研究生应参加必要的学术讲座、学术活动，加强研究生的科</w:t>
      </w:r>
      <w:r w:rsidRPr="00326DBE">
        <w:rPr>
          <w:sz w:val="24"/>
        </w:rPr>
        <w:lastRenderedPageBreak/>
        <w:t>研能力、自学能力、动手能力、表达能力和写作能力的训练和培养。学术活动不少于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字以上的心得。报告内容包括：学术活动的时间、地点、宣讲人、报告的内容和体会等。经指导教师（小组）检查、审核，完成者在必修环节记</w:t>
      </w:r>
      <w:r w:rsidRPr="00326DBE">
        <w:rPr>
          <w:sz w:val="24"/>
        </w:rPr>
        <w:t>1</w:t>
      </w:r>
      <w:r w:rsidRPr="00326DBE">
        <w:rPr>
          <w:sz w:val="24"/>
        </w:rPr>
        <w:t>个学分。</w:t>
      </w:r>
    </w:p>
    <w:p w:rsidR="00A70992" w:rsidRPr="00326DBE" w:rsidRDefault="00A70992" w:rsidP="00433A65">
      <w:pPr>
        <w:spacing w:line="400" w:lineRule="exact"/>
        <w:ind w:firstLineChars="200" w:firstLine="480"/>
        <w:rPr>
          <w:sz w:val="24"/>
        </w:rPr>
      </w:pPr>
      <w:r w:rsidRPr="00326DBE">
        <w:rPr>
          <w:sz w:val="24"/>
        </w:rPr>
        <w:t>3</w:t>
      </w:r>
      <w:r w:rsidR="00246666"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t>六、</w:t>
      </w:r>
      <w:r w:rsidRPr="00326DBE">
        <w:rPr>
          <w:rFonts w:hint="eastAsia"/>
        </w:rPr>
        <w:t>科学研究与</w:t>
      </w:r>
      <w:r w:rsidRPr="00326DBE">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学术学位硕士研究生在硕士学位论文送盲审前，需</w:t>
      </w:r>
      <w:r w:rsidRPr="00326DBE">
        <w:rPr>
          <w:sz w:val="24"/>
        </w:rPr>
        <w:t>发表</w:t>
      </w:r>
      <w:r w:rsidRPr="00326DBE">
        <w:rPr>
          <w:sz w:val="24"/>
        </w:rPr>
        <w:t>SCI</w:t>
      </w:r>
      <w:r w:rsidRPr="00326DBE">
        <w:rPr>
          <w:sz w:val="24"/>
        </w:rPr>
        <w:t>论文一篇以上</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化学工程与技术</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t>八、其他</w:t>
      </w:r>
    </w:p>
    <w:p w:rsidR="00A70992" w:rsidRPr="00326DBE" w:rsidRDefault="00A70992" w:rsidP="00433A65">
      <w:pPr>
        <w:spacing w:line="400" w:lineRule="exact"/>
        <w:ind w:firstLineChars="200" w:firstLine="480"/>
        <w:rPr>
          <w:sz w:val="24"/>
        </w:rPr>
      </w:pPr>
      <w:r w:rsidRPr="00326DBE">
        <w:rPr>
          <w:rFonts w:hint="eastAsia"/>
          <w:sz w:val="24"/>
        </w:rPr>
        <w:t>1</w:t>
      </w:r>
      <w:r w:rsidR="00246666" w:rsidRPr="00326DBE">
        <w:rPr>
          <w:sz w:val="24"/>
        </w:rPr>
        <w:t>．</w:t>
      </w:r>
      <w:r w:rsidRPr="00326DBE">
        <w:rPr>
          <w:rFonts w:hint="eastAsia"/>
          <w:sz w:val="24"/>
        </w:rPr>
        <w:t>化学工程与技术</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．化学工程与技术</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lastRenderedPageBreak/>
        <w:t>3</w:t>
      </w:r>
      <w:r w:rsidRPr="00326DBE">
        <w:rPr>
          <w:rFonts w:hint="eastAsia"/>
          <w:sz w:val="24"/>
        </w:rPr>
        <w:t>．化学工程与技术学术</w:t>
      </w:r>
      <w:r w:rsidRPr="00326DBE">
        <w:rPr>
          <w:sz w:val="24"/>
        </w:rPr>
        <w:t>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sz w:val="24"/>
        </w:rPr>
        <w:t>4</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化学工程与技术</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br w:type="page"/>
      </w:r>
      <w:bookmarkStart w:id="403" w:name="_Toc15641186"/>
      <w:r w:rsidRPr="00326DBE">
        <w:rPr>
          <w:rFonts w:hint="eastAsia"/>
          <w:szCs w:val="21"/>
        </w:rPr>
        <w:lastRenderedPageBreak/>
        <w:t>化学工程与技术（中外</w:t>
      </w:r>
      <w:r w:rsidRPr="00326DBE">
        <w:rPr>
          <w:szCs w:val="21"/>
        </w:rPr>
        <w:t>合作办学）</w:t>
      </w:r>
      <w:r w:rsidRPr="00326DBE">
        <w:t>学术学位硕士研究生</w:t>
      </w:r>
      <w:r w:rsidR="006E54C1" w:rsidRPr="00326DBE">
        <w:rPr>
          <w:rFonts w:hint="eastAsia"/>
        </w:rPr>
        <w:br/>
      </w:r>
      <w:r w:rsidRPr="00326DBE">
        <w:t>培养方案</w:t>
      </w:r>
      <w:bookmarkEnd w:id="403"/>
    </w:p>
    <w:p w:rsidR="00885DEA" w:rsidRPr="00326DBE" w:rsidRDefault="00885DEA" w:rsidP="00885DEA">
      <w:pPr>
        <w:pStyle w:val="2"/>
        <w:spacing w:after="312"/>
      </w:pPr>
      <w:bookmarkStart w:id="404" w:name="_Toc14598745"/>
      <w:bookmarkStart w:id="405" w:name="_Toc15151737"/>
      <w:bookmarkStart w:id="406" w:name="_Toc15641187"/>
      <w:r w:rsidRPr="00326DBE">
        <w:t>（</w:t>
      </w:r>
      <w:r w:rsidRPr="00326DBE">
        <w:rPr>
          <w:rFonts w:hint="eastAsia"/>
        </w:rPr>
        <w:t>学科</w:t>
      </w:r>
      <w:r w:rsidRPr="00326DBE">
        <w:t>代码：</w:t>
      </w:r>
      <w:r w:rsidRPr="00326DBE">
        <w:t>0817</w:t>
      </w:r>
      <w:r w:rsidRPr="00326DBE">
        <w:rPr>
          <w:rFonts w:hint="eastAsia"/>
        </w:rPr>
        <w:t>，</w:t>
      </w:r>
      <w:r w:rsidRPr="00326DBE">
        <w:rPr>
          <w:rFonts w:hint="eastAsia"/>
          <w:bCs/>
        </w:rPr>
        <w:t>申请工学硕士学位适用</w:t>
      </w:r>
      <w:r w:rsidRPr="00326DBE">
        <w:t>）</w:t>
      </w:r>
      <w:bookmarkEnd w:id="404"/>
      <w:bookmarkEnd w:id="405"/>
      <w:bookmarkEnd w:id="406"/>
    </w:p>
    <w:p w:rsidR="00885DEA" w:rsidRPr="00D97CFF" w:rsidRDefault="00885DEA" w:rsidP="00885DEA">
      <w:pPr>
        <w:pStyle w:val="3"/>
        <w:spacing w:before="156" w:after="156"/>
      </w:pPr>
      <w:r w:rsidRPr="00D97CFF">
        <w:rPr>
          <w:rFonts w:hint="eastAsia"/>
        </w:rPr>
        <w:t>一、</w:t>
      </w:r>
      <w:r w:rsidRPr="00D97CFF">
        <w:t>培养目标</w:t>
      </w:r>
    </w:p>
    <w:p w:rsidR="00885DEA" w:rsidRPr="00D97CFF" w:rsidRDefault="00885DEA" w:rsidP="00885DEA">
      <w:pPr>
        <w:autoSpaceDN w:val="0"/>
        <w:spacing w:line="400" w:lineRule="exact"/>
        <w:ind w:firstLineChars="200" w:firstLine="480"/>
        <w:rPr>
          <w:sz w:val="24"/>
        </w:rPr>
      </w:pPr>
      <w:r w:rsidRPr="00D97CFF">
        <w:rPr>
          <w:rFonts w:hint="eastAsia"/>
          <w:sz w:val="24"/>
        </w:rPr>
        <w:t>本专业培养具备德、智、体全面发展，在与生物化工相关的新兴学科、交叉学科、新技术领域有相当的竞争能力，熟悉中西方文化，具有国际视野、创新精神和卓越能力的高层次国际化人才。具体要求为：</w:t>
      </w:r>
    </w:p>
    <w:p w:rsidR="00885DEA" w:rsidRPr="00D97CFF" w:rsidRDefault="00885DEA" w:rsidP="00885DEA">
      <w:pPr>
        <w:spacing w:line="400" w:lineRule="exact"/>
        <w:ind w:firstLineChars="200" w:firstLine="480"/>
        <w:rPr>
          <w:color w:val="000000"/>
          <w:sz w:val="24"/>
        </w:rPr>
      </w:pPr>
      <w:r w:rsidRPr="00D97CFF">
        <w:rPr>
          <w:rFonts w:hint="eastAsia"/>
          <w:color w:val="000000"/>
          <w:sz w:val="24"/>
        </w:rPr>
        <w:t>1</w:t>
      </w:r>
      <w:r w:rsidRPr="00D97CFF">
        <w:rPr>
          <w:rFonts w:hint="eastAsia"/>
          <w:color w:val="000000"/>
          <w:sz w:val="24"/>
        </w:rPr>
        <w:t>．</w:t>
      </w:r>
      <w:r w:rsidRPr="00D97CFF">
        <w:rPr>
          <w:color w:val="000000"/>
          <w:sz w:val="24"/>
        </w:rPr>
        <w:t>树立科学的世界观，热爱祖国；遵纪守法，品行端正；诚实守信，学风严谨，团结协作，具有良好的科研道德和敬业精神。</w:t>
      </w:r>
    </w:p>
    <w:p w:rsidR="00885DEA" w:rsidRPr="00D97CFF" w:rsidRDefault="00885DEA" w:rsidP="00885DEA">
      <w:pPr>
        <w:autoSpaceDN w:val="0"/>
        <w:spacing w:line="400" w:lineRule="exact"/>
        <w:ind w:firstLineChars="200" w:firstLine="480"/>
        <w:rPr>
          <w:sz w:val="24"/>
        </w:rPr>
      </w:pPr>
      <w:r w:rsidRPr="00D97CFF">
        <w:rPr>
          <w:rFonts w:hint="eastAsia"/>
          <w:color w:val="000000"/>
          <w:sz w:val="24"/>
        </w:rPr>
        <w:t>2</w:t>
      </w:r>
      <w:r w:rsidRPr="00D97CFF">
        <w:rPr>
          <w:rFonts w:hint="eastAsia"/>
          <w:color w:val="000000"/>
          <w:sz w:val="24"/>
        </w:rPr>
        <w:t>．</w:t>
      </w:r>
      <w:r w:rsidRPr="00D97CFF">
        <w:rPr>
          <w:color w:val="000000"/>
          <w:sz w:val="24"/>
        </w:rPr>
        <w:t>掌握</w:t>
      </w:r>
      <w:r w:rsidRPr="00D97CFF">
        <w:rPr>
          <w:rFonts w:hint="eastAsia"/>
          <w:color w:val="000000"/>
          <w:sz w:val="24"/>
        </w:rPr>
        <w:t>生物化工与生物工程</w:t>
      </w:r>
      <w:r w:rsidRPr="00D97CFF">
        <w:rPr>
          <w:sz w:val="24"/>
        </w:rPr>
        <w:t>及相关学科</w:t>
      </w:r>
      <w:r w:rsidRPr="00D97CFF">
        <w:rPr>
          <w:color w:val="000000"/>
          <w:sz w:val="24"/>
        </w:rPr>
        <w:t>坚实的基础理论和系统的专业知识</w:t>
      </w:r>
      <w:r w:rsidRPr="00D97CFF">
        <w:rPr>
          <w:rFonts w:hint="eastAsia"/>
          <w:sz w:val="24"/>
        </w:rPr>
        <w:t>，</w:t>
      </w:r>
      <w:r w:rsidRPr="00D97CFF">
        <w:rPr>
          <w:sz w:val="24"/>
        </w:rPr>
        <w:t>了解</w:t>
      </w:r>
      <w:r w:rsidRPr="00D97CFF">
        <w:rPr>
          <w:rFonts w:hint="eastAsia"/>
          <w:sz w:val="24"/>
        </w:rPr>
        <w:t>国内外有关</w:t>
      </w:r>
      <w:r w:rsidRPr="00D97CFF">
        <w:rPr>
          <w:sz w:val="24"/>
        </w:rPr>
        <w:t>本学科的前沿和发展动态</w:t>
      </w:r>
      <w:r w:rsidRPr="00D97CFF">
        <w:rPr>
          <w:rFonts w:hint="eastAsia"/>
          <w:sz w:val="24"/>
        </w:rPr>
        <w:t>；</w:t>
      </w:r>
      <w:r w:rsidRPr="00D97CFF">
        <w:rPr>
          <w:sz w:val="24"/>
        </w:rPr>
        <w:t>掌握本学科的现代实验技能和</w:t>
      </w:r>
      <w:r w:rsidRPr="00D97CFF">
        <w:rPr>
          <w:rFonts w:hint="eastAsia"/>
          <w:sz w:val="24"/>
        </w:rPr>
        <w:t>评测</w:t>
      </w:r>
      <w:r w:rsidRPr="00D97CFF">
        <w:rPr>
          <w:sz w:val="24"/>
        </w:rPr>
        <w:t>方法</w:t>
      </w:r>
      <w:r w:rsidRPr="00D97CFF">
        <w:rPr>
          <w:rFonts w:hint="eastAsia"/>
          <w:sz w:val="24"/>
        </w:rPr>
        <w:t>。</w:t>
      </w:r>
    </w:p>
    <w:p w:rsidR="00885DEA" w:rsidRDefault="00885DEA" w:rsidP="00885DEA">
      <w:pPr>
        <w:autoSpaceDN w:val="0"/>
        <w:spacing w:line="400" w:lineRule="exact"/>
        <w:ind w:firstLineChars="200" w:firstLine="480"/>
        <w:rPr>
          <w:sz w:val="24"/>
        </w:rPr>
      </w:pPr>
      <w:r w:rsidRPr="00D97CFF">
        <w:rPr>
          <w:rFonts w:hint="eastAsia"/>
          <w:sz w:val="24"/>
        </w:rPr>
        <w:t>3</w:t>
      </w:r>
      <w:r w:rsidRPr="00D97CFF">
        <w:rPr>
          <w:rFonts w:hint="eastAsia"/>
          <w:color w:val="000000"/>
          <w:sz w:val="24"/>
        </w:rPr>
        <w:t>．</w:t>
      </w:r>
      <w:r w:rsidRPr="00D97CFF">
        <w:rPr>
          <w:rFonts w:hint="eastAsia"/>
          <w:sz w:val="24"/>
        </w:rPr>
        <w:t>在生物化工基础研究或交叉学科研发领域中具有创新精神和实践能力，</w:t>
      </w:r>
      <w:r w:rsidRPr="00D97CFF">
        <w:rPr>
          <w:color w:val="000000"/>
          <w:sz w:val="24"/>
        </w:rPr>
        <w:t>可胜任</w:t>
      </w:r>
      <w:r w:rsidRPr="00D97CFF">
        <w:rPr>
          <w:rFonts w:ascii="宋体" w:hAnsi="宋体" w:hint="eastAsia"/>
          <w:color w:val="000000"/>
          <w:sz w:val="24"/>
        </w:rPr>
        <w:t>领域内</w:t>
      </w:r>
      <w:r w:rsidRPr="00D97CFF">
        <w:rPr>
          <w:color w:val="000000"/>
          <w:sz w:val="24"/>
        </w:rPr>
        <w:t>较高层次</w:t>
      </w:r>
      <w:r w:rsidRPr="00D97CFF">
        <w:rPr>
          <w:rFonts w:hint="eastAsia"/>
          <w:color w:val="000000"/>
          <w:sz w:val="24"/>
        </w:rPr>
        <w:t>的</w:t>
      </w:r>
      <w:r w:rsidRPr="00D97CFF">
        <w:rPr>
          <w:color w:val="000000"/>
          <w:sz w:val="24"/>
        </w:rPr>
        <w:t>教学、科研、工程技术工作与科技管理工作</w:t>
      </w:r>
      <w:r w:rsidRPr="00D97CFF">
        <w:rPr>
          <w:rFonts w:hint="eastAsia"/>
          <w:sz w:val="24"/>
        </w:rPr>
        <w:t>。</w:t>
      </w:r>
    </w:p>
    <w:p w:rsidR="00885DEA" w:rsidRDefault="00885DEA" w:rsidP="00885DEA">
      <w:pPr>
        <w:autoSpaceDN w:val="0"/>
        <w:spacing w:line="400" w:lineRule="exact"/>
        <w:ind w:firstLineChars="200" w:firstLine="480"/>
        <w:rPr>
          <w:color w:val="000000"/>
          <w:sz w:val="24"/>
        </w:rPr>
      </w:pPr>
      <w:r>
        <w:rPr>
          <w:sz w:val="24"/>
        </w:rPr>
        <w:t>4</w:t>
      </w:r>
      <w:r w:rsidRPr="00D97CFF">
        <w:rPr>
          <w:rFonts w:hint="eastAsia"/>
          <w:color w:val="000000"/>
          <w:sz w:val="24"/>
        </w:rPr>
        <w:t>．掌握英</w:t>
      </w:r>
      <w:r w:rsidRPr="00D97CFF">
        <w:rPr>
          <w:color w:val="000000"/>
          <w:sz w:val="24"/>
        </w:rPr>
        <w:t>语或法语，能熟练地</w:t>
      </w:r>
      <w:r w:rsidRPr="00D97CFF">
        <w:rPr>
          <w:rFonts w:hint="eastAsia"/>
          <w:color w:val="000000"/>
          <w:sz w:val="24"/>
        </w:rPr>
        <w:t>运</w:t>
      </w:r>
      <w:r w:rsidRPr="00D97CFF">
        <w:rPr>
          <w:color w:val="000000"/>
          <w:sz w:val="24"/>
        </w:rPr>
        <w:t>用英语或法语进行专业阅读和写作。</w:t>
      </w:r>
    </w:p>
    <w:p w:rsidR="00885DEA" w:rsidRPr="00D97CFF" w:rsidRDefault="00885DEA" w:rsidP="00885DEA">
      <w:pPr>
        <w:autoSpaceDN w:val="0"/>
        <w:spacing w:line="400" w:lineRule="exact"/>
        <w:ind w:firstLineChars="200" w:firstLine="480"/>
        <w:rPr>
          <w:color w:val="000000"/>
          <w:sz w:val="24"/>
        </w:rPr>
      </w:pPr>
      <w:r>
        <w:rPr>
          <w:rFonts w:hint="eastAsia"/>
          <w:color w:val="000000"/>
          <w:sz w:val="24"/>
        </w:rPr>
        <w:t>5</w:t>
      </w:r>
      <w:r w:rsidRPr="00D97CFF">
        <w:rPr>
          <w:rFonts w:hint="eastAsia"/>
          <w:color w:val="000000"/>
          <w:sz w:val="24"/>
        </w:rPr>
        <w:t>．</w:t>
      </w:r>
      <w:r w:rsidRPr="00D97CFF">
        <w:rPr>
          <w:color w:val="000000"/>
          <w:sz w:val="24"/>
        </w:rPr>
        <w:t>具有健康的体质和良好的心理素质。</w:t>
      </w:r>
    </w:p>
    <w:p w:rsidR="00885DEA" w:rsidRPr="00D97CFF" w:rsidRDefault="00885DEA" w:rsidP="00885DEA">
      <w:pPr>
        <w:pStyle w:val="3"/>
        <w:spacing w:before="156" w:after="156"/>
      </w:pPr>
      <w:r w:rsidRPr="00D97CFF">
        <w:rPr>
          <w:rFonts w:hint="eastAsia"/>
        </w:rPr>
        <w:t>二、</w:t>
      </w:r>
      <w:r w:rsidRPr="00D97CFF">
        <w:t>研究方向</w:t>
      </w:r>
    </w:p>
    <w:p w:rsidR="00885DEA" w:rsidRPr="00D97CFF" w:rsidRDefault="00885DEA" w:rsidP="00885DEA">
      <w:pPr>
        <w:pStyle w:val="af2"/>
        <w:spacing w:beforeLines="50" w:before="156" w:afterLines="50" w:after="156" w:line="300" w:lineRule="auto"/>
        <w:ind w:firstLine="480"/>
        <w:contextualSpacing/>
        <w:rPr>
          <w:bCs/>
          <w:sz w:val="24"/>
        </w:rPr>
      </w:pPr>
      <w:r w:rsidRPr="00D97CFF">
        <w:rPr>
          <w:rFonts w:hint="eastAsia"/>
          <w:bCs/>
          <w:sz w:val="24"/>
        </w:rPr>
        <w:t>生物化工</w:t>
      </w:r>
    </w:p>
    <w:p w:rsidR="00885DEA" w:rsidRPr="00D97CFF" w:rsidRDefault="00885DEA" w:rsidP="00885DEA">
      <w:pPr>
        <w:pStyle w:val="3"/>
        <w:spacing w:before="156" w:after="156"/>
      </w:pPr>
      <w:r w:rsidRPr="00D97CFF">
        <w:rPr>
          <w:rFonts w:hint="eastAsia"/>
        </w:rPr>
        <w:t>三、</w:t>
      </w:r>
      <w:r w:rsidRPr="00D97CFF">
        <w:t>学制</w:t>
      </w:r>
      <w:r w:rsidRPr="00D97CFF">
        <w:rPr>
          <w:rFonts w:hint="eastAsia"/>
        </w:rPr>
        <w:t>及</w:t>
      </w:r>
      <w:r w:rsidRPr="00D97CFF">
        <w:t>学习年限</w:t>
      </w:r>
    </w:p>
    <w:p w:rsidR="00885DEA" w:rsidRPr="00D97CFF" w:rsidRDefault="00885DEA" w:rsidP="00885DEA">
      <w:pPr>
        <w:spacing w:line="400" w:lineRule="exact"/>
        <w:ind w:firstLineChars="200" w:firstLine="480"/>
        <w:rPr>
          <w:bCs/>
          <w:sz w:val="24"/>
        </w:rPr>
      </w:pPr>
      <w:r w:rsidRPr="00D97CFF">
        <w:rPr>
          <w:rFonts w:hint="eastAsia"/>
          <w:bCs/>
          <w:sz w:val="24"/>
        </w:rPr>
        <w:t>学术学位硕士研究生学制为</w:t>
      </w:r>
      <w:r w:rsidRPr="00D97CFF">
        <w:rPr>
          <w:rFonts w:hint="eastAsia"/>
          <w:bCs/>
          <w:sz w:val="24"/>
        </w:rPr>
        <w:t>3</w:t>
      </w:r>
      <w:r w:rsidRPr="00D97CFF">
        <w:rPr>
          <w:rFonts w:hint="eastAsia"/>
          <w:bCs/>
          <w:sz w:val="24"/>
        </w:rPr>
        <w:t>年，学习年限一般为</w:t>
      </w:r>
      <w:r w:rsidRPr="00D97CFF">
        <w:rPr>
          <w:rFonts w:hint="eastAsia"/>
          <w:bCs/>
          <w:sz w:val="24"/>
        </w:rPr>
        <w:t>3-4</w:t>
      </w:r>
      <w:r w:rsidRPr="00D97CFF">
        <w:rPr>
          <w:rFonts w:hint="eastAsia"/>
          <w:bCs/>
          <w:sz w:val="24"/>
        </w:rPr>
        <w:t>年，最长不超过</w:t>
      </w:r>
      <w:r w:rsidRPr="00D97CFF">
        <w:rPr>
          <w:rFonts w:hint="eastAsia"/>
          <w:bCs/>
          <w:sz w:val="24"/>
        </w:rPr>
        <w:t>5</w:t>
      </w:r>
      <w:r w:rsidRPr="00D97CFF">
        <w:rPr>
          <w:rFonts w:hint="eastAsia"/>
          <w:bCs/>
          <w:sz w:val="24"/>
        </w:rPr>
        <w:t>年。</w:t>
      </w:r>
    </w:p>
    <w:p w:rsidR="00885DEA" w:rsidRPr="00D97CFF" w:rsidRDefault="00885DEA" w:rsidP="00885DEA">
      <w:pPr>
        <w:spacing w:line="400" w:lineRule="exact"/>
        <w:ind w:firstLineChars="200" w:firstLine="480"/>
        <w:rPr>
          <w:bCs/>
          <w:sz w:val="24"/>
        </w:rPr>
      </w:pPr>
      <w:r w:rsidRPr="00D97CFF">
        <w:rPr>
          <w:rFonts w:hint="eastAsia"/>
          <w:bCs/>
          <w:sz w:val="24"/>
        </w:rPr>
        <w:t>休学创业的研究生，最长学习年限为</w:t>
      </w:r>
      <w:r w:rsidRPr="00D97CFF">
        <w:rPr>
          <w:rFonts w:hint="eastAsia"/>
          <w:bCs/>
          <w:sz w:val="24"/>
        </w:rPr>
        <w:t>10</w:t>
      </w:r>
      <w:r w:rsidRPr="00D97CFF">
        <w:rPr>
          <w:rFonts w:hint="eastAsia"/>
          <w:bCs/>
          <w:sz w:val="24"/>
        </w:rPr>
        <w:t>年。</w:t>
      </w:r>
    </w:p>
    <w:p w:rsidR="00885DEA" w:rsidRPr="00D97CFF" w:rsidRDefault="00885DEA" w:rsidP="00885DEA">
      <w:pPr>
        <w:pStyle w:val="3"/>
        <w:spacing w:before="156" w:after="156"/>
      </w:pPr>
      <w:r w:rsidRPr="00D97CFF">
        <w:rPr>
          <w:rFonts w:hint="eastAsia"/>
        </w:rPr>
        <w:t>四、课程设置及学分要求</w:t>
      </w:r>
    </w:p>
    <w:p w:rsidR="00885DEA" w:rsidRPr="00D97CFF" w:rsidRDefault="00885DEA" w:rsidP="00885DEA">
      <w:pPr>
        <w:spacing w:line="400" w:lineRule="exact"/>
        <w:ind w:firstLineChars="200" w:firstLine="480"/>
        <w:rPr>
          <w:bCs/>
          <w:sz w:val="24"/>
        </w:rPr>
      </w:pPr>
      <w:r w:rsidRPr="00D97CFF">
        <w:rPr>
          <w:rFonts w:hint="eastAsia"/>
          <w:bCs/>
          <w:sz w:val="24"/>
        </w:rPr>
        <w:t>1</w:t>
      </w:r>
      <w:r w:rsidRPr="00D97CFF">
        <w:rPr>
          <w:rFonts w:hint="eastAsia"/>
          <w:bCs/>
          <w:sz w:val="24"/>
        </w:rPr>
        <w:t>．学分要求</w:t>
      </w:r>
    </w:p>
    <w:p w:rsidR="00885DEA" w:rsidRPr="00D97CFF" w:rsidRDefault="00885DEA" w:rsidP="00885DEA">
      <w:pPr>
        <w:spacing w:line="400" w:lineRule="exact"/>
        <w:ind w:firstLineChars="200" w:firstLine="480"/>
        <w:rPr>
          <w:bCs/>
          <w:sz w:val="24"/>
        </w:rPr>
      </w:pPr>
      <w:r w:rsidRPr="00D97CFF">
        <w:rPr>
          <w:bCs/>
          <w:sz w:val="24"/>
        </w:rPr>
        <w:t>总学分数</w:t>
      </w:r>
      <w:r w:rsidRPr="00D97CFF">
        <w:rPr>
          <w:rFonts w:hint="eastAsia"/>
          <w:bCs/>
          <w:sz w:val="24"/>
        </w:rPr>
        <w:t>为</w:t>
      </w:r>
      <w:r w:rsidRPr="00D97CFF">
        <w:rPr>
          <w:bCs/>
          <w:sz w:val="24"/>
        </w:rPr>
        <w:t>≥</w:t>
      </w:r>
      <w:r w:rsidRPr="00D97CFF">
        <w:rPr>
          <w:rFonts w:hint="eastAsia"/>
          <w:bCs/>
          <w:sz w:val="24"/>
        </w:rPr>
        <w:t>39</w:t>
      </w:r>
      <w:r w:rsidRPr="00D97CFF">
        <w:rPr>
          <w:bCs/>
          <w:sz w:val="24"/>
        </w:rPr>
        <w:t>学分，其中课程学习学分为</w:t>
      </w:r>
      <w:r w:rsidRPr="00D97CFF">
        <w:rPr>
          <w:bCs/>
          <w:sz w:val="24"/>
        </w:rPr>
        <w:t>≥</w:t>
      </w:r>
      <w:r w:rsidRPr="00D97CFF">
        <w:rPr>
          <w:rFonts w:hint="eastAsia"/>
          <w:bCs/>
          <w:sz w:val="24"/>
        </w:rPr>
        <w:t>34</w:t>
      </w:r>
      <w:r w:rsidRPr="00D97CFF">
        <w:rPr>
          <w:bCs/>
          <w:sz w:val="24"/>
        </w:rPr>
        <w:t>学分，必修环节学分为</w:t>
      </w:r>
      <w:r w:rsidRPr="00D97CFF">
        <w:rPr>
          <w:bCs/>
          <w:sz w:val="24"/>
        </w:rPr>
        <w:t>5</w:t>
      </w:r>
      <w:r w:rsidRPr="00D97CFF">
        <w:rPr>
          <w:bCs/>
          <w:sz w:val="24"/>
        </w:rPr>
        <w:t>学分。所修课程由公共学位课、专业学位课和选修课三部分组成，其中公共学位课</w:t>
      </w:r>
      <w:r w:rsidRPr="00D97CFF">
        <w:rPr>
          <w:bCs/>
          <w:sz w:val="24"/>
        </w:rPr>
        <w:t>≥11</w:t>
      </w:r>
      <w:r w:rsidRPr="00D97CFF">
        <w:rPr>
          <w:bCs/>
          <w:sz w:val="24"/>
        </w:rPr>
        <w:t>学分，专业学位课</w:t>
      </w:r>
      <w:r w:rsidRPr="00D97CFF">
        <w:rPr>
          <w:bCs/>
          <w:sz w:val="24"/>
        </w:rPr>
        <w:t>≥</w:t>
      </w:r>
      <w:r w:rsidRPr="00D97CFF">
        <w:rPr>
          <w:rFonts w:hint="eastAsia"/>
          <w:bCs/>
          <w:sz w:val="24"/>
        </w:rPr>
        <w:t>8</w:t>
      </w:r>
      <w:r w:rsidRPr="00D97CFF">
        <w:rPr>
          <w:bCs/>
          <w:sz w:val="24"/>
        </w:rPr>
        <w:t>学分，</w:t>
      </w:r>
      <w:r w:rsidRPr="00D97CFF">
        <w:rPr>
          <w:rFonts w:hint="eastAsia"/>
          <w:bCs/>
          <w:sz w:val="24"/>
        </w:rPr>
        <w:t>专业选修</w:t>
      </w:r>
      <w:r w:rsidRPr="00D97CFF">
        <w:rPr>
          <w:bCs/>
          <w:sz w:val="24"/>
        </w:rPr>
        <w:t>课</w:t>
      </w:r>
      <w:r w:rsidRPr="00D97CFF">
        <w:rPr>
          <w:bCs/>
          <w:sz w:val="24"/>
        </w:rPr>
        <w:t>≥</w:t>
      </w:r>
      <w:r w:rsidRPr="00D97CFF">
        <w:rPr>
          <w:rFonts w:hint="eastAsia"/>
          <w:bCs/>
          <w:sz w:val="24"/>
        </w:rPr>
        <w:t>14</w:t>
      </w:r>
      <w:r w:rsidRPr="00D97CFF">
        <w:rPr>
          <w:bCs/>
          <w:sz w:val="24"/>
        </w:rPr>
        <w:t>学分，跨学科选修课</w:t>
      </w:r>
      <w:r w:rsidRPr="00D97CFF">
        <w:rPr>
          <w:bCs/>
          <w:sz w:val="24"/>
        </w:rPr>
        <w:t>≥</w:t>
      </w:r>
      <w:r w:rsidRPr="00D97CFF">
        <w:rPr>
          <w:rFonts w:hint="eastAsia"/>
          <w:bCs/>
          <w:sz w:val="24"/>
        </w:rPr>
        <w:t>1</w:t>
      </w:r>
      <w:r w:rsidRPr="00D97CFF">
        <w:rPr>
          <w:rFonts w:hint="eastAsia"/>
          <w:bCs/>
          <w:sz w:val="24"/>
        </w:rPr>
        <w:t>学分</w:t>
      </w:r>
      <w:r w:rsidRPr="00D97CFF">
        <w:rPr>
          <w:bCs/>
          <w:sz w:val="24"/>
        </w:rPr>
        <w:t>。必修环节包括：实践环节</w:t>
      </w:r>
      <w:r w:rsidRPr="00D97CFF">
        <w:rPr>
          <w:bCs/>
          <w:sz w:val="24"/>
        </w:rPr>
        <w:t>3</w:t>
      </w:r>
      <w:r w:rsidRPr="00D97CFF">
        <w:rPr>
          <w:bCs/>
          <w:sz w:val="24"/>
        </w:rPr>
        <w:t>学分、学术活动</w:t>
      </w:r>
      <w:r w:rsidRPr="00D97CFF">
        <w:rPr>
          <w:bCs/>
          <w:sz w:val="24"/>
        </w:rPr>
        <w:t>1</w:t>
      </w:r>
      <w:r w:rsidRPr="00D97CFF">
        <w:rPr>
          <w:bCs/>
          <w:sz w:val="24"/>
        </w:rPr>
        <w:t>学分、选题报告及中期考核</w:t>
      </w:r>
      <w:r w:rsidRPr="00D97CFF">
        <w:rPr>
          <w:bCs/>
          <w:sz w:val="24"/>
        </w:rPr>
        <w:t>1</w:t>
      </w:r>
      <w:r w:rsidRPr="00D97CFF">
        <w:rPr>
          <w:bCs/>
          <w:sz w:val="24"/>
        </w:rPr>
        <w:t>学分</w:t>
      </w:r>
    </w:p>
    <w:p w:rsidR="00885DEA" w:rsidRPr="00B262FF" w:rsidRDefault="00885DEA" w:rsidP="00885DEA">
      <w:pPr>
        <w:rPr>
          <w:sz w:val="24"/>
        </w:rPr>
      </w:pPr>
    </w:p>
    <w:p w:rsidR="00885DEA" w:rsidRPr="00B262FF" w:rsidRDefault="00885DEA" w:rsidP="00885DEA">
      <w:pPr>
        <w:rPr>
          <w:sz w:val="24"/>
        </w:rPr>
      </w:pPr>
    </w:p>
    <w:p w:rsidR="00885DEA" w:rsidRPr="00B262FF" w:rsidRDefault="00885DEA" w:rsidP="00885DEA">
      <w:pPr>
        <w:rPr>
          <w:sz w:val="24"/>
        </w:rPr>
      </w:pPr>
    </w:p>
    <w:p w:rsidR="00885DEA" w:rsidRPr="00D97CFF" w:rsidRDefault="00885DEA" w:rsidP="00885DEA">
      <w:pPr>
        <w:spacing w:beforeLines="50" w:before="156" w:afterLines="50" w:after="156" w:line="300" w:lineRule="auto"/>
        <w:ind w:firstLineChars="200" w:firstLine="480"/>
        <w:rPr>
          <w:bCs/>
          <w:sz w:val="24"/>
        </w:rPr>
      </w:pPr>
      <w:r w:rsidRPr="00D97CFF">
        <w:rPr>
          <w:bCs/>
          <w:sz w:val="24"/>
        </w:rPr>
        <w:t>2</w:t>
      </w:r>
      <w:r w:rsidRPr="00D97CFF">
        <w:rPr>
          <w:rFonts w:hint="eastAsia"/>
          <w:bCs/>
          <w:sz w:val="24"/>
        </w:rPr>
        <w:t>．课程设置</w:t>
      </w:r>
      <w:r w:rsidRPr="00D97CFF">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56"/>
        <w:gridCol w:w="1146"/>
        <w:gridCol w:w="1488"/>
        <w:gridCol w:w="602"/>
        <w:gridCol w:w="603"/>
        <w:gridCol w:w="602"/>
        <w:gridCol w:w="603"/>
        <w:gridCol w:w="1080"/>
        <w:gridCol w:w="839"/>
      </w:tblGrid>
      <w:tr w:rsidR="00885DEA" w:rsidRPr="005C11E8" w:rsidTr="003A58D0">
        <w:trPr>
          <w:trHeight w:val="300"/>
          <w:tblHeader/>
          <w:jc w:val="center"/>
        </w:trPr>
        <w:tc>
          <w:tcPr>
            <w:tcW w:w="459" w:type="pct"/>
            <w:vAlign w:val="center"/>
          </w:tcPr>
          <w:p w:rsidR="00885DEA" w:rsidRPr="005C11E8" w:rsidRDefault="00885DEA" w:rsidP="003A58D0">
            <w:pPr>
              <w:ind w:leftChars="-50" w:left="-105" w:rightChars="-50" w:right="-105"/>
              <w:jc w:val="center"/>
              <w:rPr>
                <w:b/>
                <w:bCs/>
                <w:sz w:val="22"/>
                <w:szCs w:val="22"/>
              </w:rPr>
            </w:pPr>
            <w:r w:rsidRPr="005C11E8">
              <w:rPr>
                <w:b/>
                <w:bCs/>
                <w:sz w:val="22"/>
                <w:szCs w:val="22"/>
              </w:rPr>
              <w:lastRenderedPageBreak/>
              <w:t>课程</w:t>
            </w:r>
          </w:p>
          <w:p w:rsidR="00885DEA" w:rsidRPr="005C11E8" w:rsidRDefault="00885DEA" w:rsidP="003A58D0">
            <w:pPr>
              <w:ind w:leftChars="-50" w:left="-105" w:rightChars="-50" w:right="-105"/>
              <w:jc w:val="center"/>
              <w:rPr>
                <w:b/>
                <w:bCs/>
                <w:sz w:val="22"/>
                <w:szCs w:val="22"/>
              </w:rPr>
            </w:pPr>
            <w:r w:rsidRPr="005C11E8">
              <w:rPr>
                <w:b/>
                <w:bCs/>
                <w:sz w:val="22"/>
                <w:szCs w:val="22"/>
              </w:rPr>
              <w:t>类别</w:t>
            </w:r>
          </w:p>
        </w:tc>
        <w:tc>
          <w:tcPr>
            <w:tcW w:w="548" w:type="pct"/>
            <w:vAlign w:val="center"/>
          </w:tcPr>
          <w:p w:rsidR="00885DEA" w:rsidRPr="005C11E8" w:rsidRDefault="00885DEA" w:rsidP="003A58D0">
            <w:pPr>
              <w:ind w:leftChars="-50" w:left="-105" w:rightChars="-50" w:right="-105"/>
              <w:jc w:val="center"/>
              <w:rPr>
                <w:b/>
                <w:bCs/>
                <w:sz w:val="22"/>
                <w:szCs w:val="22"/>
              </w:rPr>
            </w:pPr>
            <w:r w:rsidRPr="005C11E8">
              <w:rPr>
                <w:rFonts w:hint="eastAsia"/>
                <w:b/>
                <w:bCs/>
                <w:sz w:val="22"/>
                <w:szCs w:val="22"/>
              </w:rPr>
              <w:t>课程</w:t>
            </w:r>
          </w:p>
          <w:p w:rsidR="00885DEA" w:rsidRPr="005C11E8" w:rsidRDefault="00885DEA" w:rsidP="003A58D0">
            <w:pPr>
              <w:ind w:leftChars="-50" w:left="-105" w:rightChars="-50" w:right="-105"/>
              <w:jc w:val="center"/>
              <w:rPr>
                <w:b/>
                <w:bCs/>
                <w:sz w:val="22"/>
                <w:szCs w:val="22"/>
              </w:rPr>
            </w:pPr>
            <w:r w:rsidRPr="005C11E8">
              <w:rPr>
                <w:rFonts w:hint="eastAsia"/>
                <w:b/>
                <w:bCs/>
                <w:sz w:val="22"/>
                <w:szCs w:val="22"/>
              </w:rPr>
              <w:t>类型</w:t>
            </w:r>
          </w:p>
        </w:tc>
        <w:tc>
          <w:tcPr>
            <w:tcW w:w="657" w:type="pct"/>
            <w:vAlign w:val="center"/>
          </w:tcPr>
          <w:p w:rsidR="00885DEA" w:rsidRPr="005C11E8" w:rsidRDefault="00885DEA" w:rsidP="003A58D0">
            <w:pPr>
              <w:ind w:left="-50" w:right="-50"/>
              <w:jc w:val="center"/>
              <w:rPr>
                <w:b/>
                <w:bCs/>
                <w:sz w:val="22"/>
                <w:szCs w:val="22"/>
              </w:rPr>
            </w:pPr>
            <w:r w:rsidRPr="005C11E8">
              <w:rPr>
                <w:b/>
                <w:bCs/>
                <w:sz w:val="22"/>
                <w:szCs w:val="22"/>
              </w:rPr>
              <w:t>课程编号</w:t>
            </w:r>
          </w:p>
        </w:tc>
        <w:tc>
          <w:tcPr>
            <w:tcW w:w="853" w:type="pct"/>
            <w:vAlign w:val="center"/>
          </w:tcPr>
          <w:p w:rsidR="00885DEA" w:rsidRPr="005C11E8" w:rsidRDefault="00885DEA" w:rsidP="003A58D0">
            <w:pPr>
              <w:ind w:left="-50" w:right="-50"/>
              <w:jc w:val="center"/>
              <w:rPr>
                <w:b/>
                <w:bCs/>
                <w:sz w:val="22"/>
                <w:szCs w:val="22"/>
              </w:rPr>
            </w:pPr>
            <w:r w:rsidRPr="005C11E8">
              <w:rPr>
                <w:b/>
                <w:bCs/>
                <w:sz w:val="22"/>
                <w:szCs w:val="22"/>
              </w:rPr>
              <w:t>课程名称</w:t>
            </w:r>
          </w:p>
        </w:tc>
        <w:tc>
          <w:tcPr>
            <w:tcW w:w="345" w:type="pct"/>
            <w:vAlign w:val="center"/>
          </w:tcPr>
          <w:p w:rsidR="00885DEA" w:rsidRPr="005C11E8" w:rsidRDefault="00885DEA" w:rsidP="003A58D0">
            <w:pPr>
              <w:ind w:left="-50" w:right="-50"/>
              <w:jc w:val="center"/>
              <w:rPr>
                <w:b/>
                <w:bCs/>
                <w:sz w:val="22"/>
                <w:szCs w:val="22"/>
              </w:rPr>
            </w:pPr>
            <w:r w:rsidRPr="005C11E8">
              <w:rPr>
                <w:rFonts w:hint="eastAsia"/>
                <w:b/>
                <w:bCs/>
                <w:sz w:val="22"/>
                <w:szCs w:val="22"/>
              </w:rPr>
              <w:t>理论</w:t>
            </w:r>
          </w:p>
          <w:p w:rsidR="00885DEA" w:rsidRPr="005C11E8" w:rsidRDefault="00885DEA" w:rsidP="003A58D0">
            <w:pPr>
              <w:ind w:left="-50" w:right="-50"/>
              <w:jc w:val="center"/>
              <w:rPr>
                <w:b/>
                <w:bCs/>
                <w:sz w:val="22"/>
                <w:szCs w:val="22"/>
              </w:rPr>
            </w:pPr>
            <w:r w:rsidRPr="005C11E8">
              <w:rPr>
                <w:b/>
                <w:bCs/>
                <w:sz w:val="22"/>
                <w:szCs w:val="22"/>
              </w:rPr>
              <w:t>学时</w:t>
            </w:r>
          </w:p>
        </w:tc>
        <w:tc>
          <w:tcPr>
            <w:tcW w:w="346" w:type="pct"/>
            <w:vAlign w:val="center"/>
          </w:tcPr>
          <w:p w:rsidR="00885DEA" w:rsidRPr="005C11E8" w:rsidRDefault="00885DEA" w:rsidP="003A58D0">
            <w:pPr>
              <w:ind w:left="-50" w:right="-50"/>
              <w:jc w:val="center"/>
              <w:rPr>
                <w:b/>
                <w:bCs/>
                <w:sz w:val="22"/>
                <w:szCs w:val="22"/>
              </w:rPr>
            </w:pPr>
            <w:r w:rsidRPr="005C11E8">
              <w:rPr>
                <w:rFonts w:hint="eastAsia"/>
                <w:b/>
                <w:bCs/>
                <w:sz w:val="22"/>
                <w:szCs w:val="22"/>
              </w:rPr>
              <w:t>实验</w:t>
            </w:r>
          </w:p>
          <w:p w:rsidR="00885DEA" w:rsidRPr="005C11E8" w:rsidRDefault="00885DEA" w:rsidP="003A58D0">
            <w:pPr>
              <w:ind w:left="-50" w:right="-50"/>
              <w:jc w:val="center"/>
              <w:rPr>
                <w:b/>
                <w:bCs/>
                <w:sz w:val="22"/>
                <w:szCs w:val="22"/>
              </w:rPr>
            </w:pPr>
            <w:r w:rsidRPr="005C11E8">
              <w:rPr>
                <w:rFonts w:hint="eastAsia"/>
                <w:b/>
                <w:bCs/>
                <w:sz w:val="22"/>
                <w:szCs w:val="22"/>
              </w:rPr>
              <w:t>学时</w:t>
            </w:r>
          </w:p>
        </w:tc>
        <w:tc>
          <w:tcPr>
            <w:tcW w:w="345" w:type="pct"/>
            <w:vAlign w:val="center"/>
          </w:tcPr>
          <w:p w:rsidR="00885DEA" w:rsidRPr="005C11E8" w:rsidRDefault="00885DEA" w:rsidP="003A58D0">
            <w:pPr>
              <w:ind w:left="-50" w:right="-50"/>
              <w:jc w:val="center"/>
              <w:rPr>
                <w:b/>
                <w:bCs/>
                <w:sz w:val="22"/>
                <w:szCs w:val="22"/>
              </w:rPr>
            </w:pPr>
            <w:r w:rsidRPr="005C11E8">
              <w:rPr>
                <w:b/>
                <w:bCs/>
                <w:sz w:val="22"/>
                <w:szCs w:val="22"/>
              </w:rPr>
              <w:t>学分</w:t>
            </w:r>
          </w:p>
        </w:tc>
        <w:tc>
          <w:tcPr>
            <w:tcW w:w="346" w:type="pct"/>
            <w:vAlign w:val="center"/>
          </w:tcPr>
          <w:p w:rsidR="00885DEA" w:rsidRPr="005C11E8" w:rsidRDefault="00885DEA" w:rsidP="003A58D0">
            <w:pPr>
              <w:ind w:left="-50" w:right="-50"/>
              <w:jc w:val="center"/>
              <w:rPr>
                <w:b/>
                <w:bCs/>
                <w:sz w:val="22"/>
                <w:szCs w:val="22"/>
              </w:rPr>
            </w:pPr>
            <w:r w:rsidRPr="005C11E8">
              <w:rPr>
                <w:rFonts w:hint="eastAsia"/>
                <w:b/>
                <w:bCs/>
                <w:sz w:val="22"/>
                <w:szCs w:val="22"/>
              </w:rPr>
              <w:t>开课</w:t>
            </w:r>
          </w:p>
          <w:p w:rsidR="00885DEA" w:rsidRPr="005C11E8" w:rsidRDefault="00885DEA" w:rsidP="003A58D0">
            <w:pPr>
              <w:ind w:left="-50" w:right="-50"/>
              <w:jc w:val="center"/>
              <w:rPr>
                <w:b/>
                <w:bCs/>
                <w:sz w:val="22"/>
                <w:szCs w:val="22"/>
              </w:rPr>
            </w:pPr>
            <w:r w:rsidRPr="005C11E8">
              <w:rPr>
                <w:b/>
                <w:bCs/>
                <w:sz w:val="22"/>
                <w:szCs w:val="22"/>
              </w:rPr>
              <w:t>学期</w:t>
            </w:r>
          </w:p>
        </w:tc>
        <w:tc>
          <w:tcPr>
            <w:tcW w:w="619" w:type="pct"/>
            <w:vAlign w:val="center"/>
          </w:tcPr>
          <w:p w:rsidR="00885DEA" w:rsidRPr="005C11E8" w:rsidRDefault="00885DEA" w:rsidP="003A58D0">
            <w:pPr>
              <w:ind w:left="-50" w:right="-50"/>
              <w:jc w:val="center"/>
              <w:rPr>
                <w:b/>
                <w:bCs/>
                <w:sz w:val="22"/>
                <w:szCs w:val="22"/>
              </w:rPr>
            </w:pPr>
            <w:r w:rsidRPr="005C11E8">
              <w:rPr>
                <w:b/>
                <w:bCs/>
                <w:sz w:val="22"/>
                <w:szCs w:val="22"/>
              </w:rPr>
              <w:t>开课单位</w:t>
            </w:r>
          </w:p>
        </w:tc>
        <w:tc>
          <w:tcPr>
            <w:tcW w:w="481" w:type="pct"/>
            <w:vAlign w:val="center"/>
          </w:tcPr>
          <w:p w:rsidR="00885DEA" w:rsidRPr="005C11E8" w:rsidRDefault="00885DEA" w:rsidP="003A58D0">
            <w:pPr>
              <w:ind w:left="-50" w:right="-50"/>
              <w:jc w:val="center"/>
              <w:rPr>
                <w:b/>
                <w:bCs/>
                <w:sz w:val="22"/>
                <w:szCs w:val="22"/>
              </w:rPr>
            </w:pPr>
            <w:r w:rsidRPr="005C11E8">
              <w:rPr>
                <w:b/>
                <w:bCs/>
                <w:sz w:val="22"/>
                <w:szCs w:val="22"/>
              </w:rPr>
              <w:t>备注</w:t>
            </w:r>
          </w:p>
        </w:tc>
      </w:tr>
      <w:tr w:rsidR="00885DEA" w:rsidRPr="005C11E8" w:rsidTr="003A58D0">
        <w:trPr>
          <w:trHeight w:val="283"/>
          <w:jc w:val="center"/>
        </w:trPr>
        <w:tc>
          <w:tcPr>
            <w:tcW w:w="459"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公共</w:t>
            </w:r>
          </w:p>
          <w:p w:rsidR="00885DEA" w:rsidRPr="005C11E8" w:rsidRDefault="00885DEA" w:rsidP="003A58D0">
            <w:pPr>
              <w:ind w:leftChars="-50" w:left="-105" w:rightChars="-50" w:right="-105"/>
              <w:jc w:val="center"/>
              <w:rPr>
                <w:sz w:val="22"/>
                <w:szCs w:val="22"/>
              </w:rPr>
            </w:pPr>
            <w:r w:rsidRPr="005C11E8">
              <w:rPr>
                <w:sz w:val="22"/>
                <w:szCs w:val="22"/>
              </w:rPr>
              <w:t>学位课</w:t>
            </w:r>
          </w:p>
          <w:p w:rsidR="00885DEA" w:rsidRPr="005C11E8" w:rsidRDefault="00885DEA" w:rsidP="003A58D0">
            <w:pPr>
              <w:ind w:leftChars="-50" w:left="-105" w:rightChars="-50" w:right="-105"/>
              <w:jc w:val="center"/>
              <w:rPr>
                <w:sz w:val="22"/>
                <w:szCs w:val="22"/>
              </w:rPr>
            </w:pPr>
            <w:r w:rsidRPr="005C11E8">
              <w:rPr>
                <w:sz w:val="22"/>
                <w:szCs w:val="22"/>
              </w:rPr>
              <w:t>（</w:t>
            </w:r>
            <w:r w:rsidRPr="005C11E8">
              <w:rPr>
                <w:sz w:val="22"/>
                <w:szCs w:val="22"/>
              </w:rPr>
              <w:t>11</w:t>
            </w:r>
            <w:r w:rsidRPr="005C11E8">
              <w:rPr>
                <w:color w:val="000000"/>
                <w:sz w:val="22"/>
                <w:szCs w:val="22"/>
              </w:rPr>
              <w:t>学分</w:t>
            </w:r>
            <w:r w:rsidRPr="005C11E8">
              <w:rPr>
                <w:sz w:val="22"/>
                <w:szCs w:val="22"/>
              </w:rPr>
              <w:t>）</w:t>
            </w:r>
          </w:p>
        </w:tc>
        <w:tc>
          <w:tcPr>
            <w:tcW w:w="548"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外语</w:t>
            </w:r>
          </w:p>
          <w:p w:rsidR="00885DEA" w:rsidRPr="005C11E8" w:rsidRDefault="00885DEA" w:rsidP="003A58D0">
            <w:pPr>
              <w:ind w:leftChars="-50" w:left="-105" w:rightChars="-50" w:right="-105"/>
              <w:jc w:val="center"/>
              <w:rPr>
                <w:sz w:val="22"/>
                <w:szCs w:val="22"/>
              </w:rPr>
            </w:pPr>
            <w:r w:rsidRPr="005C11E8">
              <w:rPr>
                <w:sz w:val="22"/>
                <w:szCs w:val="22"/>
              </w:rPr>
              <w:t>（</w:t>
            </w:r>
            <w:r w:rsidRPr="005C11E8">
              <w:rPr>
                <w:sz w:val="22"/>
                <w:szCs w:val="22"/>
              </w:rPr>
              <w:t>4</w:t>
            </w:r>
            <w:r w:rsidRPr="005C11E8">
              <w:rPr>
                <w:sz w:val="22"/>
                <w:szCs w:val="22"/>
              </w:rPr>
              <w:t>学分）</w:t>
            </w:r>
          </w:p>
        </w:tc>
        <w:tc>
          <w:tcPr>
            <w:tcW w:w="657" w:type="pct"/>
            <w:vAlign w:val="center"/>
          </w:tcPr>
          <w:p w:rsidR="00885DEA" w:rsidRPr="005C11E8" w:rsidRDefault="00885DEA" w:rsidP="003A58D0">
            <w:pPr>
              <w:jc w:val="center"/>
              <w:rPr>
                <w:sz w:val="22"/>
                <w:szCs w:val="22"/>
              </w:rPr>
            </w:pPr>
            <w:r w:rsidRPr="005C11E8">
              <w:rPr>
                <w:sz w:val="22"/>
                <w:szCs w:val="22"/>
              </w:rPr>
              <w:t>01821031</w:t>
            </w:r>
          </w:p>
        </w:tc>
        <w:tc>
          <w:tcPr>
            <w:tcW w:w="853" w:type="pct"/>
            <w:vAlign w:val="center"/>
          </w:tcPr>
          <w:p w:rsidR="00885DEA" w:rsidRPr="005C11E8" w:rsidRDefault="00885DEA" w:rsidP="003A58D0">
            <w:pPr>
              <w:jc w:val="center"/>
              <w:rPr>
                <w:sz w:val="22"/>
                <w:szCs w:val="22"/>
              </w:rPr>
            </w:pPr>
            <w:r w:rsidRPr="005C11E8">
              <w:rPr>
                <w:sz w:val="22"/>
                <w:szCs w:val="22"/>
              </w:rPr>
              <w:t>第一外国语（英）</w:t>
            </w:r>
            <w:r w:rsidRPr="005C11E8">
              <w:rPr>
                <w:rFonts w:hint="eastAsia"/>
                <w:sz w:val="22"/>
                <w:szCs w:val="22"/>
              </w:rPr>
              <w:t>上</w:t>
            </w:r>
          </w:p>
        </w:tc>
        <w:tc>
          <w:tcPr>
            <w:tcW w:w="345" w:type="pct"/>
            <w:vAlign w:val="center"/>
          </w:tcPr>
          <w:p w:rsidR="00885DEA" w:rsidRPr="005C11E8" w:rsidRDefault="00885DEA" w:rsidP="003A58D0">
            <w:pPr>
              <w:jc w:val="center"/>
              <w:rPr>
                <w:sz w:val="22"/>
                <w:szCs w:val="22"/>
              </w:rPr>
            </w:pPr>
            <w:r w:rsidRPr="005C11E8">
              <w:rPr>
                <w:rFonts w:hint="eastAsia"/>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2</w:t>
            </w:r>
          </w:p>
        </w:tc>
        <w:tc>
          <w:tcPr>
            <w:tcW w:w="346" w:type="pct"/>
            <w:vAlign w:val="center"/>
          </w:tcPr>
          <w:p w:rsidR="00885DEA" w:rsidRPr="005C11E8" w:rsidRDefault="00885DEA" w:rsidP="003A58D0">
            <w:pPr>
              <w:jc w:val="center"/>
              <w:rPr>
                <w:sz w:val="22"/>
                <w:szCs w:val="22"/>
              </w:rPr>
            </w:pPr>
            <w:r w:rsidRPr="005C11E8">
              <w:rPr>
                <w:sz w:val="22"/>
                <w:szCs w:val="22"/>
              </w:rPr>
              <w:t>1</w:t>
            </w:r>
          </w:p>
        </w:tc>
        <w:tc>
          <w:tcPr>
            <w:tcW w:w="619" w:type="pct"/>
            <w:vAlign w:val="center"/>
          </w:tcPr>
          <w:p w:rsidR="00885DEA" w:rsidRPr="005C11E8" w:rsidRDefault="00885DEA" w:rsidP="003A58D0">
            <w:pPr>
              <w:jc w:val="center"/>
              <w:rPr>
                <w:sz w:val="22"/>
                <w:szCs w:val="22"/>
              </w:rPr>
            </w:pPr>
            <w:r w:rsidRPr="005C11E8">
              <w:rPr>
                <w:sz w:val="22"/>
                <w:szCs w:val="22"/>
              </w:rPr>
              <w:t>外国</w:t>
            </w:r>
          </w:p>
          <w:p w:rsidR="00885DEA" w:rsidRPr="005C11E8" w:rsidRDefault="00885DEA" w:rsidP="003A58D0">
            <w:pPr>
              <w:jc w:val="center"/>
              <w:rPr>
                <w:sz w:val="22"/>
                <w:szCs w:val="22"/>
              </w:rPr>
            </w:pPr>
            <w:r w:rsidRPr="005C11E8">
              <w:rPr>
                <w:sz w:val="22"/>
                <w:szCs w:val="22"/>
              </w:rPr>
              <w:t>语学院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282"/>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sz w:val="22"/>
                <w:szCs w:val="22"/>
              </w:rPr>
              <w:t>0182103</w:t>
            </w:r>
            <w:r w:rsidRPr="005C11E8">
              <w:rPr>
                <w:rFonts w:hint="eastAsia"/>
                <w:sz w:val="22"/>
                <w:szCs w:val="22"/>
              </w:rPr>
              <w:t>2</w:t>
            </w:r>
          </w:p>
        </w:tc>
        <w:tc>
          <w:tcPr>
            <w:tcW w:w="853" w:type="pct"/>
            <w:vAlign w:val="center"/>
          </w:tcPr>
          <w:p w:rsidR="00885DEA" w:rsidRPr="005C11E8" w:rsidRDefault="00885DEA" w:rsidP="003A58D0">
            <w:pPr>
              <w:jc w:val="center"/>
              <w:rPr>
                <w:sz w:val="22"/>
                <w:szCs w:val="22"/>
              </w:rPr>
            </w:pPr>
            <w:r w:rsidRPr="005C11E8">
              <w:rPr>
                <w:sz w:val="22"/>
                <w:szCs w:val="22"/>
              </w:rPr>
              <w:t>第一外国语（英）</w:t>
            </w:r>
            <w:r w:rsidRPr="005C11E8">
              <w:rPr>
                <w:rFonts w:hint="eastAsia"/>
                <w:sz w:val="22"/>
                <w:szCs w:val="22"/>
              </w:rPr>
              <w:t>下</w:t>
            </w:r>
          </w:p>
        </w:tc>
        <w:tc>
          <w:tcPr>
            <w:tcW w:w="345" w:type="pct"/>
            <w:vAlign w:val="center"/>
          </w:tcPr>
          <w:p w:rsidR="00885DEA" w:rsidRPr="005C11E8" w:rsidRDefault="00885DEA" w:rsidP="003A58D0">
            <w:pPr>
              <w:jc w:val="center"/>
              <w:rPr>
                <w:sz w:val="22"/>
                <w:szCs w:val="22"/>
              </w:rPr>
            </w:pPr>
            <w:r w:rsidRPr="005C11E8">
              <w:rPr>
                <w:rFonts w:hint="eastAsia"/>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sz w:val="22"/>
                <w:szCs w:val="22"/>
              </w:rPr>
              <w:t>外国</w:t>
            </w:r>
          </w:p>
          <w:p w:rsidR="00885DEA" w:rsidRPr="005C11E8" w:rsidRDefault="00885DEA" w:rsidP="003A58D0">
            <w:pPr>
              <w:jc w:val="center"/>
              <w:rPr>
                <w:sz w:val="22"/>
                <w:szCs w:val="22"/>
              </w:rPr>
            </w:pPr>
            <w:r w:rsidRPr="005C11E8">
              <w:rPr>
                <w:sz w:val="22"/>
                <w:szCs w:val="22"/>
              </w:rPr>
              <w:t>语学院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300"/>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思政</w:t>
            </w:r>
          </w:p>
          <w:p w:rsidR="00885DEA" w:rsidRPr="005C11E8" w:rsidRDefault="00885DEA" w:rsidP="003A58D0">
            <w:pPr>
              <w:ind w:leftChars="-50" w:left="-105" w:rightChars="-50" w:right="-105"/>
              <w:jc w:val="center"/>
              <w:rPr>
                <w:sz w:val="22"/>
                <w:szCs w:val="22"/>
              </w:rPr>
            </w:pPr>
            <w:r w:rsidRPr="005C11E8">
              <w:rPr>
                <w:sz w:val="22"/>
                <w:szCs w:val="22"/>
              </w:rPr>
              <w:t>（</w:t>
            </w:r>
            <w:r w:rsidRPr="005C11E8">
              <w:rPr>
                <w:sz w:val="22"/>
                <w:szCs w:val="22"/>
              </w:rPr>
              <w:t>3</w:t>
            </w:r>
            <w:r w:rsidRPr="005C11E8">
              <w:rPr>
                <w:color w:val="000000"/>
                <w:sz w:val="22"/>
                <w:szCs w:val="22"/>
              </w:rPr>
              <w:t>学分</w:t>
            </w:r>
            <w:r w:rsidRPr="005C11E8">
              <w:rPr>
                <w:sz w:val="22"/>
                <w:szCs w:val="22"/>
              </w:rPr>
              <w:t>）</w:t>
            </w:r>
          </w:p>
        </w:tc>
        <w:tc>
          <w:tcPr>
            <w:tcW w:w="657" w:type="pct"/>
            <w:vAlign w:val="center"/>
          </w:tcPr>
          <w:p w:rsidR="00885DEA" w:rsidRPr="005C11E8" w:rsidRDefault="00885DEA" w:rsidP="003A58D0">
            <w:pPr>
              <w:jc w:val="center"/>
              <w:rPr>
                <w:sz w:val="22"/>
                <w:szCs w:val="22"/>
              </w:rPr>
            </w:pPr>
            <w:r w:rsidRPr="005C11E8">
              <w:rPr>
                <w:sz w:val="22"/>
                <w:szCs w:val="22"/>
              </w:rPr>
              <w:t>02121102</w:t>
            </w:r>
          </w:p>
        </w:tc>
        <w:tc>
          <w:tcPr>
            <w:tcW w:w="853" w:type="pct"/>
            <w:vAlign w:val="center"/>
          </w:tcPr>
          <w:p w:rsidR="00885DEA" w:rsidRPr="005C11E8" w:rsidRDefault="00885DEA" w:rsidP="003A58D0">
            <w:pPr>
              <w:jc w:val="center"/>
              <w:rPr>
                <w:sz w:val="22"/>
                <w:szCs w:val="22"/>
              </w:rPr>
            </w:pPr>
            <w:r w:rsidRPr="005C11E8">
              <w:rPr>
                <w:sz w:val="22"/>
                <w:szCs w:val="22"/>
              </w:rPr>
              <w:t>中国特色社会主义理论与实践</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sz w:val="22"/>
                <w:szCs w:val="22"/>
              </w:rPr>
              <w:t>3</w:t>
            </w:r>
          </w:p>
        </w:tc>
        <w:tc>
          <w:tcPr>
            <w:tcW w:w="619" w:type="pct"/>
            <w:vAlign w:val="center"/>
          </w:tcPr>
          <w:p w:rsidR="00885DEA" w:rsidRPr="005C11E8" w:rsidRDefault="00885DEA" w:rsidP="003A58D0">
            <w:pPr>
              <w:jc w:val="center"/>
              <w:rPr>
                <w:sz w:val="22"/>
                <w:szCs w:val="22"/>
              </w:rPr>
            </w:pPr>
            <w:r w:rsidRPr="005C11E8">
              <w:rPr>
                <w:sz w:val="22"/>
                <w:szCs w:val="22"/>
              </w:rPr>
              <w:t>马克思</w:t>
            </w:r>
          </w:p>
          <w:p w:rsidR="00885DEA" w:rsidRPr="005C11E8" w:rsidRDefault="00885DEA" w:rsidP="003A58D0">
            <w:pPr>
              <w:jc w:val="center"/>
              <w:rPr>
                <w:sz w:val="22"/>
                <w:szCs w:val="22"/>
              </w:rPr>
            </w:pPr>
            <w:r w:rsidRPr="005C11E8">
              <w:rPr>
                <w:sz w:val="22"/>
                <w:szCs w:val="22"/>
              </w:rPr>
              <w:t>主义学院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597"/>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sz w:val="22"/>
                <w:szCs w:val="22"/>
              </w:rPr>
              <w:t>02121007</w:t>
            </w:r>
          </w:p>
        </w:tc>
        <w:tc>
          <w:tcPr>
            <w:tcW w:w="853" w:type="pct"/>
            <w:vAlign w:val="center"/>
          </w:tcPr>
          <w:p w:rsidR="00885DEA" w:rsidRPr="005C11E8" w:rsidRDefault="00885DEA" w:rsidP="003A58D0">
            <w:pPr>
              <w:jc w:val="center"/>
              <w:rPr>
                <w:sz w:val="22"/>
                <w:szCs w:val="22"/>
              </w:rPr>
            </w:pPr>
            <w:r w:rsidRPr="005C11E8">
              <w:rPr>
                <w:sz w:val="22"/>
                <w:szCs w:val="22"/>
              </w:rPr>
              <w:t>自然辩证法概论</w:t>
            </w:r>
          </w:p>
        </w:tc>
        <w:tc>
          <w:tcPr>
            <w:tcW w:w="345" w:type="pct"/>
            <w:vAlign w:val="center"/>
          </w:tcPr>
          <w:p w:rsidR="00885DEA" w:rsidRPr="005C11E8" w:rsidRDefault="00885DEA" w:rsidP="003A58D0">
            <w:pPr>
              <w:jc w:val="center"/>
              <w:rPr>
                <w:sz w:val="22"/>
                <w:szCs w:val="22"/>
              </w:rPr>
            </w:pPr>
            <w:r w:rsidRPr="005C11E8">
              <w:rPr>
                <w:sz w:val="22"/>
                <w:szCs w:val="22"/>
              </w:rPr>
              <w:t>18</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1</w:t>
            </w:r>
          </w:p>
        </w:tc>
        <w:tc>
          <w:tcPr>
            <w:tcW w:w="346" w:type="pct"/>
            <w:vAlign w:val="center"/>
          </w:tcPr>
          <w:p w:rsidR="00885DEA" w:rsidRPr="005C11E8" w:rsidRDefault="00885DEA" w:rsidP="003A58D0">
            <w:pPr>
              <w:jc w:val="center"/>
              <w:rPr>
                <w:sz w:val="22"/>
                <w:szCs w:val="22"/>
              </w:rPr>
            </w:pPr>
            <w:r w:rsidRPr="005C11E8">
              <w:rPr>
                <w:sz w:val="22"/>
                <w:szCs w:val="22"/>
              </w:rPr>
              <w:t>3</w:t>
            </w:r>
          </w:p>
        </w:tc>
        <w:tc>
          <w:tcPr>
            <w:tcW w:w="619" w:type="pct"/>
            <w:vAlign w:val="center"/>
          </w:tcPr>
          <w:p w:rsidR="00885DEA" w:rsidRPr="005C11E8" w:rsidRDefault="00885DEA" w:rsidP="003A58D0">
            <w:pPr>
              <w:jc w:val="center"/>
              <w:rPr>
                <w:sz w:val="22"/>
                <w:szCs w:val="22"/>
              </w:rPr>
            </w:pPr>
            <w:r w:rsidRPr="005C11E8">
              <w:rPr>
                <w:sz w:val="22"/>
                <w:szCs w:val="22"/>
              </w:rPr>
              <w:t>马克思</w:t>
            </w:r>
          </w:p>
          <w:p w:rsidR="00885DEA" w:rsidRPr="005C11E8" w:rsidRDefault="00885DEA" w:rsidP="003A58D0">
            <w:pPr>
              <w:jc w:val="center"/>
              <w:rPr>
                <w:sz w:val="22"/>
                <w:szCs w:val="22"/>
              </w:rPr>
            </w:pPr>
            <w:r w:rsidRPr="005C11E8">
              <w:rPr>
                <w:sz w:val="22"/>
                <w:szCs w:val="22"/>
              </w:rPr>
              <w:t>主义学院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419"/>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数学</w:t>
            </w:r>
          </w:p>
          <w:p w:rsidR="00885DEA" w:rsidRPr="005C11E8" w:rsidRDefault="00885DEA" w:rsidP="003A58D0">
            <w:pPr>
              <w:ind w:leftChars="-50" w:left="-105" w:rightChars="-50" w:right="-105"/>
              <w:jc w:val="center"/>
              <w:rPr>
                <w:sz w:val="22"/>
                <w:szCs w:val="22"/>
              </w:rPr>
            </w:pPr>
            <w:r w:rsidRPr="005C11E8">
              <w:rPr>
                <w:sz w:val="22"/>
                <w:szCs w:val="22"/>
              </w:rPr>
              <w:t>（</w:t>
            </w:r>
            <w:r w:rsidRPr="005C11E8">
              <w:rPr>
                <w:sz w:val="22"/>
                <w:szCs w:val="22"/>
              </w:rPr>
              <w:t>4</w:t>
            </w:r>
            <w:r w:rsidRPr="005C11E8">
              <w:rPr>
                <w:color w:val="000000"/>
                <w:sz w:val="22"/>
                <w:szCs w:val="22"/>
              </w:rPr>
              <w:t>学分</w:t>
            </w:r>
            <w:r w:rsidRPr="005C11E8">
              <w:rPr>
                <w:sz w:val="22"/>
                <w:szCs w:val="22"/>
              </w:rPr>
              <w:t>）</w:t>
            </w:r>
          </w:p>
        </w:tc>
        <w:tc>
          <w:tcPr>
            <w:tcW w:w="657" w:type="pct"/>
            <w:vAlign w:val="center"/>
          </w:tcPr>
          <w:p w:rsidR="00885DEA" w:rsidRPr="005C11E8" w:rsidRDefault="00885DEA" w:rsidP="003A58D0">
            <w:pPr>
              <w:jc w:val="center"/>
              <w:rPr>
                <w:sz w:val="22"/>
                <w:szCs w:val="22"/>
              </w:rPr>
            </w:pPr>
            <w:r w:rsidRPr="005C11E8">
              <w:rPr>
                <w:sz w:val="22"/>
                <w:szCs w:val="22"/>
              </w:rPr>
              <w:t>01421061</w:t>
            </w:r>
          </w:p>
        </w:tc>
        <w:tc>
          <w:tcPr>
            <w:tcW w:w="853" w:type="pct"/>
            <w:vAlign w:val="center"/>
          </w:tcPr>
          <w:p w:rsidR="00885DEA" w:rsidRPr="005C11E8" w:rsidRDefault="00885DEA" w:rsidP="003A58D0">
            <w:pPr>
              <w:jc w:val="center"/>
              <w:rPr>
                <w:sz w:val="22"/>
                <w:szCs w:val="22"/>
              </w:rPr>
            </w:pPr>
            <w:r w:rsidRPr="005C11E8">
              <w:rPr>
                <w:sz w:val="22"/>
                <w:szCs w:val="22"/>
              </w:rPr>
              <w:t>数学物理方程</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sz w:val="22"/>
                <w:szCs w:val="22"/>
              </w:rPr>
              <w:t>3</w:t>
            </w:r>
          </w:p>
        </w:tc>
        <w:tc>
          <w:tcPr>
            <w:tcW w:w="619" w:type="pct"/>
            <w:vAlign w:val="center"/>
          </w:tcPr>
          <w:p w:rsidR="00885DEA" w:rsidRPr="005C11E8" w:rsidRDefault="00885DEA" w:rsidP="003A58D0">
            <w:pPr>
              <w:jc w:val="center"/>
              <w:rPr>
                <w:sz w:val="22"/>
                <w:szCs w:val="22"/>
              </w:rPr>
            </w:pPr>
            <w:r w:rsidRPr="005C11E8">
              <w:rPr>
                <w:sz w:val="22"/>
                <w:szCs w:val="22"/>
              </w:rPr>
              <w:t>理学院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300"/>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sz w:val="22"/>
                <w:szCs w:val="22"/>
              </w:rPr>
              <w:t>01421063</w:t>
            </w:r>
          </w:p>
        </w:tc>
        <w:tc>
          <w:tcPr>
            <w:tcW w:w="853" w:type="pct"/>
            <w:vAlign w:val="center"/>
          </w:tcPr>
          <w:p w:rsidR="00885DEA" w:rsidRPr="005C11E8" w:rsidRDefault="00885DEA" w:rsidP="003A58D0">
            <w:pPr>
              <w:jc w:val="center"/>
              <w:rPr>
                <w:sz w:val="22"/>
                <w:szCs w:val="22"/>
              </w:rPr>
            </w:pPr>
            <w:r w:rsidRPr="005C11E8">
              <w:rPr>
                <w:sz w:val="22"/>
                <w:szCs w:val="22"/>
              </w:rPr>
              <w:t>应用数理统计</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sz w:val="22"/>
                <w:szCs w:val="22"/>
              </w:rPr>
              <w:t>3</w:t>
            </w:r>
          </w:p>
        </w:tc>
        <w:tc>
          <w:tcPr>
            <w:tcW w:w="619" w:type="pct"/>
            <w:vAlign w:val="center"/>
          </w:tcPr>
          <w:p w:rsidR="00885DEA" w:rsidRPr="005C11E8" w:rsidRDefault="00885DEA" w:rsidP="003A58D0">
            <w:pPr>
              <w:jc w:val="center"/>
              <w:rPr>
                <w:sz w:val="22"/>
                <w:szCs w:val="22"/>
              </w:rPr>
            </w:pPr>
            <w:r w:rsidRPr="005C11E8">
              <w:rPr>
                <w:sz w:val="22"/>
                <w:szCs w:val="22"/>
              </w:rPr>
              <w:t>理学院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363"/>
          <w:jc w:val="center"/>
        </w:trPr>
        <w:tc>
          <w:tcPr>
            <w:tcW w:w="1007" w:type="pct"/>
            <w:gridSpan w:val="2"/>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专业</w:t>
            </w:r>
          </w:p>
          <w:p w:rsidR="00885DEA" w:rsidRPr="005C11E8" w:rsidRDefault="00885DEA" w:rsidP="003A58D0">
            <w:pPr>
              <w:ind w:leftChars="-50" w:left="-105" w:rightChars="-50" w:right="-105"/>
              <w:jc w:val="center"/>
              <w:rPr>
                <w:sz w:val="22"/>
                <w:szCs w:val="22"/>
              </w:rPr>
            </w:pPr>
            <w:r w:rsidRPr="005C11E8">
              <w:rPr>
                <w:sz w:val="22"/>
                <w:szCs w:val="22"/>
              </w:rPr>
              <w:t>学位课</w:t>
            </w:r>
          </w:p>
          <w:p w:rsidR="00885DEA" w:rsidRPr="005C11E8" w:rsidRDefault="00885DEA" w:rsidP="003A58D0">
            <w:pPr>
              <w:ind w:leftChars="-50" w:left="-105" w:rightChars="-50" w:right="-105"/>
              <w:jc w:val="center"/>
              <w:rPr>
                <w:bCs/>
                <w:sz w:val="22"/>
                <w:szCs w:val="22"/>
              </w:rPr>
            </w:pPr>
            <w:r w:rsidRPr="005C11E8">
              <w:rPr>
                <w:rFonts w:hint="eastAsia"/>
                <w:bCs/>
                <w:sz w:val="22"/>
                <w:szCs w:val="22"/>
              </w:rPr>
              <w:t>（</w:t>
            </w:r>
            <w:r w:rsidRPr="005C11E8">
              <w:rPr>
                <w:rFonts w:hint="eastAsia"/>
                <w:bCs/>
                <w:sz w:val="22"/>
                <w:szCs w:val="22"/>
              </w:rPr>
              <w:t>8</w:t>
            </w:r>
            <w:r w:rsidRPr="005C11E8">
              <w:rPr>
                <w:rFonts w:hint="eastAsia"/>
                <w:bCs/>
                <w:sz w:val="22"/>
                <w:szCs w:val="22"/>
              </w:rPr>
              <w:t>学分）</w:t>
            </w:r>
          </w:p>
        </w:tc>
        <w:tc>
          <w:tcPr>
            <w:tcW w:w="657" w:type="pct"/>
            <w:vAlign w:val="center"/>
          </w:tcPr>
          <w:p w:rsidR="00885DEA" w:rsidRPr="005C11E8" w:rsidRDefault="00885DEA" w:rsidP="003A58D0">
            <w:pPr>
              <w:jc w:val="center"/>
              <w:rPr>
                <w:sz w:val="22"/>
                <w:szCs w:val="22"/>
              </w:rPr>
            </w:pPr>
            <w:r w:rsidRPr="005C11E8">
              <w:rPr>
                <w:rFonts w:hint="eastAsia"/>
                <w:sz w:val="22"/>
                <w:szCs w:val="22"/>
              </w:rPr>
              <w:t>05521006</w:t>
            </w:r>
          </w:p>
        </w:tc>
        <w:tc>
          <w:tcPr>
            <w:tcW w:w="853" w:type="pct"/>
            <w:vAlign w:val="center"/>
          </w:tcPr>
          <w:p w:rsidR="00885DEA" w:rsidRPr="005C11E8" w:rsidRDefault="00885DEA" w:rsidP="003A58D0">
            <w:pPr>
              <w:jc w:val="center"/>
              <w:rPr>
                <w:sz w:val="22"/>
                <w:szCs w:val="22"/>
              </w:rPr>
            </w:pPr>
            <w:r w:rsidRPr="005C11E8">
              <w:rPr>
                <w:rFonts w:hint="eastAsia"/>
                <w:sz w:val="22"/>
                <w:szCs w:val="22"/>
              </w:rPr>
              <w:t>生物化学与分子生物学</w:t>
            </w:r>
          </w:p>
        </w:tc>
        <w:tc>
          <w:tcPr>
            <w:tcW w:w="345" w:type="pct"/>
            <w:vAlign w:val="center"/>
          </w:tcPr>
          <w:p w:rsidR="00885DEA" w:rsidRPr="005C11E8" w:rsidRDefault="00885DEA" w:rsidP="003A58D0">
            <w:pPr>
              <w:jc w:val="center"/>
              <w:rPr>
                <w:sz w:val="22"/>
                <w:szCs w:val="22"/>
              </w:rPr>
            </w:pPr>
            <w:r w:rsidRPr="005C11E8">
              <w:rPr>
                <w:rFonts w:hint="eastAsia"/>
                <w:sz w:val="22"/>
                <w:szCs w:val="22"/>
              </w:rPr>
              <w:t>54</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3</w:t>
            </w:r>
          </w:p>
        </w:tc>
        <w:tc>
          <w:tcPr>
            <w:tcW w:w="346" w:type="pct"/>
            <w:vAlign w:val="center"/>
          </w:tcPr>
          <w:p w:rsidR="00885DEA" w:rsidRPr="005C11E8" w:rsidRDefault="00885DEA" w:rsidP="003A58D0">
            <w:pPr>
              <w:jc w:val="center"/>
              <w:rPr>
                <w:sz w:val="22"/>
                <w:szCs w:val="22"/>
              </w:rPr>
            </w:pPr>
            <w:r w:rsidRPr="005C11E8">
              <w:rPr>
                <w:sz w:val="22"/>
                <w:szCs w:val="22"/>
              </w:rPr>
              <w:t>1</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411"/>
          <w:jc w:val="center"/>
        </w:trPr>
        <w:tc>
          <w:tcPr>
            <w:tcW w:w="1007" w:type="pct"/>
            <w:gridSpan w:val="2"/>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05521007</w:t>
            </w:r>
          </w:p>
        </w:tc>
        <w:tc>
          <w:tcPr>
            <w:tcW w:w="853" w:type="pct"/>
            <w:vAlign w:val="center"/>
          </w:tcPr>
          <w:p w:rsidR="00885DEA" w:rsidRPr="005C11E8" w:rsidRDefault="00885DEA" w:rsidP="003A58D0">
            <w:pPr>
              <w:jc w:val="center"/>
              <w:rPr>
                <w:sz w:val="22"/>
                <w:szCs w:val="22"/>
              </w:rPr>
            </w:pPr>
            <w:r w:rsidRPr="005C11E8">
              <w:rPr>
                <w:rFonts w:hint="eastAsia"/>
                <w:sz w:val="22"/>
                <w:szCs w:val="22"/>
              </w:rPr>
              <w:t>高等微生物学</w:t>
            </w:r>
          </w:p>
        </w:tc>
        <w:tc>
          <w:tcPr>
            <w:tcW w:w="345" w:type="pct"/>
            <w:vAlign w:val="center"/>
          </w:tcPr>
          <w:p w:rsidR="00885DEA" w:rsidRPr="005C11E8" w:rsidRDefault="00885DEA" w:rsidP="003A58D0">
            <w:pPr>
              <w:jc w:val="center"/>
              <w:rPr>
                <w:sz w:val="22"/>
                <w:szCs w:val="22"/>
              </w:rPr>
            </w:pPr>
            <w:r w:rsidRPr="005C11E8">
              <w:rPr>
                <w:rFonts w:hint="eastAsia"/>
                <w:sz w:val="22"/>
                <w:szCs w:val="22"/>
              </w:rPr>
              <w:t>54</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3</w:t>
            </w:r>
          </w:p>
        </w:tc>
        <w:tc>
          <w:tcPr>
            <w:tcW w:w="346" w:type="pct"/>
            <w:vAlign w:val="center"/>
          </w:tcPr>
          <w:p w:rsidR="00885DEA" w:rsidRPr="005C11E8" w:rsidRDefault="00885DEA" w:rsidP="003A58D0">
            <w:pPr>
              <w:jc w:val="center"/>
              <w:rPr>
                <w:sz w:val="22"/>
                <w:szCs w:val="22"/>
              </w:rPr>
            </w:pPr>
            <w:r w:rsidRPr="005C11E8">
              <w:rPr>
                <w:sz w:val="22"/>
                <w:szCs w:val="22"/>
              </w:rPr>
              <w:t>1</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315"/>
          <w:jc w:val="center"/>
        </w:trPr>
        <w:tc>
          <w:tcPr>
            <w:tcW w:w="1007" w:type="pct"/>
            <w:gridSpan w:val="2"/>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05521008</w:t>
            </w:r>
          </w:p>
        </w:tc>
        <w:tc>
          <w:tcPr>
            <w:tcW w:w="853" w:type="pct"/>
            <w:vAlign w:val="center"/>
          </w:tcPr>
          <w:p w:rsidR="00885DEA" w:rsidRPr="005C11E8" w:rsidRDefault="00885DEA" w:rsidP="003A58D0">
            <w:pPr>
              <w:jc w:val="center"/>
              <w:rPr>
                <w:rFonts w:ascii="Arial" w:hAnsi="Arial" w:cs="Arial"/>
                <w:sz w:val="22"/>
                <w:szCs w:val="22"/>
              </w:rPr>
            </w:pPr>
            <w:r w:rsidRPr="005C11E8">
              <w:rPr>
                <w:rFonts w:ascii="Arial" w:hAnsi="Arial" w:cs="Arial"/>
                <w:sz w:val="22"/>
                <w:szCs w:val="22"/>
              </w:rPr>
              <w:t>原核细胞生物学</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选修课</w:t>
            </w:r>
          </w:p>
          <w:p w:rsidR="00885DEA" w:rsidRPr="005C11E8" w:rsidRDefault="00885DEA" w:rsidP="003A58D0">
            <w:pPr>
              <w:ind w:leftChars="-50" w:left="-105" w:rightChars="-50" w:right="-105"/>
              <w:jc w:val="center"/>
              <w:rPr>
                <w:sz w:val="22"/>
                <w:szCs w:val="22"/>
              </w:rPr>
            </w:pPr>
            <w:r w:rsidRPr="005C11E8">
              <w:rPr>
                <w:rFonts w:hint="eastAsia"/>
                <w:sz w:val="22"/>
                <w:szCs w:val="22"/>
              </w:rPr>
              <w:t>（</w:t>
            </w:r>
            <w:r w:rsidRPr="005C11E8">
              <w:rPr>
                <w:rFonts w:hint="eastAsia"/>
                <w:sz w:val="22"/>
                <w:szCs w:val="22"/>
              </w:rPr>
              <w:t>15</w:t>
            </w:r>
            <w:r w:rsidRPr="005C11E8">
              <w:rPr>
                <w:rFonts w:hint="eastAsia"/>
                <w:sz w:val="22"/>
                <w:szCs w:val="22"/>
              </w:rPr>
              <w:t>学分）</w:t>
            </w:r>
          </w:p>
        </w:tc>
        <w:tc>
          <w:tcPr>
            <w:tcW w:w="548" w:type="pct"/>
            <w:vMerge w:val="restart"/>
            <w:vAlign w:val="center"/>
          </w:tcPr>
          <w:p w:rsidR="00885DEA" w:rsidRPr="005C11E8" w:rsidRDefault="00885DEA" w:rsidP="003A58D0">
            <w:pPr>
              <w:ind w:leftChars="-50" w:left="-105" w:rightChars="-50" w:right="-105"/>
              <w:jc w:val="center"/>
              <w:rPr>
                <w:sz w:val="22"/>
                <w:szCs w:val="22"/>
              </w:rPr>
            </w:pPr>
            <w:r w:rsidRPr="005C11E8">
              <w:rPr>
                <w:rFonts w:hint="eastAsia"/>
                <w:sz w:val="22"/>
                <w:szCs w:val="22"/>
              </w:rPr>
              <w:t>专业</w:t>
            </w:r>
          </w:p>
          <w:p w:rsidR="00885DEA" w:rsidRPr="005C11E8" w:rsidRDefault="00885DEA" w:rsidP="003A58D0">
            <w:pPr>
              <w:ind w:leftChars="-50" w:left="-105" w:rightChars="-50" w:right="-105"/>
              <w:jc w:val="center"/>
              <w:rPr>
                <w:sz w:val="22"/>
                <w:szCs w:val="22"/>
              </w:rPr>
            </w:pPr>
            <w:r w:rsidRPr="005C11E8">
              <w:rPr>
                <w:rFonts w:hint="eastAsia"/>
                <w:sz w:val="22"/>
                <w:szCs w:val="22"/>
              </w:rPr>
              <w:t>选修课（</w:t>
            </w:r>
            <w:r w:rsidRPr="005C11E8">
              <w:rPr>
                <w:rFonts w:hint="eastAsia"/>
                <w:sz w:val="22"/>
                <w:szCs w:val="22"/>
              </w:rPr>
              <w:t>14</w:t>
            </w:r>
            <w:r w:rsidRPr="005C11E8">
              <w:rPr>
                <w:rFonts w:hint="eastAsia"/>
                <w:sz w:val="22"/>
                <w:szCs w:val="22"/>
              </w:rPr>
              <w:t>学分）</w:t>
            </w:r>
          </w:p>
        </w:tc>
        <w:tc>
          <w:tcPr>
            <w:tcW w:w="657" w:type="pct"/>
            <w:vAlign w:val="center"/>
          </w:tcPr>
          <w:p w:rsidR="00885DEA" w:rsidRPr="005C11E8" w:rsidRDefault="00885DEA" w:rsidP="003A58D0">
            <w:pPr>
              <w:jc w:val="center"/>
              <w:rPr>
                <w:sz w:val="22"/>
                <w:szCs w:val="22"/>
              </w:rPr>
            </w:pPr>
            <w:r w:rsidRPr="005C11E8">
              <w:rPr>
                <w:rFonts w:hint="eastAsia"/>
                <w:sz w:val="22"/>
                <w:szCs w:val="22"/>
              </w:rPr>
              <w:t>05522008</w:t>
            </w:r>
          </w:p>
        </w:tc>
        <w:tc>
          <w:tcPr>
            <w:tcW w:w="853" w:type="pct"/>
            <w:vAlign w:val="center"/>
          </w:tcPr>
          <w:p w:rsidR="00885DEA" w:rsidRPr="005C11E8" w:rsidRDefault="00885DEA" w:rsidP="003A58D0">
            <w:pPr>
              <w:jc w:val="center"/>
              <w:rPr>
                <w:sz w:val="22"/>
                <w:szCs w:val="22"/>
              </w:rPr>
            </w:pPr>
            <w:r w:rsidRPr="005C11E8">
              <w:rPr>
                <w:rFonts w:hint="eastAsia"/>
                <w:sz w:val="22"/>
                <w:szCs w:val="22"/>
              </w:rPr>
              <w:t>细菌适应性的分子和细胞机制</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restart"/>
            <w:vAlign w:val="center"/>
          </w:tcPr>
          <w:p w:rsidR="00885DEA" w:rsidRPr="005C11E8" w:rsidRDefault="00885DEA" w:rsidP="003A58D0">
            <w:pPr>
              <w:jc w:val="center"/>
              <w:rPr>
                <w:sz w:val="22"/>
                <w:szCs w:val="22"/>
              </w:rPr>
            </w:pPr>
            <w:r w:rsidRPr="005C11E8">
              <w:rPr>
                <w:rFonts w:hint="eastAsia"/>
                <w:sz w:val="22"/>
                <w:szCs w:val="22"/>
              </w:rPr>
              <w:t>任选不少于</w:t>
            </w:r>
            <w:r w:rsidRPr="005C11E8">
              <w:rPr>
                <w:rFonts w:hint="eastAsia"/>
                <w:sz w:val="22"/>
                <w:szCs w:val="22"/>
              </w:rPr>
              <w:t>2</w:t>
            </w:r>
            <w:r w:rsidRPr="005C11E8">
              <w:rPr>
                <w:rFonts w:hint="eastAsia"/>
                <w:sz w:val="22"/>
                <w:szCs w:val="22"/>
              </w:rPr>
              <w:t>学分</w:t>
            </w: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05522009</w:t>
            </w:r>
          </w:p>
        </w:tc>
        <w:tc>
          <w:tcPr>
            <w:tcW w:w="853" w:type="pct"/>
            <w:vAlign w:val="center"/>
          </w:tcPr>
          <w:p w:rsidR="00885DEA" w:rsidRPr="005C11E8" w:rsidRDefault="00885DEA" w:rsidP="003A58D0">
            <w:pPr>
              <w:jc w:val="center"/>
              <w:rPr>
                <w:rFonts w:ascii="Arial" w:hAnsi="Arial" w:cs="Arial"/>
                <w:sz w:val="22"/>
                <w:szCs w:val="22"/>
              </w:rPr>
            </w:pPr>
            <w:r w:rsidRPr="005C11E8">
              <w:rPr>
                <w:rStyle w:val="high-light-bg4"/>
                <w:rFonts w:ascii="Arial" w:hAnsi="Arial" w:cs="Arial"/>
                <w:sz w:val="22"/>
                <w:szCs w:val="22"/>
              </w:rPr>
              <w:t>合成生物学</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05522010</w:t>
            </w:r>
          </w:p>
        </w:tc>
        <w:tc>
          <w:tcPr>
            <w:tcW w:w="853" w:type="pct"/>
            <w:vAlign w:val="center"/>
          </w:tcPr>
          <w:p w:rsidR="00885DEA" w:rsidRPr="005C11E8" w:rsidRDefault="00885DEA" w:rsidP="003A58D0">
            <w:pPr>
              <w:jc w:val="center"/>
              <w:rPr>
                <w:sz w:val="22"/>
                <w:szCs w:val="22"/>
              </w:rPr>
            </w:pPr>
            <w:r w:rsidRPr="005C11E8">
              <w:rPr>
                <w:rFonts w:hint="eastAsia"/>
                <w:sz w:val="22"/>
                <w:szCs w:val="22"/>
              </w:rPr>
              <w:t>代谢及生物过程工程</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05522011</w:t>
            </w:r>
          </w:p>
        </w:tc>
        <w:tc>
          <w:tcPr>
            <w:tcW w:w="853" w:type="pct"/>
            <w:vAlign w:val="center"/>
          </w:tcPr>
          <w:p w:rsidR="00885DEA" w:rsidRPr="005C11E8" w:rsidRDefault="00885DEA" w:rsidP="003A58D0">
            <w:pPr>
              <w:jc w:val="center"/>
              <w:rPr>
                <w:sz w:val="22"/>
                <w:szCs w:val="22"/>
              </w:rPr>
            </w:pPr>
            <w:r w:rsidRPr="005C11E8">
              <w:rPr>
                <w:rFonts w:hint="eastAsia"/>
                <w:sz w:val="22"/>
                <w:szCs w:val="22"/>
              </w:rPr>
              <w:t>细胞形态，分化及交流</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3</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restart"/>
            <w:vAlign w:val="center"/>
          </w:tcPr>
          <w:p w:rsidR="00885DEA" w:rsidRPr="005C11E8" w:rsidRDefault="00885DEA" w:rsidP="003A58D0">
            <w:pPr>
              <w:jc w:val="center"/>
              <w:rPr>
                <w:sz w:val="22"/>
                <w:szCs w:val="22"/>
              </w:rPr>
            </w:pPr>
            <w:r w:rsidRPr="005C11E8">
              <w:rPr>
                <w:rFonts w:hint="eastAsia"/>
                <w:sz w:val="22"/>
                <w:szCs w:val="22"/>
              </w:rPr>
              <w:t>任选不少于</w:t>
            </w:r>
            <w:r w:rsidRPr="005C11E8">
              <w:rPr>
                <w:rFonts w:hint="eastAsia"/>
                <w:sz w:val="22"/>
                <w:szCs w:val="22"/>
              </w:rPr>
              <w:t>2</w:t>
            </w:r>
            <w:r w:rsidRPr="005C11E8">
              <w:rPr>
                <w:rFonts w:hint="eastAsia"/>
                <w:sz w:val="22"/>
                <w:szCs w:val="22"/>
              </w:rPr>
              <w:t>学分</w:t>
            </w: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05522012</w:t>
            </w:r>
          </w:p>
        </w:tc>
        <w:tc>
          <w:tcPr>
            <w:tcW w:w="853" w:type="pct"/>
            <w:vAlign w:val="center"/>
          </w:tcPr>
          <w:p w:rsidR="00885DEA" w:rsidRPr="005C11E8" w:rsidRDefault="00885DEA" w:rsidP="003A58D0">
            <w:pPr>
              <w:jc w:val="center"/>
              <w:rPr>
                <w:sz w:val="22"/>
                <w:szCs w:val="22"/>
              </w:rPr>
            </w:pPr>
            <w:r w:rsidRPr="005C11E8">
              <w:rPr>
                <w:rFonts w:hint="eastAsia"/>
                <w:sz w:val="22"/>
                <w:szCs w:val="22"/>
              </w:rPr>
              <w:t>细菌致病及抗性机理</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3</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05522013</w:t>
            </w:r>
          </w:p>
        </w:tc>
        <w:tc>
          <w:tcPr>
            <w:tcW w:w="853" w:type="pct"/>
            <w:vAlign w:val="center"/>
          </w:tcPr>
          <w:p w:rsidR="00885DEA" w:rsidRPr="005C11E8" w:rsidRDefault="00885DEA" w:rsidP="003A58D0">
            <w:pPr>
              <w:jc w:val="center"/>
              <w:rPr>
                <w:rStyle w:val="high-light-bg4"/>
                <w:sz w:val="22"/>
                <w:szCs w:val="22"/>
              </w:rPr>
            </w:pPr>
            <w:r w:rsidRPr="005C11E8">
              <w:rPr>
                <w:rFonts w:hint="eastAsia"/>
                <w:sz w:val="22"/>
                <w:szCs w:val="22"/>
              </w:rPr>
              <w:t>细菌信号传导及适应性应答</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3</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05522014</w:t>
            </w:r>
          </w:p>
        </w:tc>
        <w:tc>
          <w:tcPr>
            <w:tcW w:w="853" w:type="pct"/>
            <w:vAlign w:val="center"/>
          </w:tcPr>
          <w:p w:rsidR="00885DEA" w:rsidRPr="005C11E8" w:rsidRDefault="00885DEA" w:rsidP="003A58D0">
            <w:pPr>
              <w:jc w:val="center"/>
              <w:rPr>
                <w:sz w:val="22"/>
                <w:szCs w:val="22"/>
              </w:rPr>
            </w:pPr>
            <w:r w:rsidRPr="005C11E8">
              <w:rPr>
                <w:rFonts w:hint="eastAsia"/>
                <w:sz w:val="22"/>
                <w:szCs w:val="22"/>
              </w:rPr>
              <w:t>基础实验</w:t>
            </w:r>
            <w:r w:rsidRPr="005C11E8">
              <w:rPr>
                <w:rFonts w:hint="eastAsia"/>
                <w:sz w:val="22"/>
                <w:szCs w:val="22"/>
              </w:rPr>
              <w:t>1</w:t>
            </w:r>
          </w:p>
        </w:tc>
        <w:tc>
          <w:tcPr>
            <w:tcW w:w="345" w:type="pct"/>
            <w:vAlign w:val="center"/>
          </w:tcPr>
          <w:p w:rsidR="00885DEA" w:rsidRPr="005C11E8" w:rsidRDefault="00885DEA" w:rsidP="003A58D0">
            <w:pPr>
              <w:jc w:val="center"/>
              <w:rPr>
                <w:sz w:val="22"/>
                <w:szCs w:val="22"/>
              </w:rPr>
            </w:pP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r w:rsidRPr="005C11E8">
              <w:rPr>
                <w:rFonts w:hint="eastAsia"/>
                <w:sz w:val="22"/>
                <w:szCs w:val="22"/>
              </w:rPr>
              <w:t>周</w:t>
            </w:r>
          </w:p>
        </w:tc>
        <w:tc>
          <w:tcPr>
            <w:tcW w:w="345" w:type="pct"/>
            <w:vAlign w:val="center"/>
          </w:tcPr>
          <w:p w:rsidR="00885DEA" w:rsidRPr="005C11E8" w:rsidRDefault="00885DEA" w:rsidP="003A58D0">
            <w:pPr>
              <w:jc w:val="center"/>
              <w:rPr>
                <w:sz w:val="22"/>
                <w:szCs w:val="22"/>
              </w:rPr>
            </w:pPr>
            <w:r w:rsidRPr="005C11E8">
              <w:rPr>
                <w:rFonts w:hint="eastAsia"/>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1</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restart"/>
            <w:vAlign w:val="center"/>
          </w:tcPr>
          <w:p w:rsidR="00885DEA" w:rsidRPr="005C11E8" w:rsidRDefault="00885DEA" w:rsidP="003A58D0">
            <w:pPr>
              <w:jc w:val="center"/>
              <w:rPr>
                <w:sz w:val="22"/>
                <w:szCs w:val="22"/>
              </w:rPr>
            </w:pPr>
            <w:r w:rsidRPr="005C11E8">
              <w:rPr>
                <w:rFonts w:hint="eastAsia"/>
                <w:sz w:val="22"/>
                <w:szCs w:val="22"/>
              </w:rPr>
              <w:t>必选</w:t>
            </w: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05522015</w:t>
            </w:r>
          </w:p>
        </w:tc>
        <w:tc>
          <w:tcPr>
            <w:tcW w:w="853" w:type="pct"/>
            <w:vAlign w:val="center"/>
          </w:tcPr>
          <w:p w:rsidR="00885DEA" w:rsidRPr="005C11E8" w:rsidRDefault="00885DEA" w:rsidP="003A58D0">
            <w:pPr>
              <w:jc w:val="center"/>
              <w:rPr>
                <w:sz w:val="22"/>
                <w:szCs w:val="22"/>
              </w:rPr>
            </w:pPr>
            <w:r w:rsidRPr="005C11E8">
              <w:rPr>
                <w:rFonts w:hint="eastAsia"/>
                <w:sz w:val="22"/>
                <w:szCs w:val="22"/>
              </w:rPr>
              <w:t>基础实验</w:t>
            </w:r>
            <w:r w:rsidRPr="005C11E8">
              <w:rPr>
                <w:rFonts w:hint="eastAsia"/>
                <w:sz w:val="22"/>
                <w:szCs w:val="22"/>
              </w:rPr>
              <w:t>2</w:t>
            </w:r>
          </w:p>
        </w:tc>
        <w:tc>
          <w:tcPr>
            <w:tcW w:w="345" w:type="pct"/>
            <w:vAlign w:val="center"/>
          </w:tcPr>
          <w:p w:rsidR="00885DEA" w:rsidRPr="005C11E8" w:rsidRDefault="00885DEA" w:rsidP="003A58D0">
            <w:pPr>
              <w:jc w:val="center"/>
              <w:rPr>
                <w:sz w:val="22"/>
                <w:szCs w:val="22"/>
              </w:rPr>
            </w:pPr>
          </w:p>
        </w:tc>
        <w:tc>
          <w:tcPr>
            <w:tcW w:w="346" w:type="pct"/>
            <w:vAlign w:val="center"/>
          </w:tcPr>
          <w:p w:rsidR="00885DEA" w:rsidRPr="005C11E8" w:rsidRDefault="00885DEA" w:rsidP="003A58D0">
            <w:pPr>
              <w:jc w:val="center"/>
              <w:rPr>
                <w:sz w:val="22"/>
                <w:szCs w:val="22"/>
              </w:rPr>
            </w:pPr>
            <w:r w:rsidRPr="005C11E8">
              <w:rPr>
                <w:rFonts w:hint="eastAsia"/>
                <w:sz w:val="22"/>
                <w:szCs w:val="22"/>
              </w:rPr>
              <w:t>1</w:t>
            </w:r>
            <w:r w:rsidRPr="005C11E8">
              <w:rPr>
                <w:rFonts w:hint="eastAsia"/>
                <w:sz w:val="22"/>
                <w:szCs w:val="22"/>
              </w:rPr>
              <w:t>周</w:t>
            </w:r>
          </w:p>
        </w:tc>
        <w:tc>
          <w:tcPr>
            <w:tcW w:w="345" w:type="pct"/>
            <w:vAlign w:val="center"/>
          </w:tcPr>
          <w:p w:rsidR="00885DEA" w:rsidRPr="005C11E8" w:rsidRDefault="00885DEA" w:rsidP="003A58D0">
            <w:pPr>
              <w:jc w:val="center"/>
              <w:rPr>
                <w:sz w:val="22"/>
                <w:szCs w:val="22"/>
              </w:rPr>
            </w:pPr>
            <w:r w:rsidRPr="005C11E8">
              <w:rPr>
                <w:rFonts w:hint="eastAsia"/>
                <w:sz w:val="22"/>
                <w:szCs w:val="22"/>
              </w:rPr>
              <w:t>1</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1057"/>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05522006</w:t>
            </w:r>
          </w:p>
        </w:tc>
        <w:tc>
          <w:tcPr>
            <w:tcW w:w="853" w:type="pct"/>
            <w:vAlign w:val="center"/>
          </w:tcPr>
          <w:p w:rsidR="00885DEA" w:rsidRPr="005C11E8" w:rsidRDefault="00885DEA" w:rsidP="003A58D0">
            <w:pPr>
              <w:jc w:val="center"/>
              <w:rPr>
                <w:sz w:val="22"/>
                <w:szCs w:val="22"/>
              </w:rPr>
            </w:pPr>
            <w:r w:rsidRPr="005C11E8">
              <w:rPr>
                <w:rFonts w:hint="eastAsia"/>
                <w:sz w:val="22"/>
                <w:szCs w:val="22"/>
              </w:rPr>
              <w:t>生命科学科技英语</w:t>
            </w:r>
          </w:p>
        </w:tc>
        <w:tc>
          <w:tcPr>
            <w:tcW w:w="345" w:type="pct"/>
            <w:vAlign w:val="center"/>
          </w:tcPr>
          <w:p w:rsidR="00885DEA" w:rsidRPr="005C11E8" w:rsidRDefault="00885DEA" w:rsidP="003A58D0">
            <w:pPr>
              <w:jc w:val="center"/>
              <w:rPr>
                <w:sz w:val="22"/>
                <w:szCs w:val="22"/>
              </w:rPr>
            </w:pPr>
            <w:r w:rsidRPr="005C11E8">
              <w:rPr>
                <w:rFonts w:hint="eastAsia"/>
                <w:sz w:val="22"/>
                <w:szCs w:val="22"/>
              </w:rPr>
              <w:t>18</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1</w:t>
            </w:r>
          </w:p>
        </w:tc>
        <w:tc>
          <w:tcPr>
            <w:tcW w:w="346" w:type="pct"/>
            <w:vAlign w:val="center"/>
          </w:tcPr>
          <w:p w:rsidR="00885DEA" w:rsidRPr="005C11E8" w:rsidRDefault="00885DEA" w:rsidP="003A58D0">
            <w:pPr>
              <w:jc w:val="center"/>
              <w:rPr>
                <w:sz w:val="22"/>
                <w:szCs w:val="22"/>
              </w:rPr>
            </w:pPr>
            <w:r w:rsidRPr="005C11E8">
              <w:rPr>
                <w:rFonts w:hint="eastAsia"/>
                <w:sz w:val="22"/>
                <w:szCs w:val="22"/>
              </w:rPr>
              <w:t>1</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498"/>
          <w:jc w:val="center"/>
        </w:trPr>
        <w:tc>
          <w:tcPr>
            <w:tcW w:w="459" w:type="pct"/>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选修课</w:t>
            </w:r>
          </w:p>
          <w:p w:rsidR="00885DEA" w:rsidRPr="005C11E8" w:rsidRDefault="00885DEA" w:rsidP="003A58D0">
            <w:pPr>
              <w:ind w:leftChars="-50" w:left="-105" w:rightChars="-50" w:right="-105"/>
              <w:jc w:val="center"/>
              <w:rPr>
                <w:sz w:val="22"/>
                <w:szCs w:val="22"/>
              </w:rPr>
            </w:pPr>
            <w:r w:rsidRPr="005C11E8">
              <w:rPr>
                <w:rFonts w:hint="eastAsia"/>
                <w:sz w:val="22"/>
                <w:szCs w:val="22"/>
              </w:rPr>
              <w:t>（</w:t>
            </w:r>
            <w:r w:rsidRPr="005C11E8">
              <w:rPr>
                <w:rFonts w:hint="eastAsia"/>
                <w:sz w:val="22"/>
                <w:szCs w:val="22"/>
              </w:rPr>
              <w:t>15</w:t>
            </w:r>
            <w:r w:rsidRPr="005C11E8">
              <w:rPr>
                <w:rFonts w:hint="eastAsia"/>
                <w:sz w:val="22"/>
                <w:szCs w:val="22"/>
              </w:rPr>
              <w:t>学分）</w:t>
            </w:r>
          </w:p>
        </w:tc>
        <w:tc>
          <w:tcPr>
            <w:tcW w:w="548" w:type="pct"/>
            <w:vMerge w:val="restart"/>
            <w:vAlign w:val="center"/>
          </w:tcPr>
          <w:p w:rsidR="00885DEA" w:rsidRPr="005C11E8" w:rsidRDefault="00885DEA" w:rsidP="003A58D0">
            <w:pPr>
              <w:ind w:leftChars="-50" w:left="-105" w:rightChars="-50" w:right="-105"/>
              <w:jc w:val="center"/>
              <w:rPr>
                <w:sz w:val="22"/>
                <w:szCs w:val="22"/>
              </w:rPr>
            </w:pPr>
            <w:r w:rsidRPr="005C11E8">
              <w:rPr>
                <w:rFonts w:hint="eastAsia"/>
                <w:sz w:val="22"/>
                <w:szCs w:val="22"/>
              </w:rPr>
              <w:t>专业</w:t>
            </w:r>
          </w:p>
          <w:p w:rsidR="00885DEA" w:rsidRPr="005C11E8" w:rsidRDefault="00885DEA" w:rsidP="003A58D0">
            <w:pPr>
              <w:ind w:leftChars="-50" w:left="-105" w:rightChars="-50" w:right="-105"/>
              <w:jc w:val="center"/>
              <w:rPr>
                <w:sz w:val="22"/>
                <w:szCs w:val="22"/>
              </w:rPr>
            </w:pPr>
            <w:r w:rsidRPr="005C11E8">
              <w:rPr>
                <w:rFonts w:hint="eastAsia"/>
                <w:sz w:val="22"/>
                <w:szCs w:val="22"/>
              </w:rPr>
              <w:t>选修课（</w:t>
            </w:r>
            <w:r w:rsidRPr="005C11E8">
              <w:rPr>
                <w:rFonts w:hint="eastAsia"/>
                <w:sz w:val="22"/>
                <w:szCs w:val="22"/>
              </w:rPr>
              <w:t>14</w:t>
            </w:r>
            <w:r w:rsidRPr="005C11E8">
              <w:rPr>
                <w:rFonts w:hint="eastAsia"/>
                <w:sz w:val="22"/>
                <w:szCs w:val="22"/>
              </w:rPr>
              <w:t>学分）</w:t>
            </w:r>
          </w:p>
        </w:tc>
        <w:tc>
          <w:tcPr>
            <w:tcW w:w="657" w:type="pct"/>
            <w:vAlign w:val="center"/>
          </w:tcPr>
          <w:p w:rsidR="00885DEA" w:rsidRPr="005C11E8" w:rsidRDefault="00885DEA" w:rsidP="003A58D0">
            <w:pPr>
              <w:jc w:val="center"/>
              <w:rPr>
                <w:sz w:val="22"/>
                <w:szCs w:val="22"/>
              </w:rPr>
            </w:pPr>
            <w:r w:rsidRPr="005C11E8">
              <w:rPr>
                <w:rFonts w:hint="eastAsia"/>
                <w:sz w:val="22"/>
                <w:szCs w:val="22"/>
              </w:rPr>
              <w:t>05522007</w:t>
            </w:r>
          </w:p>
        </w:tc>
        <w:tc>
          <w:tcPr>
            <w:tcW w:w="853" w:type="pct"/>
            <w:vAlign w:val="center"/>
          </w:tcPr>
          <w:p w:rsidR="00885DEA" w:rsidRPr="005C11E8" w:rsidRDefault="00885DEA" w:rsidP="003A58D0">
            <w:pPr>
              <w:jc w:val="center"/>
              <w:rPr>
                <w:color w:val="000000"/>
                <w:sz w:val="22"/>
                <w:szCs w:val="22"/>
              </w:rPr>
            </w:pPr>
            <w:r w:rsidRPr="005C11E8">
              <w:rPr>
                <w:rFonts w:hint="eastAsia"/>
                <w:color w:val="000000"/>
                <w:sz w:val="22"/>
                <w:szCs w:val="22"/>
              </w:rPr>
              <w:t>科学写作之道</w:t>
            </w:r>
          </w:p>
        </w:tc>
        <w:tc>
          <w:tcPr>
            <w:tcW w:w="345" w:type="pct"/>
            <w:vAlign w:val="center"/>
          </w:tcPr>
          <w:p w:rsidR="00885DEA" w:rsidRPr="005C11E8" w:rsidRDefault="00885DEA" w:rsidP="003A58D0">
            <w:pPr>
              <w:jc w:val="center"/>
              <w:rPr>
                <w:sz w:val="22"/>
                <w:szCs w:val="22"/>
              </w:rPr>
            </w:pPr>
            <w:r w:rsidRPr="005C11E8">
              <w:rPr>
                <w:rFonts w:hint="eastAsia"/>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3</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r w:rsidRPr="005C11E8">
              <w:rPr>
                <w:rFonts w:hint="eastAsia"/>
                <w:sz w:val="22"/>
                <w:szCs w:val="22"/>
              </w:rPr>
              <w:t>必选</w:t>
            </w: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05522016</w:t>
            </w:r>
          </w:p>
        </w:tc>
        <w:tc>
          <w:tcPr>
            <w:tcW w:w="853" w:type="pct"/>
            <w:vAlign w:val="center"/>
          </w:tcPr>
          <w:p w:rsidR="00885DEA" w:rsidRPr="005C11E8" w:rsidRDefault="00885DEA" w:rsidP="003A58D0">
            <w:pPr>
              <w:jc w:val="center"/>
              <w:rPr>
                <w:sz w:val="22"/>
                <w:szCs w:val="22"/>
              </w:rPr>
            </w:pPr>
            <w:r w:rsidRPr="005C11E8">
              <w:rPr>
                <w:rFonts w:hint="eastAsia"/>
                <w:sz w:val="22"/>
                <w:szCs w:val="22"/>
              </w:rPr>
              <w:t>科学交流之道</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restart"/>
            <w:vAlign w:val="center"/>
          </w:tcPr>
          <w:p w:rsidR="00885DEA" w:rsidRPr="005C11E8" w:rsidRDefault="00885DEA" w:rsidP="003A58D0">
            <w:pPr>
              <w:jc w:val="center"/>
              <w:rPr>
                <w:sz w:val="22"/>
                <w:szCs w:val="22"/>
              </w:rPr>
            </w:pPr>
            <w:r w:rsidRPr="005C11E8">
              <w:rPr>
                <w:rFonts w:hint="eastAsia"/>
                <w:sz w:val="22"/>
                <w:szCs w:val="22"/>
              </w:rPr>
              <w:t>法方学位必选</w:t>
            </w:r>
          </w:p>
        </w:tc>
      </w:tr>
      <w:tr w:rsidR="00885DEA" w:rsidRPr="005C11E8" w:rsidTr="003A58D0">
        <w:trPr>
          <w:trHeight w:val="49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05522017</w:t>
            </w:r>
          </w:p>
        </w:tc>
        <w:tc>
          <w:tcPr>
            <w:tcW w:w="853" w:type="pct"/>
            <w:vAlign w:val="center"/>
          </w:tcPr>
          <w:p w:rsidR="00885DEA" w:rsidRPr="005C11E8" w:rsidRDefault="00885DEA" w:rsidP="003A58D0">
            <w:pPr>
              <w:jc w:val="center"/>
              <w:rPr>
                <w:sz w:val="22"/>
                <w:szCs w:val="22"/>
              </w:rPr>
            </w:pPr>
            <w:r w:rsidRPr="005C11E8">
              <w:rPr>
                <w:rFonts w:hint="eastAsia"/>
                <w:sz w:val="22"/>
                <w:szCs w:val="22"/>
              </w:rPr>
              <w:t>微生物硕士学术大会</w:t>
            </w:r>
          </w:p>
        </w:tc>
        <w:tc>
          <w:tcPr>
            <w:tcW w:w="345" w:type="pct"/>
            <w:vAlign w:val="center"/>
          </w:tcPr>
          <w:p w:rsidR="00885DEA" w:rsidRPr="005C11E8" w:rsidRDefault="00885DEA" w:rsidP="003A58D0">
            <w:pPr>
              <w:jc w:val="center"/>
              <w:rPr>
                <w:sz w:val="22"/>
                <w:szCs w:val="22"/>
              </w:rPr>
            </w:pPr>
            <w:r w:rsidRPr="005C11E8">
              <w:rPr>
                <w:sz w:val="22"/>
                <w:szCs w:val="22"/>
              </w:rPr>
              <w:t>36</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sz w:val="22"/>
                <w:szCs w:val="22"/>
              </w:rPr>
              <w:t>2</w:t>
            </w:r>
          </w:p>
        </w:tc>
        <w:tc>
          <w:tcPr>
            <w:tcW w:w="346" w:type="pct"/>
            <w:vAlign w:val="center"/>
          </w:tcPr>
          <w:p w:rsidR="00885DEA" w:rsidRPr="005C11E8" w:rsidRDefault="00885DEA" w:rsidP="003A58D0">
            <w:pPr>
              <w:jc w:val="center"/>
              <w:rPr>
                <w:sz w:val="22"/>
                <w:szCs w:val="22"/>
              </w:rPr>
            </w:pPr>
            <w:r w:rsidRPr="005C11E8">
              <w:rPr>
                <w:rFonts w:hint="eastAsia"/>
                <w:sz w:val="22"/>
                <w:szCs w:val="22"/>
              </w:rPr>
              <w:t>3</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Merge/>
            <w:vAlign w:val="center"/>
          </w:tcPr>
          <w:p w:rsidR="00885DEA" w:rsidRPr="005C11E8" w:rsidRDefault="00885DEA" w:rsidP="003A58D0">
            <w:pPr>
              <w:jc w:val="center"/>
              <w:rPr>
                <w:sz w:val="22"/>
                <w:szCs w:val="22"/>
              </w:rPr>
            </w:pPr>
          </w:p>
        </w:tc>
      </w:tr>
      <w:tr w:rsidR="00885DEA" w:rsidRPr="005C11E8" w:rsidTr="003A58D0">
        <w:trPr>
          <w:trHeight w:val="918"/>
          <w:jc w:val="center"/>
        </w:trPr>
        <w:tc>
          <w:tcPr>
            <w:tcW w:w="459" w:type="pct"/>
            <w:vMerge/>
            <w:vAlign w:val="center"/>
          </w:tcPr>
          <w:p w:rsidR="00885DEA" w:rsidRPr="005C11E8" w:rsidRDefault="00885DEA" w:rsidP="003A58D0">
            <w:pPr>
              <w:ind w:leftChars="-50" w:left="-105" w:rightChars="-50" w:right="-105"/>
              <w:jc w:val="center"/>
              <w:rPr>
                <w:sz w:val="22"/>
                <w:szCs w:val="22"/>
              </w:rPr>
            </w:pPr>
          </w:p>
        </w:tc>
        <w:tc>
          <w:tcPr>
            <w:tcW w:w="548" w:type="pct"/>
            <w:vAlign w:val="center"/>
          </w:tcPr>
          <w:p w:rsidR="00885DEA" w:rsidRPr="005C11E8" w:rsidRDefault="00885DEA" w:rsidP="003A58D0">
            <w:pPr>
              <w:adjustRightInd w:val="0"/>
              <w:snapToGrid w:val="0"/>
              <w:ind w:leftChars="-50" w:left="-105" w:rightChars="-50" w:right="-105"/>
              <w:jc w:val="center"/>
              <w:rPr>
                <w:bCs/>
                <w:sz w:val="22"/>
                <w:szCs w:val="22"/>
              </w:rPr>
            </w:pPr>
            <w:r w:rsidRPr="005C11E8">
              <w:rPr>
                <w:rFonts w:hint="eastAsia"/>
                <w:bCs/>
                <w:sz w:val="22"/>
                <w:szCs w:val="22"/>
              </w:rPr>
              <w:t>跨学科</w:t>
            </w:r>
          </w:p>
          <w:p w:rsidR="00885DEA" w:rsidRPr="005C11E8" w:rsidRDefault="00885DEA" w:rsidP="003A58D0">
            <w:pPr>
              <w:adjustRightInd w:val="0"/>
              <w:snapToGrid w:val="0"/>
              <w:ind w:leftChars="-50" w:left="-105" w:rightChars="-50" w:right="-105"/>
              <w:jc w:val="center"/>
              <w:rPr>
                <w:bCs/>
                <w:sz w:val="22"/>
                <w:szCs w:val="22"/>
              </w:rPr>
            </w:pPr>
            <w:r w:rsidRPr="005C11E8">
              <w:rPr>
                <w:rFonts w:hint="eastAsia"/>
                <w:bCs/>
                <w:sz w:val="22"/>
                <w:szCs w:val="22"/>
              </w:rPr>
              <w:t>选修课</w:t>
            </w:r>
          </w:p>
          <w:p w:rsidR="00885DEA" w:rsidRPr="005C11E8" w:rsidRDefault="00885DEA" w:rsidP="003A58D0">
            <w:pPr>
              <w:ind w:leftChars="-50" w:left="-105" w:rightChars="-50" w:right="-105"/>
              <w:jc w:val="center"/>
              <w:rPr>
                <w:bCs/>
                <w:sz w:val="22"/>
                <w:szCs w:val="22"/>
              </w:rPr>
            </w:pPr>
            <w:r w:rsidRPr="005C11E8">
              <w:rPr>
                <w:rFonts w:hint="eastAsia"/>
                <w:bCs/>
                <w:sz w:val="22"/>
                <w:szCs w:val="22"/>
              </w:rPr>
              <w:t>（</w:t>
            </w:r>
            <w:r w:rsidRPr="005C11E8">
              <w:rPr>
                <w:rFonts w:hint="eastAsia"/>
                <w:bCs/>
                <w:sz w:val="22"/>
                <w:szCs w:val="22"/>
              </w:rPr>
              <w:t>1</w:t>
            </w:r>
            <w:r w:rsidRPr="005C11E8">
              <w:rPr>
                <w:rFonts w:hint="eastAsia"/>
                <w:bCs/>
                <w:sz w:val="22"/>
                <w:szCs w:val="22"/>
              </w:rPr>
              <w:t>学分）</w:t>
            </w:r>
          </w:p>
        </w:tc>
        <w:tc>
          <w:tcPr>
            <w:tcW w:w="657" w:type="pct"/>
            <w:vAlign w:val="center"/>
          </w:tcPr>
          <w:p w:rsidR="00885DEA" w:rsidRPr="005C11E8" w:rsidRDefault="00885DEA" w:rsidP="003A58D0">
            <w:pPr>
              <w:jc w:val="center"/>
              <w:rPr>
                <w:sz w:val="22"/>
                <w:szCs w:val="22"/>
              </w:rPr>
            </w:pPr>
            <w:r w:rsidRPr="005C11E8">
              <w:rPr>
                <w:sz w:val="22"/>
                <w:szCs w:val="22"/>
              </w:rPr>
              <w:t>0182</w:t>
            </w:r>
            <w:r w:rsidRPr="005C11E8">
              <w:rPr>
                <w:rFonts w:hint="eastAsia"/>
                <w:sz w:val="22"/>
                <w:szCs w:val="22"/>
              </w:rPr>
              <w:t>3</w:t>
            </w:r>
            <w:r w:rsidRPr="005C11E8">
              <w:rPr>
                <w:sz w:val="22"/>
                <w:szCs w:val="22"/>
              </w:rPr>
              <w:t>0</w:t>
            </w:r>
            <w:r w:rsidRPr="005C11E8">
              <w:rPr>
                <w:rFonts w:hint="eastAsia"/>
                <w:sz w:val="22"/>
                <w:szCs w:val="22"/>
              </w:rPr>
              <w:t>0</w:t>
            </w:r>
            <w:r w:rsidRPr="005C11E8">
              <w:rPr>
                <w:sz w:val="22"/>
                <w:szCs w:val="22"/>
              </w:rPr>
              <w:t>1</w:t>
            </w:r>
          </w:p>
        </w:tc>
        <w:tc>
          <w:tcPr>
            <w:tcW w:w="853" w:type="pct"/>
            <w:vAlign w:val="center"/>
          </w:tcPr>
          <w:p w:rsidR="00885DEA" w:rsidRPr="005C11E8" w:rsidRDefault="00885DEA" w:rsidP="003A58D0">
            <w:pPr>
              <w:jc w:val="center"/>
              <w:rPr>
                <w:sz w:val="22"/>
                <w:szCs w:val="22"/>
              </w:rPr>
            </w:pPr>
            <w:r w:rsidRPr="005C11E8">
              <w:rPr>
                <w:rFonts w:hint="eastAsia"/>
                <w:sz w:val="22"/>
                <w:szCs w:val="22"/>
              </w:rPr>
              <w:t>第二外国语（法语）</w:t>
            </w:r>
          </w:p>
        </w:tc>
        <w:tc>
          <w:tcPr>
            <w:tcW w:w="345" w:type="pct"/>
            <w:vAlign w:val="center"/>
          </w:tcPr>
          <w:p w:rsidR="00885DEA" w:rsidRPr="005C11E8" w:rsidRDefault="00885DEA" w:rsidP="003A58D0">
            <w:pPr>
              <w:jc w:val="center"/>
              <w:rPr>
                <w:sz w:val="22"/>
                <w:szCs w:val="22"/>
              </w:rPr>
            </w:pPr>
            <w:r w:rsidRPr="005C11E8">
              <w:rPr>
                <w:rFonts w:hint="eastAsia"/>
                <w:sz w:val="22"/>
                <w:szCs w:val="22"/>
              </w:rPr>
              <w:t>72</w:t>
            </w: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4</w:t>
            </w:r>
          </w:p>
        </w:tc>
        <w:tc>
          <w:tcPr>
            <w:tcW w:w="346" w:type="pct"/>
            <w:vAlign w:val="center"/>
          </w:tcPr>
          <w:p w:rsidR="00885DEA" w:rsidRPr="005C11E8" w:rsidRDefault="00885DEA" w:rsidP="003A58D0">
            <w:pPr>
              <w:jc w:val="center"/>
              <w:rPr>
                <w:sz w:val="22"/>
                <w:szCs w:val="22"/>
              </w:rPr>
            </w:pPr>
            <w:r w:rsidRPr="005C11E8">
              <w:rPr>
                <w:rFonts w:hint="eastAsia"/>
                <w:sz w:val="22"/>
                <w:szCs w:val="22"/>
              </w:rPr>
              <w:t>2</w:t>
            </w:r>
          </w:p>
        </w:tc>
        <w:tc>
          <w:tcPr>
            <w:tcW w:w="619" w:type="pct"/>
            <w:vAlign w:val="center"/>
          </w:tcPr>
          <w:p w:rsidR="00885DEA" w:rsidRPr="005C11E8" w:rsidRDefault="00885DEA" w:rsidP="003A58D0">
            <w:pPr>
              <w:ind w:firstLineChars="50" w:firstLine="110"/>
              <w:jc w:val="center"/>
              <w:rPr>
                <w:sz w:val="22"/>
                <w:szCs w:val="22"/>
              </w:rPr>
            </w:pPr>
            <w:r w:rsidRPr="005C11E8">
              <w:rPr>
                <w:sz w:val="22"/>
                <w:szCs w:val="22"/>
              </w:rPr>
              <w:t>外国</w:t>
            </w:r>
          </w:p>
          <w:p w:rsidR="00885DEA" w:rsidRPr="005C11E8" w:rsidRDefault="00885DEA" w:rsidP="003A58D0">
            <w:pPr>
              <w:jc w:val="center"/>
              <w:rPr>
                <w:sz w:val="22"/>
                <w:szCs w:val="22"/>
              </w:rPr>
            </w:pPr>
            <w:r w:rsidRPr="005C11E8">
              <w:rPr>
                <w:sz w:val="22"/>
                <w:szCs w:val="22"/>
              </w:rPr>
              <w:t>语学院</w:t>
            </w:r>
          </w:p>
        </w:tc>
        <w:tc>
          <w:tcPr>
            <w:tcW w:w="481" w:type="pct"/>
            <w:vAlign w:val="center"/>
          </w:tcPr>
          <w:p w:rsidR="00885DEA" w:rsidRPr="005C11E8" w:rsidRDefault="00885DEA" w:rsidP="003A58D0">
            <w:pPr>
              <w:jc w:val="center"/>
              <w:rPr>
                <w:sz w:val="22"/>
                <w:szCs w:val="22"/>
              </w:rPr>
            </w:pPr>
            <w:r w:rsidRPr="005C11E8">
              <w:rPr>
                <w:rFonts w:hint="eastAsia"/>
                <w:sz w:val="22"/>
                <w:szCs w:val="22"/>
              </w:rPr>
              <w:t>必选</w:t>
            </w:r>
          </w:p>
        </w:tc>
      </w:tr>
      <w:tr w:rsidR="00885DEA" w:rsidRPr="005C11E8" w:rsidTr="003A58D0">
        <w:trPr>
          <w:trHeight w:val="330"/>
          <w:jc w:val="center"/>
        </w:trPr>
        <w:tc>
          <w:tcPr>
            <w:tcW w:w="1007" w:type="pct"/>
            <w:gridSpan w:val="2"/>
            <w:vMerge w:val="restart"/>
            <w:vAlign w:val="center"/>
          </w:tcPr>
          <w:p w:rsidR="00885DEA" w:rsidRPr="005C11E8" w:rsidRDefault="00885DEA" w:rsidP="003A58D0">
            <w:pPr>
              <w:ind w:leftChars="-50" w:left="-105" w:rightChars="-50" w:right="-105"/>
              <w:jc w:val="center"/>
              <w:rPr>
                <w:sz w:val="22"/>
                <w:szCs w:val="22"/>
              </w:rPr>
            </w:pPr>
            <w:r w:rsidRPr="005C11E8">
              <w:rPr>
                <w:sz w:val="22"/>
                <w:szCs w:val="22"/>
              </w:rPr>
              <w:t>必修</w:t>
            </w:r>
          </w:p>
          <w:p w:rsidR="00885DEA" w:rsidRPr="005C11E8" w:rsidRDefault="00885DEA" w:rsidP="003A58D0">
            <w:pPr>
              <w:ind w:leftChars="-50" w:left="-105" w:rightChars="-50" w:right="-105"/>
              <w:jc w:val="center"/>
              <w:rPr>
                <w:sz w:val="22"/>
                <w:szCs w:val="22"/>
              </w:rPr>
            </w:pPr>
            <w:r w:rsidRPr="005C11E8">
              <w:rPr>
                <w:sz w:val="22"/>
                <w:szCs w:val="22"/>
              </w:rPr>
              <w:t>环节</w:t>
            </w:r>
          </w:p>
          <w:p w:rsidR="00885DEA" w:rsidRPr="005C11E8" w:rsidRDefault="00885DEA" w:rsidP="003A58D0">
            <w:pPr>
              <w:ind w:leftChars="-50" w:left="-105" w:rightChars="-50" w:right="-105"/>
              <w:jc w:val="center"/>
              <w:rPr>
                <w:sz w:val="22"/>
                <w:szCs w:val="22"/>
              </w:rPr>
            </w:pPr>
            <w:r w:rsidRPr="005C11E8">
              <w:rPr>
                <w:rFonts w:hint="eastAsia"/>
                <w:sz w:val="22"/>
                <w:szCs w:val="22"/>
              </w:rPr>
              <w:t>（</w:t>
            </w:r>
            <w:r w:rsidRPr="005C11E8">
              <w:rPr>
                <w:sz w:val="22"/>
                <w:szCs w:val="22"/>
              </w:rPr>
              <w:t>5</w:t>
            </w:r>
            <w:r w:rsidRPr="005C11E8">
              <w:rPr>
                <w:sz w:val="22"/>
                <w:szCs w:val="22"/>
              </w:rPr>
              <w:t>学分</w:t>
            </w:r>
            <w:r w:rsidRPr="005C11E8">
              <w:rPr>
                <w:rFonts w:hint="eastAsia"/>
                <w:sz w:val="22"/>
                <w:szCs w:val="22"/>
              </w:rPr>
              <w:t>）</w:t>
            </w:r>
          </w:p>
        </w:tc>
        <w:tc>
          <w:tcPr>
            <w:tcW w:w="657" w:type="pct"/>
            <w:vAlign w:val="center"/>
          </w:tcPr>
          <w:p w:rsidR="00885DEA" w:rsidRPr="005C11E8" w:rsidRDefault="00885DEA" w:rsidP="003A58D0">
            <w:pPr>
              <w:jc w:val="center"/>
              <w:rPr>
                <w:sz w:val="22"/>
                <w:szCs w:val="22"/>
              </w:rPr>
            </w:pPr>
            <w:r w:rsidRPr="005C11E8">
              <w:rPr>
                <w:rFonts w:hint="eastAsia"/>
                <w:sz w:val="22"/>
                <w:szCs w:val="22"/>
              </w:rPr>
              <w:t>05524001</w:t>
            </w:r>
          </w:p>
        </w:tc>
        <w:tc>
          <w:tcPr>
            <w:tcW w:w="853" w:type="pct"/>
            <w:vAlign w:val="center"/>
          </w:tcPr>
          <w:p w:rsidR="00885DEA" w:rsidRPr="005C11E8" w:rsidRDefault="00885DEA" w:rsidP="003A58D0">
            <w:pPr>
              <w:jc w:val="center"/>
              <w:rPr>
                <w:sz w:val="22"/>
                <w:szCs w:val="22"/>
              </w:rPr>
            </w:pPr>
            <w:r w:rsidRPr="005C11E8">
              <w:rPr>
                <w:rFonts w:hint="eastAsia"/>
                <w:sz w:val="22"/>
                <w:szCs w:val="22"/>
              </w:rPr>
              <w:t>马赛学院</w:t>
            </w:r>
            <w:r w:rsidRPr="005C11E8">
              <w:rPr>
                <w:sz w:val="22"/>
                <w:szCs w:val="22"/>
              </w:rPr>
              <w:t>学术活动</w:t>
            </w:r>
          </w:p>
        </w:tc>
        <w:tc>
          <w:tcPr>
            <w:tcW w:w="345" w:type="pct"/>
            <w:vAlign w:val="center"/>
          </w:tcPr>
          <w:p w:rsidR="00885DEA" w:rsidRPr="005C11E8" w:rsidRDefault="00885DEA" w:rsidP="003A58D0">
            <w:pPr>
              <w:jc w:val="center"/>
              <w:rPr>
                <w:sz w:val="22"/>
                <w:szCs w:val="22"/>
              </w:rPr>
            </w:pP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1</w:t>
            </w:r>
          </w:p>
        </w:tc>
        <w:tc>
          <w:tcPr>
            <w:tcW w:w="346" w:type="pct"/>
            <w:vAlign w:val="center"/>
          </w:tcPr>
          <w:p w:rsidR="00885DEA" w:rsidRPr="005C11E8" w:rsidRDefault="00885DEA" w:rsidP="003A58D0">
            <w:pPr>
              <w:adjustRightInd w:val="0"/>
              <w:snapToGrid w:val="0"/>
              <w:jc w:val="center"/>
              <w:rPr>
                <w:sz w:val="22"/>
                <w:szCs w:val="22"/>
              </w:rPr>
            </w:pPr>
            <w:r w:rsidRPr="005C11E8">
              <w:rPr>
                <w:rFonts w:hint="eastAsia"/>
                <w:sz w:val="22"/>
                <w:szCs w:val="22"/>
              </w:rPr>
              <w:t>1-5</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r w:rsidRPr="005C11E8">
              <w:rPr>
                <w:sz w:val="22"/>
                <w:szCs w:val="22"/>
              </w:rPr>
              <w:t>≥5</w:t>
            </w:r>
            <w:r w:rsidRPr="005C11E8">
              <w:rPr>
                <w:sz w:val="22"/>
                <w:szCs w:val="22"/>
              </w:rPr>
              <w:t>次</w:t>
            </w:r>
          </w:p>
        </w:tc>
      </w:tr>
      <w:tr w:rsidR="00885DEA" w:rsidRPr="005C11E8" w:rsidTr="003A58D0">
        <w:trPr>
          <w:trHeight w:val="330"/>
          <w:jc w:val="center"/>
        </w:trPr>
        <w:tc>
          <w:tcPr>
            <w:tcW w:w="1007" w:type="pct"/>
            <w:gridSpan w:val="2"/>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05524002</w:t>
            </w:r>
          </w:p>
        </w:tc>
        <w:tc>
          <w:tcPr>
            <w:tcW w:w="853" w:type="pct"/>
            <w:vAlign w:val="center"/>
          </w:tcPr>
          <w:p w:rsidR="00885DEA" w:rsidRPr="005C11E8" w:rsidRDefault="00885DEA" w:rsidP="003A58D0">
            <w:pPr>
              <w:jc w:val="center"/>
              <w:rPr>
                <w:sz w:val="22"/>
                <w:szCs w:val="22"/>
              </w:rPr>
            </w:pPr>
            <w:r w:rsidRPr="005C11E8">
              <w:rPr>
                <w:rFonts w:hint="eastAsia"/>
                <w:sz w:val="22"/>
                <w:szCs w:val="22"/>
              </w:rPr>
              <w:t>马赛学院</w:t>
            </w:r>
            <w:r w:rsidRPr="005C11E8">
              <w:rPr>
                <w:sz w:val="22"/>
                <w:szCs w:val="22"/>
              </w:rPr>
              <w:t>实践环节</w:t>
            </w:r>
          </w:p>
        </w:tc>
        <w:tc>
          <w:tcPr>
            <w:tcW w:w="345" w:type="pct"/>
            <w:vAlign w:val="center"/>
          </w:tcPr>
          <w:p w:rsidR="00885DEA" w:rsidRPr="005C11E8" w:rsidRDefault="00885DEA" w:rsidP="003A58D0">
            <w:pPr>
              <w:jc w:val="center"/>
              <w:rPr>
                <w:sz w:val="22"/>
                <w:szCs w:val="22"/>
              </w:rPr>
            </w:pP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3</w:t>
            </w:r>
          </w:p>
        </w:tc>
        <w:tc>
          <w:tcPr>
            <w:tcW w:w="346" w:type="pct"/>
            <w:vAlign w:val="center"/>
          </w:tcPr>
          <w:p w:rsidR="00885DEA" w:rsidRPr="005C11E8" w:rsidRDefault="00885DEA" w:rsidP="003A58D0">
            <w:pPr>
              <w:adjustRightInd w:val="0"/>
              <w:snapToGrid w:val="0"/>
              <w:jc w:val="center"/>
              <w:rPr>
                <w:sz w:val="22"/>
                <w:szCs w:val="22"/>
              </w:rPr>
            </w:pPr>
            <w:r w:rsidRPr="005C11E8">
              <w:rPr>
                <w:rFonts w:hint="eastAsia"/>
                <w:sz w:val="22"/>
                <w:szCs w:val="22"/>
              </w:rPr>
              <w:t>1-5</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p>
        </w:tc>
      </w:tr>
      <w:tr w:rsidR="00885DEA" w:rsidRPr="005C11E8" w:rsidTr="003A58D0">
        <w:trPr>
          <w:trHeight w:val="279"/>
          <w:jc w:val="center"/>
        </w:trPr>
        <w:tc>
          <w:tcPr>
            <w:tcW w:w="1007" w:type="pct"/>
            <w:gridSpan w:val="2"/>
            <w:vMerge/>
            <w:vAlign w:val="center"/>
          </w:tcPr>
          <w:p w:rsidR="00885DEA" w:rsidRPr="005C11E8" w:rsidRDefault="00885DEA" w:rsidP="003A58D0">
            <w:pPr>
              <w:ind w:leftChars="-50" w:left="-105" w:rightChars="-50" w:right="-105"/>
              <w:jc w:val="center"/>
              <w:rPr>
                <w:sz w:val="22"/>
                <w:szCs w:val="22"/>
              </w:rPr>
            </w:pPr>
          </w:p>
        </w:tc>
        <w:tc>
          <w:tcPr>
            <w:tcW w:w="657" w:type="pct"/>
            <w:vAlign w:val="center"/>
          </w:tcPr>
          <w:p w:rsidR="00885DEA" w:rsidRPr="005C11E8" w:rsidRDefault="00885DEA" w:rsidP="003A58D0">
            <w:pPr>
              <w:jc w:val="center"/>
              <w:rPr>
                <w:sz w:val="22"/>
                <w:szCs w:val="22"/>
              </w:rPr>
            </w:pPr>
            <w:r w:rsidRPr="005C11E8">
              <w:rPr>
                <w:rFonts w:hint="eastAsia"/>
                <w:sz w:val="22"/>
                <w:szCs w:val="22"/>
              </w:rPr>
              <w:t>05524003</w:t>
            </w:r>
          </w:p>
        </w:tc>
        <w:tc>
          <w:tcPr>
            <w:tcW w:w="853" w:type="pct"/>
            <w:vAlign w:val="center"/>
          </w:tcPr>
          <w:p w:rsidR="00885DEA" w:rsidRPr="005C11E8" w:rsidRDefault="00885DEA" w:rsidP="003A58D0">
            <w:pPr>
              <w:jc w:val="center"/>
              <w:rPr>
                <w:sz w:val="22"/>
                <w:szCs w:val="22"/>
              </w:rPr>
            </w:pPr>
            <w:r w:rsidRPr="005C11E8">
              <w:rPr>
                <w:rFonts w:hint="eastAsia"/>
                <w:sz w:val="22"/>
                <w:szCs w:val="22"/>
              </w:rPr>
              <w:t>马赛学院</w:t>
            </w:r>
            <w:r w:rsidRPr="005C11E8">
              <w:rPr>
                <w:sz w:val="22"/>
                <w:szCs w:val="22"/>
              </w:rPr>
              <w:t>选题报告及中期考核</w:t>
            </w:r>
          </w:p>
        </w:tc>
        <w:tc>
          <w:tcPr>
            <w:tcW w:w="345" w:type="pct"/>
            <w:vAlign w:val="center"/>
          </w:tcPr>
          <w:p w:rsidR="00885DEA" w:rsidRPr="005C11E8" w:rsidRDefault="00885DEA" w:rsidP="003A58D0">
            <w:pPr>
              <w:jc w:val="center"/>
              <w:rPr>
                <w:sz w:val="22"/>
                <w:szCs w:val="22"/>
              </w:rPr>
            </w:pPr>
          </w:p>
        </w:tc>
        <w:tc>
          <w:tcPr>
            <w:tcW w:w="346" w:type="pct"/>
            <w:vAlign w:val="center"/>
          </w:tcPr>
          <w:p w:rsidR="00885DEA" w:rsidRPr="005C11E8" w:rsidRDefault="00885DEA" w:rsidP="003A58D0">
            <w:pPr>
              <w:jc w:val="center"/>
              <w:rPr>
                <w:sz w:val="22"/>
                <w:szCs w:val="22"/>
              </w:rPr>
            </w:pPr>
          </w:p>
        </w:tc>
        <w:tc>
          <w:tcPr>
            <w:tcW w:w="345" w:type="pct"/>
            <w:vAlign w:val="center"/>
          </w:tcPr>
          <w:p w:rsidR="00885DEA" w:rsidRPr="005C11E8" w:rsidRDefault="00885DEA" w:rsidP="003A58D0">
            <w:pPr>
              <w:jc w:val="center"/>
              <w:rPr>
                <w:sz w:val="22"/>
                <w:szCs w:val="22"/>
              </w:rPr>
            </w:pPr>
            <w:r w:rsidRPr="005C11E8">
              <w:rPr>
                <w:rFonts w:hint="eastAsia"/>
                <w:sz w:val="22"/>
                <w:szCs w:val="22"/>
              </w:rPr>
              <w:t>1</w:t>
            </w:r>
          </w:p>
        </w:tc>
        <w:tc>
          <w:tcPr>
            <w:tcW w:w="346" w:type="pct"/>
            <w:vAlign w:val="center"/>
          </w:tcPr>
          <w:p w:rsidR="00885DEA" w:rsidRPr="005C11E8" w:rsidRDefault="00885DEA" w:rsidP="003A58D0">
            <w:pPr>
              <w:adjustRightInd w:val="0"/>
              <w:snapToGrid w:val="0"/>
              <w:jc w:val="center"/>
              <w:rPr>
                <w:sz w:val="22"/>
                <w:szCs w:val="22"/>
              </w:rPr>
            </w:pPr>
            <w:r w:rsidRPr="005C11E8">
              <w:rPr>
                <w:rFonts w:hint="eastAsia"/>
                <w:sz w:val="22"/>
                <w:szCs w:val="22"/>
              </w:rPr>
              <w:t>3-5</w:t>
            </w:r>
          </w:p>
        </w:tc>
        <w:tc>
          <w:tcPr>
            <w:tcW w:w="619" w:type="pct"/>
            <w:vAlign w:val="center"/>
          </w:tcPr>
          <w:p w:rsidR="00885DEA" w:rsidRPr="005C11E8" w:rsidRDefault="00885DEA" w:rsidP="003A58D0">
            <w:pPr>
              <w:jc w:val="center"/>
              <w:rPr>
                <w:sz w:val="22"/>
                <w:szCs w:val="22"/>
              </w:rPr>
            </w:pPr>
            <w:r w:rsidRPr="005C11E8">
              <w:rPr>
                <w:rFonts w:hint="eastAsia"/>
                <w:sz w:val="22"/>
                <w:szCs w:val="22"/>
              </w:rPr>
              <w:t>艾克斯</w:t>
            </w:r>
          </w:p>
          <w:p w:rsidR="00885DEA" w:rsidRPr="005C11E8" w:rsidRDefault="00885DEA" w:rsidP="003A58D0">
            <w:pPr>
              <w:jc w:val="center"/>
              <w:rPr>
                <w:sz w:val="22"/>
                <w:szCs w:val="22"/>
              </w:rPr>
            </w:pPr>
            <w:r w:rsidRPr="005C11E8">
              <w:rPr>
                <w:rFonts w:hint="eastAsia"/>
                <w:sz w:val="22"/>
                <w:szCs w:val="22"/>
              </w:rPr>
              <w:t>马赛学院</w:t>
            </w:r>
          </w:p>
        </w:tc>
        <w:tc>
          <w:tcPr>
            <w:tcW w:w="481" w:type="pct"/>
            <w:vAlign w:val="center"/>
          </w:tcPr>
          <w:p w:rsidR="00885DEA" w:rsidRPr="005C11E8" w:rsidRDefault="00885DEA" w:rsidP="003A58D0">
            <w:pPr>
              <w:jc w:val="center"/>
              <w:rPr>
                <w:sz w:val="22"/>
                <w:szCs w:val="22"/>
              </w:rPr>
            </w:pPr>
          </w:p>
        </w:tc>
      </w:tr>
    </w:tbl>
    <w:p w:rsidR="00885DEA" w:rsidRPr="00D97CFF" w:rsidRDefault="00885DEA" w:rsidP="00885DEA">
      <w:pPr>
        <w:pStyle w:val="3"/>
        <w:spacing w:before="156" w:after="156"/>
      </w:pPr>
      <w:r w:rsidRPr="00D97CFF">
        <w:rPr>
          <w:rFonts w:hint="eastAsia"/>
        </w:rPr>
        <w:t>五、</w:t>
      </w:r>
      <w:r w:rsidRPr="00D97CFF">
        <w:t>必修环节</w:t>
      </w:r>
    </w:p>
    <w:p w:rsidR="00885DEA" w:rsidRPr="00D97CFF" w:rsidRDefault="00885DEA" w:rsidP="00885DEA">
      <w:pPr>
        <w:spacing w:line="400" w:lineRule="exact"/>
        <w:ind w:firstLineChars="200" w:firstLine="480"/>
        <w:rPr>
          <w:bCs/>
          <w:sz w:val="24"/>
        </w:rPr>
      </w:pPr>
      <w:r w:rsidRPr="00D97CFF">
        <w:rPr>
          <w:bCs/>
          <w:sz w:val="24"/>
        </w:rPr>
        <w:t>1</w:t>
      </w:r>
      <w:r w:rsidRPr="00D97CFF">
        <w:rPr>
          <w:rFonts w:hint="eastAsia"/>
          <w:bCs/>
          <w:sz w:val="24"/>
        </w:rPr>
        <w:t>．</w:t>
      </w:r>
      <w:r w:rsidRPr="00D97CFF">
        <w:rPr>
          <w:bCs/>
          <w:sz w:val="24"/>
        </w:rPr>
        <w:t>实践环节的基本类型</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w:t>
      </w:r>
      <w:r w:rsidRPr="00D97CFF">
        <w:rPr>
          <w:rFonts w:hAnsi="宋体" w:hint="eastAsia"/>
          <w:sz w:val="24"/>
        </w:rPr>
        <w:t>1</w:t>
      </w:r>
      <w:r w:rsidRPr="00D97CFF">
        <w:rPr>
          <w:rFonts w:hAnsi="宋体" w:hint="eastAsia"/>
          <w:sz w:val="24"/>
        </w:rPr>
        <w:t>）</w:t>
      </w:r>
      <w:r w:rsidRPr="00D97CFF">
        <w:rPr>
          <w:rFonts w:hAnsi="宋体"/>
          <w:sz w:val="24"/>
        </w:rPr>
        <w:t>社会实践</w:t>
      </w:r>
    </w:p>
    <w:p w:rsidR="00885DEA" w:rsidRPr="00D97CFF" w:rsidRDefault="00885DEA" w:rsidP="00885DEA">
      <w:pPr>
        <w:spacing w:line="400" w:lineRule="exact"/>
        <w:ind w:firstLineChars="200" w:firstLine="480"/>
        <w:rPr>
          <w:rFonts w:hAnsi="宋体"/>
          <w:sz w:val="24"/>
        </w:rPr>
      </w:pPr>
      <w:r w:rsidRPr="00D97CFF">
        <w:rPr>
          <w:rFonts w:hAnsi="宋体"/>
          <w:sz w:val="24"/>
        </w:rPr>
        <w:t>研究生可以通过组织和参与社会调查、支教、扶贫及其他志愿者服务等方式进行实践活动，提倡以小组或团队形式开展，累计不少于</w:t>
      </w:r>
      <w:r w:rsidRPr="00D97CFF">
        <w:rPr>
          <w:sz w:val="24"/>
        </w:rPr>
        <w:t>15</w:t>
      </w:r>
      <w:r w:rsidRPr="00D97CFF">
        <w:rPr>
          <w:rFonts w:hAnsi="宋体"/>
          <w:sz w:val="24"/>
        </w:rPr>
        <w:t>个工作日。</w:t>
      </w:r>
    </w:p>
    <w:p w:rsidR="00885DEA" w:rsidRPr="00D97CFF" w:rsidRDefault="00885DEA" w:rsidP="00885DEA">
      <w:pPr>
        <w:spacing w:line="400" w:lineRule="exact"/>
        <w:ind w:firstLineChars="200" w:firstLine="480"/>
        <w:rPr>
          <w:rFonts w:hAnsi="宋体"/>
          <w:sz w:val="24"/>
        </w:rPr>
      </w:pPr>
      <w:r w:rsidRPr="00D97CFF">
        <w:rPr>
          <w:rFonts w:hAnsi="宋体"/>
          <w:sz w:val="24"/>
        </w:rPr>
        <w:t>研究生完成</w:t>
      </w:r>
      <w:r w:rsidRPr="00D97CFF">
        <w:rPr>
          <w:rFonts w:ascii="宋体" w:hAnsi="宋体"/>
          <w:sz w:val="24"/>
        </w:rPr>
        <w:t>“社会实践”活</w:t>
      </w:r>
      <w:r w:rsidRPr="00D97CFF">
        <w:rPr>
          <w:rFonts w:hAnsi="宋体"/>
          <w:sz w:val="24"/>
        </w:rPr>
        <w:t>动后，需撰写不少于</w:t>
      </w:r>
      <w:r w:rsidRPr="00D97CFF">
        <w:rPr>
          <w:sz w:val="24"/>
        </w:rPr>
        <w:t>2000</w:t>
      </w:r>
      <w:r w:rsidRPr="00D97CFF">
        <w:rPr>
          <w:rFonts w:hAnsi="宋体"/>
          <w:sz w:val="24"/>
        </w:rPr>
        <w:t>字的社会实践总结报告，内容包括实践过程概述及体会、感想等，并附必要的佐证材料。社会实践服务对象（单位或个人）应在报告上填写评语。研究生提交由实践单位和指导教师签署意见的</w:t>
      </w:r>
      <w:r w:rsidRPr="00D97CFF">
        <w:rPr>
          <w:rFonts w:hAnsi="宋体"/>
          <w:sz w:val="24"/>
        </w:rPr>
        <w:lastRenderedPageBreak/>
        <w:t>书面实践报告，学院审核通过后记</w:t>
      </w:r>
      <w:r w:rsidRPr="00D97CFF">
        <w:rPr>
          <w:sz w:val="24"/>
        </w:rPr>
        <w:t>1</w:t>
      </w:r>
      <w:r w:rsidRPr="00D97CFF">
        <w:rPr>
          <w:rFonts w:hAnsi="宋体"/>
          <w:sz w:val="24"/>
        </w:rPr>
        <w:t>学分。</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w:t>
      </w:r>
      <w:r w:rsidRPr="00D97CFF">
        <w:rPr>
          <w:rFonts w:hAnsi="宋体" w:hint="eastAsia"/>
          <w:sz w:val="24"/>
        </w:rPr>
        <w:t>2</w:t>
      </w:r>
      <w:r w:rsidRPr="00D97CFF">
        <w:rPr>
          <w:rFonts w:hAnsi="宋体" w:hint="eastAsia"/>
          <w:sz w:val="24"/>
        </w:rPr>
        <w:t>）助研、助教、助管</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研究生担任助教、助管或助研工作，其目的是培养研究生的综合能力，是研究生培养过程的有机组成部分。完成至少一个标准岗位的助教、助管或助研工作通过后记</w:t>
      </w:r>
      <w:r w:rsidRPr="00D97CFF">
        <w:rPr>
          <w:rFonts w:hAnsi="宋体" w:hint="eastAsia"/>
          <w:sz w:val="24"/>
        </w:rPr>
        <w:t xml:space="preserve"> </w:t>
      </w:r>
      <w:r w:rsidRPr="00D97CFF">
        <w:rPr>
          <w:rFonts w:hAnsi="宋体"/>
          <w:sz w:val="24"/>
        </w:rPr>
        <w:t>1</w:t>
      </w:r>
      <w:r w:rsidRPr="00D97CFF">
        <w:rPr>
          <w:rFonts w:hAnsi="宋体" w:hint="eastAsia"/>
          <w:sz w:val="24"/>
        </w:rPr>
        <w:t>学分。</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研究生担任助研、助教、助管的相关要求和考核办法等参照《武汉理工大学研究生“三助”工作实施细则》（校研字</w:t>
      </w:r>
      <w:r w:rsidRPr="00D97CFF">
        <w:rPr>
          <w:rFonts w:hAnsi="宋体" w:hint="eastAsia"/>
          <w:sz w:val="24"/>
        </w:rPr>
        <w:t>[2016]1</w:t>
      </w:r>
      <w:r w:rsidRPr="00D97CFF">
        <w:rPr>
          <w:rFonts w:hAnsi="宋体" w:hint="eastAsia"/>
          <w:sz w:val="24"/>
        </w:rPr>
        <w:t>号）。</w:t>
      </w:r>
    </w:p>
    <w:p w:rsidR="00885DEA" w:rsidRPr="00D97CFF" w:rsidRDefault="00885DEA" w:rsidP="00885DEA">
      <w:pPr>
        <w:spacing w:line="400" w:lineRule="exact"/>
        <w:ind w:firstLineChars="200" w:firstLine="480"/>
        <w:rPr>
          <w:rFonts w:hAnsi="宋体"/>
          <w:sz w:val="24"/>
        </w:rPr>
      </w:pPr>
      <w:r w:rsidRPr="00D97CFF">
        <w:rPr>
          <w:rFonts w:hint="eastAsia"/>
          <w:color w:val="000000"/>
          <w:sz w:val="24"/>
        </w:rPr>
        <w:t>（</w:t>
      </w:r>
      <w:r w:rsidRPr="00D97CFF">
        <w:rPr>
          <w:rFonts w:hint="eastAsia"/>
          <w:color w:val="000000"/>
          <w:sz w:val="24"/>
        </w:rPr>
        <w:t>3</w:t>
      </w:r>
      <w:r w:rsidRPr="00D97CFF">
        <w:rPr>
          <w:rFonts w:hint="eastAsia"/>
          <w:color w:val="000000"/>
          <w:sz w:val="24"/>
        </w:rPr>
        <w:t>）</w:t>
      </w:r>
      <w:r w:rsidRPr="00D97CFF">
        <w:rPr>
          <w:rFonts w:hAnsi="宋体"/>
          <w:sz w:val="24"/>
        </w:rPr>
        <w:t>创新创业竞赛</w:t>
      </w:r>
    </w:p>
    <w:p w:rsidR="00885DEA" w:rsidRPr="00D97CFF" w:rsidRDefault="00885DEA" w:rsidP="00885DEA">
      <w:pPr>
        <w:spacing w:line="400" w:lineRule="exact"/>
        <w:ind w:firstLineChars="200" w:firstLine="480"/>
        <w:rPr>
          <w:rFonts w:hAnsi="宋体"/>
          <w:sz w:val="24"/>
        </w:rPr>
      </w:pPr>
      <w:r w:rsidRPr="00D97CFF">
        <w:rPr>
          <w:rFonts w:hAnsi="宋体"/>
          <w:sz w:val="24"/>
        </w:rPr>
        <w:t>规范和促进研究生科研成果转化，鼓励研究生开展创业实践，提高创业技能。研究生在读期间，参与并完成我校各类创新创业竞赛，学院审核通过后记</w:t>
      </w:r>
      <w:r w:rsidRPr="00D97CFF">
        <w:rPr>
          <w:sz w:val="24"/>
        </w:rPr>
        <w:t>1</w:t>
      </w:r>
      <w:r w:rsidRPr="00D97CFF">
        <w:rPr>
          <w:rFonts w:hAnsi="宋体"/>
          <w:sz w:val="24"/>
        </w:rPr>
        <w:t>学分。</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w:t>
      </w:r>
      <w:r w:rsidRPr="00D97CFF">
        <w:rPr>
          <w:rFonts w:hAnsi="宋体" w:hint="eastAsia"/>
          <w:sz w:val="24"/>
        </w:rPr>
        <w:t>4</w:t>
      </w:r>
      <w:r w:rsidRPr="00D97CFF">
        <w:rPr>
          <w:rFonts w:hAnsi="宋体" w:hint="eastAsia"/>
          <w:sz w:val="24"/>
        </w:rPr>
        <w:t>）</w:t>
      </w:r>
      <w:r w:rsidRPr="00D97CFF">
        <w:rPr>
          <w:rFonts w:hAnsi="宋体"/>
          <w:sz w:val="24"/>
        </w:rPr>
        <w:t>基金申请书撰写</w:t>
      </w:r>
    </w:p>
    <w:p w:rsidR="00885DEA" w:rsidRPr="00D97CFF" w:rsidRDefault="00885DEA" w:rsidP="00885DEA">
      <w:pPr>
        <w:spacing w:line="400" w:lineRule="exact"/>
        <w:ind w:firstLineChars="200" w:firstLine="480"/>
        <w:rPr>
          <w:rFonts w:hAnsi="宋体"/>
          <w:sz w:val="24"/>
        </w:rPr>
      </w:pPr>
      <w:r w:rsidRPr="00D97CFF">
        <w:rPr>
          <w:rFonts w:hAnsi="宋体"/>
          <w:sz w:val="24"/>
        </w:rPr>
        <w:t>研究生在导师指导下完成一篇省（市）级及以上自然（社会）科学基金等纵向项目的申请书及</w:t>
      </w:r>
      <w:r w:rsidRPr="00D97CFF">
        <w:rPr>
          <w:sz w:val="24"/>
        </w:rPr>
        <w:t>20</w:t>
      </w:r>
      <w:r w:rsidRPr="00D97CFF">
        <w:rPr>
          <w:rFonts w:hAnsi="宋体"/>
          <w:sz w:val="24"/>
        </w:rPr>
        <w:t>分钟汇报</w:t>
      </w:r>
      <w:r w:rsidRPr="00D97CFF">
        <w:rPr>
          <w:sz w:val="24"/>
        </w:rPr>
        <w:t>PPT</w:t>
      </w:r>
      <w:r w:rsidRPr="00D97CFF">
        <w:rPr>
          <w:rFonts w:hAnsi="宋体"/>
          <w:sz w:val="24"/>
        </w:rPr>
        <w:t>，经指导教师检查、评阅合格者记</w:t>
      </w:r>
      <w:r w:rsidRPr="00D97CFF">
        <w:rPr>
          <w:sz w:val="24"/>
        </w:rPr>
        <w:t>1</w:t>
      </w:r>
      <w:r w:rsidRPr="00D97CFF">
        <w:rPr>
          <w:rFonts w:hAnsi="宋体"/>
          <w:sz w:val="24"/>
        </w:rPr>
        <w:t>学分。</w:t>
      </w:r>
    </w:p>
    <w:p w:rsidR="00885DEA" w:rsidRPr="00D97CFF" w:rsidRDefault="00885DEA" w:rsidP="00885DEA">
      <w:pPr>
        <w:spacing w:line="400" w:lineRule="exact"/>
        <w:ind w:firstLineChars="200" w:firstLine="480"/>
        <w:rPr>
          <w:rFonts w:hAnsi="宋体"/>
          <w:sz w:val="24"/>
        </w:rPr>
      </w:pPr>
      <w:r w:rsidRPr="00D97CFF">
        <w:rPr>
          <w:rFonts w:hAnsi="宋体" w:hint="eastAsia"/>
          <w:sz w:val="24"/>
        </w:rPr>
        <w:t>（</w:t>
      </w:r>
      <w:r w:rsidRPr="00D97CFF">
        <w:rPr>
          <w:rFonts w:hAnsi="宋体" w:hint="eastAsia"/>
          <w:sz w:val="24"/>
        </w:rPr>
        <w:t>5</w:t>
      </w:r>
      <w:r w:rsidRPr="00D97CFF">
        <w:rPr>
          <w:rFonts w:hAnsi="宋体" w:hint="eastAsia"/>
          <w:sz w:val="24"/>
        </w:rPr>
        <w:t>）</w:t>
      </w:r>
      <w:r w:rsidRPr="00D97CFF">
        <w:rPr>
          <w:rFonts w:hAnsi="宋体"/>
          <w:sz w:val="24"/>
        </w:rPr>
        <w:t>国际交流</w:t>
      </w:r>
    </w:p>
    <w:p w:rsidR="00885DEA" w:rsidRPr="00D97CFF" w:rsidRDefault="00885DEA" w:rsidP="00885DEA">
      <w:pPr>
        <w:spacing w:line="400" w:lineRule="exact"/>
        <w:ind w:firstLineChars="200" w:firstLine="480"/>
        <w:rPr>
          <w:rFonts w:hAnsi="宋体"/>
          <w:sz w:val="24"/>
        </w:rPr>
      </w:pPr>
      <w:r w:rsidRPr="00D97CFF">
        <w:rPr>
          <w:rFonts w:hAnsi="宋体"/>
          <w:sz w:val="24"/>
        </w:rPr>
        <w:t>研究生在读期间通过各类项目赴境外高校、科研机构学习、交流合作（不少于</w:t>
      </w:r>
      <w:r w:rsidRPr="00D97CFF">
        <w:rPr>
          <w:sz w:val="24"/>
        </w:rPr>
        <w:t>3</w:t>
      </w:r>
      <w:r w:rsidRPr="00D97CFF">
        <w:rPr>
          <w:rFonts w:hAnsi="宋体"/>
          <w:sz w:val="24"/>
        </w:rPr>
        <w:t>个月），或参加一次境外国际学术会议并做口头报告。学院审核通过后记</w:t>
      </w:r>
      <w:r w:rsidRPr="00D97CFF">
        <w:rPr>
          <w:sz w:val="24"/>
        </w:rPr>
        <w:t>1</w:t>
      </w:r>
      <w:r w:rsidRPr="00D97CFF">
        <w:rPr>
          <w:rFonts w:hAnsi="宋体"/>
          <w:sz w:val="24"/>
        </w:rPr>
        <w:t>学分。</w:t>
      </w:r>
    </w:p>
    <w:p w:rsidR="00885DEA" w:rsidRPr="00D97CFF" w:rsidRDefault="00885DEA" w:rsidP="00885DEA">
      <w:pPr>
        <w:spacing w:line="400" w:lineRule="exact"/>
        <w:ind w:firstLineChars="150" w:firstLine="360"/>
        <w:rPr>
          <w:color w:val="000000"/>
          <w:sz w:val="24"/>
        </w:rPr>
      </w:pPr>
      <w:r w:rsidRPr="00D97CFF">
        <w:rPr>
          <w:color w:val="000000"/>
          <w:sz w:val="24"/>
        </w:rPr>
        <w:t>※</w:t>
      </w:r>
      <w:r w:rsidRPr="00D97CFF">
        <w:rPr>
          <w:rFonts w:hint="eastAsia"/>
          <w:color w:val="000000"/>
          <w:sz w:val="24"/>
        </w:rPr>
        <w:t>定向培养</w:t>
      </w:r>
      <w:r w:rsidRPr="00D97CFF">
        <w:rPr>
          <w:color w:val="000000"/>
          <w:sz w:val="24"/>
        </w:rPr>
        <w:t>研究生</w:t>
      </w:r>
      <w:r w:rsidRPr="00D97CFF">
        <w:rPr>
          <w:rFonts w:hint="eastAsia"/>
          <w:color w:val="000000"/>
          <w:sz w:val="24"/>
        </w:rPr>
        <w:t>、来华留学生</w:t>
      </w:r>
      <w:r w:rsidRPr="00D97CFF">
        <w:rPr>
          <w:color w:val="000000"/>
          <w:sz w:val="24"/>
        </w:rPr>
        <w:t>可免修实践环节，但不记学分，所缺学分必须通过选修课程补齐。</w:t>
      </w:r>
    </w:p>
    <w:p w:rsidR="00885DEA" w:rsidRPr="00D97CFF" w:rsidRDefault="00885DEA" w:rsidP="00885DEA">
      <w:pPr>
        <w:spacing w:line="400" w:lineRule="exact"/>
        <w:ind w:firstLineChars="200" w:firstLine="480"/>
        <w:rPr>
          <w:bCs/>
          <w:sz w:val="24"/>
        </w:rPr>
      </w:pPr>
      <w:r w:rsidRPr="00D97CFF">
        <w:rPr>
          <w:sz w:val="24"/>
        </w:rPr>
        <w:t>2</w:t>
      </w:r>
      <w:r w:rsidRPr="00D97CFF">
        <w:rPr>
          <w:rFonts w:hint="eastAsia"/>
          <w:sz w:val="24"/>
        </w:rPr>
        <w:t>．</w:t>
      </w:r>
      <w:r w:rsidRPr="00D97CFF">
        <w:rPr>
          <w:bCs/>
          <w:sz w:val="24"/>
        </w:rPr>
        <w:t>学术活动</w:t>
      </w:r>
    </w:p>
    <w:p w:rsidR="00885DEA" w:rsidRPr="00D97CFF" w:rsidRDefault="00885DEA" w:rsidP="00885DEA">
      <w:pPr>
        <w:spacing w:line="400" w:lineRule="exact"/>
        <w:ind w:firstLineChars="200" w:firstLine="480"/>
        <w:rPr>
          <w:bCs/>
          <w:color w:val="000000"/>
          <w:sz w:val="24"/>
        </w:rPr>
      </w:pPr>
      <w:r w:rsidRPr="00D97CFF">
        <w:rPr>
          <w:bCs/>
          <w:sz w:val="24"/>
        </w:rPr>
        <w:t>为了促使研究生能主动关心和了解国内外本学科前沿的发展动态，开阔视野，启发创造力，要求每个学术学位硕士研究生应参</w:t>
      </w:r>
      <w:r w:rsidRPr="00D97CFF">
        <w:rPr>
          <w:bCs/>
          <w:color w:val="000000"/>
          <w:sz w:val="24"/>
        </w:rPr>
        <w:t>加学术活动不少于</w:t>
      </w:r>
      <w:r w:rsidRPr="00D97CFF">
        <w:rPr>
          <w:bCs/>
          <w:color w:val="000000"/>
          <w:sz w:val="24"/>
        </w:rPr>
        <w:t>5</w:t>
      </w:r>
      <w:r w:rsidRPr="00D97CFF">
        <w:rPr>
          <w:bCs/>
          <w:color w:val="000000"/>
          <w:sz w:val="24"/>
        </w:rPr>
        <w:t>次，且每次参加学术活动必须写出</w:t>
      </w:r>
      <w:r w:rsidRPr="00D97CFF">
        <w:rPr>
          <w:bCs/>
          <w:color w:val="000000"/>
          <w:sz w:val="24"/>
        </w:rPr>
        <w:t>500</w:t>
      </w:r>
      <w:r w:rsidRPr="00D97CFF">
        <w:rPr>
          <w:bCs/>
          <w:color w:val="000000"/>
          <w:sz w:val="24"/>
        </w:rPr>
        <w:t>字以上的心得。经指导教师（小组）检查、审核，完成者在必修环节记</w:t>
      </w:r>
      <w:r w:rsidRPr="00D97CFF">
        <w:rPr>
          <w:bCs/>
          <w:color w:val="000000"/>
          <w:sz w:val="24"/>
        </w:rPr>
        <w:t>1</w:t>
      </w:r>
      <w:r w:rsidRPr="00D97CFF">
        <w:rPr>
          <w:bCs/>
          <w:color w:val="000000"/>
          <w:sz w:val="24"/>
        </w:rPr>
        <w:t>个学分。</w:t>
      </w:r>
    </w:p>
    <w:p w:rsidR="00885DEA" w:rsidRPr="00D97CFF" w:rsidRDefault="00885DEA" w:rsidP="00885DEA">
      <w:pPr>
        <w:spacing w:line="400" w:lineRule="exact"/>
        <w:ind w:firstLineChars="200" w:firstLine="480"/>
        <w:rPr>
          <w:sz w:val="24"/>
        </w:rPr>
      </w:pPr>
      <w:r w:rsidRPr="00D97CFF">
        <w:rPr>
          <w:color w:val="000000"/>
          <w:sz w:val="24"/>
        </w:rPr>
        <w:t>3</w:t>
      </w:r>
      <w:r w:rsidRPr="00D97CFF">
        <w:rPr>
          <w:rFonts w:hint="eastAsia"/>
          <w:sz w:val="24"/>
        </w:rPr>
        <w:t>．</w:t>
      </w:r>
      <w:r w:rsidRPr="00D97CFF">
        <w:rPr>
          <w:sz w:val="24"/>
        </w:rPr>
        <w:t>选题报告及中期考核</w:t>
      </w:r>
    </w:p>
    <w:p w:rsidR="00885DEA" w:rsidRPr="00D97CFF" w:rsidRDefault="00885DEA" w:rsidP="00885DEA">
      <w:pPr>
        <w:spacing w:line="400" w:lineRule="exact"/>
        <w:ind w:firstLineChars="200" w:firstLine="480"/>
        <w:rPr>
          <w:color w:val="000000"/>
          <w:sz w:val="24"/>
        </w:rPr>
      </w:pPr>
      <w:r w:rsidRPr="00D97CFF">
        <w:rPr>
          <w:color w:val="00000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885DEA" w:rsidRPr="00D97CFF" w:rsidRDefault="00885DEA" w:rsidP="00885DEA">
      <w:pPr>
        <w:spacing w:line="400" w:lineRule="exact"/>
        <w:ind w:firstLineChars="200" w:firstLine="480"/>
        <w:rPr>
          <w:color w:val="000000"/>
          <w:sz w:val="24"/>
        </w:rPr>
      </w:pPr>
      <w:r w:rsidRPr="00D97CFF">
        <w:rPr>
          <w:color w:val="000000"/>
          <w:sz w:val="24"/>
        </w:rPr>
        <w:t>学术学位硕士研究生必须参加学校的中期考核。学术学位硕士研究生选题报告和中期考核的具体要求</w:t>
      </w:r>
      <w:r w:rsidRPr="00D97CFF">
        <w:rPr>
          <w:rFonts w:hint="eastAsia"/>
          <w:color w:val="000000"/>
          <w:sz w:val="24"/>
        </w:rPr>
        <w:t>，</w:t>
      </w:r>
      <w:r w:rsidRPr="00D97CFF">
        <w:rPr>
          <w:color w:val="000000"/>
          <w:sz w:val="24"/>
        </w:rPr>
        <w:t>按照研究生</w:t>
      </w:r>
      <w:r w:rsidRPr="00D97CFF">
        <w:rPr>
          <w:rFonts w:ascii="宋体" w:hAnsi="宋体"/>
          <w:color w:val="000000"/>
          <w:sz w:val="24"/>
        </w:rPr>
        <w:t>手册</w:t>
      </w:r>
      <w:r w:rsidRPr="00D97CFF">
        <w:rPr>
          <w:rFonts w:ascii="宋体" w:hAnsi="宋体" w:hint="eastAsia"/>
          <w:sz w:val="24"/>
        </w:rPr>
        <w:t>《武汉理工大学研究生中期考核及开题实施办法》</w:t>
      </w:r>
      <w:r w:rsidRPr="00D97CFF">
        <w:rPr>
          <w:rFonts w:ascii="宋体" w:hAnsi="宋体"/>
          <w:color w:val="000000"/>
          <w:sz w:val="24"/>
        </w:rPr>
        <w:t>执行。选题报</w:t>
      </w:r>
      <w:r w:rsidRPr="00D97CFF">
        <w:rPr>
          <w:color w:val="000000"/>
          <w:sz w:val="24"/>
        </w:rPr>
        <w:t>告通过后记</w:t>
      </w:r>
      <w:r w:rsidRPr="00D97CFF">
        <w:rPr>
          <w:color w:val="000000"/>
          <w:sz w:val="24"/>
        </w:rPr>
        <w:t>1</w:t>
      </w:r>
      <w:r w:rsidRPr="00D97CFF">
        <w:rPr>
          <w:color w:val="000000"/>
          <w:sz w:val="24"/>
        </w:rPr>
        <w:t>个必修环节学分。</w:t>
      </w:r>
    </w:p>
    <w:p w:rsidR="00885DEA" w:rsidRPr="00D97CFF" w:rsidRDefault="00885DEA" w:rsidP="00885DEA">
      <w:pPr>
        <w:pStyle w:val="3"/>
        <w:spacing w:before="156" w:after="156"/>
      </w:pPr>
      <w:r w:rsidRPr="00D97CFF">
        <w:rPr>
          <w:rFonts w:hint="eastAsia"/>
        </w:rPr>
        <w:t>六、科学研究</w:t>
      </w:r>
      <w:r w:rsidRPr="00D97CFF">
        <w:t>与</w:t>
      </w:r>
      <w:r w:rsidRPr="00D97CFF">
        <w:rPr>
          <w:rFonts w:hint="eastAsia"/>
        </w:rPr>
        <w:t>学位论文</w:t>
      </w:r>
    </w:p>
    <w:p w:rsidR="00885DEA" w:rsidRPr="00D97CFF" w:rsidRDefault="00885DEA" w:rsidP="00885DEA">
      <w:pPr>
        <w:spacing w:line="400" w:lineRule="exact"/>
        <w:ind w:firstLineChars="200" w:firstLine="480"/>
        <w:rPr>
          <w:color w:val="000000"/>
          <w:sz w:val="24"/>
        </w:rPr>
      </w:pPr>
      <w:r w:rsidRPr="00D97CFF">
        <w:rPr>
          <w:rFonts w:hint="eastAsia"/>
          <w:color w:val="000000"/>
          <w:sz w:val="24"/>
        </w:rPr>
        <w:t>1</w:t>
      </w:r>
      <w:r w:rsidRPr="00D97CFF">
        <w:rPr>
          <w:rFonts w:hint="eastAsia"/>
          <w:color w:val="000000"/>
          <w:sz w:val="24"/>
        </w:rPr>
        <w:t>．科学研究</w:t>
      </w:r>
    </w:p>
    <w:p w:rsidR="00885DEA" w:rsidRPr="00D97CFF" w:rsidRDefault="00885DEA" w:rsidP="00885DEA">
      <w:pPr>
        <w:autoSpaceDN w:val="0"/>
        <w:spacing w:line="400" w:lineRule="exact"/>
        <w:ind w:firstLineChars="196" w:firstLine="470"/>
        <w:rPr>
          <w:sz w:val="24"/>
        </w:rPr>
      </w:pPr>
      <w:r w:rsidRPr="00D97CFF">
        <w:rPr>
          <w:rFonts w:hint="eastAsia"/>
          <w:sz w:val="24"/>
        </w:rPr>
        <w:t>科研与创新能力的培养是研究生培养的重要组成部分，硕士生应积极参与导师科研课题的研究工作，鼓励硕士研究生在学期间在本学科或相关学科的国内外学术</w:t>
      </w:r>
      <w:r w:rsidRPr="00D97CFF">
        <w:rPr>
          <w:rFonts w:hint="eastAsia"/>
          <w:sz w:val="24"/>
        </w:rPr>
        <w:lastRenderedPageBreak/>
        <w:t>刊物上发表学术论文以及申请发明专利。</w:t>
      </w:r>
    </w:p>
    <w:p w:rsidR="00885DEA" w:rsidRPr="00D97CFF" w:rsidRDefault="00885DEA" w:rsidP="00885DEA">
      <w:pPr>
        <w:spacing w:line="400" w:lineRule="exact"/>
        <w:ind w:firstLineChars="200" w:firstLine="480"/>
        <w:rPr>
          <w:color w:val="000000"/>
          <w:sz w:val="24"/>
        </w:rPr>
      </w:pPr>
      <w:r w:rsidRPr="00D97CFF">
        <w:rPr>
          <w:color w:val="000000"/>
          <w:sz w:val="24"/>
        </w:rPr>
        <w:t>2</w:t>
      </w:r>
      <w:r w:rsidRPr="00D97CFF">
        <w:rPr>
          <w:rFonts w:hint="eastAsia"/>
          <w:color w:val="000000"/>
          <w:sz w:val="24"/>
        </w:rPr>
        <w:t>．学位论文</w:t>
      </w:r>
    </w:p>
    <w:p w:rsidR="00885DEA" w:rsidRPr="00D97CFF" w:rsidRDefault="00885DEA" w:rsidP="00885DEA">
      <w:pPr>
        <w:spacing w:line="400" w:lineRule="exact"/>
        <w:ind w:firstLineChars="200" w:firstLine="480"/>
        <w:rPr>
          <w:bCs/>
          <w:color w:val="000000"/>
          <w:sz w:val="24"/>
        </w:rPr>
      </w:pPr>
      <w:r w:rsidRPr="00D97CFF">
        <w:rPr>
          <w:color w:val="000000"/>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D97CFF">
        <w:rPr>
          <w:bCs/>
          <w:color w:val="000000"/>
          <w:sz w:val="24"/>
        </w:rPr>
        <w:t>应在导师指导下独立完成硕士学位论文工作。</w:t>
      </w:r>
    </w:p>
    <w:p w:rsidR="00885DEA" w:rsidRPr="00D97CFF" w:rsidRDefault="00885DEA" w:rsidP="00885DEA">
      <w:pPr>
        <w:spacing w:line="400" w:lineRule="exact"/>
        <w:ind w:firstLineChars="200" w:firstLine="480"/>
        <w:rPr>
          <w:bCs/>
          <w:color w:val="000000"/>
          <w:sz w:val="24"/>
        </w:rPr>
      </w:pPr>
      <w:r w:rsidRPr="00D97CFF">
        <w:rPr>
          <w:bCs/>
          <w:color w:val="000000"/>
          <w:sz w:val="24"/>
        </w:rPr>
        <w:t>学术学位硕士研究生申请学位论文必</w:t>
      </w:r>
      <w:r w:rsidRPr="00D97CFF">
        <w:rPr>
          <w:rFonts w:ascii="宋体" w:hAnsi="宋体"/>
          <w:bCs/>
          <w:color w:val="000000"/>
          <w:sz w:val="24"/>
        </w:rPr>
        <w:t>须通过“学位论文学术不端行为检测系统（TMLC2）”检测</w:t>
      </w:r>
      <w:r w:rsidRPr="00D97CFF">
        <w:rPr>
          <w:bCs/>
          <w:color w:val="000000"/>
          <w:sz w:val="24"/>
        </w:rPr>
        <w:t>，达到校学位评定委员会对学位论文的有关要求方可答辩。</w:t>
      </w:r>
    </w:p>
    <w:p w:rsidR="00885DEA" w:rsidRPr="00D97CFF" w:rsidRDefault="00885DEA" w:rsidP="00885DEA">
      <w:pPr>
        <w:pStyle w:val="3"/>
        <w:spacing w:before="156" w:after="156"/>
      </w:pPr>
      <w:r w:rsidRPr="00D97CFF">
        <w:rPr>
          <w:rFonts w:hint="eastAsia"/>
        </w:rPr>
        <w:t>七、</w:t>
      </w:r>
      <w:r w:rsidRPr="00D97CFF">
        <w:t>培养方式与方法</w:t>
      </w:r>
    </w:p>
    <w:p w:rsidR="00885DEA" w:rsidRPr="00D97CFF" w:rsidRDefault="00885DEA" w:rsidP="00885DEA">
      <w:pPr>
        <w:tabs>
          <w:tab w:val="left" w:pos="360"/>
        </w:tabs>
        <w:adjustRightInd w:val="0"/>
        <w:snapToGrid w:val="0"/>
        <w:spacing w:line="400" w:lineRule="exact"/>
        <w:ind w:firstLineChars="200" w:firstLine="480"/>
        <w:rPr>
          <w:color w:val="000000"/>
          <w:sz w:val="24"/>
        </w:rPr>
      </w:pPr>
      <w:r w:rsidRPr="00D97CFF">
        <w:rPr>
          <w:color w:val="000000"/>
          <w:sz w:val="24"/>
        </w:rPr>
        <w:t>学术学位硕士研究生的培养采取导师负责</w:t>
      </w:r>
      <w:r w:rsidRPr="00D97CFF">
        <w:rPr>
          <w:rFonts w:hint="eastAsia"/>
          <w:color w:val="000000"/>
          <w:sz w:val="24"/>
        </w:rPr>
        <w:t>制，由中法双方导师组成</w:t>
      </w:r>
      <w:r w:rsidRPr="00D97CFF">
        <w:rPr>
          <w:color w:val="000000"/>
          <w:sz w:val="24"/>
        </w:rPr>
        <w:t>指导小组</w:t>
      </w:r>
      <w:r w:rsidRPr="00D97CFF">
        <w:rPr>
          <w:rFonts w:hint="eastAsia"/>
          <w:color w:val="000000"/>
          <w:sz w:val="24"/>
        </w:rPr>
        <w:t>。采用</w:t>
      </w:r>
      <w:r w:rsidRPr="00D97CFF">
        <w:rPr>
          <w:color w:val="000000"/>
          <w:sz w:val="24"/>
        </w:rPr>
        <w:t>启发式、研讨式的教学方式</w:t>
      </w:r>
      <w:r w:rsidRPr="00D97CFF">
        <w:rPr>
          <w:rFonts w:hint="eastAsia"/>
          <w:color w:val="000000"/>
          <w:sz w:val="24"/>
        </w:rPr>
        <w:t>，以及灵活多样的培养方式</w:t>
      </w:r>
      <w:r w:rsidRPr="00D97CFF">
        <w:rPr>
          <w:color w:val="000000"/>
          <w:sz w:val="24"/>
        </w:rPr>
        <w:t>，充分发挥指导教师的主导作用。</w:t>
      </w:r>
      <w:r w:rsidRPr="00D97CFF">
        <w:rPr>
          <w:rFonts w:hint="eastAsia"/>
          <w:color w:val="000000"/>
          <w:sz w:val="24"/>
        </w:rPr>
        <w:t>具体方式如下：</w:t>
      </w:r>
    </w:p>
    <w:p w:rsidR="00885DEA" w:rsidRPr="00D97CFF" w:rsidRDefault="00885DEA" w:rsidP="00885DEA">
      <w:pPr>
        <w:tabs>
          <w:tab w:val="left" w:pos="360"/>
        </w:tabs>
        <w:adjustRightInd w:val="0"/>
        <w:snapToGrid w:val="0"/>
        <w:spacing w:line="400" w:lineRule="exact"/>
        <w:ind w:firstLineChars="200" w:firstLine="480"/>
        <w:rPr>
          <w:color w:val="000000"/>
          <w:sz w:val="24"/>
        </w:rPr>
      </w:pPr>
      <w:r w:rsidRPr="00D97CFF">
        <w:rPr>
          <w:rFonts w:hint="eastAsia"/>
          <w:color w:val="000000"/>
          <w:sz w:val="24"/>
        </w:rPr>
        <w:t>1</w:t>
      </w:r>
      <w:r w:rsidRPr="00FB191B">
        <w:rPr>
          <w:rFonts w:hint="eastAsia"/>
          <w:sz w:val="24"/>
        </w:rPr>
        <w:t>．</w:t>
      </w:r>
      <w:r w:rsidRPr="00D97CFF">
        <w:rPr>
          <w:rFonts w:hint="eastAsia"/>
          <w:color w:val="000000"/>
          <w:sz w:val="24"/>
        </w:rPr>
        <w:t>导师根据培养方案的要求和因材施教的原则，从每个研究生的具体情况出发，制定出研究生的培养计划，加强研究生的科研能力、自学能力、动手能力、表达能力和写作能力的训练和培养。</w:t>
      </w:r>
    </w:p>
    <w:p w:rsidR="00885DEA" w:rsidRPr="00D97CFF" w:rsidRDefault="00885DEA" w:rsidP="00885DEA">
      <w:pPr>
        <w:tabs>
          <w:tab w:val="left" w:pos="360"/>
        </w:tabs>
        <w:adjustRightInd w:val="0"/>
        <w:snapToGrid w:val="0"/>
        <w:spacing w:line="400" w:lineRule="exact"/>
        <w:ind w:firstLineChars="200" w:firstLine="480"/>
        <w:rPr>
          <w:color w:val="000000"/>
          <w:sz w:val="24"/>
        </w:rPr>
      </w:pPr>
      <w:r w:rsidRPr="00D97CFF">
        <w:rPr>
          <w:rFonts w:hint="eastAsia"/>
          <w:color w:val="000000"/>
          <w:sz w:val="24"/>
        </w:rPr>
        <w:t>2</w:t>
      </w:r>
      <w:r w:rsidRPr="00FB191B">
        <w:rPr>
          <w:rFonts w:hint="eastAsia"/>
          <w:sz w:val="24"/>
        </w:rPr>
        <w:t>．</w:t>
      </w:r>
      <w:r w:rsidRPr="00D97CFF">
        <w:rPr>
          <w:rFonts w:hint="eastAsia"/>
          <w:color w:val="000000"/>
          <w:sz w:val="24"/>
        </w:rPr>
        <w:t>对研究生的培养采取课程学习和论文工作相结合的方式。</w:t>
      </w:r>
    </w:p>
    <w:p w:rsidR="00885DEA" w:rsidRPr="00D97CFF" w:rsidRDefault="00885DEA" w:rsidP="00885DEA">
      <w:pPr>
        <w:tabs>
          <w:tab w:val="left" w:pos="360"/>
        </w:tabs>
        <w:adjustRightInd w:val="0"/>
        <w:snapToGrid w:val="0"/>
        <w:spacing w:line="400" w:lineRule="exact"/>
        <w:ind w:firstLineChars="200" w:firstLine="480"/>
        <w:rPr>
          <w:color w:val="000000"/>
          <w:sz w:val="24"/>
        </w:rPr>
      </w:pPr>
      <w:r w:rsidRPr="00D97CFF">
        <w:rPr>
          <w:rFonts w:hint="eastAsia"/>
          <w:color w:val="000000"/>
          <w:sz w:val="24"/>
        </w:rPr>
        <w:t>3</w:t>
      </w:r>
      <w:r w:rsidRPr="00FB191B">
        <w:rPr>
          <w:rFonts w:hint="eastAsia"/>
          <w:sz w:val="24"/>
        </w:rPr>
        <w:t>．</w:t>
      </w:r>
      <w:r w:rsidRPr="00D97CFF">
        <w:rPr>
          <w:rFonts w:hint="eastAsia"/>
          <w:color w:val="000000"/>
          <w:sz w:val="24"/>
        </w:rPr>
        <w:t>整个培养过程贯彻理论联系实际的方针，使硕士研究生掌握本专业的基础理论和专门知识，掌握科学研究的基本方法，并具有一定的生产实践知识和实验设计能力。</w:t>
      </w:r>
    </w:p>
    <w:p w:rsidR="00885DEA" w:rsidRPr="00D97CFF" w:rsidRDefault="00885DEA" w:rsidP="00885DEA">
      <w:pPr>
        <w:tabs>
          <w:tab w:val="left" w:pos="360"/>
        </w:tabs>
        <w:adjustRightInd w:val="0"/>
        <w:snapToGrid w:val="0"/>
        <w:spacing w:line="400" w:lineRule="exact"/>
        <w:ind w:firstLineChars="200" w:firstLine="480"/>
        <w:rPr>
          <w:color w:val="000000"/>
          <w:sz w:val="24"/>
        </w:rPr>
      </w:pPr>
      <w:r w:rsidRPr="00D97CFF">
        <w:rPr>
          <w:rFonts w:hint="eastAsia"/>
          <w:color w:val="000000"/>
          <w:sz w:val="24"/>
        </w:rPr>
        <w:t>4</w:t>
      </w:r>
      <w:r w:rsidRPr="00FB191B">
        <w:rPr>
          <w:rFonts w:hint="eastAsia"/>
          <w:sz w:val="24"/>
        </w:rPr>
        <w:t>．</w:t>
      </w:r>
      <w:r w:rsidRPr="00D97CFF">
        <w:rPr>
          <w:rFonts w:hint="eastAsia"/>
          <w:color w:val="000000"/>
          <w:sz w:val="24"/>
        </w:rPr>
        <w:t>研究生的学习应强调在学习中研究，在研究中学习，教师的作用在于启发他们深入思考与正确的判断，培养独立分析问题和解决问题的能力。</w:t>
      </w:r>
    </w:p>
    <w:p w:rsidR="00885DEA" w:rsidRPr="00D97CFF" w:rsidRDefault="00885DEA" w:rsidP="00885DEA">
      <w:pPr>
        <w:pStyle w:val="3"/>
        <w:spacing w:before="156" w:after="156"/>
      </w:pPr>
      <w:r w:rsidRPr="00D97CFF">
        <w:rPr>
          <w:rFonts w:hint="eastAsia"/>
          <w:color w:val="000000"/>
        </w:rPr>
        <w:t>八</w:t>
      </w:r>
      <w:r w:rsidRPr="00D97CFF">
        <w:rPr>
          <w:color w:val="000000"/>
        </w:rPr>
        <w:t>、</w:t>
      </w:r>
      <w:r w:rsidRPr="00D97CFF">
        <w:t>其它</w:t>
      </w:r>
    </w:p>
    <w:p w:rsidR="00885DEA" w:rsidRPr="00FB191B" w:rsidRDefault="00885DEA" w:rsidP="00885DEA">
      <w:pPr>
        <w:spacing w:line="400" w:lineRule="exact"/>
        <w:ind w:firstLineChars="200" w:firstLine="480"/>
        <w:rPr>
          <w:bCs/>
          <w:sz w:val="24"/>
        </w:rPr>
      </w:pPr>
      <w:r w:rsidRPr="00FB191B">
        <w:rPr>
          <w:rFonts w:hint="eastAsia"/>
          <w:sz w:val="24"/>
        </w:rPr>
        <w:t>1</w:t>
      </w:r>
      <w:r w:rsidRPr="00FB191B">
        <w:rPr>
          <w:rFonts w:hint="eastAsia"/>
          <w:sz w:val="24"/>
        </w:rPr>
        <w:t>．凡以同等学力或跨学科录取的化学工程与技术学位硕士研究生，均须在第一学期补修《高等细胞生物学》、</w:t>
      </w:r>
      <w:r w:rsidRPr="00FB191B">
        <w:rPr>
          <w:sz w:val="24"/>
        </w:rPr>
        <w:t>《</w:t>
      </w:r>
      <w:r w:rsidRPr="00FB191B">
        <w:rPr>
          <w:rFonts w:hint="eastAsia"/>
          <w:sz w:val="24"/>
        </w:rPr>
        <w:t>高等分子遗传学》、《初级免疫学》三门课程，不计学分。具体规定见《研究生手册》中武汉理工大学《关于研究生补修课程的规定》。</w:t>
      </w:r>
    </w:p>
    <w:p w:rsidR="00885DEA" w:rsidRPr="00FB191B" w:rsidRDefault="00885DEA" w:rsidP="00885DEA">
      <w:pPr>
        <w:spacing w:line="400" w:lineRule="exact"/>
        <w:ind w:firstLineChars="200" w:firstLine="480"/>
        <w:rPr>
          <w:bCs/>
          <w:sz w:val="24"/>
        </w:rPr>
      </w:pPr>
      <w:r w:rsidRPr="00FB191B">
        <w:rPr>
          <w:rFonts w:hint="eastAsia"/>
          <w:sz w:val="24"/>
        </w:rPr>
        <w:t>2</w:t>
      </w:r>
      <w:r w:rsidRPr="00FB191B">
        <w:rPr>
          <w:rFonts w:hint="eastAsia"/>
          <w:sz w:val="24"/>
        </w:rPr>
        <w:t>．化学工程与技术（中外</w:t>
      </w:r>
      <w:r w:rsidRPr="00FB191B">
        <w:rPr>
          <w:sz w:val="24"/>
        </w:rPr>
        <w:t>合作办学）学术学位硕士研究生开题前需修满学位课程的学分，允许研究生开题后根据论文研究需要选修部分其他课程，申请答辩前修完全部课程即可。</w:t>
      </w:r>
    </w:p>
    <w:p w:rsidR="00885DEA" w:rsidRPr="00FB191B" w:rsidRDefault="00885DEA" w:rsidP="00885DEA">
      <w:pPr>
        <w:spacing w:line="400" w:lineRule="exact"/>
        <w:ind w:firstLineChars="200" w:firstLine="480"/>
        <w:rPr>
          <w:sz w:val="24"/>
        </w:rPr>
      </w:pPr>
      <w:r w:rsidRPr="00FB191B">
        <w:rPr>
          <w:rFonts w:hint="eastAsia"/>
          <w:color w:val="000000"/>
          <w:sz w:val="24"/>
        </w:rPr>
        <w:t>3</w:t>
      </w:r>
      <w:r w:rsidRPr="00FB191B">
        <w:rPr>
          <w:rFonts w:hint="eastAsia"/>
          <w:color w:val="000000"/>
          <w:sz w:val="24"/>
        </w:rPr>
        <w:t>．</w:t>
      </w:r>
      <w:r w:rsidRPr="00FB191B">
        <w:rPr>
          <w:rFonts w:hint="eastAsia"/>
          <w:sz w:val="24"/>
        </w:rPr>
        <w:t>化学工程与技术（中外</w:t>
      </w:r>
      <w:r w:rsidRPr="00FB191B">
        <w:rPr>
          <w:sz w:val="24"/>
        </w:rPr>
        <w:t>合作办学）学术学位硕士研究生在学期间应查阅本学科国内外文献</w:t>
      </w:r>
      <w:r w:rsidRPr="00FB191B">
        <w:rPr>
          <w:sz w:val="24"/>
        </w:rPr>
        <w:t>40</w:t>
      </w:r>
      <w:r w:rsidRPr="00FB191B">
        <w:rPr>
          <w:sz w:val="24"/>
        </w:rPr>
        <w:t>篇以上，其中外文文献不少于三分之一。</w:t>
      </w:r>
    </w:p>
    <w:p w:rsidR="00885DEA" w:rsidRPr="00FB191B" w:rsidRDefault="00885DEA" w:rsidP="00885DEA">
      <w:pPr>
        <w:spacing w:line="400" w:lineRule="exact"/>
        <w:ind w:firstLineChars="200" w:firstLine="480"/>
        <w:rPr>
          <w:color w:val="000000"/>
          <w:sz w:val="24"/>
        </w:rPr>
      </w:pPr>
      <w:r w:rsidRPr="00FB191B">
        <w:rPr>
          <w:rFonts w:hint="eastAsia"/>
          <w:sz w:val="24"/>
        </w:rPr>
        <w:t>4</w:t>
      </w:r>
      <w:r w:rsidRPr="00FB191B">
        <w:rPr>
          <w:rFonts w:hint="eastAsia"/>
          <w:sz w:val="24"/>
        </w:rPr>
        <w:t>．</w:t>
      </w:r>
      <w:r w:rsidRPr="00FB191B">
        <w:rPr>
          <w:rFonts w:hint="eastAsia"/>
          <w:color w:val="000000"/>
          <w:sz w:val="24"/>
        </w:rPr>
        <w:t>化学工程与技术（中外</w:t>
      </w:r>
      <w:r w:rsidRPr="00FB191B">
        <w:rPr>
          <w:color w:val="000000"/>
          <w:sz w:val="24"/>
        </w:rPr>
        <w:t>合作办学）学术学位硕士研究生在课程学习阶段每月至少</w:t>
      </w:r>
      <w:r w:rsidRPr="00FB191B">
        <w:rPr>
          <w:color w:val="000000"/>
          <w:sz w:val="24"/>
        </w:rPr>
        <w:t>1</w:t>
      </w:r>
      <w:r w:rsidRPr="00FB191B">
        <w:rPr>
          <w:color w:val="000000"/>
          <w:sz w:val="24"/>
        </w:rPr>
        <w:t>次、论文工作阶段至少每月</w:t>
      </w:r>
      <w:r w:rsidRPr="00FB191B">
        <w:rPr>
          <w:color w:val="000000"/>
          <w:sz w:val="24"/>
        </w:rPr>
        <w:t>2</w:t>
      </w:r>
      <w:r w:rsidRPr="00FB191B">
        <w:rPr>
          <w:color w:val="000000"/>
          <w:sz w:val="24"/>
        </w:rPr>
        <w:t>次向指导教师汇报自己的学习和研究工作情况</w:t>
      </w:r>
      <w:r w:rsidRPr="00FB191B">
        <w:rPr>
          <w:rFonts w:hint="eastAsia"/>
          <w:color w:val="000000"/>
          <w:sz w:val="24"/>
        </w:rPr>
        <w:t>并</w:t>
      </w:r>
      <w:r w:rsidRPr="00FB191B">
        <w:rPr>
          <w:color w:val="000000"/>
          <w:sz w:val="24"/>
        </w:rPr>
        <w:t>形成制度。</w:t>
      </w:r>
    </w:p>
    <w:p w:rsidR="00885DEA" w:rsidRPr="00FB191B" w:rsidRDefault="00885DEA" w:rsidP="00885DEA">
      <w:pPr>
        <w:spacing w:line="400" w:lineRule="exact"/>
        <w:ind w:firstLineChars="200" w:firstLine="480"/>
        <w:rPr>
          <w:color w:val="000000"/>
          <w:sz w:val="24"/>
        </w:rPr>
      </w:pPr>
      <w:r w:rsidRPr="00FB191B">
        <w:rPr>
          <w:rFonts w:hint="eastAsia"/>
          <w:color w:val="000000"/>
          <w:sz w:val="24"/>
        </w:rPr>
        <w:lastRenderedPageBreak/>
        <w:t>5</w:t>
      </w:r>
      <w:r w:rsidRPr="00FB191B">
        <w:rPr>
          <w:rFonts w:hint="eastAsia"/>
          <w:color w:val="000000"/>
          <w:sz w:val="24"/>
        </w:rPr>
        <w:t>．</w:t>
      </w:r>
      <w:r w:rsidRPr="00FB191B">
        <w:rPr>
          <w:color w:val="000000"/>
          <w:sz w:val="24"/>
        </w:rPr>
        <w:t>本次制订培养方案从</w:t>
      </w:r>
      <w:r w:rsidRPr="00FB191B">
        <w:rPr>
          <w:color w:val="000000"/>
          <w:sz w:val="24"/>
        </w:rPr>
        <w:t>201</w:t>
      </w:r>
      <w:r w:rsidRPr="00FB191B">
        <w:rPr>
          <w:rFonts w:hint="eastAsia"/>
          <w:color w:val="000000"/>
          <w:sz w:val="24"/>
        </w:rPr>
        <w:t>9</w:t>
      </w:r>
      <w:r w:rsidRPr="00FB191B">
        <w:rPr>
          <w:color w:val="000000"/>
          <w:sz w:val="24"/>
        </w:rPr>
        <w:t>级</w:t>
      </w:r>
      <w:r w:rsidRPr="00FB191B">
        <w:rPr>
          <w:rFonts w:hint="eastAsia"/>
          <w:color w:val="000000"/>
          <w:sz w:val="24"/>
        </w:rPr>
        <w:t>化学工程与技术（中外</w:t>
      </w:r>
      <w:r w:rsidRPr="00FB191B">
        <w:rPr>
          <w:color w:val="000000"/>
          <w:sz w:val="24"/>
        </w:rPr>
        <w:t>合作办学）学术学位硕士研究生开始执行。</w:t>
      </w:r>
    </w:p>
    <w:p w:rsidR="00A70992" w:rsidRPr="00326DBE" w:rsidRDefault="00A70992" w:rsidP="006E54C1">
      <w:pPr>
        <w:pStyle w:val="1"/>
        <w:spacing w:before="312" w:after="312"/>
      </w:pPr>
      <w:r w:rsidRPr="00326DBE">
        <w:rPr>
          <w:sz w:val="24"/>
        </w:rPr>
        <w:br w:type="page"/>
      </w:r>
      <w:bookmarkStart w:id="407" w:name="_Toc455393505"/>
      <w:bookmarkStart w:id="408" w:name="_Toc14343"/>
      <w:bookmarkStart w:id="409" w:name="_Toc455393726"/>
      <w:bookmarkStart w:id="410" w:name="_Toc455394289"/>
      <w:bookmarkStart w:id="411" w:name="_Toc456711548"/>
      <w:bookmarkStart w:id="412" w:name="_Toc15641188"/>
      <w:r w:rsidRPr="00326DBE">
        <w:lastRenderedPageBreak/>
        <w:t>矿业工程学术学位硕士研究生培养方案</w:t>
      </w:r>
      <w:bookmarkEnd w:id="407"/>
      <w:bookmarkEnd w:id="408"/>
      <w:bookmarkEnd w:id="409"/>
      <w:bookmarkEnd w:id="410"/>
      <w:bookmarkEnd w:id="411"/>
      <w:bookmarkEnd w:id="412"/>
    </w:p>
    <w:p w:rsidR="00A70992" w:rsidRPr="00326DBE" w:rsidRDefault="00A70992" w:rsidP="006E54C1">
      <w:pPr>
        <w:pStyle w:val="2"/>
        <w:spacing w:after="312"/>
      </w:pPr>
      <w:bookmarkStart w:id="413" w:name="_Toc456711549"/>
      <w:bookmarkStart w:id="414" w:name="_Toc455393727"/>
      <w:bookmarkStart w:id="415" w:name="_Toc455394290"/>
      <w:bookmarkStart w:id="416" w:name="_Toc454899039"/>
      <w:bookmarkStart w:id="417" w:name="_Toc455393506"/>
      <w:bookmarkStart w:id="418" w:name="_Toc3333"/>
      <w:bookmarkStart w:id="419" w:name="_Toc14598749"/>
      <w:bookmarkStart w:id="420" w:name="_Toc15151739"/>
      <w:bookmarkStart w:id="421" w:name="_Toc15641189"/>
      <w:r w:rsidRPr="00326DBE">
        <w:t>（学科代码：</w:t>
      </w:r>
      <w:r w:rsidRPr="00326DBE">
        <w:t>0819</w:t>
      </w:r>
      <w:r w:rsidRPr="00326DBE">
        <w:t>，申请工学硕士学位适用）</w:t>
      </w:r>
      <w:bookmarkEnd w:id="413"/>
      <w:bookmarkEnd w:id="414"/>
      <w:bookmarkEnd w:id="415"/>
      <w:bookmarkEnd w:id="416"/>
      <w:bookmarkEnd w:id="417"/>
      <w:bookmarkEnd w:id="418"/>
      <w:bookmarkEnd w:id="419"/>
      <w:bookmarkEnd w:id="420"/>
      <w:bookmarkEnd w:id="421"/>
    </w:p>
    <w:p w:rsidR="00A70992" w:rsidRPr="00326DBE" w:rsidRDefault="006E54C1" w:rsidP="006E54C1">
      <w:pPr>
        <w:pStyle w:val="3"/>
        <w:spacing w:before="156" w:after="156"/>
      </w:pPr>
      <w:r w:rsidRPr="00326DBE">
        <w:rPr>
          <w:rFonts w:hint="eastAsia"/>
        </w:rPr>
        <w:t>一、</w:t>
      </w:r>
      <w:r w:rsidR="00A70992" w:rsidRPr="00326DBE">
        <w:t>培养目标</w:t>
      </w:r>
    </w:p>
    <w:p w:rsidR="00A70992" w:rsidRPr="00326DBE" w:rsidRDefault="00A70992" w:rsidP="00433A65">
      <w:pPr>
        <w:spacing w:line="400" w:lineRule="exact"/>
        <w:ind w:firstLineChars="200" w:firstLine="480"/>
        <w:rPr>
          <w:bCs/>
          <w:sz w:val="24"/>
        </w:rPr>
      </w:pPr>
      <w:r w:rsidRPr="00326DBE">
        <w:rPr>
          <w:rFonts w:hint="eastAsia"/>
          <w:bCs/>
          <w:sz w:val="24"/>
        </w:rPr>
        <w:t>培养具有创新意识、具备从事矿业工程及相关领域科学研究或独立承担专门技术工作能力的高级专门人才，</w:t>
      </w:r>
      <w:r w:rsidRPr="00326DBE">
        <w:rPr>
          <w:bCs/>
          <w:sz w:val="24"/>
        </w:rPr>
        <w:t>具体要求为：</w:t>
      </w:r>
    </w:p>
    <w:p w:rsidR="00A70992" w:rsidRPr="00326DBE" w:rsidRDefault="00A70992" w:rsidP="00433A65">
      <w:pPr>
        <w:spacing w:line="400" w:lineRule="exact"/>
        <w:ind w:firstLineChars="200" w:firstLine="480"/>
        <w:rPr>
          <w:bCs/>
          <w:sz w:val="24"/>
        </w:rPr>
      </w:pPr>
      <w:r w:rsidRPr="00326DBE">
        <w:rPr>
          <w:bCs/>
          <w:sz w:val="24"/>
        </w:rPr>
        <w:t>1</w:t>
      </w:r>
      <w:r w:rsidRPr="00326DBE">
        <w:rPr>
          <w:bCs/>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bCs/>
          <w:sz w:val="24"/>
        </w:rPr>
        <w:t>2</w:t>
      </w:r>
      <w:r w:rsidRPr="00326DBE">
        <w:rPr>
          <w:bCs/>
          <w:sz w:val="24"/>
        </w:rPr>
        <w:t>．掌握坚实的矿业工程学科基础理论和系统的专业知识，较深入了解矿业工程的发展趋势和前沿领域，较深入了解社会发展对矿业工程应用研究的要求。</w:t>
      </w:r>
    </w:p>
    <w:p w:rsidR="00A70992" w:rsidRPr="00326DBE" w:rsidRDefault="00A70992" w:rsidP="00433A65">
      <w:pPr>
        <w:spacing w:line="400" w:lineRule="exact"/>
        <w:ind w:firstLineChars="200" w:firstLine="480"/>
        <w:rPr>
          <w:bCs/>
          <w:sz w:val="24"/>
        </w:rPr>
      </w:pPr>
      <w:r w:rsidRPr="00326DBE">
        <w:rPr>
          <w:bCs/>
          <w:sz w:val="24"/>
        </w:rPr>
        <w:t>3</w:t>
      </w:r>
      <w:r w:rsidRPr="00326DBE">
        <w:rPr>
          <w:bCs/>
          <w:sz w:val="24"/>
        </w:rPr>
        <w:t>．可胜任本学科领域较高层次的教学、科研、工程技术工作与科技管理工作。</w:t>
      </w:r>
    </w:p>
    <w:p w:rsidR="00A70992" w:rsidRPr="00326DBE" w:rsidRDefault="00A70992" w:rsidP="00433A65">
      <w:pPr>
        <w:spacing w:line="400" w:lineRule="exact"/>
        <w:ind w:firstLineChars="200" w:firstLine="480"/>
        <w:rPr>
          <w:bCs/>
          <w:sz w:val="24"/>
        </w:rPr>
      </w:pPr>
      <w:r w:rsidRPr="00326DBE">
        <w:rPr>
          <w:bCs/>
          <w:sz w:val="24"/>
        </w:rPr>
        <w:t>4</w:t>
      </w:r>
      <w:r w:rsidRPr="00326DBE">
        <w:rPr>
          <w:bCs/>
          <w:sz w:val="24"/>
        </w:rPr>
        <w:t>．掌握一门外国语，能熟练地进行专业阅读和写作。</w:t>
      </w:r>
    </w:p>
    <w:p w:rsidR="00A70992" w:rsidRPr="00326DBE" w:rsidRDefault="00A70992" w:rsidP="00433A65">
      <w:pPr>
        <w:spacing w:line="400" w:lineRule="exact"/>
        <w:ind w:firstLineChars="200" w:firstLine="480"/>
        <w:rPr>
          <w:bCs/>
          <w:sz w:val="24"/>
        </w:rPr>
      </w:pPr>
      <w:r w:rsidRPr="00326DBE">
        <w:rPr>
          <w:bCs/>
          <w:sz w:val="24"/>
        </w:rPr>
        <w:t>5</w:t>
      </w:r>
      <w:r w:rsidRPr="00326DBE">
        <w:rPr>
          <w:bCs/>
          <w:sz w:val="24"/>
        </w:rPr>
        <w:t>．具有健康的体质和良好的心理素质。</w:t>
      </w:r>
    </w:p>
    <w:p w:rsidR="00A70992" w:rsidRPr="00326DBE" w:rsidRDefault="00A70992" w:rsidP="006E54C1">
      <w:pPr>
        <w:pStyle w:val="3"/>
        <w:spacing w:before="156" w:after="156"/>
      </w:pPr>
      <w:r w:rsidRPr="00326DBE">
        <w:t>二、研究方向</w:t>
      </w:r>
    </w:p>
    <w:p w:rsidR="00A70992" w:rsidRPr="00326DBE" w:rsidRDefault="00A70992" w:rsidP="00433A65">
      <w:pPr>
        <w:spacing w:line="400" w:lineRule="exact"/>
        <w:ind w:firstLineChars="200" w:firstLine="480"/>
        <w:rPr>
          <w:sz w:val="24"/>
        </w:rPr>
      </w:pPr>
      <w:r w:rsidRPr="00326DBE">
        <w:rPr>
          <w:sz w:val="24"/>
        </w:rPr>
        <w:t>1</w:t>
      </w:r>
      <w:r w:rsidRPr="00326DBE">
        <w:rPr>
          <w:sz w:val="24"/>
        </w:rPr>
        <w:t>．矿床开采理论与技术</w:t>
      </w:r>
    </w:p>
    <w:p w:rsidR="00A70992" w:rsidRPr="00326DBE" w:rsidRDefault="00A70992" w:rsidP="00433A65">
      <w:pPr>
        <w:spacing w:line="400" w:lineRule="exact"/>
        <w:ind w:firstLineChars="200" w:firstLine="480"/>
        <w:rPr>
          <w:sz w:val="24"/>
        </w:rPr>
      </w:pPr>
      <w:r w:rsidRPr="00326DBE">
        <w:rPr>
          <w:sz w:val="24"/>
        </w:rPr>
        <w:t>2</w:t>
      </w:r>
      <w:r w:rsidRPr="00326DBE">
        <w:rPr>
          <w:sz w:val="24"/>
        </w:rPr>
        <w:t>．岩土力学与工程</w:t>
      </w:r>
    </w:p>
    <w:p w:rsidR="00A70992" w:rsidRPr="00326DBE" w:rsidRDefault="00A70992" w:rsidP="00433A65">
      <w:pPr>
        <w:spacing w:line="400" w:lineRule="exact"/>
        <w:ind w:firstLineChars="200" w:firstLine="480"/>
        <w:rPr>
          <w:sz w:val="24"/>
        </w:rPr>
      </w:pPr>
      <w:r w:rsidRPr="00326DBE">
        <w:rPr>
          <w:sz w:val="24"/>
        </w:rPr>
        <w:t>3</w:t>
      </w:r>
      <w:r w:rsidRPr="00326DBE">
        <w:rPr>
          <w:sz w:val="24"/>
        </w:rPr>
        <w:t>．矿山安全技术与爆破工程</w:t>
      </w:r>
    </w:p>
    <w:p w:rsidR="00A70992" w:rsidRPr="00326DBE" w:rsidRDefault="00A70992" w:rsidP="00433A65">
      <w:pPr>
        <w:spacing w:line="400" w:lineRule="exact"/>
        <w:ind w:firstLineChars="200" w:firstLine="480"/>
        <w:rPr>
          <w:sz w:val="24"/>
        </w:rPr>
      </w:pPr>
      <w:r w:rsidRPr="00326DBE">
        <w:rPr>
          <w:sz w:val="24"/>
        </w:rPr>
        <w:t>4</w:t>
      </w:r>
      <w:r w:rsidRPr="00326DBE">
        <w:rPr>
          <w:sz w:val="24"/>
        </w:rPr>
        <w:t>．矿业信息技术与经济管理</w:t>
      </w:r>
    </w:p>
    <w:p w:rsidR="00A70992" w:rsidRPr="00326DBE" w:rsidRDefault="00A70992" w:rsidP="00433A65">
      <w:pPr>
        <w:spacing w:line="400" w:lineRule="exact"/>
        <w:ind w:firstLineChars="200" w:firstLine="480"/>
        <w:rPr>
          <w:sz w:val="24"/>
        </w:rPr>
      </w:pPr>
      <w:r w:rsidRPr="00326DBE">
        <w:rPr>
          <w:sz w:val="24"/>
        </w:rPr>
        <w:t>5</w:t>
      </w:r>
      <w:r w:rsidRPr="00326DBE">
        <w:rPr>
          <w:sz w:val="24"/>
        </w:rPr>
        <w:t>．矿物分选理论与技术</w:t>
      </w:r>
    </w:p>
    <w:p w:rsidR="00A70992" w:rsidRPr="00326DBE" w:rsidRDefault="00A70992" w:rsidP="00433A65">
      <w:pPr>
        <w:spacing w:line="400" w:lineRule="exact"/>
        <w:ind w:firstLineChars="200" w:firstLine="480"/>
        <w:rPr>
          <w:sz w:val="24"/>
        </w:rPr>
      </w:pPr>
      <w:r w:rsidRPr="00326DBE">
        <w:rPr>
          <w:sz w:val="24"/>
        </w:rPr>
        <w:t>6</w:t>
      </w:r>
      <w:r w:rsidRPr="00326DBE">
        <w:rPr>
          <w:sz w:val="24"/>
        </w:rPr>
        <w:t>．矿物功能材料</w:t>
      </w:r>
    </w:p>
    <w:p w:rsidR="00A70992" w:rsidRPr="00326DBE" w:rsidRDefault="00A70992" w:rsidP="00433A65">
      <w:pPr>
        <w:spacing w:line="400" w:lineRule="exact"/>
        <w:ind w:firstLineChars="200" w:firstLine="480"/>
        <w:rPr>
          <w:sz w:val="24"/>
        </w:rPr>
      </w:pPr>
      <w:r w:rsidRPr="00326DBE">
        <w:rPr>
          <w:sz w:val="24"/>
        </w:rPr>
        <w:t>7</w:t>
      </w:r>
      <w:r w:rsidRPr="00326DBE">
        <w:rPr>
          <w:sz w:val="24"/>
        </w:rPr>
        <w:t>．矿产资源循环利用与环境保护</w:t>
      </w:r>
    </w:p>
    <w:p w:rsidR="00A70992" w:rsidRPr="00326DBE" w:rsidRDefault="00A70992" w:rsidP="00433A65">
      <w:pPr>
        <w:spacing w:line="400" w:lineRule="exact"/>
        <w:ind w:firstLineChars="200" w:firstLine="480"/>
        <w:rPr>
          <w:sz w:val="24"/>
        </w:rPr>
      </w:pPr>
      <w:r w:rsidRPr="00326DBE">
        <w:rPr>
          <w:sz w:val="24"/>
        </w:rPr>
        <w:t>8</w:t>
      </w:r>
      <w:r w:rsidRPr="00326DBE">
        <w:rPr>
          <w:sz w:val="24"/>
        </w:rPr>
        <w:t>．矿业经济与管理</w:t>
      </w:r>
    </w:p>
    <w:p w:rsidR="00A70992" w:rsidRPr="00326DBE" w:rsidRDefault="00A70992" w:rsidP="00433A65">
      <w:pPr>
        <w:spacing w:line="400" w:lineRule="exact"/>
        <w:ind w:firstLineChars="200" w:firstLine="480"/>
        <w:rPr>
          <w:sz w:val="24"/>
        </w:rPr>
      </w:pPr>
      <w:r w:rsidRPr="00326DBE">
        <w:rPr>
          <w:sz w:val="24"/>
        </w:rPr>
        <w:t>9</w:t>
      </w:r>
      <w:r w:rsidRPr="00326DBE">
        <w:rPr>
          <w:sz w:val="24"/>
        </w:rPr>
        <w:t>．资源加工新技术与新装备</w:t>
      </w:r>
    </w:p>
    <w:p w:rsidR="00A70992" w:rsidRPr="00326DBE" w:rsidRDefault="00A70992" w:rsidP="006E54C1">
      <w:pPr>
        <w:pStyle w:val="3"/>
        <w:spacing w:before="156" w:after="156"/>
      </w:pPr>
      <w:r w:rsidRPr="00326DBE">
        <w:t>三、学制与学习年限</w:t>
      </w:r>
    </w:p>
    <w:p w:rsidR="00A70992" w:rsidRPr="00326DBE" w:rsidRDefault="00A70992" w:rsidP="00433A65">
      <w:pPr>
        <w:spacing w:line="400" w:lineRule="exact"/>
        <w:ind w:firstLineChars="200" w:firstLine="480"/>
        <w:rPr>
          <w:bCs/>
          <w:sz w:val="24"/>
        </w:rPr>
      </w:pPr>
      <w:r w:rsidRPr="00326DBE">
        <w:rPr>
          <w:rFonts w:hint="eastAsia"/>
          <w:bCs/>
          <w:sz w:val="24"/>
        </w:rPr>
        <w:t>矿业工程学术学位硕士研究生</w:t>
      </w:r>
      <w:r w:rsidRPr="00326DBE">
        <w:rPr>
          <w:bCs/>
          <w:sz w:val="24"/>
        </w:rPr>
        <w:t>学制为</w:t>
      </w:r>
      <w:r w:rsidRPr="00326DBE">
        <w:rPr>
          <w:bCs/>
          <w:sz w:val="24"/>
        </w:rPr>
        <w:t>3</w:t>
      </w:r>
      <w:r w:rsidRPr="00326DBE">
        <w:rPr>
          <w:bCs/>
          <w:sz w:val="24"/>
        </w:rPr>
        <w:t>年，学习年限一般为</w:t>
      </w:r>
      <w:r w:rsidRPr="00326DBE">
        <w:rPr>
          <w:bCs/>
          <w:sz w:val="24"/>
        </w:rPr>
        <w:t>3-4</w:t>
      </w:r>
      <w:r w:rsidRPr="00326DBE">
        <w:rPr>
          <w:bCs/>
          <w:sz w:val="24"/>
        </w:rPr>
        <w:t>年，最长不超过</w:t>
      </w:r>
      <w:r w:rsidRPr="00326DBE">
        <w:rPr>
          <w:bCs/>
          <w:sz w:val="24"/>
        </w:rPr>
        <w:t>5</w:t>
      </w:r>
      <w:r w:rsidRPr="00326DBE">
        <w:rPr>
          <w:bCs/>
          <w:sz w:val="24"/>
        </w:rPr>
        <w:t>年。</w:t>
      </w:r>
    </w:p>
    <w:p w:rsidR="00A70992" w:rsidRPr="00326DBE" w:rsidRDefault="00A70992" w:rsidP="00433A65">
      <w:pPr>
        <w:spacing w:line="400" w:lineRule="exact"/>
        <w:ind w:firstLineChars="200" w:firstLine="480"/>
        <w:rPr>
          <w:sz w:val="24"/>
        </w:rPr>
      </w:pPr>
      <w:r w:rsidRPr="00326DBE">
        <w:rPr>
          <w:sz w:val="24"/>
        </w:rPr>
        <w:t>非全日制</w:t>
      </w:r>
      <w:r w:rsidRPr="00326DBE">
        <w:rPr>
          <w:rFonts w:hint="eastAsia"/>
          <w:bCs/>
          <w:sz w:val="24"/>
        </w:rPr>
        <w:t>学术学位硕士研究生</w:t>
      </w:r>
      <w:r w:rsidRPr="00326DBE">
        <w:rPr>
          <w:sz w:val="24"/>
        </w:rPr>
        <w:t>学习年限可适当延长，一般为</w:t>
      </w:r>
      <w:r w:rsidRPr="00326DBE">
        <w:rPr>
          <w:sz w:val="24"/>
        </w:rPr>
        <w:t>3-4</w:t>
      </w:r>
      <w:r w:rsidRPr="00326DBE">
        <w:rPr>
          <w:sz w:val="24"/>
        </w:rPr>
        <w:t>年，最长不超过</w:t>
      </w:r>
      <w:r w:rsidRPr="00326DBE">
        <w:rPr>
          <w:sz w:val="24"/>
        </w:rPr>
        <w:t>6</w:t>
      </w:r>
      <w:r w:rsidRPr="00326DBE">
        <w:rPr>
          <w:sz w:val="24"/>
        </w:rPr>
        <w:t>年。</w:t>
      </w:r>
    </w:p>
    <w:p w:rsidR="00A70992" w:rsidRPr="00326DBE" w:rsidRDefault="00A70992" w:rsidP="00433A65">
      <w:pPr>
        <w:spacing w:line="400" w:lineRule="exact"/>
        <w:ind w:firstLineChars="200" w:firstLine="480"/>
        <w:rPr>
          <w:sz w:val="24"/>
        </w:rPr>
      </w:pPr>
      <w:r w:rsidRPr="00326DBE">
        <w:rPr>
          <w:bCs/>
          <w:sz w:val="24"/>
        </w:rPr>
        <w:t>休学创业的研究生，最长学习年限为</w:t>
      </w:r>
      <w:r w:rsidRPr="00326DBE">
        <w:rPr>
          <w:bCs/>
          <w:sz w:val="24"/>
        </w:rPr>
        <w:t>10</w:t>
      </w:r>
      <w:r w:rsidRPr="00326DBE">
        <w:rPr>
          <w:bCs/>
          <w:sz w:val="24"/>
        </w:rPr>
        <w:t>年。</w:t>
      </w:r>
    </w:p>
    <w:p w:rsidR="00A70992" w:rsidRPr="00326DBE" w:rsidRDefault="00A70992" w:rsidP="006E54C1">
      <w:pPr>
        <w:pStyle w:val="3"/>
        <w:spacing w:before="156" w:after="156"/>
      </w:pPr>
      <w:r w:rsidRPr="00326DBE">
        <w:lastRenderedPageBreak/>
        <w:t>四、课程设置及学分要求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学分要求</w:t>
      </w:r>
    </w:p>
    <w:p w:rsidR="00A70992" w:rsidRPr="00326DBE" w:rsidRDefault="00A70992" w:rsidP="00433A65">
      <w:pPr>
        <w:spacing w:line="400" w:lineRule="exact"/>
        <w:ind w:firstLineChars="200" w:firstLine="480"/>
        <w:rPr>
          <w:bCs/>
          <w:sz w:val="24"/>
        </w:rPr>
      </w:pPr>
      <w:r w:rsidRPr="00326DBE">
        <w:rPr>
          <w:bCs/>
          <w:sz w:val="24"/>
        </w:rPr>
        <w:t>总学分数为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学分，专业选修课</w:t>
      </w:r>
      <w:r w:rsidRPr="00326DBE">
        <w:rPr>
          <w:bCs/>
          <w:sz w:val="24"/>
        </w:rPr>
        <w:t>≥5</w:t>
      </w:r>
      <w:r w:rsidRPr="00326DBE">
        <w:rPr>
          <w:bCs/>
          <w:sz w:val="24"/>
        </w:rPr>
        <w:t>学分，跨学科选修课</w:t>
      </w:r>
      <w:r w:rsidRPr="00326DBE">
        <w:rPr>
          <w:bCs/>
          <w:sz w:val="24"/>
        </w:rPr>
        <w:t>≥1</w:t>
      </w:r>
      <w:r w:rsidRPr="00326DBE">
        <w:rPr>
          <w:bCs/>
          <w:sz w:val="24"/>
        </w:rPr>
        <w:t>学分。必修环节包括：实践环节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A70992" w:rsidRPr="00326DBE" w:rsidRDefault="00A70992" w:rsidP="00433A65">
      <w:pPr>
        <w:spacing w:line="400" w:lineRule="exact"/>
        <w:ind w:firstLineChars="200" w:firstLine="480"/>
        <w:rPr>
          <w:bCs/>
          <w:sz w:val="24"/>
        </w:rPr>
      </w:pPr>
      <w:r w:rsidRPr="00326DBE">
        <w:rPr>
          <w:bCs/>
          <w:sz w:val="24"/>
        </w:rPr>
        <w:t>2</w:t>
      </w:r>
      <w:r w:rsidRPr="00326DBE">
        <w:rPr>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76"/>
        <w:gridCol w:w="1068"/>
        <w:gridCol w:w="1944"/>
        <w:gridCol w:w="542"/>
        <w:gridCol w:w="542"/>
        <w:gridCol w:w="477"/>
        <w:gridCol w:w="541"/>
        <w:gridCol w:w="1066"/>
        <w:gridCol w:w="1014"/>
      </w:tblGrid>
      <w:tr w:rsidR="00A70992" w:rsidRPr="00326DBE" w:rsidTr="00F70A22">
        <w:trPr>
          <w:trHeight w:val="20"/>
          <w:tblHeader/>
          <w:jc w:val="center"/>
        </w:trPr>
        <w:tc>
          <w:tcPr>
            <w:tcW w:w="431"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课程</w:t>
            </w:r>
          </w:p>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类别</w:t>
            </w:r>
          </w:p>
        </w:tc>
        <w:tc>
          <w:tcPr>
            <w:tcW w:w="446"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课程</w:t>
            </w:r>
          </w:p>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类型</w:t>
            </w:r>
          </w:p>
        </w:tc>
        <w:tc>
          <w:tcPr>
            <w:tcW w:w="604"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课程编号</w:t>
            </w:r>
          </w:p>
        </w:tc>
        <w:tc>
          <w:tcPr>
            <w:tcW w:w="1116"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课程名称</w:t>
            </w:r>
          </w:p>
        </w:tc>
        <w:tc>
          <w:tcPr>
            <w:tcW w:w="312"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理论</w:t>
            </w:r>
          </w:p>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学时</w:t>
            </w:r>
          </w:p>
        </w:tc>
        <w:tc>
          <w:tcPr>
            <w:tcW w:w="312"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实验</w:t>
            </w:r>
          </w:p>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学时</w:t>
            </w:r>
          </w:p>
        </w:tc>
        <w:tc>
          <w:tcPr>
            <w:tcW w:w="274"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学分</w:t>
            </w:r>
          </w:p>
        </w:tc>
        <w:tc>
          <w:tcPr>
            <w:tcW w:w="311"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开课</w:t>
            </w:r>
          </w:p>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学期</w:t>
            </w:r>
          </w:p>
        </w:tc>
        <w:tc>
          <w:tcPr>
            <w:tcW w:w="612"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开课单位</w:t>
            </w:r>
          </w:p>
        </w:tc>
        <w:tc>
          <w:tcPr>
            <w:tcW w:w="582" w:type="pct"/>
            <w:tcMar>
              <w:top w:w="57" w:type="dxa"/>
              <w:left w:w="57" w:type="dxa"/>
              <w:bottom w:w="57" w:type="dxa"/>
              <w:right w:w="57" w:type="dxa"/>
            </w:tcMar>
            <w:vAlign w:val="center"/>
          </w:tcPr>
          <w:p w:rsidR="00A70992" w:rsidRPr="00326DBE" w:rsidRDefault="00A70992" w:rsidP="006E54C1">
            <w:pPr>
              <w:adjustRightInd w:val="0"/>
              <w:snapToGrid w:val="0"/>
              <w:ind w:leftChars="-20" w:left="-42" w:rightChars="-20" w:right="-42"/>
              <w:jc w:val="center"/>
              <w:rPr>
                <w:b/>
                <w:sz w:val="22"/>
                <w:szCs w:val="21"/>
              </w:rPr>
            </w:pPr>
            <w:r w:rsidRPr="00326DBE">
              <w:rPr>
                <w:b/>
                <w:sz w:val="22"/>
                <w:szCs w:val="21"/>
              </w:rPr>
              <w:t>备注</w:t>
            </w:r>
          </w:p>
        </w:tc>
      </w:tr>
      <w:tr w:rsidR="00A70992" w:rsidRPr="00326DBE" w:rsidTr="00F70A22">
        <w:trPr>
          <w:trHeight w:val="20"/>
          <w:jc w:val="center"/>
        </w:trPr>
        <w:tc>
          <w:tcPr>
            <w:tcW w:w="431"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公共</w:t>
            </w:r>
          </w:p>
          <w:p w:rsidR="00A70992" w:rsidRPr="00326DBE" w:rsidRDefault="00A70992" w:rsidP="006E54C1">
            <w:pPr>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sz w:val="22"/>
                <w:szCs w:val="21"/>
              </w:rPr>
              <w:t>（</w:t>
            </w:r>
            <w:r w:rsidRPr="00326DBE">
              <w:rPr>
                <w:sz w:val="22"/>
                <w:szCs w:val="21"/>
              </w:rPr>
              <w:t>11</w:t>
            </w:r>
            <w:r w:rsidRPr="00326DBE">
              <w:rPr>
                <w:sz w:val="22"/>
                <w:szCs w:val="21"/>
              </w:rPr>
              <w:t>学分）</w:t>
            </w:r>
          </w:p>
        </w:tc>
        <w:tc>
          <w:tcPr>
            <w:tcW w:w="44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外语</w:t>
            </w:r>
          </w:p>
          <w:p w:rsidR="00A70992" w:rsidRPr="00326DBE" w:rsidRDefault="00A70992" w:rsidP="006E54C1">
            <w:pPr>
              <w:jc w:val="center"/>
              <w:rPr>
                <w:sz w:val="22"/>
                <w:szCs w:val="21"/>
              </w:rPr>
            </w:pPr>
            <w:r w:rsidRPr="00326DBE">
              <w:rPr>
                <w:sz w:val="22"/>
                <w:szCs w:val="21"/>
              </w:rPr>
              <w:t>（</w:t>
            </w:r>
            <w:r w:rsidRPr="00326DBE">
              <w:rPr>
                <w:sz w:val="22"/>
                <w:szCs w:val="21"/>
              </w:rPr>
              <w:t>4</w:t>
            </w:r>
            <w:r w:rsidRPr="00326DBE">
              <w:rPr>
                <w:sz w:val="22"/>
                <w:szCs w:val="21"/>
              </w:rPr>
              <w:t>学分）</w:t>
            </w: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01821031-</w:t>
            </w:r>
            <w:r w:rsidR="00F70A22" w:rsidRPr="00326DBE">
              <w:rPr>
                <w:rFonts w:hint="eastAsia"/>
                <w:sz w:val="22"/>
                <w:szCs w:val="21"/>
              </w:rPr>
              <w:br/>
            </w:r>
            <w:r w:rsidRPr="00326DBE">
              <w:rPr>
                <w:sz w:val="22"/>
                <w:szCs w:val="21"/>
              </w:rPr>
              <w:t>040</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72</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4</w:t>
            </w:r>
          </w:p>
        </w:tc>
        <w:tc>
          <w:tcPr>
            <w:tcW w:w="311" w:type="pct"/>
            <w:tcMar>
              <w:top w:w="85" w:type="dxa"/>
              <w:left w:w="57" w:type="dxa"/>
              <w:bottom w:w="85" w:type="dxa"/>
              <w:right w:w="57" w:type="dxa"/>
            </w:tcMar>
            <w:vAlign w:val="center"/>
          </w:tcPr>
          <w:p w:rsidR="00A70992" w:rsidRPr="00326DBE" w:rsidRDefault="00A95FAF" w:rsidP="006E54C1">
            <w:pPr>
              <w:jc w:val="center"/>
              <w:rPr>
                <w:sz w:val="22"/>
                <w:szCs w:val="21"/>
              </w:rPr>
            </w:pPr>
            <w:r w:rsidRPr="00326DBE">
              <w:rPr>
                <w:sz w:val="22"/>
                <w:szCs w:val="21"/>
              </w:rPr>
              <w:t>1</w:t>
            </w:r>
            <w:r w:rsidRPr="00326DBE">
              <w:rPr>
                <w:sz w:val="22"/>
                <w:szCs w:val="21"/>
              </w:rPr>
              <w:t>、</w:t>
            </w:r>
            <w:r w:rsidRPr="00326DBE">
              <w:rPr>
                <w:sz w:val="22"/>
                <w:szCs w:val="21"/>
              </w:rPr>
              <w:t>2</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外国语学院</w:t>
            </w:r>
          </w:p>
        </w:tc>
        <w:tc>
          <w:tcPr>
            <w:tcW w:w="582" w:type="pct"/>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思政</w:t>
            </w:r>
          </w:p>
          <w:p w:rsidR="00A70992" w:rsidRPr="00326DBE" w:rsidRDefault="00A70992" w:rsidP="006E54C1">
            <w:pPr>
              <w:jc w:val="center"/>
              <w:rPr>
                <w:sz w:val="22"/>
                <w:szCs w:val="21"/>
              </w:rPr>
            </w:pPr>
            <w:r w:rsidRPr="00326DBE">
              <w:rPr>
                <w:sz w:val="22"/>
                <w:szCs w:val="21"/>
              </w:rPr>
              <w:t>（学分</w:t>
            </w:r>
            <w:r w:rsidRPr="00326DBE">
              <w:rPr>
                <w:sz w:val="22"/>
                <w:szCs w:val="21"/>
              </w:rPr>
              <w:t>3</w:t>
            </w:r>
            <w:r w:rsidRPr="00326DBE">
              <w:rPr>
                <w:sz w:val="22"/>
                <w:szCs w:val="21"/>
              </w:rPr>
              <w:t>）</w:t>
            </w: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02121102</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中国特色社会主义理论与实践</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马克思学院</w:t>
            </w:r>
          </w:p>
        </w:tc>
        <w:tc>
          <w:tcPr>
            <w:tcW w:w="582" w:type="pct"/>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tcMar>
              <w:top w:w="85" w:type="dxa"/>
              <w:left w:w="57" w:type="dxa"/>
              <w:bottom w:w="85" w:type="dxa"/>
              <w:right w:w="57" w:type="dxa"/>
            </w:tcMar>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02121007</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自然辩证法概论</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马克思学院</w:t>
            </w:r>
          </w:p>
        </w:tc>
        <w:tc>
          <w:tcPr>
            <w:tcW w:w="582" w:type="pct"/>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数学</w:t>
            </w:r>
          </w:p>
          <w:p w:rsidR="00A70992" w:rsidRPr="00326DBE" w:rsidRDefault="00A70992" w:rsidP="006E54C1">
            <w:pPr>
              <w:jc w:val="center"/>
              <w:rPr>
                <w:sz w:val="22"/>
                <w:szCs w:val="21"/>
              </w:rPr>
            </w:pPr>
            <w:r w:rsidRPr="00326DBE">
              <w:rPr>
                <w:sz w:val="22"/>
                <w:szCs w:val="21"/>
              </w:rPr>
              <w:t>（</w:t>
            </w:r>
            <w:r w:rsidRPr="00326DBE">
              <w:rPr>
                <w:sz w:val="22"/>
                <w:szCs w:val="21"/>
              </w:rPr>
              <w:t>4</w:t>
            </w:r>
            <w:r w:rsidRPr="00326DBE">
              <w:rPr>
                <w:sz w:val="22"/>
                <w:szCs w:val="21"/>
              </w:rPr>
              <w:t>学分）</w:t>
            </w: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rPr>
              <w:t>01421065</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数学模型</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582"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采矿工程方向</w:t>
            </w: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tcMar>
              <w:top w:w="85" w:type="dxa"/>
              <w:left w:w="57" w:type="dxa"/>
              <w:bottom w:w="85" w:type="dxa"/>
              <w:right w:w="57" w:type="dxa"/>
            </w:tcMar>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rPr>
              <w:t>01421061</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数学物理方程</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582" w:type="pct"/>
            <w:vMerge/>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tcMar>
              <w:top w:w="85" w:type="dxa"/>
              <w:left w:w="57" w:type="dxa"/>
              <w:bottom w:w="85" w:type="dxa"/>
              <w:right w:w="57" w:type="dxa"/>
            </w:tcMar>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r w:rsidRPr="00326DBE">
              <w:rPr>
                <w:sz w:val="22"/>
              </w:rPr>
              <w:t>01421063</w:t>
            </w:r>
          </w:p>
        </w:tc>
        <w:tc>
          <w:tcPr>
            <w:tcW w:w="1116"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应用数理统计</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r w:rsidRPr="00326DBE">
              <w:rPr>
                <w:spacing w:val="-10"/>
                <w:sz w:val="22"/>
                <w:szCs w:val="21"/>
              </w:rPr>
              <w:t>36</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p>
        </w:tc>
        <w:tc>
          <w:tcPr>
            <w:tcW w:w="274"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r w:rsidRPr="00326DBE">
              <w:rPr>
                <w:spacing w:val="-10"/>
                <w:sz w:val="22"/>
                <w:szCs w:val="21"/>
              </w:rPr>
              <w:t>2</w:t>
            </w:r>
          </w:p>
        </w:tc>
        <w:tc>
          <w:tcPr>
            <w:tcW w:w="311"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r w:rsidRPr="00326DBE">
              <w:rPr>
                <w:spacing w:val="-10"/>
                <w:sz w:val="22"/>
                <w:szCs w:val="21"/>
              </w:rPr>
              <w:t>1</w:t>
            </w:r>
          </w:p>
        </w:tc>
        <w:tc>
          <w:tcPr>
            <w:tcW w:w="612" w:type="pct"/>
            <w:tcMar>
              <w:top w:w="85" w:type="dxa"/>
              <w:left w:w="57" w:type="dxa"/>
              <w:bottom w:w="85" w:type="dxa"/>
              <w:right w:w="57" w:type="dxa"/>
            </w:tcMar>
            <w:vAlign w:val="center"/>
          </w:tcPr>
          <w:p w:rsidR="00A70992" w:rsidRPr="00326DBE" w:rsidRDefault="00A70992" w:rsidP="006E54C1">
            <w:pPr>
              <w:snapToGrid w:val="0"/>
              <w:jc w:val="center"/>
              <w:rPr>
                <w:spacing w:val="-10"/>
                <w:sz w:val="22"/>
                <w:szCs w:val="21"/>
              </w:rPr>
            </w:pPr>
            <w:r w:rsidRPr="00326DBE">
              <w:rPr>
                <w:spacing w:val="-10"/>
                <w:sz w:val="22"/>
                <w:szCs w:val="21"/>
              </w:rPr>
              <w:t>理学院</w:t>
            </w:r>
          </w:p>
        </w:tc>
        <w:tc>
          <w:tcPr>
            <w:tcW w:w="582"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矿物加工工程方向</w:t>
            </w:r>
          </w:p>
        </w:tc>
      </w:tr>
      <w:tr w:rsidR="00A70992" w:rsidRPr="00326DBE" w:rsidTr="00F70A22">
        <w:trPr>
          <w:trHeight w:val="20"/>
          <w:jc w:val="center"/>
        </w:trPr>
        <w:tc>
          <w:tcPr>
            <w:tcW w:w="431" w:type="pct"/>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446" w:type="pct"/>
            <w:vMerge/>
            <w:tcMar>
              <w:top w:w="85" w:type="dxa"/>
              <w:left w:w="57" w:type="dxa"/>
              <w:bottom w:w="85" w:type="dxa"/>
              <w:right w:w="57" w:type="dxa"/>
            </w:tcMar>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01421065</w:t>
            </w:r>
          </w:p>
        </w:tc>
        <w:tc>
          <w:tcPr>
            <w:tcW w:w="1116" w:type="pct"/>
            <w:tcMar>
              <w:top w:w="85" w:type="dxa"/>
              <w:left w:w="57" w:type="dxa"/>
              <w:bottom w:w="85" w:type="dxa"/>
              <w:right w:w="57" w:type="dxa"/>
            </w:tcMar>
            <w:vAlign w:val="center"/>
          </w:tcPr>
          <w:p w:rsidR="00A70992" w:rsidRPr="00326DBE" w:rsidRDefault="00A70992" w:rsidP="006E54C1">
            <w:pPr>
              <w:ind w:firstLineChars="50" w:firstLine="110"/>
              <w:jc w:val="center"/>
              <w:rPr>
                <w:sz w:val="22"/>
              </w:rPr>
            </w:pPr>
            <w:r w:rsidRPr="00326DBE">
              <w:rPr>
                <w:sz w:val="22"/>
              </w:rPr>
              <w:t>数值分析</w:t>
            </w:r>
          </w:p>
        </w:tc>
        <w:tc>
          <w:tcPr>
            <w:tcW w:w="312"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rPr>
            </w:pPr>
          </w:p>
        </w:tc>
        <w:tc>
          <w:tcPr>
            <w:tcW w:w="274"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2</w:t>
            </w:r>
          </w:p>
        </w:tc>
        <w:tc>
          <w:tcPr>
            <w:tcW w:w="612"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理学院</w:t>
            </w:r>
          </w:p>
        </w:tc>
        <w:tc>
          <w:tcPr>
            <w:tcW w:w="582" w:type="pct"/>
            <w:vMerge/>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专业</w:t>
            </w:r>
          </w:p>
          <w:p w:rsidR="00A70992" w:rsidRPr="00326DBE" w:rsidRDefault="00A70992" w:rsidP="006E54C1">
            <w:pPr>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sz w:val="22"/>
                <w:szCs w:val="21"/>
              </w:rPr>
              <w:t>（</w:t>
            </w:r>
            <w:r w:rsidRPr="00326DBE">
              <w:rPr>
                <w:sz w:val="22"/>
                <w:szCs w:val="21"/>
              </w:rPr>
              <w:t>8</w:t>
            </w:r>
            <w:r w:rsidRPr="00326DBE">
              <w:rPr>
                <w:sz w:val="22"/>
                <w:szCs w:val="21"/>
              </w:rPr>
              <w:t>学分）</w:t>
            </w: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00861101</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现代矿业工程</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val="restar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采矿工程方向</w:t>
            </w: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265E78">
            <w:pPr>
              <w:jc w:val="center"/>
              <w:rPr>
                <w:sz w:val="22"/>
                <w:szCs w:val="21"/>
              </w:rPr>
            </w:pPr>
            <w:r w:rsidRPr="00326DBE">
              <w:rPr>
                <w:sz w:val="22"/>
              </w:rPr>
              <w:t>0086110</w:t>
            </w:r>
            <w:r w:rsidR="00265E78">
              <w:rPr>
                <w:sz w:val="22"/>
              </w:rPr>
              <w:t>7</w:t>
            </w:r>
          </w:p>
        </w:tc>
        <w:tc>
          <w:tcPr>
            <w:tcW w:w="1116" w:type="pct"/>
            <w:tcMar>
              <w:top w:w="85" w:type="dxa"/>
              <w:left w:w="57" w:type="dxa"/>
              <w:bottom w:w="85" w:type="dxa"/>
              <w:right w:w="57" w:type="dxa"/>
            </w:tcMar>
            <w:vAlign w:val="center"/>
          </w:tcPr>
          <w:p w:rsidR="00A70992" w:rsidRPr="00326DBE" w:rsidRDefault="00A70992" w:rsidP="006E54C1">
            <w:pPr>
              <w:jc w:val="center"/>
              <w:rPr>
                <w:sz w:val="22"/>
              </w:rPr>
            </w:pPr>
            <w:r w:rsidRPr="00326DBE">
              <w:rPr>
                <w:sz w:val="22"/>
              </w:rPr>
              <w:t>矿山无人开采技术</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00861103</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高等岩石力学</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00861104</w:t>
            </w:r>
          </w:p>
        </w:tc>
        <w:tc>
          <w:tcPr>
            <w:tcW w:w="1116"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爆炸动力学基础</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00861002</w:t>
            </w:r>
          </w:p>
        </w:tc>
        <w:tc>
          <w:tcPr>
            <w:tcW w:w="1116"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溶液化学</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val="restar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pacing w:val="-10"/>
                <w:sz w:val="22"/>
                <w:szCs w:val="21"/>
              </w:rPr>
              <w:t>矿物加工</w:t>
            </w:r>
            <w:r w:rsidRPr="00326DBE">
              <w:rPr>
                <w:sz w:val="22"/>
                <w:szCs w:val="21"/>
              </w:rPr>
              <w:t>工程</w:t>
            </w:r>
            <w:r w:rsidRPr="00326DBE">
              <w:rPr>
                <w:spacing w:val="-10"/>
                <w:sz w:val="22"/>
                <w:szCs w:val="21"/>
              </w:rPr>
              <w:t>方向</w:t>
            </w: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00821001</w:t>
            </w:r>
          </w:p>
        </w:tc>
        <w:tc>
          <w:tcPr>
            <w:tcW w:w="1116"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现代选矿测试技术</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00861001</w:t>
            </w:r>
          </w:p>
        </w:tc>
        <w:tc>
          <w:tcPr>
            <w:tcW w:w="1116"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高等选矿学</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877" w:type="pct"/>
            <w:gridSpan w:val="2"/>
            <w:vMerge/>
            <w:tcMar>
              <w:top w:w="85" w:type="dxa"/>
              <w:left w:w="57" w:type="dxa"/>
              <w:bottom w:w="85" w:type="dxa"/>
              <w:right w:w="57" w:type="dxa"/>
            </w:tcMar>
            <w:textDirection w:val="tbRlV"/>
            <w:vAlign w:val="center"/>
          </w:tcPr>
          <w:p w:rsidR="00A70992" w:rsidRPr="00326DBE" w:rsidRDefault="00A70992" w:rsidP="006E54C1">
            <w:pPr>
              <w:jc w:val="center"/>
              <w:rPr>
                <w:sz w:val="22"/>
                <w:szCs w:val="21"/>
              </w:rPr>
            </w:pPr>
          </w:p>
        </w:tc>
        <w:tc>
          <w:tcPr>
            <w:tcW w:w="60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00861003</w:t>
            </w:r>
          </w:p>
        </w:tc>
        <w:tc>
          <w:tcPr>
            <w:tcW w:w="1116"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矿物材料制备新技术</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c>
          <w:tcPr>
            <w:tcW w:w="274"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12" w:type="pct"/>
            <w:tcMar>
              <w:top w:w="85" w:type="dxa"/>
              <w:left w:w="57" w:type="dxa"/>
              <w:bottom w:w="85"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85" w:type="dxa"/>
              <w:left w:w="57" w:type="dxa"/>
              <w:bottom w:w="85"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选修课</w:t>
            </w:r>
          </w:p>
          <w:p w:rsidR="00A70992" w:rsidRPr="00326DBE" w:rsidRDefault="00A70992" w:rsidP="006E54C1">
            <w:pPr>
              <w:jc w:val="center"/>
              <w:rPr>
                <w:sz w:val="22"/>
                <w:szCs w:val="21"/>
                <w:highlight w:val="yellow"/>
              </w:rPr>
            </w:pPr>
            <w:r w:rsidRPr="00326DBE">
              <w:rPr>
                <w:sz w:val="22"/>
                <w:szCs w:val="21"/>
              </w:rPr>
              <w:t>（</w:t>
            </w:r>
            <w:r w:rsidRPr="00326DBE">
              <w:rPr>
                <w:sz w:val="22"/>
                <w:szCs w:val="21"/>
              </w:rPr>
              <w:t>6</w:t>
            </w:r>
            <w:r w:rsidRPr="00326DBE">
              <w:rPr>
                <w:sz w:val="22"/>
                <w:szCs w:val="21"/>
              </w:rPr>
              <w:t>学分）</w:t>
            </w:r>
          </w:p>
        </w:tc>
        <w:tc>
          <w:tcPr>
            <w:tcW w:w="446"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w:t>
            </w:r>
          </w:p>
          <w:p w:rsidR="00A70992" w:rsidRPr="00326DBE" w:rsidRDefault="00A70992" w:rsidP="006E54C1">
            <w:pPr>
              <w:jc w:val="center"/>
              <w:rPr>
                <w:sz w:val="22"/>
                <w:szCs w:val="21"/>
              </w:rPr>
            </w:pPr>
            <w:r w:rsidRPr="00326DBE">
              <w:rPr>
                <w:sz w:val="22"/>
                <w:szCs w:val="21"/>
              </w:rPr>
              <w:t>选修课</w:t>
            </w:r>
          </w:p>
          <w:p w:rsidR="00A70992" w:rsidRPr="00326DBE" w:rsidRDefault="00A70992" w:rsidP="006E54C1">
            <w:pPr>
              <w:jc w:val="center"/>
              <w:rPr>
                <w:sz w:val="22"/>
                <w:szCs w:val="21"/>
                <w:highlight w:val="yellow"/>
              </w:rPr>
            </w:pPr>
            <w:r w:rsidRPr="00326DBE">
              <w:rPr>
                <w:sz w:val="22"/>
                <w:szCs w:val="21"/>
              </w:rPr>
              <w:t>（</w:t>
            </w:r>
            <w:r w:rsidRPr="00326DBE">
              <w:rPr>
                <w:sz w:val="22"/>
                <w:szCs w:val="21"/>
              </w:rPr>
              <w:t>5</w:t>
            </w:r>
            <w:r w:rsidRPr="00326DBE">
              <w:rPr>
                <w:sz w:val="22"/>
                <w:szCs w:val="21"/>
              </w:rPr>
              <w:t>学分）</w:t>
            </w:r>
          </w:p>
        </w:tc>
        <w:tc>
          <w:tcPr>
            <w:tcW w:w="604"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00862111</w:t>
            </w:r>
          </w:p>
        </w:tc>
        <w:tc>
          <w:tcPr>
            <w:tcW w:w="1116"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采矿工程专业英语</w:t>
            </w:r>
          </w:p>
        </w:tc>
        <w:tc>
          <w:tcPr>
            <w:tcW w:w="312"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12" w:type="pct"/>
            <w:tcMar>
              <w:top w:w="68" w:type="dxa"/>
              <w:left w:w="57" w:type="dxa"/>
              <w:bottom w:w="68" w:type="dxa"/>
              <w:right w:w="57" w:type="dxa"/>
            </w:tcMar>
            <w:vAlign w:val="center"/>
          </w:tcPr>
          <w:p w:rsidR="00A70992" w:rsidRPr="00326DBE" w:rsidRDefault="00A70992" w:rsidP="006E54C1">
            <w:pPr>
              <w:jc w:val="center"/>
              <w:rPr>
                <w:sz w:val="22"/>
                <w:szCs w:val="21"/>
              </w:rPr>
            </w:pPr>
          </w:p>
        </w:tc>
        <w:tc>
          <w:tcPr>
            <w:tcW w:w="274"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11"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采矿工程方向</w:t>
            </w:r>
            <w:r w:rsidRPr="00326DBE">
              <w:rPr>
                <w:bCs/>
                <w:sz w:val="22"/>
                <w:szCs w:val="21"/>
              </w:rPr>
              <w:t>必选</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00861105</w:t>
            </w:r>
          </w:p>
        </w:tc>
        <w:tc>
          <w:tcPr>
            <w:tcW w:w="1116"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矿业工程测试技术及实验</w:t>
            </w:r>
          </w:p>
        </w:tc>
        <w:tc>
          <w:tcPr>
            <w:tcW w:w="312"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68" w:type="dxa"/>
              <w:left w:w="57" w:type="dxa"/>
              <w:bottom w:w="68" w:type="dxa"/>
              <w:right w:w="57" w:type="dxa"/>
            </w:tcMar>
            <w:vAlign w:val="center"/>
          </w:tcPr>
          <w:p w:rsidR="00A70992" w:rsidRPr="00326DBE" w:rsidRDefault="00A70992" w:rsidP="006E54C1">
            <w:pPr>
              <w:jc w:val="center"/>
              <w:rPr>
                <w:sz w:val="22"/>
                <w:szCs w:val="21"/>
              </w:rPr>
            </w:pPr>
          </w:p>
        </w:tc>
        <w:tc>
          <w:tcPr>
            <w:tcW w:w="274"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68" w:type="dxa"/>
              <w:left w:w="57" w:type="dxa"/>
              <w:bottom w:w="6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采矿工程方向必选</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265E78">
            <w:pPr>
              <w:jc w:val="center"/>
              <w:rPr>
                <w:sz w:val="22"/>
                <w:szCs w:val="21"/>
              </w:rPr>
            </w:pPr>
            <w:r w:rsidRPr="00326DBE">
              <w:rPr>
                <w:sz w:val="22"/>
                <w:lang w:val="de-DE"/>
              </w:rPr>
              <w:t>00862</w:t>
            </w:r>
            <w:r w:rsidR="00265E78">
              <w:rPr>
                <w:sz w:val="22"/>
                <w:lang w:val="de-DE"/>
              </w:rPr>
              <w:t>113</w:t>
            </w:r>
          </w:p>
        </w:tc>
        <w:tc>
          <w:tcPr>
            <w:tcW w:w="1116" w:type="pct"/>
            <w:tcMar>
              <w:top w:w="28" w:type="dxa"/>
              <w:left w:w="57" w:type="dxa"/>
              <w:bottom w:w="28" w:type="dxa"/>
              <w:right w:w="57" w:type="dxa"/>
            </w:tcMar>
            <w:vAlign w:val="center"/>
          </w:tcPr>
          <w:p w:rsidR="00A70992" w:rsidRPr="00326DBE" w:rsidRDefault="00A70992" w:rsidP="006E54C1">
            <w:pPr>
              <w:jc w:val="center"/>
              <w:rPr>
                <w:sz w:val="22"/>
              </w:rPr>
            </w:pPr>
            <w:r w:rsidRPr="00326DBE">
              <w:rPr>
                <w:sz w:val="22"/>
              </w:rPr>
              <w:t>矿业工程虚拟仪器设计与仿真实验</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采矿工程方向必选</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00862103</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矿山安全技术</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val="restar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采矿工程方向</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00862104</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爆破新技术</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00862105</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岩土工程学</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00862106</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矿山地压与控制</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00862107</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矿山灾害防治技术</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highlight w:val="yellow"/>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00862108</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矿山数字化技术</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00862001</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矿物加工工程专业英语</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pacing w:val="-10"/>
                <w:sz w:val="22"/>
                <w:szCs w:val="21"/>
              </w:rPr>
              <w:t>矿物加工</w:t>
            </w:r>
            <w:r w:rsidRPr="00326DBE">
              <w:rPr>
                <w:sz w:val="22"/>
                <w:szCs w:val="21"/>
              </w:rPr>
              <w:t>工程方向必选</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00822001</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非金属矿加工研究方法</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18</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val="restar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矿物加工工程方向</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00862002</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矿业经济学</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rPr>
              <w:t>00862003</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固体废料处理技术</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00862004</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矿物化学分离技术</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00822002</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密度泛函理论与应用</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00822003</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资源与环境生物技术</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00822004</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先进矿物材料功能化应用</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00822005</w:t>
            </w:r>
          </w:p>
        </w:tc>
        <w:tc>
          <w:tcPr>
            <w:tcW w:w="1116"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粉体科学与工程</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11"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12" w:type="pct"/>
            <w:tcMar>
              <w:top w:w="28" w:type="dxa"/>
              <w:left w:w="57" w:type="dxa"/>
              <w:bottom w:w="28" w:type="dxa"/>
              <w:right w:w="57" w:type="dxa"/>
            </w:tcMar>
            <w:vAlign w:val="center"/>
          </w:tcPr>
          <w:p w:rsidR="00A70992" w:rsidRPr="00326DBE" w:rsidRDefault="00A70992" w:rsidP="006E54C1">
            <w:pPr>
              <w:snapToGrid w:val="0"/>
              <w:jc w:val="center"/>
              <w:rPr>
                <w:sz w:val="22"/>
                <w:szCs w:val="21"/>
              </w:rPr>
            </w:pPr>
            <w:r w:rsidRPr="00326DBE">
              <w:rPr>
                <w:sz w:val="22"/>
                <w:szCs w:val="21"/>
              </w:rPr>
              <w:t>资环学院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跨学科</w:t>
            </w:r>
          </w:p>
          <w:p w:rsidR="00A70992" w:rsidRPr="00326DBE" w:rsidRDefault="00A70992" w:rsidP="006E54C1">
            <w:pPr>
              <w:jc w:val="center"/>
              <w:rPr>
                <w:sz w:val="22"/>
                <w:szCs w:val="21"/>
              </w:rPr>
            </w:pPr>
            <w:r w:rsidRPr="00326DBE">
              <w:rPr>
                <w:sz w:val="22"/>
                <w:szCs w:val="21"/>
              </w:rPr>
              <w:t>选修课</w:t>
            </w:r>
          </w:p>
          <w:p w:rsidR="00A70992" w:rsidRPr="00326DBE" w:rsidRDefault="00A70992" w:rsidP="006E54C1">
            <w:pPr>
              <w:jc w:val="center"/>
              <w:rPr>
                <w:sz w:val="22"/>
                <w:szCs w:val="21"/>
              </w:rPr>
            </w:pPr>
            <w:r w:rsidRPr="00326DBE">
              <w:rPr>
                <w:sz w:val="22"/>
                <w:szCs w:val="21"/>
              </w:rPr>
              <w:t>（</w:t>
            </w:r>
            <w:r w:rsidRPr="00326DBE">
              <w:rPr>
                <w:sz w:val="22"/>
                <w:szCs w:val="21"/>
              </w:rPr>
              <w:t>1</w:t>
            </w:r>
            <w:r w:rsidRPr="00326DBE">
              <w:rPr>
                <w:sz w:val="22"/>
                <w:szCs w:val="21"/>
              </w:rPr>
              <w:t>学分）</w:t>
            </w:r>
          </w:p>
        </w:tc>
        <w:tc>
          <w:tcPr>
            <w:tcW w:w="604"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00423002</w:t>
            </w:r>
          </w:p>
        </w:tc>
        <w:tc>
          <w:tcPr>
            <w:tcW w:w="1116"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人工智能前沿</w:t>
            </w:r>
          </w:p>
        </w:tc>
        <w:tc>
          <w:tcPr>
            <w:tcW w:w="312"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18</w:t>
            </w:r>
          </w:p>
        </w:tc>
        <w:tc>
          <w:tcPr>
            <w:tcW w:w="312"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1</w:t>
            </w:r>
          </w:p>
        </w:tc>
        <w:tc>
          <w:tcPr>
            <w:tcW w:w="311"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1</w:t>
            </w:r>
          </w:p>
        </w:tc>
        <w:tc>
          <w:tcPr>
            <w:tcW w:w="612" w:type="pct"/>
            <w:tcMar>
              <w:top w:w="28" w:type="dxa"/>
              <w:left w:w="57" w:type="dxa"/>
              <w:bottom w:w="28" w:type="dxa"/>
              <w:right w:w="57" w:type="dxa"/>
            </w:tcMar>
            <w:vAlign w:val="center"/>
          </w:tcPr>
          <w:p w:rsidR="00A70992" w:rsidRPr="00326DBE" w:rsidRDefault="00A70992" w:rsidP="006E54C1">
            <w:pPr>
              <w:widowControl/>
              <w:jc w:val="center"/>
              <w:textAlignment w:val="center"/>
              <w:rPr>
                <w:sz w:val="22"/>
                <w:szCs w:val="21"/>
              </w:rPr>
            </w:pPr>
            <w:r w:rsidRPr="00326DBE">
              <w:rPr>
                <w:kern w:val="0"/>
                <w:sz w:val="22"/>
                <w:szCs w:val="21"/>
              </w:rPr>
              <w:t>机电学院</w:t>
            </w:r>
          </w:p>
        </w:tc>
        <w:tc>
          <w:tcPr>
            <w:tcW w:w="582" w:type="pct"/>
            <w:vMerge w:val="restart"/>
            <w:tcMar>
              <w:top w:w="28" w:type="dxa"/>
              <w:left w:w="57" w:type="dxa"/>
              <w:bottom w:w="28"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至少</w:t>
            </w:r>
          </w:p>
          <w:p w:rsidR="00A70992" w:rsidRPr="00326DBE" w:rsidRDefault="00A70992" w:rsidP="006E54C1">
            <w:pPr>
              <w:jc w:val="center"/>
              <w:rPr>
                <w:bCs/>
                <w:sz w:val="22"/>
                <w:szCs w:val="21"/>
              </w:rPr>
            </w:pPr>
            <w:r w:rsidRPr="00326DBE">
              <w:rPr>
                <w:rFonts w:hint="eastAsia"/>
                <w:bCs/>
                <w:sz w:val="22"/>
                <w:szCs w:val="21"/>
              </w:rPr>
              <w:t>选修</w:t>
            </w:r>
          </w:p>
          <w:p w:rsidR="00A70992" w:rsidRPr="00326DBE" w:rsidRDefault="00A70992" w:rsidP="006E54C1">
            <w:pPr>
              <w:snapToGrid w:val="0"/>
              <w:jc w:val="center"/>
              <w:rPr>
                <w:sz w:val="22"/>
                <w:szCs w:val="21"/>
              </w:rPr>
            </w:pPr>
            <w:r w:rsidRPr="00326DBE">
              <w:rPr>
                <w:rFonts w:hint="eastAsia"/>
                <w:bCs/>
                <w:sz w:val="22"/>
                <w:szCs w:val="21"/>
              </w:rPr>
              <w:t>1</w:t>
            </w:r>
            <w:r w:rsidRPr="00326DBE">
              <w:rPr>
                <w:rFonts w:hint="eastAsia"/>
                <w:bCs/>
                <w:sz w:val="22"/>
                <w:szCs w:val="21"/>
              </w:rPr>
              <w:t>门</w:t>
            </w: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00523001</w:t>
            </w:r>
          </w:p>
        </w:tc>
        <w:tc>
          <w:tcPr>
            <w:tcW w:w="1116"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科技期刊概要及科技论文写作</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18</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能动学院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01923001</w:t>
            </w:r>
          </w:p>
        </w:tc>
        <w:tc>
          <w:tcPr>
            <w:tcW w:w="1116"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专利申请与专利信息运用</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18</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法学社会学院</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431"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446" w:type="pct"/>
            <w:vMerge/>
            <w:tcMar>
              <w:top w:w="57" w:type="dxa"/>
              <w:left w:w="57" w:type="dxa"/>
              <w:bottom w:w="57" w:type="dxa"/>
              <w:right w:w="57" w:type="dxa"/>
            </w:tcMar>
            <w:textDirection w:val="tbRlV"/>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02423001</w:t>
            </w:r>
          </w:p>
        </w:tc>
        <w:tc>
          <w:tcPr>
            <w:tcW w:w="1116"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信息检索与利用</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18</w:t>
            </w:r>
          </w:p>
        </w:tc>
        <w:tc>
          <w:tcPr>
            <w:tcW w:w="3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1</w:t>
            </w:r>
          </w:p>
        </w:tc>
        <w:tc>
          <w:tcPr>
            <w:tcW w:w="612" w:type="pct"/>
            <w:tcMar>
              <w:top w:w="28" w:type="dxa"/>
              <w:left w:w="57" w:type="dxa"/>
              <w:bottom w:w="28"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图书馆</w:t>
            </w:r>
          </w:p>
        </w:tc>
        <w:tc>
          <w:tcPr>
            <w:tcW w:w="582" w:type="pct"/>
            <w:vMerge/>
            <w:tcMar>
              <w:top w:w="28" w:type="dxa"/>
              <w:left w:w="57" w:type="dxa"/>
              <w:bottom w:w="28" w:type="dxa"/>
              <w:right w:w="57" w:type="dxa"/>
            </w:tcMar>
            <w:vAlign w:val="center"/>
          </w:tcPr>
          <w:p w:rsidR="00A70992" w:rsidRPr="00326DBE" w:rsidRDefault="00A70992" w:rsidP="006E54C1">
            <w:pPr>
              <w:snapToGrid w:val="0"/>
              <w:jc w:val="center"/>
              <w:rPr>
                <w:sz w:val="22"/>
                <w:szCs w:val="21"/>
              </w:rPr>
            </w:pPr>
          </w:p>
        </w:tc>
      </w:tr>
      <w:tr w:rsidR="00A70992" w:rsidRPr="00326DBE" w:rsidTr="00F70A22">
        <w:trPr>
          <w:trHeight w:val="20"/>
          <w:jc w:val="center"/>
        </w:trPr>
        <w:tc>
          <w:tcPr>
            <w:tcW w:w="877" w:type="pct"/>
            <w:gridSpan w:val="2"/>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必修</w:t>
            </w:r>
          </w:p>
          <w:p w:rsidR="00A70992" w:rsidRPr="00326DBE" w:rsidRDefault="00A70992" w:rsidP="006E54C1">
            <w:pPr>
              <w:jc w:val="center"/>
              <w:rPr>
                <w:sz w:val="22"/>
                <w:szCs w:val="21"/>
              </w:rPr>
            </w:pPr>
            <w:r w:rsidRPr="00326DBE">
              <w:rPr>
                <w:sz w:val="22"/>
                <w:szCs w:val="21"/>
              </w:rPr>
              <w:t>环节</w:t>
            </w:r>
          </w:p>
          <w:p w:rsidR="00A70992" w:rsidRPr="00326DBE" w:rsidRDefault="00A70992" w:rsidP="006E54C1">
            <w:pPr>
              <w:jc w:val="center"/>
              <w:rPr>
                <w:sz w:val="22"/>
                <w:szCs w:val="21"/>
              </w:rPr>
            </w:pPr>
            <w:r w:rsidRPr="00326DBE">
              <w:rPr>
                <w:sz w:val="22"/>
                <w:szCs w:val="21"/>
              </w:rPr>
              <w:t>（</w:t>
            </w:r>
            <w:r w:rsidRPr="00326DBE">
              <w:rPr>
                <w:sz w:val="22"/>
                <w:szCs w:val="21"/>
              </w:rPr>
              <w:t>5</w:t>
            </w:r>
            <w:r w:rsidRPr="00326DBE">
              <w:rPr>
                <w:sz w:val="22"/>
                <w:szCs w:val="21"/>
              </w:rPr>
              <w:t>学分）</w:t>
            </w: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00824004</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资环学院硕士实践环节</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4</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00824003</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学术活动</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28"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trHeight w:val="20"/>
          <w:jc w:val="center"/>
        </w:trPr>
        <w:tc>
          <w:tcPr>
            <w:tcW w:w="877"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0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00824002</w:t>
            </w:r>
          </w:p>
        </w:tc>
        <w:tc>
          <w:tcPr>
            <w:tcW w:w="1116"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开题报告及中期考核</w:t>
            </w: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312" w:type="pct"/>
            <w:tcMar>
              <w:top w:w="28" w:type="dxa"/>
              <w:left w:w="57" w:type="dxa"/>
              <w:bottom w:w="28" w:type="dxa"/>
              <w:right w:w="57" w:type="dxa"/>
            </w:tcMar>
            <w:vAlign w:val="center"/>
          </w:tcPr>
          <w:p w:rsidR="00A70992" w:rsidRPr="00326DBE" w:rsidRDefault="00A70992" w:rsidP="006E54C1">
            <w:pPr>
              <w:jc w:val="center"/>
              <w:rPr>
                <w:sz w:val="22"/>
                <w:szCs w:val="21"/>
              </w:rPr>
            </w:pPr>
          </w:p>
        </w:tc>
        <w:tc>
          <w:tcPr>
            <w:tcW w:w="274"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11"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61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资环学院</w:t>
            </w:r>
          </w:p>
        </w:tc>
        <w:tc>
          <w:tcPr>
            <w:tcW w:w="582" w:type="pct"/>
            <w:tcMar>
              <w:top w:w="28"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≥5</w:t>
            </w:r>
            <w:r w:rsidRPr="00326DBE">
              <w:rPr>
                <w:sz w:val="22"/>
                <w:szCs w:val="21"/>
              </w:rPr>
              <w:t>次</w:t>
            </w:r>
          </w:p>
        </w:tc>
      </w:tr>
    </w:tbl>
    <w:p w:rsidR="00A70992" w:rsidRPr="00326DBE" w:rsidRDefault="00A70992" w:rsidP="006E54C1">
      <w:pPr>
        <w:pStyle w:val="3"/>
        <w:spacing w:before="156" w:after="156"/>
      </w:pPr>
      <w:r w:rsidRPr="00326DBE">
        <w:rPr>
          <w:rFonts w:hint="eastAsia"/>
        </w:rPr>
        <w:lastRenderedPageBreak/>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w:t>
      </w:r>
      <w:r w:rsidRPr="00326DBE">
        <w:rPr>
          <w:bCs/>
          <w:sz w:val="24"/>
        </w:rPr>
        <w:t>社会实践</w:t>
      </w:r>
    </w:p>
    <w:p w:rsidR="00A70992" w:rsidRPr="00326DBE" w:rsidRDefault="00A70992" w:rsidP="00433A65">
      <w:pPr>
        <w:spacing w:line="400" w:lineRule="exact"/>
        <w:ind w:firstLineChars="200" w:firstLine="480"/>
        <w:rPr>
          <w:sz w:val="24"/>
        </w:rPr>
      </w:pPr>
      <w:r w:rsidRPr="00326DBE">
        <w:rPr>
          <w:rFonts w:hint="eastAsia"/>
          <w:sz w:val="24"/>
        </w:rPr>
        <w:t>学术学位硕士</w:t>
      </w: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rFonts w:hint="eastAsia"/>
          <w:sz w:val="24"/>
        </w:rPr>
        <w:t>学术学位硕士</w:t>
      </w: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学术学位硕士研究生担任助教、助管或助研工作，其目的是培养研究生的综合能力，是学术学位硕士研究生培养过程的有机组成部分。完成至少一个标准岗位的助教、助管或助研工作通过后记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学术学位硕士研究生担任助研、助教、助管的相关要求和考核办法等参照《武汉理工大学研究生“三助”工作实施细则》（校研字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w:t>
      </w:r>
      <w:r w:rsidRPr="00326DBE">
        <w:rPr>
          <w:rFonts w:hint="eastAsia"/>
          <w:sz w:val="24"/>
        </w:rPr>
        <w:t>学术学位硕士</w:t>
      </w:r>
      <w:r w:rsidRPr="00326DBE">
        <w:rPr>
          <w:sz w:val="24"/>
        </w:rPr>
        <w:t>研究生科研成果转化，鼓励</w:t>
      </w:r>
      <w:r w:rsidRPr="00326DBE">
        <w:rPr>
          <w:rFonts w:hint="eastAsia"/>
          <w:sz w:val="24"/>
        </w:rPr>
        <w:t>学术学位硕士</w:t>
      </w:r>
      <w:r w:rsidRPr="00326DBE">
        <w:rPr>
          <w:sz w:val="24"/>
        </w:rPr>
        <w:t>研究生开展创业实践，提高创业技能。</w:t>
      </w:r>
      <w:r w:rsidRPr="00326DBE">
        <w:rPr>
          <w:rFonts w:hint="eastAsia"/>
          <w:sz w:val="24"/>
        </w:rPr>
        <w:t>学术学位硕士</w:t>
      </w:r>
      <w:r w:rsidRPr="00326DBE">
        <w:rPr>
          <w:sz w:val="24"/>
        </w:rPr>
        <w:t>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rFonts w:hint="eastAsia"/>
          <w:sz w:val="24"/>
        </w:rPr>
        <w:t>学术学位硕士</w:t>
      </w: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bCs/>
          <w:sz w:val="24"/>
        </w:rPr>
        <w:t>5</w:t>
      </w:r>
      <w:r w:rsidRPr="00326DBE">
        <w:rPr>
          <w:rFonts w:hint="eastAsia"/>
          <w:bCs/>
          <w:sz w:val="24"/>
        </w:rPr>
        <w:t>）</w:t>
      </w:r>
      <w:r w:rsidRPr="00326DBE">
        <w:rPr>
          <w:bCs/>
          <w:sz w:val="24"/>
        </w:rPr>
        <w:t>国际交流</w:t>
      </w:r>
    </w:p>
    <w:p w:rsidR="00A70992" w:rsidRPr="00326DBE" w:rsidRDefault="00A70992" w:rsidP="00433A65">
      <w:pPr>
        <w:spacing w:line="400" w:lineRule="exact"/>
        <w:ind w:firstLineChars="200" w:firstLine="480"/>
        <w:rPr>
          <w:sz w:val="24"/>
        </w:rPr>
      </w:pPr>
      <w:r w:rsidRPr="00326DBE">
        <w:rPr>
          <w:rFonts w:hint="eastAsia"/>
          <w:sz w:val="24"/>
        </w:rPr>
        <w:t>学术学位硕士</w:t>
      </w: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定向培养学术学位硕士</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w:t>
      </w:r>
      <w:r w:rsidRPr="00326DBE">
        <w:rPr>
          <w:rFonts w:hint="eastAsia"/>
          <w:sz w:val="24"/>
        </w:rPr>
        <w:t>学术学位硕士</w:t>
      </w:r>
      <w:r w:rsidRPr="00326DBE">
        <w:rPr>
          <w:bCs/>
          <w:sz w:val="24"/>
        </w:rPr>
        <w:t>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lastRenderedPageBreak/>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sidRPr="00326DBE">
        <w:rPr>
          <w:rFonts w:hint="eastAsia"/>
          <w:sz w:val="24"/>
        </w:rPr>
        <w:t>科研</w:t>
      </w:r>
      <w:r w:rsidRPr="00326DBE">
        <w:rPr>
          <w:sz w:val="24"/>
        </w:rPr>
        <w:t>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学术学位硕士研究生必须参加学校的中期考核。学术学位硕士研究生选题报告和中期考核的具体要求，按照武汉理工大学</w:t>
      </w:r>
      <w:r w:rsidRPr="00326DBE">
        <w:rPr>
          <w:rFonts w:hint="eastAsia"/>
          <w:sz w:val="24"/>
        </w:rPr>
        <w:t>《</w:t>
      </w:r>
      <w:r w:rsidRPr="00326DBE">
        <w:rPr>
          <w:sz w:val="24"/>
        </w:rPr>
        <w:t>研究生手册</w:t>
      </w:r>
      <w:r w:rsidRPr="00326DBE">
        <w:rPr>
          <w:rFonts w:hint="eastAsia"/>
          <w:sz w:val="24"/>
        </w:rPr>
        <w:t>》</w:t>
      </w:r>
      <w:r w:rsidRPr="00326DBE">
        <w:rPr>
          <w:sz w:val="24"/>
        </w:rPr>
        <w:t>中</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sz w:val="24"/>
        </w:rPr>
        <w:t>1</w:t>
      </w:r>
      <w:r w:rsidRPr="00326DBE">
        <w:rPr>
          <w:sz w:val="24"/>
        </w:rPr>
        <w:t>．科学研究</w:t>
      </w:r>
    </w:p>
    <w:p w:rsidR="00A70992" w:rsidRPr="00326DBE" w:rsidRDefault="00A70992" w:rsidP="00433A65">
      <w:pPr>
        <w:spacing w:line="400" w:lineRule="exact"/>
        <w:ind w:firstLineChars="200" w:firstLine="480"/>
        <w:rPr>
          <w:sz w:val="24"/>
        </w:rPr>
      </w:pPr>
      <w:r w:rsidRPr="00326DBE">
        <w:rPr>
          <w:sz w:val="24"/>
        </w:rPr>
        <w:t>学术学位硕士研究生必须在导师的指导下，依托相应的科研项目、科研条件和科研设施，开展科研工作，进行科研实践，培养较强</w:t>
      </w:r>
      <w:r w:rsidRPr="00326DBE">
        <w:rPr>
          <w:rFonts w:hint="eastAsia"/>
          <w:sz w:val="24"/>
        </w:rPr>
        <w:t>的</w:t>
      </w:r>
      <w:r w:rsidRPr="00326DBE">
        <w:rPr>
          <w:sz w:val="24"/>
        </w:rPr>
        <w:t>开展科学研究的能力或承担专门技术工作的能力。</w:t>
      </w:r>
    </w:p>
    <w:p w:rsidR="00A70992" w:rsidRPr="00326DBE" w:rsidRDefault="00A70992" w:rsidP="00433A65">
      <w:pPr>
        <w:spacing w:line="400" w:lineRule="exact"/>
        <w:ind w:firstLineChars="200" w:firstLine="480"/>
        <w:rPr>
          <w:sz w:val="24"/>
        </w:rPr>
      </w:pPr>
      <w:r w:rsidRPr="00326DBE">
        <w:rPr>
          <w:sz w:val="24"/>
        </w:rPr>
        <w:t>学术学位硕士研究生在硕士学位论文送审前，</w:t>
      </w:r>
      <w:r w:rsidRPr="00326DBE">
        <w:rPr>
          <w:rFonts w:hint="eastAsia"/>
          <w:sz w:val="24"/>
        </w:rPr>
        <w:t>必须达到武汉理工大学规定的申请</w:t>
      </w:r>
      <w:r w:rsidRPr="00326DBE">
        <w:rPr>
          <w:sz w:val="24"/>
        </w:rPr>
        <w:t>学术型</w:t>
      </w:r>
      <w:r w:rsidRPr="00326DBE">
        <w:rPr>
          <w:rFonts w:hint="eastAsia"/>
          <w:sz w:val="24"/>
        </w:rPr>
        <w:t>硕士学位的科研成果要求。</w:t>
      </w:r>
    </w:p>
    <w:p w:rsidR="00A70992" w:rsidRPr="00326DBE" w:rsidRDefault="00A70992" w:rsidP="00433A65">
      <w:pPr>
        <w:spacing w:line="400" w:lineRule="exact"/>
        <w:ind w:firstLineChars="200" w:firstLine="480"/>
        <w:rPr>
          <w:sz w:val="24"/>
        </w:rPr>
      </w:pPr>
      <w:r w:rsidRPr="00326DBE">
        <w:rPr>
          <w:sz w:val="24"/>
        </w:rPr>
        <w:t>2</w:t>
      </w:r>
      <w:r w:rsidRPr="00326DBE">
        <w:rPr>
          <w:sz w:val="24"/>
        </w:rPr>
        <w:t>．学位论文</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A70992" w:rsidRPr="00326DBE" w:rsidRDefault="00A70992" w:rsidP="00433A65">
      <w:pPr>
        <w:spacing w:line="400" w:lineRule="exact"/>
        <w:ind w:firstLineChars="200" w:firstLine="480"/>
        <w:rPr>
          <w:bCs/>
          <w:sz w:val="24"/>
        </w:rPr>
      </w:pPr>
      <w:r w:rsidRPr="00326DBE">
        <w:rPr>
          <w:rFonts w:hint="eastAsia"/>
          <w:bCs/>
          <w:sz w:val="24"/>
        </w:rPr>
        <w:t>学术学位硕士研究生的学位论文应是一篇系统完整的学术论文，要对所研究的课题有新见解，应具有较强的理论意义或实用价值。论文工作要有一定难度、深度、广度和工作量。论文内容应体现出学术学位硕士研究生具有独立从事科学研究工作的能力、具有较坚实的基础理论和系统的专门知识，应反映出科学的研究方法和熟练的专业技能。</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70992" w:rsidRPr="00326DBE" w:rsidRDefault="00A70992" w:rsidP="00433A65">
      <w:pPr>
        <w:spacing w:line="400" w:lineRule="exact"/>
        <w:ind w:firstLineChars="200" w:firstLine="480"/>
        <w:rPr>
          <w:bCs/>
          <w:sz w:val="24"/>
        </w:rPr>
      </w:pPr>
      <w:r w:rsidRPr="00326DBE">
        <w:rPr>
          <w:rFonts w:hint="eastAsia"/>
          <w:bCs/>
          <w:sz w:val="24"/>
        </w:rPr>
        <w:t>学术学位硕士研究生在撰写论文前，必须广泛阅读相关书籍，查阅国内外文献资料，了解本学科研究方向的历史、现状和发展趋势，以此确定学位论文的题目。论文的选题要能反映本学科领域最新的研究进展，要有新见解，有较强的理论价值和现实意义。</w:t>
      </w:r>
    </w:p>
    <w:p w:rsidR="00A70992" w:rsidRPr="00326DBE" w:rsidRDefault="00A70992" w:rsidP="00433A65">
      <w:pPr>
        <w:spacing w:line="400" w:lineRule="exact"/>
        <w:ind w:firstLineChars="200" w:firstLine="480"/>
        <w:rPr>
          <w:bCs/>
          <w:sz w:val="24"/>
        </w:rPr>
      </w:pPr>
      <w:r w:rsidRPr="00326DBE">
        <w:rPr>
          <w:bCs/>
          <w:sz w:val="24"/>
        </w:rPr>
        <w:t>（</w:t>
      </w:r>
      <w:r w:rsidRPr="00326DBE">
        <w:rPr>
          <w:bCs/>
          <w:sz w:val="24"/>
        </w:rPr>
        <w:t>3</w:t>
      </w:r>
      <w:r w:rsidRPr="00326DBE">
        <w:rPr>
          <w:bCs/>
          <w:sz w:val="24"/>
        </w:rPr>
        <w:t>）论文撰写</w:t>
      </w:r>
    </w:p>
    <w:p w:rsidR="00A70992" w:rsidRPr="00326DBE" w:rsidRDefault="00A70992" w:rsidP="00433A65">
      <w:pPr>
        <w:spacing w:line="400" w:lineRule="exact"/>
        <w:ind w:firstLineChars="200" w:firstLine="480"/>
        <w:rPr>
          <w:bCs/>
          <w:sz w:val="24"/>
        </w:rPr>
      </w:pPr>
      <w:r w:rsidRPr="00326DBE">
        <w:rPr>
          <w:rFonts w:hint="eastAsia"/>
          <w:bCs/>
          <w:sz w:val="24"/>
        </w:rPr>
        <w:t>学术学位硕士研究生在论文撰写的过程中要定期向导师或指导小组进行阶段报告，在导师的指导下不断完善论文的结构、思路和观点。学位论文应由学术学位硕士研究生本人独立完成，撰写学位论文的时间不少于</w:t>
      </w:r>
      <w:r w:rsidRPr="00326DBE">
        <w:rPr>
          <w:rFonts w:hint="eastAsia"/>
          <w:bCs/>
          <w:sz w:val="24"/>
        </w:rPr>
        <w:t>12</w:t>
      </w:r>
      <w:r w:rsidRPr="00326DBE">
        <w:rPr>
          <w:rFonts w:hint="eastAsia"/>
          <w:bCs/>
          <w:sz w:val="24"/>
        </w:rPr>
        <w:t>个月。</w:t>
      </w:r>
    </w:p>
    <w:p w:rsidR="00A70992" w:rsidRPr="00326DBE" w:rsidRDefault="00A70992" w:rsidP="00433A65">
      <w:pPr>
        <w:spacing w:line="400" w:lineRule="exact"/>
        <w:ind w:firstLineChars="200" w:firstLine="480"/>
        <w:rPr>
          <w:bCs/>
          <w:sz w:val="24"/>
        </w:rPr>
      </w:pPr>
      <w:r w:rsidRPr="00326DBE">
        <w:rPr>
          <w:bCs/>
          <w:sz w:val="24"/>
        </w:rPr>
        <w:t>（</w:t>
      </w:r>
      <w:r w:rsidRPr="00326DBE">
        <w:rPr>
          <w:bCs/>
          <w:sz w:val="24"/>
        </w:rPr>
        <w:t>4</w:t>
      </w:r>
      <w:r w:rsidRPr="00326DBE">
        <w:rPr>
          <w:bCs/>
          <w:sz w:val="24"/>
        </w:rPr>
        <w:t>）论文评审</w:t>
      </w:r>
    </w:p>
    <w:p w:rsidR="00A70992" w:rsidRPr="00326DBE" w:rsidRDefault="00A70992" w:rsidP="00433A65">
      <w:pPr>
        <w:spacing w:line="400" w:lineRule="exact"/>
        <w:ind w:firstLineChars="200" w:firstLine="480"/>
        <w:rPr>
          <w:bCs/>
          <w:sz w:val="24"/>
        </w:rPr>
      </w:pPr>
      <w:r w:rsidRPr="00326DBE">
        <w:rPr>
          <w:bCs/>
          <w:sz w:val="24"/>
        </w:rPr>
        <w:t>学术学位硕士研究生申请学位论文答辩必须先按学校要求进行复制比检测和盲评，在通过</w:t>
      </w:r>
      <w:r w:rsidRPr="00326DBE">
        <w:rPr>
          <w:rFonts w:hint="eastAsia"/>
          <w:bCs/>
          <w:sz w:val="24"/>
        </w:rPr>
        <w:t>“</w:t>
      </w:r>
      <w:r w:rsidRPr="00326DBE">
        <w:rPr>
          <w:bCs/>
          <w:sz w:val="24"/>
        </w:rPr>
        <w:t>学位论文学术不端行为检测系统（</w:t>
      </w:r>
      <w:r w:rsidRPr="00326DBE">
        <w:rPr>
          <w:bCs/>
          <w:sz w:val="24"/>
        </w:rPr>
        <w:t>TMLC2</w:t>
      </w:r>
      <w:r w:rsidRPr="00326DBE">
        <w:rPr>
          <w:bCs/>
          <w:sz w:val="24"/>
        </w:rPr>
        <w:t>）</w:t>
      </w:r>
      <w:r w:rsidRPr="00326DBE">
        <w:rPr>
          <w:rFonts w:hint="eastAsia"/>
          <w:bCs/>
          <w:sz w:val="24"/>
        </w:rPr>
        <w:t>”</w:t>
      </w:r>
      <w:r w:rsidRPr="00326DBE">
        <w:rPr>
          <w:bCs/>
          <w:sz w:val="24"/>
        </w:rPr>
        <w:t>检测，达到校学位评定委员会对论文的有关要求方可申请答辩。</w:t>
      </w:r>
    </w:p>
    <w:p w:rsidR="00A70992" w:rsidRPr="00326DBE" w:rsidRDefault="00A70992" w:rsidP="00433A65">
      <w:pPr>
        <w:spacing w:line="400" w:lineRule="exact"/>
        <w:ind w:firstLineChars="200" w:firstLine="480"/>
        <w:rPr>
          <w:bCs/>
          <w:sz w:val="24"/>
        </w:rPr>
      </w:pPr>
      <w:r w:rsidRPr="00326DBE">
        <w:rPr>
          <w:bCs/>
          <w:sz w:val="24"/>
        </w:rPr>
        <w:lastRenderedPageBreak/>
        <w:t>（</w:t>
      </w:r>
      <w:r w:rsidRPr="00326DBE">
        <w:rPr>
          <w:bCs/>
          <w:sz w:val="24"/>
        </w:rPr>
        <w:t>5</w:t>
      </w:r>
      <w:r w:rsidRPr="00326DBE">
        <w:rPr>
          <w:bCs/>
          <w:sz w:val="24"/>
        </w:rPr>
        <w:t>）论文答辩</w:t>
      </w:r>
    </w:p>
    <w:p w:rsidR="00A70992" w:rsidRPr="00326DBE" w:rsidRDefault="00A70992" w:rsidP="00433A65">
      <w:pPr>
        <w:spacing w:line="400" w:lineRule="exact"/>
        <w:ind w:firstLineChars="200" w:firstLine="480"/>
        <w:rPr>
          <w:bCs/>
          <w:sz w:val="24"/>
        </w:rPr>
      </w:pPr>
      <w:r w:rsidRPr="00326DBE">
        <w:rPr>
          <w:bCs/>
          <w:sz w:val="24"/>
        </w:rPr>
        <w:t>论文答辩委员会由具有副教授（或相当职称）或以上职称的</w:t>
      </w:r>
      <w:r w:rsidRPr="00326DBE">
        <w:rPr>
          <w:bCs/>
          <w:sz w:val="24"/>
        </w:rPr>
        <w:t xml:space="preserve"> 5 </w:t>
      </w:r>
      <w:r w:rsidRPr="00326DBE">
        <w:rPr>
          <w:bCs/>
          <w:sz w:val="24"/>
        </w:rPr>
        <w:t>名专家组成，论文指导教师不可参加答辩委员会。论文答辩决议要对论文取得的成果和不足之处有较具体和针对性的说明。答辩委员会委员就是否通过论文</w:t>
      </w:r>
      <w:r w:rsidRPr="00326DBE">
        <w:rPr>
          <w:rFonts w:hint="eastAsia"/>
          <w:bCs/>
          <w:sz w:val="24"/>
        </w:rPr>
        <w:t>答辩和是否建议授予学位进行无记名投票表决，全体成员三分之二及以上同意为通过。答辩决议经论文答辩委员会主席及全体成员签字，报分委员会、学位评定委员会审批。</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spacing w:line="400" w:lineRule="exact"/>
        <w:ind w:firstLineChars="200" w:firstLine="480"/>
        <w:rPr>
          <w:bCs/>
          <w:sz w:val="24"/>
        </w:rPr>
      </w:pPr>
      <w:r w:rsidRPr="00326DBE">
        <w:rPr>
          <w:sz w:val="24"/>
        </w:rPr>
        <w:t>矿业工程</w:t>
      </w:r>
      <w:r w:rsidRPr="00326DBE">
        <w:rPr>
          <w:rFonts w:hint="eastAsia"/>
          <w:bCs/>
          <w:sz w:val="24"/>
        </w:rPr>
        <w:t>学术学位硕士研究生的培养坚持导师负责制或以导师为主的指导小组的指导方法，充分发挥指导教师的主导作用，调动导师（导师小组）和集体的积极性，从政治思想和业务学习两方面引导学术学位硕士研究生全面发展。具体方式如下：</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．坚持政治理论学习与经常性的政治、纪律和思想教育相结合。在认真学好政治理论课的同时，积极参加政治学习、公益劳动等集体活动。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2</w:t>
      </w:r>
      <w:r w:rsidRPr="00326DBE">
        <w:rPr>
          <w:rFonts w:hint="eastAsia"/>
          <w:sz w:val="24"/>
        </w:rPr>
        <w:t>．</w:t>
      </w:r>
      <w:r w:rsidRPr="00326DBE">
        <w:rPr>
          <w:sz w:val="24"/>
        </w:rPr>
        <w:t>矿业工程</w:t>
      </w:r>
      <w:r w:rsidRPr="00326DBE">
        <w:rPr>
          <w:rFonts w:hint="eastAsia"/>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3</w:t>
      </w:r>
      <w:r w:rsidRPr="00326DBE">
        <w:rPr>
          <w:rFonts w:hint="eastAsia"/>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4</w:t>
      </w:r>
      <w:r w:rsidRPr="00326DBE">
        <w:rPr>
          <w:rFonts w:hint="eastAsia"/>
          <w:sz w:val="24"/>
        </w:rPr>
        <w:t>．坚持课程学习和科研论文工作并重的原则。既要深入掌握本学科坚实的基础理论和系统的专门知识，又要培养具有科学研究或独立承担专门技术工作的能力。</w:t>
      </w:r>
    </w:p>
    <w:p w:rsidR="00A70992" w:rsidRPr="00326DBE" w:rsidRDefault="00A70992" w:rsidP="006E54C1">
      <w:pPr>
        <w:pStyle w:val="3"/>
        <w:spacing w:before="156" w:after="156"/>
      </w:pPr>
      <w:r w:rsidRPr="00326DBE">
        <w:t>八、其他</w:t>
      </w:r>
    </w:p>
    <w:p w:rsidR="00A70992" w:rsidRPr="00326DBE" w:rsidRDefault="00A70992" w:rsidP="00433A65">
      <w:pPr>
        <w:spacing w:line="400" w:lineRule="exact"/>
        <w:ind w:firstLineChars="200" w:firstLine="480"/>
        <w:rPr>
          <w:sz w:val="24"/>
        </w:rPr>
      </w:pPr>
      <w:r w:rsidRPr="00326DBE">
        <w:rPr>
          <w:sz w:val="24"/>
        </w:rPr>
        <w:t>1</w:t>
      </w:r>
      <w:r w:rsidRPr="00326DBE">
        <w:rPr>
          <w:sz w:val="24"/>
        </w:rPr>
        <w:t>．凡以同等学历或跨学科录取的矿业工程学术学位硕士研究生，均须补修本学科大学本科主干课程，不计学分，具体规定见武汉理工大学《研究生手册》中</w:t>
      </w:r>
      <w:r w:rsidRPr="00326DBE">
        <w:rPr>
          <w:rFonts w:hint="eastAsia"/>
          <w:sz w:val="24"/>
        </w:rPr>
        <w:t>“</w:t>
      </w:r>
      <w:r w:rsidRPr="00326DBE">
        <w:rPr>
          <w:sz w:val="24"/>
        </w:rPr>
        <w:t>关于研究生补修课程的规定</w:t>
      </w:r>
      <w:r w:rsidRPr="00326DBE">
        <w:rPr>
          <w:rFonts w:hint="eastAsia"/>
          <w:sz w:val="24"/>
        </w:rPr>
        <w:t>”</w:t>
      </w:r>
      <w:r w:rsidRPr="00326DBE">
        <w:rPr>
          <w:sz w:val="24"/>
        </w:rPr>
        <w:t>。</w:t>
      </w:r>
    </w:p>
    <w:p w:rsidR="00A70992" w:rsidRPr="00326DBE" w:rsidRDefault="00A70992" w:rsidP="00433A65">
      <w:pPr>
        <w:spacing w:line="400" w:lineRule="exact"/>
        <w:ind w:firstLineChars="200" w:firstLine="480"/>
        <w:rPr>
          <w:sz w:val="24"/>
        </w:rPr>
      </w:pPr>
      <w:r w:rsidRPr="00326DBE">
        <w:rPr>
          <w:sz w:val="24"/>
        </w:rPr>
        <w:t>2</w:t>
      </w:r>
      <w:r w:rsidR="00246666" w:rsidRPr="00326DBE">
        <w:rPr>
          <w:sz w:val="24"/>
        </w:rPr>
        <w:t>．</w:t>
      </w:r>
      <w:r w:rsidRPr="00326DBE">
        <w:rPr>
          <w:sz w:val="24"/>
        </w:rPr>
        <w:t>矿业工程学术学位硕士研究生开题前需修满学位课程的学分，允许研究生开题后根据论文研究需要选修部分其他课程，申请答辩前修完全部课程即可。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sz w:val="24"/>
        </w:rPr>
        <w:t>3</w:t>
      </w:r>
      <w:r w:rsidRPr="00326DBE">
        <w:rPr>
          <w:sz w:val="24"/>
        </w:rPr>
        <w:t>．矿业工程学术学位硕士研究生在学期间应查阅本学科国内外文献</w:t>
      </w:r>
      <w:r w:rsidRPr="00326DBE">
        <w:rPr>
          <w:sz w:val="24"/>
        </w:rPr>
        <w:t>60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sz w:val="24"/>
        </w:rPr>
        <w:t>4</w:t>
      </w:r>
      <w:r w:rsidRPr="00326DBE">
        <w:rPr>
          <w:sz w:val="24"/>
        </w:rPr>
        <w:t>．矿业工程学术学位硕士研究生在课程学习阶段每月至少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次向指导教师汇报自己的学习和研究工作情况并形成制度。</w:t>
      </w:r>
    </w:p>
    <w:p w:rsidR="00A70992" w:rsidRPr="00326DBE" w:rsidRDefault="00A70992" w:rsidP="00433A65">
      <w:pPr>
        <w:spacing w:line="400" w:lineRule="exact"/>
        <w:ind w:firstLineChars="200" w:firstLine="480"/>
        <w:rPr>
          <w:sz w:val="24"/>
        </w:rPr>
      </w:pPr>
      <w:r w:rsidRPr="00326DBE">
        <w:rPr>
          <w:sz w:val="24"/>
        </w:rPr>
        <w:t>5</w:t>
      </w:r>
      <w:r w:rsidRPr="00326DBE">
        <w:rPr>
          <w:sz w:val="24"/>
        </w:rPr>
        <w:t>．全日制、非全日制研究生适用同一培养方案。</w:t>
      </w:r>
    </w:p>
    <w:p w:rsidR="00A70992" w:rsidRPr="00326DBE" w:rsidRDefault="00A70992" w:rsidP="00433A65">
      <w:pPr>
        <w:pStyle w:val="110"/>
        <w:spacing w:line="400" w:lineRule="exact"/>
        <w:ind w:leftChars="0" w:left="0" w:firstLine="480"/>
        <w:rPr>
          <w:sz w:val="24"/>
        </w:rPr>
      </w:pPr>
      <w:r w:rsidRPr="00326DBE">
        <w:rPr>
          <w:sz w:val="24"/>
        </w:rPr>
        <w:t>6</w:t>
      </w:r>
      <w:r w:rsidRPr="00326DBE">
        <w:rPr>
          <w:sz w:val="24"/>
        </w:rPr>
        <w:t>．本次制订</w:t>
      </w:r>
      <w:r w:rsidRPr="00326DBE">
        <w:rPr>
          <w:rFonts w:hint="eastAsia"/>
          <w:sz w:val="24"/>
        </w:rPr>
        <w:t>的</w:t>
      </w:r>
      <w:r w:rsidRPr="00326DBE">
        <w:rPr>
          <w:sz w:val="24"/>
        </w:rPr>
        <w:t>培养方案从</w:t>
      </w:r>
      <w:r w:rsidRPr="00326DBE">
        <w:rPr>
          <w:sz w:val="24"/>
        </w:rPr>
        <w:t>2019</w:t>
      </w:r>
      <w:r w:rsidRPr="00326DBE">
        <w:rPr>
          <w:sz w:val="24"/>
        </w:rPr>
        <w:t>级矿业工程</w:t>
      </w:r>
      <w:r w:rsidRPr="00326DBE">
        <w:rPr>
          <w:bCs/>
          <w:sz w:val="24"/>
        </w:rPr>
        <w:t>学术学位硕士研究生</w:t>
      </w:r>
      <w:r w:rsidRPr="00326DBE">
        <w:rPr>
          <w:sz w:val="24"/>
        </w:rPr>
        <w:t>开始执行。</w:t>
      </w:r>
    </w:p>
    <w:p w:rsidR="006E54C1" w:rsidRPr="00326DBE" w:rsidRDefault="006E54C1" w:rsidP="00F70A22">
      <w:pPr>
        <w:rPr>
          <w:lang w:bidi="ar"/>
        </w:rPr>
      </w:pPr>
    </w:p>
    <w:p w:rsidR="00A70992" w:rsidRPr="00326DBE" w:rsidRDefault="00A70992" w:rsidP="006E54C1">
      <w:pPr>
        <w:pStyle w:val="1"/>
        <w:spacing w:before="312" w:after="312"/>
      </w:pPr>
      <w:r w:rsidRPr="00326DBE">
        <w:br w:type="page"/>
      </w:r>
      <w:bookmarkStart w:id="422" w:name="_Toc15641190"/>
      <w:r w:rsidRPr="00326DBE">
        <w:rPr>
          <w:rFonts w:hint="eastAsia"/>
        </w:rPr>
        <w:lastRenderedPageBreak/>
        <w:t>交通运输工程（</w:t>
      </w:r>
      <w:r w:rsidRPr="00326DBE">
        <w:rPr>
          <w:rFonts w:hint="eastAsia"/>
        </w:rPr>
        <w:t>I</w:t>
      </w:r>
      <w:r w:rsidRPr="00326DBE">
        <w:rPr>
          <w:rFonts w:hint="eastAsia"/>
        </w:rPr>
        <w:t>）</w:t>
      </w:r>
      <w:r w:rsidRPr="00326DBE">
        <w:t>学术学位硕士研究生培养方案</w:t>
      </w:r>
      <w:bookmarkEnd w:id="422"/>
    </w:p>
    <w:p w:rsidR="00A70992" w:rsidRPr="00326DBE" w:rsidRDefault="00A70992" w:rsidP="006E54C1">
      <w:pPr>
        <w:pStyle w:val="2"/>
        <w:spacing w:after="312"/>
      </w:pPr>
      <w:bookmarkStart w:id="423" w:name="_Toc14598753"/>
      <w:bookmarkStart w:id="424" w:name="_Toc15151741"/>
      <w:bookmarkStart w:id="425" w:name="_Toc15641191"/>
      <w:r w:rsidRPr="00326DBE">
        <w:t>（</w:t>
      </w:r>
      <w:r w:rsidRPr="00326DBE">
        <w:rPr>
          <w:rFonts w:hint="eastAsia"/>
        </w:rPr>
        <w:t>学科</w:t>
      </w:r>
      <w:r w:rsidRPr="00326DBE">
        <w:t>代码：</w:t>
      </w:r>
      <w:r w:rsidRPr="00326DBE">
        <w:t>08</w:t>
      </w:r>
      <w:r w:rsidRPr="00326DBE">
        <w:rPr>
          <w:rFonts w:hint="eastAsia"/>
        </w:rPr>
        <w:t>23</w:t>
      </w:r>
      <w:r w:rsidRPr="00326DBE">
        <w:rPr>
          <w:rFonts w:hint="eastAsia"/>
        </w:rPr>
        <w:t>，</w:t>
      </w:r>
      <w:r w:rsidRPr="00326DBE">
        <w:rPr>
          <w:rFonts w:hint="eastAsia"/>
          <w:bCs/>
        </w:rPr>
        <w:t>申请工学硕士学位适用</w:t>
      </w:r>
      <w:r w:rsidRPr="00326DBE">
        <w:t>）</w:t>
      </w:r>
      <w:bookmarkEnd w:id="423"/>
      <w:bookmarkEnd w:id="424"/>
      <w:bookmarkEnd w:id="425"/>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w:t>
      </w:r>
      <w:r w:rsidRPr="00326DBE">
        <w:rPr>
          <w:rFonts w:hint="eastAsia"/>
          <w:sz w:val="24"/>
        </w:rPr>
        <w:t>交通运输</w:t>
      </w:r>
      <w:r w:rsidRPr="00326DBE">
        <w:rPr>
          <w:sz w:val="24"/>
        </w:rPr>
        <w:t>等方面的专门人才，具体要求为：</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w:t>
      </w:r>
      <w:r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具有坚实宽广的理论基础和系统深入的专门知识，较深入了解本学科的现状与发展方向以及国际学术的前沿发展动态，能提出本学科中重大的前沿研究课题和方向；具有较强的实验能力，能掌握现代</w:t>
      </w:r>
      <w:r w:rsidRPr="00326DBE">
        <w:rPr>
          <w:rFonts w:hint="eastAsia"/>
          <w:sz w:val="24"/>
        </w:rPr>
        <w:t>测量</w:t>
      </w:r>
      <w:r w:rsidRPr="00326DBE">
        <w:rPr>
          <w:sz w:val="24"/>
        </w:rPr>
        <w:t>技术、信息处理分析手段和计算机应用软件开发能力；具有独立从事科学研究的能力，且富有开拓进取精神和严谨求实的科学态度与作风。</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具有解决</w:t>
      </w:r>
      <w:r w:rsidRPr="00326DBE">
        <w:rPr>
          <w:rFonts w:hint="eastAsia"/>
          <w:sz w:val="24"/>
        </w:rPr>
        <w:t>交通运输</w:t>
      </w:r>
      <w:r w:rsidRPr="00326DBE">
        <w:rPr>
          <w:sz w:val="24"/>
        </w:rPr>
        <w:t>规划</w:t>
      </w:r>
      <w:r w:rsidRPr="00326DBE">
        <w:rPr>
          <w:rFonts w:hint="eastAsia"/>
          <w:sz w:val="24"/>
        </w:rPr>
        <w:t>、</w:t>
      </w:r>
      <w:r w:rsidRPr="00326DBE">
        <w:rPr>
          <w:sz w:val="24"/>
        </w:rPr>
        <w:t>道路设计</w:t>
      </w:r>
      <w:r w:rsidRPr="00326DBE">
        <w:rPr>
          <w:rFonts w:hint="eastAsia"/>
          <w:sz w:val="24"/>
        </w:rPr>
        <w:t>、施工与监测</w:t>
      </w:r>
      <w:r w:rsidRPr="00326DBE">
        <w:rPr>
          <w:sz w:val="24"/>
        </w:rPr>
        <w:t>技术中实际问题的研究和开发能力。胜任本专业或相关专业的教学、科研和管理工作。</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sz w:val="24"/>
        </w:rPr>
        <w:t>熟练掌握一门外语，能熟练地进行专业文献阅读和初步的科技论文写作。</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有健康的体魄和积极向上的精神风貌，以胜任本学科的科学研究工作。</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．物流管理</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．交通</w:t>
      </w:r>
      <w:r w:rsidRPr="00326DBE">
        <w:rPr>
          <w:bCs/>
          <w:sz w:val="24"/>
        </w:rPr>
        <w:t>运输规划与管理</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．交通工程</w:t>
      </w:r>
    </w:p>
    <w:p w:rsidR="00A70992" w:rsidRPr="00326DBE" w:rsidRDefault="00A70992" w:rsidP="00433A65">
      <w:pPr>
        <w:spacing w:line="400" w:lineRule="exact"/>
        <w:ind w:firstLineChars="200" w:firstLine="480"/>
        <w:rPr>
          <w:bCs/>
          <w:sz w:val="24"/>
        </w:rPr>
      </w:pPr>
      <w:r w:rsidRPr="00326DBE">
        <w:rPr>
          <w:rFonts w:hint="eastAsia"/>
          <w:bCs/>
          <w:sz w:val="24"/>
        </w:rPr>
        <w:t>4</w:t>
      </w:r>
      <w:r w:rsidRPr="00326DBE">
        <w:rPr>
          <w:rFonts w:hint="eastAsia"/>
          <w:bCs/>
          <w:sz w:val="24"/>
        </w:rPr>
        <w:t>．道路与铁道工程</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交通运输工程</w:t>
      </w:r>
      <w:r w:rsidR="00122DAF" w:rsidRPr="00326DBE">
        <w:rPr>
          <w:rFonts w:hint="eastAsia"/>
          <w:bCs/>
          <w:sz w:val="24"/>
        </w:rPr>
        <w:t>（</w:t>
      </w:r>
      <w:r w:rsidR="00122DAF" w:rsidRPr="00326DBE">
        <w:rPr>
          <w:rFonts w:hint="eastAsia"/>
          <w:bCs/>
          <w:sz w:val="24"/>
        </w:rPr>
        <w:t>I</w:t>
      </w:r>
      <w:r w:rsidR="00122DAF"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lastRenderedPageBreak/>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w:t>
      </w:r>
      <w:r w:rsidRPr="00326DBE">
        <w:rPr>
          <w:rFonts w:hint="eastAsia"/>
          <w:bCs/>
          <w:sz w:val="24"/>
        </w:rPr>
        <w:t>13</w:t>
      </w:r>
      <w:r w:rsidRPr="00326DBE">
        <w:rPr>
          <w:bCs/>
          <w:sz w:val="24"/>
        </w:rPr>
        <w:t>学分，选修课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CellMar>
          <w:left w:w="0" w:type="dxa"/>
          <w:right w:w="0" w:type="dxa"/>
        </w:tblCellMar>
        <w:tblLook w:val="04A0" w:firstRow="1" w:lastRow="0" w:firstColumn="1" w:lastColumn="0" w:noHBand="0" w:noVBand="1"/>
      </w:tblPr>
      <w:tblGrid>
        <w:gridCol w:w="753"/>
        <w:gridCol w:w="789"/>
        <w:gridCol w:w="1174"/>
        <w:gridCol w:w="2366"/>
        <w:gridCol w:w="559"/>
        <w:gridCol w:w="561"/>
        <w:gridCol w:w="404"/>
        <w:gridCol w:w="554"/>
        <w:gridCol w:w="1003"/>
        <w:gridCol w:w="547"/>
      </w:tblGrid>
      <w:tr w:rsidR="00A70992" w:rsidRPr="00326DBE" w:rsidTr="00F70A22">
        <w:trPr>
          <w:cantSplit/>
          <w:trHeight w:val="20"/>
          <w:tblHeader/>
          <w:jc w:val="center"/>
        </w:trPr>
        <w:tc>
          <w:tcPr>
            <w:tcW w:w="4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
                <w:bCs/>
                <w:sz w:val="22"/>
                <w:szCs w:val="21"/>
              </w:rPr>
            </w:pPr>
            <w:r w:rsidRPr="00326DBE">
              <w:rPr>
                <w:rFonts w:hint="eastAsia"/>
                <w:b/>
                <w:bCs/>
                <w:sz w:val="22"/>
                <w:szCs w:val="21"/>
              </w:rPr>
              <w:t>课程</w:t>
            </w:r>
          </w:p>
          <w:p w:rsidR="00A70992" w:rsidRPr="00326DBE" w:rsidRDefault="00A70992" w:rsidP="006E54C1">
            <w:pPr>
              <w:widowControl/>
              <w:jc w:val="center"/>
              <w:rPr>
                <w:b/>
                <w:bCs/>
                <w:sz w:val="22"/>
              </w:rPr>
            </w:pPr>
            <w:r w:rsidRPr="00326DBE">
              <w:rPr>
                <w:rFonts w:hint="eastAsia"/>
                <w:b/>
                <w:bCs/>
                <w:sz w:val="22"/>
                <w:szCs w:val="21"/>
              </w:rPr>
              <w:t>类别</w:t>
            </w:r>
          </w:p>
        </w:tc>
        <w:tc>
          <w:tcPr>
            <w:tcW w:w="45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w:t>
            </w:r>
          </w:p>
          <w:p w:rsidR="00A70992" w:rsidRPr="00326DBE" w:rsidRDefault="00A70992" w:rsidP="006E54C1">
            <w:pPr>
              <w:jc w:val="center"/>
              <w:rPr>
                <w:b/>
                <w:bCs/>
                <w:sz w:val="22"/>
                <w:szCs w:val="21"/>
              </w:rPr>
            </w:pPr>
            <w:r w:rsidRPr="00326DBE">
              <w:rPr>
                <w:rFonts w:hint="eastAsia"/>
                <w:b/>
                <w:bCs/>
                <w:sz w:val="22"/>
                <w:szCs w:val="21"/>
              </w:rPr>
              <w:t>类型</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课程编号</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课程名称</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理论</w:t>
            </w:r>
          </w:p>
          <w:p w:rsidR="00A70992" w:rsidRPr="00326DBE" w:rsidRDefault="00A70992" w:rsidP="006E54C1">
            <w:pPr>
              <w:jc w:val="center"/>
              <w:rPr>
                <w:b/>
                <w:bCs/>
                <w:sz w:val="22"/>
                <w:szCs w:val="21"/>
              </w:rPr>
            </w:pPr>
            <w:r w:rsidRPr="00326DBE">
              <w:rPr>
                <w:rFonts w:hint="eastAsia"/>
                <w:b/>
                <w:bCs/>
                <w:sz w:val="22"/>
                <w:szCs w:val="21"/>
              </w:rPr>
              <w:t>学时</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实验</w:t>
            </w:r>
          </w:p>
          <w:p w:rsidR="00A70992" w:rsidRPr="00326DBE" w:rsidRDefault="00A70992" w:rsidP="006E54C1">
            <w:pPr>
              <w:jc w:val="center"/>
              <w:rPr>
                <w:b/>
                <w:bCs/>
                <w:sz w:val="22"/>
                <w:szCs w:val="21"/>
              </w:rPr>
            </w:pPr>
            <w:r w:rsidRPr="00326DBE">
              <w:rPr>
                <w:rFonts w:hint="eastAsia"/>
                <w:b/>
                <w:bCs/>
                <w:sz w:val="22"/>
                <w:szCs w:val="21"/>
              </w:rPr>
              <w:t>学时</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学分</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开课</w:t>
            </w:r>
          </w:p>
          <w:p w:rsidR="00A70992" w:rsidRPr="00326DBE" w:rsidRDefault="00A70992" w:rsidP="006E54C1">
            <w:pPr>
              <w:jc w:val="center"/>
              <w:rPr>
                <w:b/>
                <w:bCs/>
                <w:sz w:val="22"/>
                <w:szCs w:val="21"/>
              </w:rPr>
            </w:pPr>
            <w:r w:rsidRPr="00326DBE">
              <w:rPr>
                <w:rFonts w:hint="eastAsia"/>
                <w:b/>
                <w:bCs/>
                <w:sz w:val="22"/>
                <w:szCs w:val="21"/>
              </w:rPr>
              <w:t>学期</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开课单位</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备注</w:t>
            </w:r>
          </w:p>
        </w:tc>
      </w:tr>
      <w:tr w:rsidR="00A70992" w:rsidRPr="00326DBE" w:rsidTr="00F70A22">
        <w:trPr>
          <w:cantSplit/>
          <w:trHeight w:val="20"/>
          <w:jc w:val="center"/>
        </w:trPr>
        <w:tc>
          <w:tcPr>
            <w:tcW w:w="432"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公共</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5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外语</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01841002-</w:t>
            </w:r>
            <w:r w:rsidR="00F70A22" w:rsidRPr="00326DBE">
              <w:rPr>
                <w:rFonts w:hint="eastAsia"/>
                <w:bCs/>
                <w:kern w:val="0"/>
                <w:sz w:val="22"/>
                <w:szCs w:val="21"/>
              </w:rPr>
              <w:br/>
            </w:r>
            <w:r w:rsidRPr="00326DBE">
              <w:rPr>
                <w:bCs/>
                <w:kern w:val="0"/>
                <w:sz w:val="22"/>
                <w:szCs w:val="21"/>
              </w:rPr>
              <w:t>006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第一外国语（英、日、法、德、俄语）</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72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4</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外国语学院</w:t>
            </w:r>
          </w:p>
        </w:tc>
        <w:tc>
          <w:tcPr>
            <w:tcW w:w="314" w:type="pct"/>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3"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思政</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02121102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中国特色社会主义理论与实践</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马克思主义学院</w:t>
            </w:r>
          </w:p>
        </w:tc>
        <w:tc>
          <w:tcPr>
            <w:tcW w:w="314" w:type="pct"/>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02121007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自然辩证法概论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马克思主义学院</w:t>
            </w:r>
          </w:p>
        </w:tc>
        <w:tc>
          <w:tcPr>
            <w:tcW w:w="314" w:type="pct"/>
            <w:tcBorders>
              <w:top w:val="single" w:sz="4" w:space="0" w:color="auto"/>
              <w:left w:val="single" w:sz="8" w:space="0" w:color="000000"/>
              <w:bottom w:val="single" w:sz="4" w:space="0" w:color="auto"/>
              <w:right w:val="single" w:sz="8" w:space="0" w:color="000000"/>
            </w:tcBorders>
            <w:tcMar>
              <w:top w:w="57" w:type="dxa"/>
              <w:left w:w="57" w:type="dxa"/>
              <w:bottom w:w="57" w:type="dxa"/>
              <w:right w:w="57" w:type="dxa"/>
            </w:tcMar>
            <w:vAlign w:val="center"/>
            <w:hideMark/>
          </w:tcPr>
          <w:p w:rsidR="00A70992" w:rsidRPr="00326DBE" w:rsidRDefault="00A70992" w:rsidP="006E54C1">
            <w:pPr>
              <w:widowControl/>
              <w:ind w:firstLineChars="67" w:firstLine="147"/>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val="restart"/>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数学</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数学物理方程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val="restart"/>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选修</w:t>
            </w:r>
          </w:p>
          <w:p w:rsidR="00A70992" w:rsidRPr="00326DBE" w:rsidRDefault="00A70992" w:rsidP="006E54C1">
            <w:pPr>
              <w:widowControl/>
              <w:jc w:val="center"/>
              <w:rPr>
                <w:bCs/>
                <w:kern w:val="0"/>
                <w:sz w:val="22"/>
                <w:szCs w:val="21"/>
              </w:rPr>
            </w:pPr>
            <w:r w:rsidRPr="00326DBE">
              <w:rPr>
                <w:rFonts w:hint="eastAsia"/>
                <w:bCs/>
                <w:kern w:val="0"/>
                <w:sz w:val="22"/>
                <w:szCs w:val="21"/>
              </w:rPr>
              <w:t>2</w:t>
            </w:r>
            <w:r w:rsidRPr="00326DBE">
              <w:rPr>
                <w:bCs/>
                <w:kern w:val="0"/>
                <w:sz w:val="22"/>
                <w:szCs w:val="21"/>
              </w:rPr>
              <w:t>门</w:t>
            </w: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矩阵论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应用数理统计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随机过程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01421065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数值</w:t>
            </w:r>
            <w:r w:rsidRPr="00326DBE">
              <w:rPr>
                <w:rFonts w:hint="eastAsia"/>
                <w:bCs/>
                <w:kern w:val="0"/>
                <w:sz w:val="22"/>
                <w:szCs w:val="21"/>
              </w:rPr>
              <w:t>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01421066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数学模型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kern w:val="0"/>
                <w:sz w:val="22"/>
                <w:szCs w:val="21"/>
              </w:rPr>
              <w:t>理学院</w:t>
            </w:r>
          </w:p>
        </w:tc>
        <w:tc>
          <w:tcPr>
            <w:tcW w:w="3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工程数学模型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3"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随机过程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sz w:val="22"/>
                <w:szCs w:val="21"/>
              </w:rPr>
            </w:pPr>
            <w:r w:rsidRPr="00326DBE">
              <w:rPr>
                <w:bCs/>
                <w:sz w:val="22"/>
                <w:szCs w:val="21"/>
              </w:rPr>
              <w:t>专业</w:t>
            </w:r>
          </w:p>
          <w:p w:rsidR="00A70992" w:rsidRPr="00326DBE" w:rsidRDefault="00A70992" w:rsidP="006E54C1">
            <w:pPr>
              <w:widowControl/>
              <w:jc w:val="center"/>
              <w:rPr>
                <w:bCs/>
                <w:sz w:val="22"/>
                <w:szCs w:val="21"/>
              </w:rPr>
            </w:pPr>
            <w:r w:rsidRPr="00326DBE">
              <w:rPr>
                <w:bCs/>
                <w:sz w:val="22"/>
                <w:szCs w:val="21"/>
              </w:rPr>
              <w:t>学位课</w:t>
            </w:r>
          </w:p>
          <w:p w:rsidR="00A70992" w:rsidRPr="00326DBE" w:rsidRDefault="00A70992" w:rsidP="006E54C1">
            <w:pPr>
              <w:widowControl/>
              <w:jc w:val="center"/>
              <w:rPr>
                <w:bCs/>
                <w:sz w:val="22"/>
                <w:szCs w:val="21"/>
              </w:rPr>
            </w:pPr>
            <w:r w:rsidRPr="00326DBE">
              <w:rPr>
                <w:bCs/>
                <w:sz w:val="22"/>
                <w:szCs w:val="21"/>
              </w:rPr>
              <w:t>（</w:t>
            </w:r>
            <w:r w:rsidRPr="00326DBE">
              <w:rPr>
                <w:rFonts w:hint="eastAsia"/>
                <w:bCs/>
                <w:sz w:val="22"/>
                <w:szCs w:val="21"/>
              </w:rPr>
              <w:t>13</w:t>
            </w:r>
            <w:r w:rsidRPr="00326DBE">
              <w:rPr>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00211005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有限变形理论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00211007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力学中的非线性分析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00212007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固体本构模型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00221007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计算流体力学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粘性流体力学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结构动力学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弹性力学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塑性力学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板壳力学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粘弹性力学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水动力学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00281011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流固耦合理论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00222005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高等岩土力学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实验流体力学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水波动力学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高等流体力学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结构稳定性理论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断裂与损伤力学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有限单元法理论与应用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95FAF"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w:t>
            </w: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船舶总体优化设计理论与方法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结构振动与声辐射</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交通与运输系统规划理论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00211018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物流系统规划理论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交通网络分析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交通流理论与方法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00211025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隧道结构理论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00212005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桥梁抗风与抗震</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00212019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船舶数字化设计制造理论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00212026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流</w:t>
            </w:r>
            <w:r w:rsidRPr="00326DBE">
              <w:rPr>
                <w:rFonts w:hint="eastAsia"/>
                <w:bCs/>
                <w:kern w:val="0"/>
                <w:sz w:val="22"/>
                <w:szCs w:val="21"/>
              </w:rPr>
              <w:t>-</w:t>
            </w:r>
            <w:r w:rsidRPr="00326DBE">
              <w:rPr>
                <w:rFonts w:hint="eastAsia"/>
                <w:bCs/>
                <w:kern w:val="0"/>
                <w:sz w:val="22"/>
                <w:szCs w:val="21"/>
              </w:rPr>
              <w:t>固</w:t>
            </w:r>
            <w:r w:rsidRPr="00326DBE">
              <w:rPr>
                <w:rFonts w:hint="eastAsia"/>
                <w:bCs/>
                <w:kern w:val="0"/>
                <w:sz w:val="22"/>
                <w:szCs w:val="21"/>
              </w:rPr>
              <w:t>-</w:t>
            </w:r>
            <w:r w:rsidRPr="00326DBE">
              <w:rPr>
                <w:rFonts w:hint="eastAsia"/>
                <w:bCs/>
                <w:kern w:val="0"/>
                <w:sz w:val="22"/>
                <w:szCs w:val="21"/>
              </w:rPr>
              <w:t>声多物理场耦合力学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交通系统运营与管理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城市动态交通流分配</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道路交通分析模型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00212044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物流系统优化理论与方法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00221009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船海学科发展动态</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高等船舶设计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船舶制造工艺力学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道路与桥梁安全工程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道路规划设计理论与方法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00221018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海洋工程结构</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水声学原理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物流系统分析与规划</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供应链设计与优化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00221028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港航综合物流理论与实践</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交通运输规划原理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船舶在波浪中的运动理论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船体结构声学设计及试验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船舶结构振动与噪声原理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船舶与海洋工程先进制造技术与应用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00221039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现代道路交通管理理论及应用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道路交通安全原理与方法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高等船舶运输系统决策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船舶精益制造技术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00221046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高技术船舶与海工装备</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交通运输系统分析与优化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运输经济理论与政策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运输系统数据分析方法与</w:t>
            </w:r>
            <w:r w:rsidRPr="00326DBE">
              <w:rPr>
                <w:rFonts w:hint="eastAsia"/>
                <w:bCs/>
                <w:kern w:val="0"/>
                <w:sz w:val="22"/>
                <w:szCs w:val="21"/>
              </w:rPr>
              <w:t>SPSS</w:t>
            </w:r>
            <w:r w:rsidRPr="00326DBE">
              <w:rPr>
                <w:rFonts w:hint="eastAsia"/>
                <w:bCs/>
                <w:kern w:val="0"/>
                <w:sz w:val="22"/>
                <w:szCs w:val="21"/>
              </w:rPr>
              <w:t>软件应用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结构可靠性与风险评估</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Mechanics of Composites</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大型桥隧施工装备技术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船舶阻力理论与数值计算</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00221059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运输经济分析（留学生）</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8</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结构检测技术试验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6</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路基设计理论与方法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沥青与沥青混合料试验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交通大数据分析方法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00221067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高等桥梁结构理论</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船舶与海洋工程环境载荷</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00221079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现代造船精度控制与测量技术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区域经济与物流</w:t>
            </w:r>
            <w:r w:rsidRPr="00326DBE">
              <w:rPr>
                <w:rFonts w:hint="eastAsia"/>
                <w:bCs/>
                <w:kern w:val="0"/>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00221089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交通工程实验能力训练</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9</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9</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道路运输系统规划理论与方法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交通工程学研究前缘与创新</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车联网生态系统</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结构完整性分析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Micromechanics II</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00221099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System Design of Pavement</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Nondestructive Pavement Evaluation</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Foundations on Expansive Clays</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Materials and Design of Asphalt Pavements</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船舶与海洋工程结构动态冲击试验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钢与组合结构桥梁</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00221109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相似理论与结构试验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00221110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船舶操纵与控制</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00221111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Micromechanics I</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00222001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工程力学反问题</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00222039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科技英语写作</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绿色船舶技术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船舶动力定位系统原理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00222047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船舶推进器水动力学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结构优化设计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结构极限分析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00222058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水动力噪声原理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海洋能源开发与利用技术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仓储与配送管理优化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00222068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物流信息组织与管理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物流与电子商务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交通运输安全管理技术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交通运输信息管理技术</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交通运输系统分析与仿真</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交通投融资管理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00222077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交通运输战略管理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00222081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路面设计理论与方法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00222084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道路试验与检测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00222093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道路交通系统优化</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00222098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道路通行能力分析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00222100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轨道交通规划与管理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00241010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现代物流基础理论与方法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00241015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物流企业管理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交通运输工程学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桥梁结构加固设计与施工</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00241028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桥梁施工监控监测</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桥梁概念设计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桥梁结构分析</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00241034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高等混凝土结构</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00242012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城市公共交通系统规划、管理与实践</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00242013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道路交通设计方法与实践</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00272014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结构分岔现象和数值计算</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00272016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结构砰击载荷与响应</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54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00281001</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专业英语</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现代集成制造系统</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非饱和土力学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海洋工程数值仿真方法</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00281005</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波浪与近岸建筑物相互作用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00281006</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河流与海岸泥沙运动力学</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00281007</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水工结构可靠度理论与设计</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00281008</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水工与河工模型试验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24</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00281009</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声学基础</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36</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00281010</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声学专门实验</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18</w:t>
            </w: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432"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453"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跨学科</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具体课程见原则意见</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1-2</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研究生院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至少</w:t>
            </w:r>
          </w:p>
          <w:p w:rsidR="00A70992" w:rsidRPr="00326DBE" w:rsidRDefault="00A70992" w:rsidP="006E54C1">
            <w:pPr>
              <w:widowControl/>
              <w:jc w:val="center"/>
              <w:rPr>
                <w:bCs/>
                <w:kern w:val="0"/>
                <w:sz w:val="22"/>
                <w:szCs w:val="21"/>
              </w:rPr>
            </w:pPr>
            <w:r w:rsidRPr="00326DBE">
              <w:rPr>
                <w:rFonts w:hint="eastAsia"/>
                <w:bCs/>
                <w:kern w:val="0"/>
                <w:sz w:val="22"/>
                <w:szCs w:val="21"/>
              </w:rPr>
              <w:t>选修</w:t>
            </w:r>
          </w:p>
          <w:p w:rsidR="00A70992" w:rsidRPr="00326DBE" w:rsidRDefault="00A70992" w:rsidP="006E54C1">
            <w:pPr>
              <w:widowControl/>
              <w:jc w:val="center"/>
              <w:rPr>
                <w:bCs/>
                <w:kern w:val="0"/>
                <w:sz w:val="22"/>
                <w:szCs w:val="21"/>
              </w:rPr>
            </w:pPr>
            <w:r w:rsidRPr="00326DBE">
              <w:rPr>
                <w:rFonts w:hint="eastAsia"/>
                <w:bCs/>
                <w:kern w:val="0"/>
                <w:sz w:val="22"/>
                <w:szCs w:val="21"/>
              </w:rPr>
              <w:t>1</w:t>
            </w:r>
            <w:r w:rsidRPr="00326DBE">
              <w:rPr>
                <w:rFonts w:hint="eastAsia"/>
                <w:bCs/>
                <w:kern w:val="0"/>
                <w:sz w:val="22"/>
                <w:szCs w:val="21"/>
              </w:rPr>
              <w:t>门</w:t>
            </w:r>
          </w:p>
        </w:tc>
      </w:tr>
      <w:tr w:rsidR="00A70992" w:rsidRPr="00326DBE" w:rsidTr="00F70A22">
        <w:trPr>
          <w:cantSplit/>
          <w:trHeight w:val="20"/>
          <w:jc w:val="center"/>
        </w:trPr>
        <w:tc>
          <w:tcPr>
            <w:tcW w:w="88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必修</w:t>
            </w:r>
          </w:p>
          <w:p w:rsidR="00A70992" w:rsidRPr="00326DBE" w:rsidRDefault="00A70992" w:rsidP="006E54C1">
            <w:pPr>
              <w:jc w:val="center"/>
              <w:rPr>
                <w:bCs/>
                <w:sz w:val="22"/>
                <w:szCs w:val="21"/>
              </w:rPr>
            </w:pPr>
            <w:r w:rsidRPr="00326DBE">
              <w:rPr>
                <w:rFonts w:hint="eastAsia"/>
                <w:bCs/>
                <w:sz w:val="22"/>
                <w:szCs w:val="21"/>
              </w:rPr>
              <w:t>环节</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00224002</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交通学院学术型硕士选题报告</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00224003</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r w:rsidRPr="00326DBE">
              <w:rPr>
                <w:rFonts w:hint="eastAsia"/>
                <w:bCs/>
                <w:sz w:val="22"/>
                <w:szCs w:val="21"/>
              </w:rPr>
              <w:t>交通学院学术型硕士学术活动</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1"/>
              </w:rPr>
            </w:pPr>
            <w:r w:rsidRPr="00326DBE">
              <w:rPr>
                <w:bCs/>
                <w:sz w:val="22"/>
                <w:szCs w:val="21"/>
              </w:rPr>
              <w:t>≥</w:t>
            </w:r>
            <w:r w:rsidRPr="00326DBE">
              <w:rPr>
                <w:rFonts w:hint="eastAsia"/>
                <w:bCs/>
                <w:sz w:val="22"/>
                <w:szCs w:val="21"/>
              </w:rPr>
              <w:t>5</w:t>
            </w:r>
            <w:r w:rsidRPr="00326DBE">
              <w:rPr>
                <w:rFonts w:hint="eastAsia"/>
                <w:bCs/>
                <w:sz w:val="22"/>
                <w:szCs w:val="21"/>
              </w:rPr>
              <w:t>次</w:t>
            </w:r>
          </w:p>
        </w:tc>
      </w:tr>
      <w:tr w:rsidR="00A70992" w:rsidRPr="00326DBE" w:rsidTr="00F70A22">
        <w:trPr>
          <w:cantSplit/>
          <w:trHeight w:val="20"/>
          <w:jc w:val="center"/>
        </w:trPr>
        <w:tc>
          <w:tcPr>
            <w:tcW w:w="885"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00224004</w:t>
            </w:r>
          </w:p>
        </w:tc>
        <w:tc>
          <w:tcPr>
            <w:tcW w:w="1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交通学院学术型硕士实践环节</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3</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1</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r w:rsidRPr="00326DBE">
              <w:rPr>
                <w:rFonts w:hint="eastAsia"/>
                <w:bCs/>
                <w:kern w:val="0"/>
                <w:sz w:val="22"/>
                <w:szCs w:val="21"/>
              </w:rPr>
              <w:t>交通学院</w:t>
            </w:r>
          </w:p>
        </w:tc>
        <w:tc>
          <w:tcPr>
            <w:tcW w:w="3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1"/>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w:t>
      </w:r>
      <w:r w:rsidRPr="00326DBE">
        <w:rPr>
          <w:sz w:val="24"/>
        </w:rPr>
        <w:lastRenderedPageBreak/>
        <w:t>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w:t>
      </w:r>
      <w:r w:rsidRPr="00326DBE">
        <w:rPr>
          <w:sz w:val="24"/>
        </w:rPr>
        <w:lastRenderedPageBreak/>
        <w:t>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学术学位硕士研究生在硕士学位论文送盲审前，需在</w:t>
      </w:r>
      <w:r w:rsidRPr="00326DBE">
        <w:rPr>
          <w:rFonts w:hint="eastAsia"/>
          <w:sz w:val="24"/>
        </w:rPr>
        <w:t>B</w:t>
      </w:r>
      <w:r w:rsidRPr="00326DBE">
        <w:rPr>
          <w:rFonts w:hint="eastAsia"/>
          <w:sz w:val="24"/>
        </w:rPr>
        <w:t>类及以上学术期刊上发表与本学科相关的高水平学术论文</w:t>
      </w:r>
      <w:r w:rsidRPr="00326DBE">
        <w:rPr>
          <w:rFonts w:hint="eastAsia"/>
          <w:sz w:val="24"/>
        </w:rPr>
        <w:t>1</w:t>
      </w:r>
      <w:r w:rsidRPr="00326DBE">
        <w:rPr>
          <w:rFonts w:hint="eastAsia"/>
          <w:sz w:val="24"/>
        </w:rPr>
        <w:t>篇（含录用通知），或在学科指定的国际顶尖学术会议论文集上发表高水平学术论文</w:t>
      </w:r>
      <w:r w:rsidRPr="00326DBE">
        <w:rPr>
          <w:rFonts w:hint="eastAsia"/>
          <w:sz w:val="24"/>
        </w:rPr>
        <w:t>1</w:t>
      </w:r>
      <w:r w:rsidRPr="00326DBE">
        <w:rPr>
          <w:rFonts w:hint="eastAsia"/>
          <w:sz w:val="24"/>
        </w:rPr>
        <w:t>篇，或取得授权发明专利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rFonts w:hint="eastAsia"/>
          <w:sz w:val="24"/>
        </w:rPr>
        <w:t>具体要求参见《交通学院申请学位发表学术成果的补充规定（</w:t>
      </w:r>
      <w:r w:rsidRPr="00326DBE">
        <w:rPr>
          <w:rFonts w:hint="eastAsia"/>
          <w:sz w:val="24"/>
        </w:rPr>
        <w:t>2019</w:t>
      </w:r>
      <w:r w:rsidRPr="00326DBE">
        <w:rPr>
          <w:rFonts w:hint="eastAsia"/>
          <w:sz w:val="24"/>
        </w:rPr>
        <w:t>年</w:t>
      </w:r>
      <w:r w:rsidRPr="00326DBE">
        <w:rPr>
          <w:rFonts w:hint="eastAsia"/>
          <w:sz w:val="24"/>
        </w:rPr>
        <w:t>1</w:t>
      </w:r>
      <w:r w:rsidRPr="00326DBE">
        <w:rPr>
          <w:rFonts w:hint="eastAsia"/>
          <w:sz w:val="24"/>
        </w:rPr>
        <w:t>月院分学位委员会通过）》。</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sz w:val="24"/>
        </w:rPr>
      </w:pPr>
      <w:r w:rsidRPr="00326DBE">
        <w:rPr>
          <w:sz w:val="24"/>
        </w:rPr>
        <w:t>学术学位硕士研究生在学期间</w:t>
      </w:r>
      <w:r w:rsidRPr="00326DBE">
        <w:rPr>
          <w:rFonts w:hint="eastAsia"/>
          <w:sz w:val="24"/>
        </w:rPr>
        <w:t>需</w:t>
      </w:r>
      <w:r w:rsidRPr="00326DBE">
        <w:rPr>
          <w:sz w:val="24"/>
        </w:rPr>
        <w:t>发表与学位论文研究内容相关的学术成果。</w:t>
      </w:r>
    </w:p>
    <w:p w:rsidR="00A70992" w:rsidRPr="00326DBE" w:rsidRDefault="00A70992"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交通运输工程</w:t>
      </w:r>
      <w:r w:rsidR="00122DAF" w:rsidRPr="00326DBE">
        <w:rPr>
          <w:rFonts w:hint="eastAsia"/>
          <w:sz w:val="24"/>
        </w:rPr>
        <w:t>（</w:t>
      </w:r>
      <w:r w:rsidR="00122DAF" w:rsidRPr="00326DBE">
        <w:rPr>
          <w:rFonts w:hint="eastAsia"/>
          <w:sz w:val="24"/>
        </w:rPr>
        <w:t>I</w:t>
      </w:r>
      <w:r w:rsidR="00122DAF" w:rsidRPr="00326DBE">
        <w:rPr>
          <w:rFonts w:hint="eastAsia"/>
          <w:sz w:val="24"/>
        </w:rPr>
        <w:t>）</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．交通运输工程</w:t>
      </w:r>
      <w:r w:rsidR="00122DAF" w:rsidRPr="00326DBE">
        <w:rPr>
          <w:rFonts w:hint="eastAsia"/>
          <w:sz w:val="24"/>
        </w:rPr>
        <w:t>（</w:t>
      </w:r>
      <w:r w:rsidR="00122DAF" w:rsidRPr="00326DBE">
        <w:rPr>
          <w:rFonts w:hint="eastAsia"/>
          <w:sz w:val="24"/>
        </w:rPr>
        <w:t>I</w:t>
      </w:r>
      <w:r w:rsidR="00122DAF" w:rsidRPr="00326DBE">
        <w:rPr>
          <w:rFonts w:hint="eastAsia"/>
          <w:sz w:val="24"/>
        </w:rPr>
        <w:t>）</w:t>
      </w:r>
      <w:r w:rsidRPr="00326DBE">
        <w:rPr>
          <w:rFonts w:hint="eastAsia"/>
          <w:sz w:val="24"/>
        </w:rPr>
        <w:t>学术学位</w:t>
      </w:r>
      <w:r w:rsidRPr="00326DBE">
        <w:rPr>
          <w:sz w:val="24"/>
        </w:rPr>
        <w:t>硕士研究生开题前需修满</w:t>
      </w:r>
      <w:r w:rsidRPr="00326DBE">
        <w:rPr>
          <w:rFonts w:hint="eastAsia"/>
          <w:sz w:val="24"/>
        </w:rPr>
        <w:t>英语、政治类公共</w:t>
      </w:r>
      <w:r w:rsidRPr="00326DBE">
        <w:rPr>
          <w:sz w:val="24"/>
        </w:rPr>
        <w:t>学位课程的学分，且</w:t>
      </w:r>
      <w:r w:rsidRPr="00326DBE">
        <w:rPr>
          <w:rFonts w:hint="eastAsia"/>
          <w:sz w:val="24"/>
        </w:rPr>
        <w:t>修满至少</w:t>
      </w:r>
      <w:r w:rsidRPr="00326DBE">
        <w:rPr>
          <w:rFonts w:hint="eastAsia"/>
          <w:sz w:val="24"/>
        </w:rPr>
        <w:t>10</w:t>
      </w:r>
      <w:r w:rsidRPr="00326DBE">
        <w:rPr>
          <w:rFonts w:hint="eastAsia"/>
          <w:sz w:val="24"/>
        </w:rPr>
        <w:t>个学分，各门课程平均分达到</w:t>
      </w:r>
      <w:r w:rsidRPr="00326DBE">
        <w:rPr>
          <w:rFonts w:hint="eastAsia"/>
          <w:sz w:val="24"/>
        </w:rPr>
        <w:t>75</w:t>
      </w:r>
      <w:r w:rsidRPr="00326DBE">
        <w:rPr>
          <w:rFonts w:hint="eastAsia"/>
          <w:sz w:val="24"/>
        </w:rPr>
        <w:t>分。</w:t>
      </w:r>
      <w:r w:rsidRPr="00326DBE">
        <w:rPr>
          <w:sz w:val="24"/>
        </w:rPr>
        <w:t>允许研究生开题后根据论文研究需要</w:t>
      </w:r>
      <w:r w:rsidRPr="00326DBE">
        <w:rPr>
          <w:rFonts w:hint="eastAsia"/>
          <w:sz w:val="24"/>
        </w:rPr>
        <w:t>修读</w:t>
      </w:r>
      <w:r w:rsidRPr="00326DBE">
        <w:rPr>
          <w:sz w:val="24"/>
        </w:rPr>
        <w:t>其他课程，申请答辩前修完全部课程即可</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．交通运输工程</w:t>
      </w:r>
      <w:r w:rsidR="00122DAF" w:rsidRPr="00326DBE">
        <w:rPr>
          <w:rFonts w:hint="eastAsia"/>
          <w:sz w:val="24"/>
        </w:rPr>
        <w:t>（</w:t>
      </w:r>
      <w:r w:rsidR="00122DAF" w:rsidRPr="00326DBE">
        <w:rPr>
          <w:rFonts w:hint="eastAsia"/>
          <w:sz w:val="24"/>
        </w:rPr>
        <w:t>I</w:t>
      </w:r>
      <w:r w:rsidR="00122DAF" w:rsidRPr="00326DBE">
        <w:rPr>
          <w:rFonts w:hint="eastAsia"/>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．交通运输工程</w:t>
      </w:r>
      <w:r w:rsidR="00122DAF" w:rsidRPr="00326DBE">
        <w:rPr>
          <w:rFonts w:hint="eastAsia"/>
          <w:sz w:val="24"/>
        </w:rPr>
        <w:t>（</w:t>
      </w:r>
      <w:r w:rsidR="00122DAF" w:rsidRPr="00326DBE">
        <w:rPr>
          <w:rFonts w:hint="eastAsia"/>
          <w:sz w:val="24"/>
        </w:rPr>
        <w:t>I</w:t>
      </w:r>
      <w:r w:rsidR="00122DAF" w:rsidRPr="00326DBE">
        <w:rPr>
          <w:rFonts w:hint="eastAsia"/>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交通运输工程</w:t>
      </w:r>
      <w:r w:rsidR="00122DAF" w:rsidRPr="00326DBE">
        <w:rPr>
          <w:rFonts w:hint="eastAsia"/>
          <w:sz w:val="24"/>
        </w:rPr>
        <w:t>（</w:t>
      </w:r>
      <w:r w:rsidR="00122DAF" w:rsidRPr="00326DBE">
        <w:rPr>
          <w:rFonts w:hint="eastAsia"/>
          <w:sz w:val="24"/>
        </w:rPr>
        <w:t>I</w:t>
      </w:r>
      <w:r w:rsidR="00122DAF" w:rsidRPr="00326DBE">
        <w:rPr>
          <w:rFonts w:hint="eastAsia"/>
          <w:sz w:val="24"/>
        </w:rPr>
        <w:t>）</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br w:type="page"/>
      </w:r>
      <w:bookmarkStart w:id="426" w:name="_Toc15641192"/>
      <w:r w:rsidRPr="00326DBE">
        <w:lastRenderedPageBreak/>
        <w:t>交通运输工程</w:t>
      </w:r>
      <w:r w:rsidRPr="00326DBE">
        <w:rPr>
          <w:rFonts w:hint="eastAsia"/>
        </w:rPr>
        <w:t>（</w:t>
      </w:r>
      <w:r w:rsidRPr="00326DBE">
        <w:rPr>
          <w:rFonts w:hint="eastAsia"/>
        </w:rPr>
        <w:t>II</w:t>
      </w:r>
      <w:r w:rsidRPr="00326DBE">
        <w:rPr>
          <w:rFonts w:hint="eastAsia"/>
        </w:rPr>
        <w:t>）</w:t>
      </w:r>
      <w:r w:rsidRPr="00326DBE">
        <w:t>学术学位硕士研究生培养方案</w:t>
      </w:r>
      <w:bookmarkEnd w:id="426"/>
    </w:p>
    <w:p w:rsidR="00A70992" w:rsidRPr="00326DBE" w:rsidRDefault="00A70992" w:rsidP="006E54C1">
      <w:pPr>
        <w:pStyle w:val="2"/>
        <w:spacing w:after="312"/>
      </w:pPr>
      <w:bookmarkStart w:id="427" w:name="_Toc14598755"/>
      <w:bookmarkStart w:id="428" w:name="_Toc15151743"/>
      <w:bookmarkStart w:id="429" w:name="_Toc15641193"/>
      <w:r w:rsidRPr="00326DBE">
        <w:t>（</w:t>
      </w:r>
      <w:r w:rsidRPr="00326DBE">
        <w:rPr>
          <w:rFonts w:hint="eastAsia"/>
        </w:rPr>
        <w:t>学科</w:t>
      </w:r>
      <w:r w:rsidRPr="00326DBE">
        <w:t>代码：</w:t>
      </w:r>
      <w:r w:rsidRPr="00326DBE">
        <w:t>0823</w:t>
      </w:r>
      <w:r w:rsidRPr="00326DBE">
        <w:rPr>
          <w:rFonts w:hint="eastAsia"/>
        </w:rPr>
        <w:t>，</w:t>
      </w:r>
      <w:r w:rsidRPr="00326DBE">
        <w:rPr>
          <w:rFonts w:hint="eastAsia"/>
          <w:bCs/>
        </w:rPr>
        <w:t>申请工学硕士学位适用</w:t>
      </w:r>
      <w:r w:rsidRPr="00326DBE">
        <w:t>）</w:t>
      </w:r>
      <w:bookmarkEnd w:id="427"/>
      <w:bookmarkEnd w:id="428"/>
      <w:bookmarkEnd w:id="429"/>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bCs/>
          <w:sz w:val="24"/>
        </w:rPr>
      </w:pPr>
      <w:r w:rsidRPr="00326DBE">
        <w:rPr>
          <w:rFonts w:hint="eastAsia"/>
          <w:bCs/>
          <w:sz w:val="24"/>
        </w:rPr>
        <w:t>根据国家和学校对硕士学位获得者的基本要求，结合本学科专业的特点，特制定交通运输工程学术学位硕士研究生培养目标，具体要求为：</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．掌握交通运输工程宽广、坚实的基础理论和系统、深入的专业知识，具有良好的专业素养、能独立胜任交通运输工程领域技术工作，具备较强的实践能力、创新能力和创业能力。</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．可胜任本学科领域较高层次的教学、科研、工程技术工作与科技管理工作，在本学科专业范围内能够做出创造性成果。</w:t>
      </w:r>
    </w:p>
    <w:p w:rsidR="00A70992" w:rsidRPr="00326DBE" w:rsidRDefault="00A70992"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．掌握一门外国语，能熟练阅读本专业外文资料，并具有良好的外语听说能力以及进行国际学术交流能力。</w:t>
      </w:r>
    </w:p>
    <w:p w:rsidR="00A70992" w:rsidRPr="00326DBE" w:rsidRDefault="00A70992"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．具有健康的体质和良好的心理素质。</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．机械工况监测、诊断与控制</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．船舶推进系统性能优化与仿真</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．摩擦学系统及表面工程</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．设备工程与资源管理</w:t>
      </w:r>
    </w:p>
    <w:p w:rsidR="00A70992" w:rsidRPr="00326DBE" w:rsidRDefault="00A70992" w:rsidP="00433A65">
      <w:pPr>
        <w:spacing w:line="400" w:lineRule="exact"/>
        <w:ind w:firstLineChars="200" w:firstLine="480"/>
        <w:rPr>
          <w:bCs/>
          <w:sz w:val="24"/>
        </w:rPr>
      </w:pPr>
      <w:r w:rsidRPr="00326DBE">
        <w:rPr>
          <w:bCs/>
          <w:sz w:val="24"/>
        </w:rPr>
        <w:t>5</w:t>
      </w:r>
      <w:r w:rsidRPr="00326DBE">
        <w:rPr>
          <w:rFonts w:hint="eastAsia"/>
          <w:bCs/>
          <w:sz w:val="24"/>
        </w:rPr>
        <w:t>．交通信息与安全</w:t>
      </w:r>
    </w:p>
    <w:p w:rsidR="00A70992" w:rsidRPr="00326DBE" w:rsidRDefault="00A70992" w:rsidP="00433A65">
      <w:pPr>
        <w:spacing w:line="400" w:lineRule="exact"/>
        <w:ind w:firstLineChars="200" w:firstLine="480"/>
        <w:rPr>
          <w:bCs/>
          <w:sz w:val="24"/>
        </w:rPr>
      </w:pPr>
      <w:r w:rsidRPr="00326DBE">
        <w:rPr>
          <w:bCs/>
          <w:sz w:val="24"/>
        </w:rPr>
        <w:t>6</w:t>
      </w:r>
      <w:r w:rsidRPr="00326DBE">
        <w:rPr>
          <w:rFonts w:hint="eastAsia"/>
          <w:bCs/>
          <w:sz w:val="24"/>
        </w:rPr>
        <w:t>．交通感知与控制</w:t>
      </w:r>
    </w:p>
    <w:p w:rsidR="00A70992" w:rsidRPr="00326DBE" w:rsidRDefault="00A70992" w:rsidP="00433A65">
      <w:pPr>
        <w:spacing w:line="400" w:lineRule="exact"/>
        <w:ind w:firstLineChars="200" w:firstLine="480"/>
        <w:rPr>
          <w:bCs/>
          <w:sz w:val="24"/>
        </w:rPr>
      </w:pPr>
      <w:r w:rsidRPr="00326DBE">
        <w:rPr>
          <w:bCs/>
          <w:sz w:val="24"/>
        </w:rPr>
        <w:t>7</w:t>
      </w:r>
      <w:r w:rsidRPr="00326DBE">
        <w:rPr>
          <w:rFonts w:hint="eastAsia"/>
          <w:bCs/>
          <w:sz w:val="24"/>
        </w:rPr>
        <w:t>．交通风险评价与应急决策</w:t>
      </w:r>
    </w:p>
    <w:p w:rsidR="00A70992" w:rsidRPr="00326DBE" w:rsidRDefault="00A70992" w:rsidP="00433A65">
      <w:pPr>
        <w:spacing w:line="400" w:lineRule="exact"/>
        <w:ind w:firstLineChars="200" w:firstLine="480"/>
        <w:rPr>
          <w:bCs/>
          <w:sz w:val="24"/>
        </w:rPr>
      </w:pPr>
      <w:r w:rsidRPr="00326DBE">
        <w:rPr>
          <w:bCs/>
          <w:sz w:val="24"/>
        </w:rPr>
        <w:t>8</w:t>
      </w:r>
      <w:r w:rsidRPr="00326DBE">
        <w:rPr>
          <w:rFonts w:hint="eastAsia"/>
          <w:bCs/>
          <w:sz w:val="24"/>
        </w:rPr>
        <w:t>．综合交通规划与管理</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交通运输工程</w:t>
      </w:r>
      <w:r w:rsidR="00122DAF" w:rsidRPr="00326DBE">
        <w:rPr>
          <w:rFonts w:hint="eastAsia"/>
          <w:bCs/>
          <w:sz w:val="24"/>
        </w:rPr>
        <w:t>（</w:t>
      </w:r>
      <w:r w:rsidR="00122DAF" w:rsidRPr="00326DBE">
        <w:rPr>
          <w:rFonts w:hint="eastAsia"/>
          <w:bCs/>
          <w:sz w:val="24"/>
        </w:rPr>
        <w:t>II</w:t>
      </w:r>
      <w:r w:rsidR="00122DAF"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lastRenderedPageBreak/>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CellMar>
          <w:left w:w="0" w:type="dxa"/>
          <w:right w:w="0" w:type="dxa"/>
        </w:tblCellMar>
        <w:tblLook w:val="04A0" w:firstRow="1" w:lastRow="0" w:firstColumn="1" w:lastColumn="0" w:noHBand="0" w:noVBand="1"/>
      </w:tblPr>
      <w:tblGrid>
        <w:gridCol w:w="751"/>
        <w:gridCol w:w="785"/>
        <w:gridCol w:w="1068"/>
        <w:gridCol w:w="2210"/>
        <w:gridCol w:w="618"/>
        <w:gridCol w:w="620"/>
        <w:gridCol w:w="554"/>
        <w:gridCol w:w="556"/>
        <w:gridCol w:w="999"/>
        <w:gridCol w:w="549"/>
      </w:tblGrid>
      <w:tr w:rsidR="00A70992" w:rsidRPr="00326DBE" w:rsidTr="00F70A22">
        <w:trPr>
          <w:cantSplit/>
          <w:trHeight w:val="20"/>
          <w:tblHeader/>
          <w:jc w:val="center"/>
        </w:trPr>
        <w:tc>
          <w:tcPr>
            <w:tcW w:w="432"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w:t>
            </w:r>
          </w:p>
          <w:p w:rsidR="00A70992" w:rsidRPr="00326DBE" w:rsidRDefault="00A70992" w:rsidP="006E54C1">
            <w:pPr>
              <w:jc w:val="center"/>
              <w:rPr>
                <w:b/>
                <w:bCs/>
                <w:sz w:val="22"/>
                <w:szCs w:val="21"/>
              </w:rPr>
            </w:pPr>
            <w:r w:rsidRPr="00326DBE">
              <w:rPr>
                <w:rFonts w:hint="eastAsia"/>
                <w:b/>
                <w:bCs/>
                <w:sz w:val="22"/>
                <w:szCs w:val="21"/>
              </w:rPr>
              <w:t>类别</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w:t>
            </w:r>
          </w:p>
          <w:p w:rsidR="00A70992" w:rsidRPr="00326DBE" w:rsidRDefault="00A70992" w:rsidP="006E54C1">
            <w:pPr>
              <w:jc w:val="center"/>
              <w:rPr>
                <w:b/>
                <w:bCs/>
                <w:sz w:val="22"/>
                <w:szCs w:val="21"/>
              </w:rPr>
            </w:pPr>
            <w:r w:rsidRPr="00326DBE">
              <w:rPr>
                <w:rFonts w:hint="eastAsia"/>
                <w:b/>
                <w:bCs/>
                <w:sz w:val="22"/>
                <w:szCs w:val="21"/>
              </w:rPr>
              <w:t>类型</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课程编号</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课程名称</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理论</w:t>
            </w:r>
          </w:p>
          <w:p w:rsidR="00A70992" w:rsidRPr="00326DBE" w:rsidRDefault="00A70992" w:rsidP="006E54C1">
            <w:pPr>
              <w:jc w:val="center"/>
              <w:rPr>
                <w:b/>
                <w:bCs/>
                <w:sz w:val="22"/>
                <w:szCs w:val="21"/>
              </w:rPr>
            </w:pPr>
            <w:r w:rsidRPr="00326DBE">
              <w:rPr>
                <w:rFonts w:hint="eastAsia"/>
                <w:b/>
                <w:bCs/>
                <w:sz w:val="22"/>
                <w:szCs w:val="21"/>
              </w:rPr>
              <w:t>学时</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实验</w:t>
            </w:r>
          </w:p>
          <w:p w:rsidR="00A70992" w:rsidRPr="00326DBE" w:rsidRDefault="00A70992" w:rsidP="006E54C1">
            <w:pPr>
              <w:jc w:val="center"/>
              <w:rPr>
                <w:b/>
                <w:bCs/>
                <w:sz w:val="22"/>
                <w:szCs w:val="21"/>
              </w:rPr>
            </w:pPr>
            <w:r w:rsidRPr="00326DBE">
              <w:rPr>
                <w:rFonts w:hint="eastAsia"/>
                <w:b/>
                <w:bCs/>
                <w:sz w:val="22"/>
                <w:szCs w:val="21"/>
              </w:rPr>
              <w:t>学时</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学分</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开课</w:t>
            </w:r>
          </w:p>
          <w:p w:rsidR="00A70992" w:rsidRPr="00326DBE" w:rsidRDefault="00A70992" w:rsidP="006E54C1">
            <w:pPr>
              <w:jc w:val="center"/>
              <w:rPr>
                <w:b/>
                <w:bCs/>
                <w:sz w:val="22"/>
                <w:szCs w:val="21"/>
              </w:rPr>
            </w:pPr>
            <w:r w:rsidRPr="00326DBE">
              <w:rPr>
                <w:rFonts w:hint="eastAsia"/>
                <w:b/>
                <w:bCs/>
                <w:sz w:val="22"/>
                <w:szCs w:val="21"/>
              </w:rPr>
              <w:t>学期</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开课单位</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
                <w:bCs/>
                <w:sz w:val="22"/>
                <w:szCs w:val="21"/>
              </w:rPr>
            </w:pPr>
            <w:r w:rsidRPr="00326DBE">
              <w:rPr>
                <w:rFonts w:hint="eastAsia"/>
                <w:b/>
                <w:bCs/>
                <w:sz w:val="22"/>
                <w:szCs w:val="21"/>
              </w:rPr>
              <w:t>备注</w:t>
            </w:r>
          </w:p>
        </w:tc>
      </w:tr>
      <w:tr w:rsidR="00A70992" w:rsidRPr="00326DBE" w:rsidTr="00F70A22">
        <w:trPr>
          <w:cantSplit/>
          <w:trHeight w:val="20"/>
          <w:jc w:val="center"/>
        </w:trPr>
        <w:tc>
          <w:tcPr>
            <w:tcW w:w="432"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公共</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外语</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01821031-</w:t>
            </w:r>
            <w:r w:rsidR="00F70A22" w:rsidRPr="00326DBE">
              <w:rPr>
                <w:rFonts w:hint="eastAsia"/>
                <w:sz w:val="22"/>
                <w:szCs w:val="21"/>
              </w:rPr>
              <w:br/>
            </w:r>
            <w:r w:rsidRPr="00326DBE">
              <w:rPr>
                <w:sz w:val="22"/>
                <w:szCs w:val="21"/>
              </w:rPr>
              <w:t>040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72</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4</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95FAF" w:rsidP="006E54C1">
            <w:pPr>
              <w:jc w:val="center"/>
              <w:rPr>
                <w:sz w:val="22"/>
                <w:szCs w:val="21"/>
              </w:rPr>
            </w:pPr>
            <w:r w:rsidRPr="00326DBE">
              <w:rPr>
                <w:sz w:val="22"/>
                <w:szCs w:val="21"/>
              </w:rPr>
              <w:t>1</w:t>
            </w:r>
            <w:r w:rsidRPr="00326DBE">
              <w:rPr>
                <w:sz w:val="22"/>
                <w:szCs w:val="21"/>
              </w:rPr>
              <w:t>、</w:t>
            </w: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外国语学院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思政</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02121102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中国特色社会主义理论与实践</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马克思主义学院</w:t>
            </w:r>
          </w:p>
        </w:tc>
        <w:tc>
          <w:tcPr>
            <w:tcW w:w="317"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02121007</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自然辩证法概论</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18</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马克思主义学院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数学</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01421061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数学物理方程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理学院</w:t>
            </w:r>
          </w:p>
        </w:tc>
        <w:tc>
          <w:tcPr>
            <w:tcW w:w="317" w:type="pct"/>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rFonts w:hint="eastAsia"/>
                <w:sz w:val="22"/>
              </w:rPr>
              <w:t>任选</w:t>
            </w:r>
            <w:r w:rsidRPr="00326DBE">
              <w:rPr>
                <w:rFonts w:hint="eastAsia"/>
                <w:sz w:val="22"/>
              </w:rPr>
              <w:t>2</w:t>
            </w:r>
            <w:r w:rsidRPr="00326DBE">
              <w:rPr>
                <w:rFonts w:hint="eastAsia"/>
                <w:sz w:val="22"/>
              </w:rPr>
              <w:t>门</w:t>
            </w: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01421062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矩阵论</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01421063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应用数理统计</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01421064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随机过程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01421065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数值分析</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理学院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01421066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数学模型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r w:rsidRPr="00326DBE">
              <w:rPr>
                <w:sz w:val="22"/>
                <w:szCs w:val="21"/>
              </w:rPr>
              <w:t>理学院</w:t>
            </w:r>
          </w:p>
        </w:tc>
        <w:tc>
          <w:tcPr>
            <w:tcW w:w="317" w:type="pct"/>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学位课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00521006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交通运输工程学</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00521007</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可靠性工程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00522007</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绿色船舶技术</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00521002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摩擦学原理</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00521001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运输机械运用工程理论与技术</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widowControl/>
              <w:jc w:val="center"/>
              <w:rPr>
                <w:sz w:val="22"/>
                <w:szCs w:val="22"/>
              </w:rPr>
            </w:pPr>
            <w:r w:rsidRPr="00326DBE">
              <w:rPr>
                <w:sz w:val="22"/>
                <w:szCs w:val="22"/>
              </w:rPr>
              <w:t>00561032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rFonts w:hint="eastAsia"/>
                <w:sz w:val="22"/>
                <w:szCs w:val="21"/>
              </w:rPr>
              <w:t>人工智能基础与智能船舶</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00561031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交通数据处理与应用基础</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45" w:type="dxa"/>
              <w:left w:w="57" w:type="dxa"/>
              <w:bottom w:w="28"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2"/>
              </w:rPr>
              <w:t>00521004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智能运输系统关键技术</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28"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00522010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交通系统建模与仿真</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00521032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交通安全理论与方法</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专业</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00522035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专业英语（学硕</w:t>
            </w:r>
            <w:r w:rsidRPr="00326DBE">
              <w:rPr>
                <w:sz w:val="22"/>
                <w:szCs w:val="21"/>
              </w:rPr>
              <w:t>-</w:t>
            </w:r>
            <w:r w:rsidRPr="00326DBE">
              <w:rPr>
                <w:sz w:val="22"/>
                <w:szCs w:val="21"/>
              </w:rPr>
              <w:t>载运）</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载运必选</w:t>
            </w: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2"/>
              </w:rPr>
            </w:pPr>
            <w:r w:rsidRPr="00326DBE">
              <w:rPr>
                <w:sz w:val="22"/>
                <w:szCs w:val="22"/>
              </w:rPr>
              <w:t>00522038</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专业英语（学硕</w:t>
            </w:r>
            <w:r w:rsidRPr="00326DBE">
              <w:rPr>
                <w:sz w:val="22"/>
                <w:szCs w:val="21"/>
              </w:rPr>
              <w:t>-</w:t>
            </w:r>
            <w:r w:rsidRPr="00326DBE">
              <w:rPr>
                <w:sz w:val="22"/>
                <w:szCs w:val="21"/>
              </w:rPr>
              <w:t>智能）</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智能必选</w:t>
            </w: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2"/>
              </w:rPr>
            </w:pPr>
            <w:r w:rsidRPr="00326DBE">
              <w:rPr>
                <w:sz w:val="22"/>
                <w:szCs w:val="22"/>
              </w:rPr>
              <w:t>00522031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科学研究方法导论（研究方法类课程）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至少</w:t>
            </w:r>
          </w:p>
          <w:p w:rsidR="00A70992" w:rsidRPr="00326DBE" w:rsidRDefault="00A70992" w:rsidP="006E54C1">
            <w:pPr>
              <w:jc w:val="center"/>
              <w:rPr>
                <w:sz w:val="22"/>
                <w:szCs w:val="21"/>
              </w:rPr>
            </w:pPr>
            <w:r w:rsidRPr="00326DBE">
              <w:rPr>
                <w:rFonts w:hint="eastAsia"/>
                <w:sz w:val="22"/>
                <w:szCs w:val="21"/>
              </w:rPr>
              <w:t>选修</w:t>
            </w:r>
          </w:p>
          <w:p w:rsidR="00A70992" w:rsidRPr="00326DBE" w:rsidRDefault="00A70992" w:rsidP="006E54C1">
            <w:pPr>
              <w:jc w:val="center"/>
              <w:rPr>
                <w:sz w:val="22"/>
                <w:szCs w:val="21"/>
              </w:rPr>
            </w:pPr>
            <w:r w:rsidRPr="00326DBE">
              <w:rPr>
                <w:rFonts w:hint="eastAsia"/>
                <w:sz w:val="22"/>
                <w:szCs w:val="21"/>
              </w:rPr>
              <w:t>1</w:t>
            </w:r>
            <w:r w:rsidRPr="00326DBE">
              <w:rPr>
                <w:rFonts w:hint="eastAsia"/>
                <w:sz w:val="22"/>
                <w:szCs w:val="21"/>
              </w:rPr>
              <w:t>门</w:t>
            </w: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2"/>
              </w:rPr>
            </w:pPr>
            <w:r w:rsidRPr="00326DBE">
              <w:rPr>
                <w:sz w:val="22"/>
                <w:szCs w:val="22"/>
              </w:rPr>
              <w:t>00522033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实验综合能力训练（实验课程）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2"/>
              </w:rPr>
            </w:pPr>
            <w:r w:rsidRPr="00326DBE">
              <w:rPr>
                <w:sz w:val="22"/>
                <w:szCs w:val="22"/>
              </w:rPr>
              <w:t>00522005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船舶轴系工程</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00562030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润滑理论基础</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00522016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机械失效分析</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00522006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设备诊断学</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widowControl/>
              <w:jc w:val="center"/>
              <w:rPr>
                <w:sz w:val="22"/>
                <w:szCs w:val="22"/>
              </w:rPr>
            </w:pPr>
            <w:r w:rsidRPr="00326DBE">
              <w:rPr>
                <w:sz w:val="22"/>
                <w:szCs w:val="22"/>
              </w:rPr>
              <w:t>00562034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水路交通新材料及应用</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00522037</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交通信息采集处理技术及应用</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2"/>
              </w:rPr>
              <w:t>00562032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水路交通技术导论</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1"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2"/>
              </w:rPr>
              <w:t>00562033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综合交通运输规划理论与方法</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36</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2</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1</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sz w:val="22"/>
                <w:szCs w:val="21"/>
              </w:rPr>
              <w:t>智能交通中心</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432"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45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跨学科</w:t>
            </w:r>
          </w:p>
          <w:p w:rsidR="00A70992" w:rsidRPr="00326DBE" w:rsidRDefault="00A70992" w:rsidP="006E54C1">
            <w:pPr>
              <w:jc w:val="center"/>
              <w:rPr>
                <w:bCs/>
                <w:sz w:val="22"/>
                <w:szCs w:val="21"/>
              </w:rPr>
            </w:pPr>
            <w:r w:rsidRPr="00326DBE">
              <w:rPr>
                <w:rFonts w:hint="eastAsia"/>
                <w:bCs/>
                <w:sz w:val="22"/>
                <w:szCs w:val="21"/>
              </w:rPr>
              <w:t>选修课</w:t>
            </w:r>
          </w:p>
          <w:p w:rsidR="00A70992" w:rsidRPr="00326DBE" w:rsidRDefault="00A70992" w:rsidP="006E54C1">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rFonts w:hint="eastAsia"/>
                <w:sz w:val="22"/>
                <w:szCs w:val="21"/>
              </w:rPr>
              <w:t>具体课程见原则意见</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rFonts w:hint="eastAsia"/>
                <w:sz w:val="22"/>
                <w:szCs w:val="21"/>
              </w:rPr>
              <w:t>1-2</w:t>
            </w: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rFonts w:hint="eastAsia"/>
                <w:sz w:val="22"/>
                <w:szCs w:val="21"/>
              </w:rPr>
              <w:t>研究生院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r w:rsidRPr="00326DBE">
              <w:rPr>
                <w:rFonts w:hint="eastAsia"/>
                <w:sz w:val="22"/>
                <w:szCs w:val="21"/>
              </w:rPr>
              <w:t>至少</w:t>
            </w:r>
          </w:p>
          <w:p w:rsidR="00A70992" w:rsidRPr="00326DBE" w:rsidRDefault="00A70992" w:rsidP="006E54C1">
            <w:pPr>
              <w:jc w:val="center"/>
              <w:rPr>
                <w:sz w:val="22"/>
                <w:szCs w:val="21"/>
              </w:rPr>
            </w:pPr>
            <w:r w:rsidRPr="00326DBE">
              <w:rPr>
                <w:rFonts w:hint="eastAsia"/>
                <w:sz w:val="22"/>
                <w:szCs w:val="21"/>
              </w:rPr>
              <w:t>选修</w:t>
            </w:r>
          </w:p>
          <w:p w:rsidR="00A70992" w:rsidRPr="00326DBE" w:rsidRDefault="00A70992" w:rsidP="006E54C1">
            <w:pPr>
              <w:jc w:val="center"/>
              <w:rPr>
                <w:sz w:val="22"/>
                <w:szCs w:val="21"/>
              </w:rPr>
            </w:pPr>
            <w:r w:rsidRPr="00326DBE">
              <w:rPr>
                <w:rFonts w:hint="eastAsia"/>
                <w:sz w:val="22"/>
                <w:szCs w:val="21"/>
              </w:rPr>
              <w:t>1</w:t>
            </w:r>
            <w:r w:rsidRPr="00326DBE">
              <w:rPr>
                <w:rFonts w:hint="eastAsia"/>
                <w:sz w:val="22"/>
                <w:szCs w:val="21"/>
              </w:rPr>
              <w:t>门</w:t>
            </w:r>
          </w:p>
        </w:tc>
      </w:tr>
      <w:tr w:rsidR="00A70992" w:rsidRPr="00326DBE" w:rsidTr="00F70A22">
        <w:trPr>
          <w:cantSplit/>
          <w:trHeight w:val="20"/>
          <w:jc w:val="center"/>
        </w:trPr>
        <w:tc>
          <w:tcPr>
            <w:tcW w:w="8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1"/>
              </w:rPr>
            </w:pPr>
            <w:r w:rsidRPr="00326DBE">
              <w:rPr>
                <w:rFonts w:hint="eastAsia"/>
                <w:bCs/>
                <w:sz w:val="22"/>
                <w:szCs w:val="21"/>
              </w:rPr>
              <w:t>必修</w:t>
            </w:r>
          </w:p>
          <w:p w:rsidR="00A70992" w:rsidRPr="00326DBE" w:rsidRDefault="00A70992" w:rsidP="006E54C1">
            <w:pPr>
              <w:jc w:val="center"/>
              <w:rPr>
                <w:bCs/>
                <w:sz w:val="22"/>
                <w:szCs w:val="21"/>
              </w:rPr>
            </w:pPr>
            <w:r w:rsidRPr="00326DBE">
              <w:rPr>
                <w:rFonts w:hint="eastAsia"/>
                <w:bCs/>
                <w:sz w:val="22"/>
                <w:szCs w:val="21"/>
              </w:rPr>
              <w:t>环节</w:t>
            </w:r>
          </w:p>
          <w:p w:rsidR="00A70992" w:rsidRPr="00326DBE" w:rsidRDefault="00A70992" w:rsidP="006E54C1">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00524004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能动学院学硕实践环节</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00524003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能动学院学硕学术活动</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F70A22">
        <w:trPr>
          <w:cantSplit/>
          <w:trHeight w:val="20"/>
          <w:jc w:val="center"/>
        </w:trPr>
        <w:tc>
          <w:tcPr>
            <w:tcW w:w="884"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6E54C1">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00524002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能动学院学硕选题报告及中期考核</w:t>
            </w:r>
          </w:p>
        </w:tc>
        <w:tc>
          <w:tcPr>
            <w:tcW w:w="356"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能动学院</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6E54C1">
            <w:pPr>
              <w:jc w:val="center"/>
              <w:rPr>
                <w:sz w:val="22"/>
                <w:szCs w:val="21"/>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rFonts w:hint="eastAsia"/>
          <w:sz w:val="24"/>
        </w:rPr>
        <w:t>学术学位硕士研究生</w:t>
      </w:r>
      <w:r w:rsidRPr="00326DBE">
        <w:rPr>
          <w:sz w:val="24"/>
        </w:rPr>
        <w:t>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rFonts w:hint="eastAsia"/>
          <w:sz w:val="24"/>
        </w:rPr>
        <w:t>学术学位硕士研究生</w:t>
      </w:r>
      <w:r w:rsidRPr="00326DBE">
        <w:rPr>
          <w:sz w:val="24"/>
        </w:rPr>
        <w:t>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w:t>
      </w:r>
      <w:r w:rsidRPr="00326DBE">
        <w:rPr>
          <w:rFonts w:hint="eastAsia"/>
          <w:sz w:val="24"/>
        </w:rPr>
        <w:t>学术学位硕士研究生</w:t>
      </w:r>
      <w:r w:rsidRPr="00326DBE">
        <w:rPr>
          <w:sz w:val="24"/>
        </w:rPr>
        <w:t>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w:t>
      </w:r>
      <w:r w:rsidRPr="00326DBE">
        <w:rPr>
          <w:rFonts w:hint="eastAsia"/>
          <w:sz w:val="24"/>
        </w:rPr>
        <w:t>学术学位硕士研究生</w:t>
      </w:r>
      <w:r w:rsidRPr="00326DBE">
        <w:rPr>
          <w:sz w:val="24"/>
        </w:rPr>
        <w:t>科研成果转化，鼓励</w:t>
      </w:r>
      <w:r w:rsidRPr="00326DBE">
        <w:rPr>
          <w:rFonts w:hint="eastAsia"/>
          <w:sz w:val="24"/>
        </w:rPr>
        <w:t>学术学位硕士研究生</w:t>
      </w:r>
      <w:r w:rsidRPr="00326DBE">
        <w:rPr>
          <w:sz w:val="24"/>
        </w:rPr>
        <w:t>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rFonts w:hint="eastAsia"/>
          <w:sz w:val="24"/>
        </w:rPr>
        <w:t>学术学位硕士研究生</w:t>
      </w:r>
      <w:r w:rsidRPr="00326DBE">
        <w:rPr>
          <w:sz w:val="24"/>
        </w:rPr>
        <w:t>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）学术交流</w:t>
      </w:r>
    </w:p>
    <w:p w:rsidR="00A70992" w:rsidRPr="00326DBE" w:rsidRDefault="00A70992" w:rsidP="00433A65">
      <w:pPr>
        <w:spacing w:line="400" w:lineRule="exact"/>
        <w:ind w:firstLineChars="200" w:firstLine="480"/>
        <w:rPr>
          <w:sz w:val="24"/>
        </w:rPr>
      </w:pPr>
      <w:r w:rsidRPr="00326DBE">
        <w:rPr>
          <w:rFonts w:hint="eastAsia"/>
          <w:kern w:val="0"/>
          <w:sz w:val="24"/>
        </w:rPr>
        <w:t>研究生在读期间通过各类项目赴高校、科研机构学习、交流合作（不少于</w:t>
      </w:r>
      <w:r w:rsidRPr="00326DBE">
        <w:rPr>
          <w:kern w:val="0"/>
          <w:sz w:val="24"/>
        </w:rPr>
        <w:t>3</w:t>
      </w:r>
      <w:r w:rsidRPr="00326DBE">
        <w:rPr>
          <w:rFonts w:hint="eastAsia"/>
          <w:kern w:val="0"/>
          <w:sz w:val="24"/>
        </w:rPr>
        <w:t>个月），或参加一次学术会议并做口头报告。学院审核通过后记</w:t>
      </w:r>
      <w:r w:rsidRPr="00326DBE">
        <w:rPr>
          <w:kern w:val="0"/>
          <w:sz w:val="24"/>
        </w:rPr>
        <w:t>1</w:t>
      </w:r>
      <w:r w:rsidRPr="00326DBE">
        <w:rPr>
          <w:rFonts w:hint="eastAsia"/>
          <w:kern w:val="0"/>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定向培养学术学位硕士研究生、来华留学生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w:t>
      </w:r>
      <w:r w:rsidRPr="00326DBE">
        <w:rPr>
          <w:rFonts w:hint="eastAsia"/>
          <w:sz w:val="24"/>
        </w:rPr>
        <w:t>学术学位硕士研究生</w:t>
      </w:r>
      <w:r w:rsidRPr="00326DBE">
        <w:rPr>
          <w:bCs/>
          <w:sz w:val="24"/>
        </w:rPr>
        <w:t>能主动关心和了解国内外本学科前沿的发展动态，</w:t>
      </w:r>
      <w:r w:rsidRPr="00326DBE">
        <w:rPr>
          <w:bCs/>
          <w:sz w:val="24"/>
        </w:rPr>
        <w:lastRenderedPageBreak/>
        <w:t>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学术学位硕士研究生在硕士学位论文送审前，需在</w:t>
      </w:r>
      <w:r w:rsidRPr="00326DBE">
        <w:rPr>
          <w:rFonts w:hint="eastAsia"/>
          <w:sz w:val="24"/>
        </w:rPr>
        <w:t>C</w:t>
      </w:r>
      <w:r w:rsidRPr="00326DBE">
        <w:rPr>
          <w:rFonts w:hint="eastAsia"/>
          <w:sz w:val="24"/>
        </w:rPr>
        <w:t>类及以上学术期刊发表与学位论文研究内容相关的学术论文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bCs/>
          <w:sz w:val="24"/>
        </w:rPr>
      </w:pPr>
      <w:r w:rsidRPr="00326DBE">
        <w:rPr>
          <w:rFonts w:hint="eastAsia"/>
          <w:bCs/>
          <w:sz w:val="24"/>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70992" w:rsidRPr="00326DBE" w:rsidRDefault="00A70992" w:rsidP="00433A65">
      <w:pPr>
        <w:spacing w:line="400" w:lineRule="exact"/>
        <w:ind w:firstLineChars="200"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A70992" w:rsidRPr="00326DBE" w:rsidRDefault="00A70992" w:rsidP="00433A65">
      <w:pPr>
        <w:spacing w:line="400" w:lineRule="exact"/>
        <w:ind w:firstLineChars="200" w:firstLine="480"/>
        <w:rPr>
          <w:bCs/>
          <w:sz w:val="24"/>
        </w:rPr>
      </w:pPr>
      <w:r w:rsidRPr="00326DBE">
        <w:rPr>
          <w:rFonts w:hint="eastAsia"/>
          <w:bCs/>
          <w:sz w:val="24"/>
        </w:rPr>
        <w:t>撰写学位论文的时间一般为</w:t>
      </w:r>
      <w:r w:rsidRPr="00326DBE">
        <w:rPr>
          <w:rFonts w:hint="eastAsia"/>
          <w:bCs/>
          <w:sz w:val="24"/>
        </w:rPr>
        <w:t>1</w:t>
      </w:r>
      <w:r w:rsidRPr="00326DBE">
        <w:rPr>
          <w:rFonts w:hint="eastAsia"/>
          <w:bCs/>
          <w:sz w:val="24"/>
        </w:rPr>
        <w:t>年左右，最短应不少于</w:t>
      </w:r>
      <w:r w:rsidRPr="00326DBE">
        <w:rPr>
          <w:rFonts w:hint="eastAsia"/>
          <w:bCs/>
          <w:sz w:val="24"/>
        </w:rPr>
        <w:t>8</w:t>
      </w:r>
      <w:r w:rsidRPr="00326DBE">
        <w:rPr>
          <w:rFonts w:hint="eastAsia"/>
          <w:bCs/>
          <w:sz w:val="24"/>
        </w:rPr>
        <w:t>个月。</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 xml:space="preserve"> </w:t>
      </w:r>
      <w:r w:rsidRPr="00326DBE">
        <w:rPr>
          <w:rFonts w:hint="eastAsia"/>
          <w:bCs/>
          <w:sz w:val="24"/>
        </w:rPr>
        <w:t>未尽事宜以研究生取得学籍当年武汉理工大学《研究生手册》和汽车工程学院研究生教育与管理补充规定为准。</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交通运输工程</w:t>
      </w:r>
      <w:r w:rsidR="00122DAF" w:rsidRPr="00326DBE">
        <w:rPr>
          <w:rFonts w:hint="eastAsia"/>
          <w:sz w:val="24"/>
        </w:rPr>
        <w:t>（</w:t>
      </w:r>
      <w:r w:rsidR="00122DAF" w:rsidRPr="00326DBE">
        <w:rPr>
          <w:rFonts w:hint="eastAsia"/>
          <w:sz w:val="24"/>
        </w:rPr>
        <w:t>II</w:t>
      </w:r>
      <w:r w:rsidR="00122DAF" w:rsidRPr="00326DBE">
        <w:rPr>
          <w:rFonts w:hint="eastAsia"/>
          <w:sz w:val="24"/>
        </w:rPr>
        <w:t>）</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积极探索交叉学科研究生团队指导模式改革，组建跨单位跨学科的研究生导师</w:t>
      </w:r>
      <w:r w:rsidRPr="00326DBE">
        <w:rPr>
          <w:rFonts w:hint="eastAsia"/>
          <w:sz w:val="24"/>
        </w:rPr>
        <w:lastRenderedPageBreak/>
        <w:t>团队，打造多学科交叉融合的课程体系，培养科学化、系统化理论知识与实践深度融合的学科交叉人才。</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70992" w:rsidRPr="00326DBE" w:rsidRDefault="00A70992" w:rsidP="006E54C1">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．交通运输工程</w:t>
      </w:r>
      <w:r w:rsidR="00122DAF" w:rsidRPr="00326DBE">
        <w:rPr>
          <w:rFonts w:hint="eastAsia"/>
          <w:sz w:val="24"/>
        </w:rPr>
        <w:t>（</w:t>
      </w:r>
      <w:r w:rsidR="00122DAF" w:rsidRPr="00326DBE">
        <w:rPr>
          <w:rFonts w:hint="eastAsia"/>
          <w:sz w:val="24"/>
        </w:rPr>
        <w:t>II</w:t>
      </w:r>
      <w:r w:rsidR="00122DAF" w:rsidRPr="00326DBE">
        <w:rPr>
          <w:rFonts w:hint="eastAsia"/>
          <w:sz w:val="24"/>
        </w:rPr>
        <w:t>）</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．交通运输工程</w:t>
      </w:r>
      <w:r w:rsidR="00122DAF" w:rsidRPr="00326DBE">
        <w:rPr>
          <w:rFonts w:hint="eastAsia"/>
          <w:sz w:val="24"/>
        </w:rPr>
        <w:t>（</w:t>
      </w:r>
      <w:r w:rsidR="00122DAF" w:rsidRPr="00326DBE">
        <w:rPr>
          <w:rFonts w:hint="eastAsia"/>
          <w:sz w:val="24"/>
        </w:rPr>
        <w:t>II</w:t>
      </w:r>
      <w:r w:rsidR="00122DAF" w:rsidRPr="00326DBE">
        <w:rPr>
          <w:rFonts w:hint="eastAsia"/>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．交通运输工程</w:t>
      </w:r>
      <w:r w:rsidRPr="00326DBE">
        <w:rPr>
          <w:sz w:val="24"/>
        </w:rPr>
        <w:t>学</w:t>
      </w:r>
      <w:r w:rsidR="00122DAF" w:rsidRPr="00326DBE">
        <w:rPr>
          <w:rFonts w:hint="eastAsia"/>
          <w:sz w:val="24"/>
        </w:rPr>
        <w:t>（</w:t>
      </w:r>
      <w:r w:rsidR="00122DAF" w:rsidRPr="00326DBE">
        <w:rPr>
          <w:rFonts w:hint="eastAsia"/>
          <w:sz w:val="24"/>
        </w:rPr>
        <w:t>II</w:t>
      </w:r>
      <w:r w:rsidR="00122DAF" w:rsidRPr="00326DBE">
        <w:rPr>
          <w:rFonts w:hint="eastAsia"/>
          <w:sz w:val="24"/>
        </w:rPr>
        <w:t>）</w:t>
      </w:r>
      <w:r w:rsidRPr="00326DBE">
        <w:rPr>
          <w:sz w:val="24"/>
        </w:rPr>
        <w:t>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交通运输工程</w:t>
      </w:r>
      <w:r w:rsidR="00122DAF" w:rsidRPr="00326DBE">
        <w:rPr>
          <w:rFonts w:hint="eastAsia"/>
          <w:sz w:val="24"/>
        </w:rPr>
        <w:t>（</w:t>
      </w:r>
      <w:r w:rsidR="00122DAF" w:rsidRPr="00326DBE">
        <w:rPr>
          <w:rFonts w:hint="eastAsia"/>
          <w:sz w:val="24"/>
        </w:rPr>
        <w:t>II</w:t>
      </w:r>
      <w:r w:rsidR="00122DAF" w:rsidRPr="00326DBE">
        <w:rPr>
          <w:rFonts w:hint="eastAsia"/>
          <w:sz w:val="24"/>
        </w:rPr>
        <w:t>）</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br w:type="page"/>
      </w:r>
      <w:bookmarkStart w:id="430" w:name="_Toc455393508"/>
      <w:bookmarkStart w:id="431" w:name="_Toc455393729"/>
      <w:bookmarkStart w:id="432" w:name="_Toc455394293"/>
      <w:bookmarkStart w:id="433" w:name="_Toc456711552"/>
      <w:bookmarkStart w:id="434" w:name="_Toc18571"/>
      <w:r w:rsidRPr="00326DBE">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26DBE">
        <w:instrText>ADDIN CNKISM.UserStyle</w:instrText>
      </w:r>
      <w:r w:rsidRPr="00326DBE">
        <w:fldChar w:fldCharType="end"/>
      </w:r>
      <w:bookmarkStart w:id="435" w:name="_Toc15641194"/>
      <w:r w:rsidRPr="00326DBE">
        <w:t>交通信息工程及控制学术学位硕士研究生培养方案</w:t>
      </w:r>
      <w:bookmarkEnd w:id="430"/>
      <w:bookmarkEnd w:id="431"/>
      <w:bookmarkEnd w:id="432"/>
      <w:bookmarkEnd w:id="433"/>
      <w:bookmarkEnd w:id="434"/>
      <w:bookmarkEnd w:id="435"/>
    </w:p>
    <w:p w:rsidR="00A70992" w:rsidRPr="00326DBE" w:rsidRDefault="00A70992" w:rsidP="006E54C1">
      <w:pPr>
        <w:pStyle w:val="2"/>
        <w:spacing w:after="312"/>
      </w:pPr>
      <w:bookmarkStart w:id="436" w:name="_Toc338421907"/>
      <w:bookmarkStart w:id="437" w:name="_Toc334437750"/>
      <w:bookmarkStart w:id="438" w:name="_Toc454899042"/>
      <w:bookmarkStart w:id="439" w:name="_Toc455393509"/>
      <w:bookmarkStart w:id="440" w:name="_Toc455393730"/>
      <w:bookmarkStart w:id="441" w:name="_Toc455394294"/>
      <w:bookmarkStart w:id="442" w:name="_Toc456711553"/>
      <w:bookmarkStart w:id="443" w:name="_Toc28325"/>
      <w:bookmarkStart w:id="444" w:name="_Toc14598757"/>
      <w:bookmarkStart w:id="445" w:name="_Toc15151745"/>
      <w:bookmarkStart w:id="446" w:name="_Toc15641195"/>
      <w:r w:rsidRPr="00326DBE">
        <w:t>（学科代码：</w:t>
      </w:r>
      <w:r w:rsidRPr="00326DBE">
        <w:t>082302</w:t>
      </w:r>
      <w:r w:rsidRPr="00326DBE">
        <w:t>，申请工学硕士学位适用）</w:t>
      </w:r>
      <w:bookmarkEnd w:id="436"/>
      <w:bookmarkEnd w:id="437"/>
      <w:bookmarkEnd w:id="438"/>
      <w:bookmarkEnd w:id="439"/>
      <w:bookmarkEnd w:id="440"/>
      <w:bookmarkEnd w:id="441"/>
      <w:bookmarkEnd w:id="442"/>
      <w:bookmarkEnd w:id="443"/>
      <w:bookmarkEnd w:id="444"/>
      <w:bookmarkEnd w:id="445"/>
      <w:bookmarkEnd w:id="446"/>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AE6901">
      <w:pPr>
        <w:spacing w:line="400" w:lineRule="exact"/>
        <w:ind w:firstLineChars="200" w:firstLine="480"/>
        <w:rPr>
          <w:sz w:val="24"/>
        </w:rPr>
      </w:pPr>
      <w:r w:rsidRPr="00326DBE">
        <w:rPr>
          <w:rFonts w:hint="eastAsia"/>
          <w:sz w:val="24"/>
        </w:rPr>
        <w:t>根据国家对学位获得者的基本要求，结合本学科专业的特点，特制定交通信息工程及控制硕士学位研究生培养目标，具体要求为：</w:t>
      </w:r>
    </w:p>
    <w:p w:rsidR="00A70992" w:rsidRPr="00326DBE" w:rsidRDefault="00AE6901" w:rsidP="00AE6901">
      <w:pPr>
        <w:spacing w:line="400" w:lineRule="exact"/>
        <w:ind w:firstLineChars="200" w:firstLine="480"/>
        <w:rPr>
          <w:sz w:val="24"/>
        </w:rPr>
      </w:pPr>
      <w:r w:rsidRPr="00326DBE">
        <w:rPr>
          <w:rFonts w:hint="eastAsia"/>
          <w:sz w:val="24"/>
        </w:rPr>
        <w:t>1</w:t>
      </w:r>
      <w:r w:rsidRPr="00326DBE">
        <w:rPr>
          <w:rFonts w:hint="eastAsia"/>
          <w:bCs/>
          <w:sz w:val="24"/>
        </w:rPr>
        <w:t>．</w:t>
      </w:r>
      <w:r w:rsidR="00A70992" w:rsidRPr="00326DBE">
        <w:rPr>
          <w:rFonts w:hint="eastAsia"/>
          <w:sz w:val="24"/>
        </w:rPr>
        <w:t>掌握马克思主义基本理论、树立科学的世界观，坚持党的基本路线，热爱祖国；遵纪守法，品行端正；诚实守信，学风严谨，团结协作，具有良好的科研道德和敬业精神。</w:t>
      </w:r>
    </w:p>
    <w:p w:rsidR="007960B7" w:rsidRPr="007960B7" w:rsidRDefault="007960B7" w:rsidP="007960B7">
      <w:pPr>
        <w:spacing w:line="400" w:lineRule="exact"/>
        <w:ind w:firstLineChars="200" w:firstLine="480"/>
        <w:rPr>
          <w:sz w:val="24"/>
        </w:rPr>
      </w:pPr>
      <w:r w:rsidRPr="007960B7">
        <w:rPr>
          <w:rFonts w:hint="eastAsia"/>
          <w:sz w:val="24"/>
        </w:rPr>
        <w:t xml:space="preserve">2. </w:t>
      </w:r>
      <w:r w:rsidRPr="007960B7">
        <w:rPr>
          <w:rFonts w:hint="eastAsia"/>
          <w:sz w:val="24"/>
        </w:rPr>
        <w:t>具有交通信息工程及控制领域的坚实的理论基础和系统深入的专门知识，较深入了解本学科领域现状、国际学术前沿动态与发展方向，能提出本学科中的前沿研究课题和方向，具有较强的实验能力、信息处理分析能力，富有开拓进取精神和严谨求实的科学态度与作风。</w:t>
      </w:r>
    </w:p>
    <w:p w:rsidR="007960B7" w:rsidRPr="007960B7" w:rsidRDefault="007960B7" w:rsidP="007960B7">
      <w:pPr>
        <w:spacing w:line="400" w:lineRule="exact"/>
        <w:ind w:firstLineChars="200" w:firstLine="480"/>
        <w:rPr>
          <w:sz w:val="24"/>
        </w:rPr>
      </w:pPr>
      <w:r w:rsidRPr="007960B7">
        <w:rPr>
          <w:rFonts w:hint="eastAsia"/>
          <w:sz w:val="24"/>
        </w:rPr>
        <w:t xml:space="preserve">3. </w:t>
      </w:r>
      <w:r w:rsidRPr="007960B7">
        <w:rPr>
          <w:rFonts w:hint="eastAsia"/>
          <w:sz w:val="24"/>
        </w:rPr>
        <w:t>具有解决交通信息工程及控制领域中实际问题的研究和开发能力，胜任本学科领域较高层次的教学、科研、工程技术工作与科技管理工作。</w:t>
      </w:r>
    </w:p>
    <w:p w:rsidR="007960B7" w:rsidRDefault="007960B7" w:rsidP="007960B7">
      <w:pPr>
        <w:spacing w:line="400" w:lineRule="exact"/>
        <w:ind w:firstLineChars="200" w:firstLine="480"/>
        <w:rPr>
          <w:sz w:val="24"/>
        </w:rPr>
      </w:pPr>
      <w:r w:rsidRPr="007960B7">
        <w:rPr>
          <w:rFonts w:hint="eastAsia"/>
          <w:sz w:val="24"/>
        </w:rPr>
        <w:t xml:space="preserve">4. </w:t>
      </w:r>
      <w:r w:rsidRPr="007960B7">
        <w:rPr>
          <w:rFonts w:hint="eastAsia"/>
          <w:sz w:val="24"/>
        </w:rPr>
        <w:t>掌握一门外国语，能熟练地进行专业文献阅读和初步的科技论文写作。</w:t>
      </w:r>
    </w:p>
    <w:p w:rsidR="00A70992" w:rsidRPr="00326DBE" w:rsidRDefault="00AE6901" w:rsidP="007960B7">
      <w:pPr>
        <w:spacing w:line="400" w:lineRule="exact"/>
        <w:ind w:firstLineChars="200" w:firstLine="480"/>
        <w:rPr>
          <w:sz w:val="24"/>
        </w:rPr>
      </w:pPr>
      <w:r w:rsidRPr="00326DBE">
        <w:rPr>
          <w:rFonts w:hint="eastAsia"/>
          <w:sz w:val="24"/>
        </w:rPr>
        <w:t>5</w:t>
      </w:r>
      <w:r w:rsidRPr="00326DBE">
        <w:rPr>
          <w:rFonts w:hint="eastAsia"/>
          <w:bCs/>
          <w:sz w:val="24"/>
        </w:rPr>
        <w:t>．</w:t>
      </w:r>
      <w:r w:rsidR="00A70992" w:rsidRPr="00326DBE">
        <w:rPr>
          <w:rFonts w:hint="eastAsia"/>
          <w:sz w:val="24"/>
        </w:rPr>
        <w:t>具有健康的体质与良好的心理素质。</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70992" w:rsidRPr="00326DBE">
        <w:rPr>
          <w:rFonts w:hAnsi="宋体"/>
          <w:kern w:val="0"/>
          <w:sz w:val="24"/>
        </w:rPr>
        <w:t>交通信息控制与装备</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kern w:val="0"/>
          <w:sz w:val="24"/>
        </w:rPr>
        <w:t>船舶控制与智能航海</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hint="eastAsia"/>
          <w:kern w:val="0"/>
          <w:sz w:val="24"/>
        </w:rPr>
        <w:t>．</w:t>
      </w:r>
      <w:r w:rsidR="00A70992" w:rsidRPr="00326DBE">
        <w:rPr>
          <w:rFonts w:hAnsi="宋体"/>
          <w:kern w:val="0"/>
          <w:sz w:val="24"/>
        </w:rPr>
        <w:t>交通环境与安全保障</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4</w:t>
      </w:r>
      <w:r w:rsidR="00246666" w:rsidRPr="00326DBE">
        <w:rPr>
          <w:rFonts w:hAnsi="宋体" w:hint="eastAsia"/>
          <w:kern w:val="0"/>
          <w:sz w:val="24"/>
        </w:rPr>
        <w:t>．</w:t>
      </w:r>
      <w:r w:rsidR="00A70992" w:rsidRPr="00326DBE">
        <w:rPr>
          <w:rFonts w:hAnsi="宋体"/>
          <w:kern w:val="0"/>
          <w:sz w:val="24"/>
        </w:rPr>
        <w:t>海事管理理论与技术</w:t>
      </w:r>
    </w:p>
    <w:p w:rsidR="00A70992" w:rsidRPr="00326DBE" w:rsidRDefault="00A70992" w:rsidP="006E54C1">
      <w:pPr>
        <w:pStyle w:val="3"/>
        <w:spacing w:before="156" w:after="156"/>
      </w:pPr>
      <w:r w:rsidRPr="00326DBE">
        <w:t>三、学制、学习年限</w:t>
      </w:r>
    </w:p>
    <w:p w:rsidR="00A70992" w:rsidRPr="00326DBE" w:rsidRDefault="002D03B7" w:rsidP="00433A65">
      <w:pPr>
        <w:pStyle w:val="a5"/>
        <w:adjustRightInd w:val="0"/>
        <w:snapToGrid w:val="0"/>
        <w:spacing w:line="400" w:lineRule="exact"/>
        <w:ind w:firstLine="480"/>
        <w:rPr>
          <w:sz w:val="24"/>
          <w:szCs w:val="21"/>
        </w:rPr>
      </w:pPr>
      <w:r w:rsidRPr="002D03B7">
        <w:rPr>
          <w:rFonts w:hint="eastAsia"/>
          <w:sz w:val="24"/>
          <w:szCs w:val="21"/>
        </w:rPr>
        <w:t>交通信息工程及控制</w:t>
      </w:r>
      <w:r w:rsidR="00A70992" w:rsidRPr="00326DBE">
        <w:rPr>
          <w:rFonts w:hint="eastAsia"/>
          <w:sz w:val="24"/>
          <w:szCs w:val="21"/>
        </w:rPr>
        <w:t>全日制学术学位硕士研究生学制为</w:t>
      </w:r>
      <w:r w:rsidR="00A70992" w:rsidRPr="00326DBE">
        <w:rPr>
          <w:rFonts w:hint="eastAsia"/>
          <w:sz w:val="24"/>
          <w:szCs w:val="21"/>
        </w:rPr>
        <w:t>3</w:t>
      </w:r>
      <w:r w:rsidR="00A70992" w:rsidRPr="00326DBE">
        <w:rPr>
          <w:rFonts w:hint="eastAsia"/>
          <w:sz w:val="24"/>
          <w:szCs w:val="21"/>
        </w:rPr>
        <w:t>年，学习年限一般为</w:t>
      </w:r>
      <w:r w:rsidR="00A70992" w:rsidRPr="00326DBE">
        <w:rPr>
          <w:rFonts w:hint="eastAsia"/>
          <w:sz w:val="24"/>
          <w:szCs w:val="21"/>
        </w:rPr>
        <w:t>3-4</w:t>
      </w:r>
      <w:r w:rsidR="00A70992" w:rsidRPr="00326DBE">
        <w:rPr>
          <w:rFonts w:hint="eastAsia"/>
          <w:sz w:val="24"/>
          <w:szCs w:val="21"/>
        </w:rPr>
        <w:t>年，最长不超过</w:t>
      </w:r>
      <w:r w:rsidR="00A70992" w:rsidRPr="00326DBE">
        <w:rPr>
          <w:rFonts w:hint="eastAsia"/>
          <w:sz w:val="24"/>
          <w:szCs w:val="21"/>
        </w:rPr>
        <w:t>5</w:t>
      </w:r>
      <w:r w:rsidR="00A70992" w:rsidRPr="00326DBE">
        <w:rPr>
          <w:rFonts w:hint="eastAsia"/>
          <w:sz w:val="24"/>
          <w:szCs w:val="21"/>
        </w:rPr>
        <w:t>年。</w:t>
      </w:r>
    </w:p>
    <w:p w:rsidR="00A70992" w:rsidRPr="00326DBE" w:rsidRDefault="00A70992" w:rsidP="00433A65">
      <w:pPr>
        <w:pStyle w:val="a5"/>
        <w:adjustRightInd w:val="0"/>
        <w:snapToGrid w:val="0"/>
        <w:spacing w:line="400" w:lineRule="exact"/>
        <w:ind w:firstLine="480"/>
        <w:rPr>
          <w:sz w:val="24"/>
          <w:szCs w:val="21"/>
        </w:rPr>
      </w:pPr>
      <w:r w:rsidRPr="00326DBE">
        <w:rPr>
          <w:rFonts w:hint="eastAsia"/>
          <w:sz w:val="24"/>
          <w:szCs w:val="21"/>
        </w:rPr>
        <w:t>非全日制学术学位硕士研究生学习年限可适当延长，一般为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6</w:t>
      </w:r>
      <w:r w:rsidRPr="00326DBE">
        <w:rPr>
          <w:rFonts w:hint="eastAsia"/>
          <w:sz w:val="24"/>
          <w:szCs w:val="21"/>
        </w:rPr>
        <w:t>年，在校学习研究的累计时间一般应不少于</w:t>
      </w:r>
      <w:r w:rsidRPr="00326DBE">
        <w:rPr>
          <w:rFonts w:hint="eastAsia"/>
          <w:sz w:val="24"/>
          <w:szCs w:val="21"/>
        </w:rPr>
        <w:t>6</w:t>
      </w:r>
      <w:r w:rsidRPr="00326DBE">
        <w:rPr>
          <w:rFonts w:hint="eastAsia"/>
          <w:sz w:val="24"/>
          <w:szCs w:val="21"/>
        </w:rPr>
        <w:t>个月。</w:t>
      </w:r>
    </w:p>
    <w:p w:rsidR="00A70992" w:rsidRPr="00326DBE" w:rsidRDefault="00A70992" w:rsidP="00433A65">
      <w:pPr>
        <w:pStyle w:val="a5"/>
        <w:adjustRightInd w:val="0"/>
        <w:snapToGrid w:val="0"/>
        <w:spacing w:line="400" w:lineRule="exact"/>
        <w:ind w:firstLine="480"/>
        <w:rPr>
          <w:sz w:val="24"/>
          <w:szCs w:val="21"/>
        </w:rPr>
      </w:pPr>
      <w:r w:rsidRPr="00326DBE">
        <w:rPr>
          <w:rFonts w:hint="eastAsia"/>
          <w:sz w:val="24"/>
          <w:szCs w:val="21"/>
        </w:rPr>
        <w:t>休学创业的研究生，最长学习年限为</w:t>
      </w:r>
      <w:r w:rsidRPr="00326DBE">
        <w:rPr>
          <w:rFonts w:hint="eastAsia"/>
          <w:sz w:val="24"/>
          <w:szCs w:val="21"/>
        </w:rPr>
        <w:t>10</w:t>
      </w:r>
      <w:r w:rsidRPr="00326DBE">
        <w:rPr>
          <w:rFonts w:hint="eastAsia"/>
          <w:sz w:val="24"/>
          <w:szCs w:val="21"/>
        </w:rPr>
        <w:t>年。</w:t>
      </w:r>
    </w:p>
    <w:p w:rsidR="00A70992" w:rsidRPr="00326DBE" w:rsidRDefault="00A70992" w:rsidP="006E54C1">
      <w:pPr>
        <w:pStyle w:val="3"/>
        <w:spacing w:before="156" w:after="156"/>
      </w:pPr>
      <w:r w:rsidRPr="00326DBE">
        <w:rPr>
          <w:rFonts w:hint="eastAsia"/>
        </w:rPr>
        <w:t>四、</w:t>
      </w:r>
      <w:r w:rsidRPr="00326DBE">
        <w:t>课程设置及学分要求</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70992" w:rsidRPr="00326DBE">
        <w:rPr>
          <w:rFonts w:hAnsi="宋体"/>
          <w:kern w:val="0"/>
          <w:sz w:val="24"/>
        </w:rPr>
        <w:t>学分要求</w:t>
      </w:r>
    </w:p>
    <w:p w:rsidR="00A70992" w:rsidRPr="00326DBE" w:rsidRDefault="00A70992" w:rsidP="00433A65">
      <w:pPr>
        <w:pStyle w:val="a5"/>
        <w:adjustRightInd w:val="0"/>
        <w:snapToGrid w:val="0"/>
        <w:spacing w:line="400" w:lineRule="exact"/>
        <w:ind w:firstLine="480"/>
        <w:rPr>
          <w:sz w:val="24"/>
          <w:szCs w:val="21"/>
        </w:rPr>
      </w:pPr>
      <w:r w:rsidRPr="00326DBE">
        <w:rPr>
          <w:rFonts w:hint="eastAsia"/>
          <w:sz w:val="24"/>
          <w:szCs w:val="21"/>
        </w:rPr>
        <w:t>总学分数为≥</w:t>
      </w:r>
      <w:r w:rsidRPr="00326DBE">
        <w:rPr>
          <w:rFonts w:hint="eastAsia"/>
          <w:sz w:val="24"/>
          <w:szCs w:val="21"/>
        </w:rPr>
        <w:t>30</w:t>
      </w:r>
      <w:r w:rsidRPr="00326DBE">
        <w:rPr>
          <w:rFonts w:hint="eastAsia"/>
          <w:sz w:val="24"/>
          <w:szCs w:val="21"/>
        </w:rPr>
        <w:t>学分，其中课程学习学分为≥</w:t>
      </w:r>
      <w:r w:rsidRPr="00326DBE">
        <w:rPr>
          <w:rFonts w:hint="eastAsia"/>
          <w:sz w:val="24"/>
          <w:szCs w:val="21"/>
        </w:rPr>
        <w:t>25</w:t>
      </w:r>
      <w:r w:rsidRPr="00326DBE">
        <w:rPr>
          <w:rFonts w:hint="eastAsia"/>
          <w:sz w:val="24"/>
          <w:szCs w:val="21"/>
        </w:rPr>
        <w:t>学分，必修环节学分为</w:t>
      </w:r>
      <w:r w:rsidRPr="00326DBE">
        <w:rPr>
          <w:rFonts w:hint="eastAsia"/>
          <w:sz w:val="24"/>
          <w:szCs w:val="21"/>
        </w:rPr>
        <w:t>5</w:t>
      </w:r>
      <w:r w:rsidRPr="00326DBE">
        <w:rPr>
          <w:rFonts w:hint="eastAsia"/>
          <w:sz w:val="24"/>
          <w:szCs w:val="21"/>
        </w:rPr>
        <w:t>学</w:t>
      </w:r>
      <w:r w:rsidRPr="00326DBE">
        <w:rPr>
          <w:rFonts w:hint="eastAsia"/>
          <w:sz w:val="24"/>
          <w:szCs w:val="21"/>
        </w:rPr>
        <w:lastRenderedPageBreak/>
        <w:t>分。所修课程由公共学位课、专业学位课和选修课三部分组成，其中公共学位课≥</w:t>
      </w:r>
      <w:r w:rsidRPr="00326DBE">
        <w:rPr>
          <w:rFonts w:hint="eastAsia"/>
          <w:sz w:val="24"/>
          <w:szCs w:val="21"/>
        </w:rPr>
        <w:t>11</w:t>
      </w:r>
      <w:r w:rsidRPr="00326DBE">
        <w:rPr>
          <w:rFonts w:hint="eastAsia"/>
          <w:sz w:val="24"/>
          <w:szCs w:val="21"/>
        </w:rPr>
        <w:t>学分，专业学位课≥</w:t>
      </w:r>
      <w:r w:rsidRPr="00326DBE">
        <w:rPr>
          <w:rFonts w:hint="eastAsia"/>
          <w:sz w:val="24"/>
          <w:szCs w:val="21"/>
        </w:rPr>
        <w:t>8</w:t>
      </w:r>
      <w:r w:rsidRPr="00326DBE">
        <w:rPr>
          <w:rFonts w:hint="eastAsia"/>
          <w:sz w:val="24"/>
          <w:szCs w:val="21"/>
        </w:rPr>
        <w:t>学分，专业选修课≥</w:t>
      </w:r>
      <w:r w:rsidRPr="00326DBE">
        <w:rPr>
          <w:rFonts w:hint="eastAsia"/>
          <w:sz w:val="24"/>
          <w:szCs w:val="21"/>
        </w:rPr>
        <w:t>5</w:t>
      </w:r>
      <w:r w:rsidRPr="00326DBE">
        <w:rPr>
          <w:rFonts w:hint="eastAsia"/>
          <w:sz w:val="24"/>
          <w:szCs w:val="21"/>
        </w:rPr>
        <w:t>学分，跨学科选修课≥</w:t>
      </w:r>
      <w:r w:rsidRPr="00326DBE">
        <w:rPr>
          <w:rFonts w:hint="eastAsia"/>
          <w:sz w:val="24"/>
          <w:szCs w:val="21"/>
        </w:rPr>
        <w:t>1</w:t>
      </w:r>
      <w:r w:rsidRPr="00326DBE">
        <w:rPr>
          <w:rFonts w:hint="eastAsia"/>
          <w:sz w:val="24"/>
          <w:szCs w:val="21"/>
        </w:rPr>
        <w:t>学分。必修环节包括：实践环节</w:t>
      </w:r>
      <w:r w:rsidRPr="00326DBE">
        <w:rPr>
          <w:rFonts w:hint="eastAsia"/>
          <w:sz w:val="24"/>
          <w:szCs w:val="21"/>
        </w:rPr>
        <w:t>3</w:t>
      </w:r>
      <w:r w:rsidRPr="00326DBE">
        <w:rPr>
          <w:rFonts w:hint="eastAsia"/>
          <w:sz w:val="24"/>
          <w:szCs w:val="21"/>
        </w:rPr>
        <w:t>学分、学术活动</w:t>
      </w:r>
      <w:r w:rsidRPr="00326DBE">
        <w:rPr>
          <w:rFonts w:hint="eastAsia"/>
          <w:sz w:val="24"/>
          <w:szCs w:val="21"/>
        </w:rPr>
        <w:t>1</w:t>
      </w:r>
      <w:r w:rsidRPr="00326DBE">
        <w:rPr>
          <w:rFonts w:hint="eastAsia"/>
          <w:sz w:val="24"/>
          <w:szCs w:val="21"/>
        </w:rPr>
        <w:t>学分、选题报告及中期考核</w:t>
      </w:r>
      <w:r w:rsidRPr="00326DBE">
        <w:rPr>
          <w:rFonts w:hint="eastAsia"/>
          <w:sz w:val="24"/>
          <w:szCs w:val="21"/>
        </w:rPr>
        <w:t>1</w:t>
      </w:r>
      <w:r w:rsidRPr="00326DBE">
        <w:rPr>
          <w:rFonts w:hint="eastAsia"/>
          <w:sz w:val="24"/>
          <w:szCs w:val="21"/>
        </w:rPr>
        <w:t>学分。</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100"/>
        <w:gridCol w:w="1020"/>
        <w:gridCol w:w="1997"/>
        <w:gridCol w:w="569"/>
        <w:gridCol w:w="569"/>
        <w:gridCol w:w="412"/>
        <w:gridCol w:w="668"/>
        <w:gridCol w:w="1132"/>
        <w:gridCol w:w="558"/>
      </w:tblGrid>
      <w:tr w:rsidR="00A70992" w:rsidRPr="00326DBE" w:rsidTr="00AE6901">
        <w:trPr>
          <w:cantSplit/>
          <w:trHeight w:val="20"/>
          <w:tblHeader/>
          <w:jc w:val="center"/>
        </w:trPr>
        <w:tc>
          <w:tcPr>
            <w:tcW w:w="399"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课程</w:t>
            </w:r>
          </w:p>
          <w:p w:rsidR="00A70992" w:rsidRPr="00326DBE" w:rsidRDefault="00A70992" w:rsidP="006E54C1">
            <w:pPr>
              <w:adjustRightInd w:val="0"/>
              <w:snapToGrid w:val="0"/>
              <w:jc w:val="center"/>
              <w:rPr>
                <w:b/>
                <w:sz w:val="22"/>
              </w:rPr>
            </w:pPr>
            <w:r w:rsidRPr="00326DBE">
              <w:rPr>
                <w:b/>
                <w:sz w:val="22"/>
              </w:rPr>
              <w:t>类别</w:t>
            </w:r>
          </w:p>
        </w:tc>
        <w:tc>
          <w:tcPr>
            <w:tcW w:w="631"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rFonts w:hint="eastAsia"/>
                <w:b/>
                <w:sz w:val="22"/>
              </w:rPr>
              <w:t>课程</w:t>
            </w:r>
          </w:p>
          <w:p w:rsidR="00A70992" w:rsidRPr="00326DBE" w:rsidRDefault="00A70992" w:rsidP="006E54C1">
            <w:pPr>
              <w:adjustRightInd w:val="0"/>
              <w:snapToGrid w:val="0"/>
              <w:jc w:val="center"/>
              <w:rPr>
                <w:b/>
                <w:sz w:val="22"/>
              </w:rPr>
            </w:pPr>
            <w:r w:rsidRPr="00326DBE">
              <w:rPr>
                <w:rFonts w:hint="eastAsia"/>
                <w:b/>
                <w:sz w:val="22"/>
              </w:rPr>
              <w:t>类型</w:t>
            </w:r>
          </w:p>
        </w:tc>
        <w:tc>
          <w:tcPr>
            <w:tcW w:w="585"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课程编号</w:t>
            </w:r>
          </w:p>
        </w:tc>
        <w:tc>
          <w:tcPr>
            <w:tcW w:w="1145"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课程名称</w:t>
            </w:r>
          </w:p>
        </w:tc>
        <w:tc>
          <w:tcPr>
            <w:tcW w:w="326"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理论</w:t>
            </w:r>
          </w:p>
          <w:p w:rsidR="00A70992" w:rsidRPr="00326DBE" w:rsidRDefault="00A70992" w:rsidP="006E54C1">
            <w:pPr>
              <w:adjustRightInd w:val="0"/>
              <w:snapToGrid w:val="0"/>
              <w:jc w:val="center"/>
              <w:rPr>
                <w:b/>
                <w:sz w:val="22"/>
              </w:rPr>
            </w:pPr>
            <w:r w:rsidRPr="00326DBE">
              <w:rPr>
                <w:b/>
                <w:sz w:val="22"/>
              </w:rPr>
              <w:t>学时</w:t>
            </w:r>
          </w:p>
        </w:tc>
        <w:tc>
          <w:tcPr>
            <w:tcW w:w="326"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rFonts w:hint="eastAsia"/>
                <w:b/>
                <w:sz w:val="22"/>
              </w:rPr>
              <w:t>实验学时</w:t>
            </w:r>
          </w:p>
        </w:tc>
        <w:tc>
          <w:tcPr>
            <w:tcW w:w="236"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学分</w:t>
            </w:r>
          </w:p>
        </w:tc>
        <w:tc>
          <w:tcPr>
            <w:tcW w:w="383"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开课</w:t>
            </w:r>
          </w:p>
          <w:p w:rsidR="00A70992" w:rsidRPr="00326DBE" w:rsidRDefault="00A70992" w:rsidP="006E54C1">
            <w:pPr>
              <w:adjustRightInd w:val="0"/>
              <w:snapToGrid w:val="0"/>
              <w:jc w:val="center"/>
              <w:rPr>
                <w:b/>
                <w:sz w:val="22"/>
              </w:rPr>
            </w:pPr>
            <w:r w:rsidRPr="00326DBE">
              <w:rPr>
                <w:b/>
                <w:sz w:val="22"/>
              </w:rPr>
              <w:t>学期</w:t>
            </w:r>
          </w:p>
        </w:tc>
        <w:tc>
          <w:tcPr>
            <w:tcW w:w="649"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开课单位</w:t>
            </w:r>
          </w:p>
        </w:tc>
        <w:tc>
          <w:tcPr>
            <w:tcW w:w="320"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rPr>
            </w:pPr>
            <w:r w:rsidRPr="00326DBE">
              <w:rPr>
                <w:b/>
                <w:sz w:val="22"/>
              </w:rPr>
              <w:t>备注</w:t>
            </w:r>
          </w:p>
        </w:tc>
      </w:tr>
      <w:tr w:rsidR="00A70992" w:rsidRPr="00326DBE" w:rsidTr="00AE6901">
        <w:trPr>
          <w:cantSplit/>
          <w:trHeight w:val="20"/>
          <w:jc w:val="center"/>
        </w:trPr>
        <w:tc>
          <w:tcPr>
            <w:tcW w:w="399"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公共</w:t>
            </w:r>
          </w:p>
          <w:p w:rsidR="00A70992" w:rsidRPr="00326DBE" w:rsidRDefault="00A70992" w:rsidP="006E54C1">
            <w:pPr>
              <w:adjustRightInd w:val="0"/>
              <w:snapToGrid w:val="0"/>
              <w:ind w:left="112" w:hangingChars="51" w:hanging="112"/>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11</w:t>
            </w:r>
            <w:r w:rsidRPr="00326DBE">
              <w:rPr>
                <w:rFonts w:hint="eastAsia"/>
                <w:sz w:val="22"/>
                <w:szCs w:val="21"/>
              </w:rPr>
              <w:t>学分）</w:t>
            </w:r>
          </w:p>
        </w:tc>
        <w:tc>
          <w:tcPr>
            <w:tcW w:w="631" w:type="pc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rFonts w:hint="eastAsia"/>
                <w:sz w:val="22"/>
                <w:szCs w:val="21"/>
              </w:rPr>
              <w:t>外语</w:t>
            </w:r>
          </w:p>
          <w:p w:rsidR="00A70992" w:rsidRPr="00326DBE" w:rsidRDefault="00A70992" w:rsidP="006E54C1">
            <w:pPr>
              <w:adjustRightInd w:val="0"/>
              <w:snapToGrid w:val="0"/>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01821031-040</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rPr>
                <w:sz w:val="22"/>
                <w:szCs w:val="21"/>
              </w:rPr>
            </w:pPr>
            <w:r w:rsidRPr="00326DBE">
              <w:rPr>
                <w:sz w:val="22"/>
                <w:szCs w:val="21"/>
              </w:rPr>
              <w:t>第一外国语（英、日、法、德、俄语）</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72</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4</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r w:rsidRPr="00326DBE">
              <w:rPr>
                <w:rFonts w:hint="eastAsia"/>
                <w:sz w:val="22"/>
                <w:szCs w:val="21"/>
              </w:rPr>
              <w:t>-</w:t>
            </w:r>
            <w:r w:rsidRPr="00326DBE">
              <w:rPr>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外国语学院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val="restar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rFonts w:hint="eastAsia"/>
                <w:sz w:val="22"/>
                <w:szCs w:val="21"/>
              </w:rPr>
              <w:t>思政</w:t>
            </w:r>
          </w:p>
          <w:p w:rsidR="00A70992" w:rsidRPr="00326DBE" w:rsidRDefault="00A70992" w:rsidP="006E54C1">
            <w:pPr>
              <w:adjustRightInd w:val="0"/>
              <w:snapToGrid w:val="0"/>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02121102</w:t>
            </w:r>
          </w:p>
        </w:tc>
        <w:tc>
          <w:tcPr>
            <w:tcW w:w="114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中国特色社会主义理论与实践</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02121007</w:t>
            </w:r>
          </w:p>
        </w:tc>
        <w:tc>
          <w:tcPr>
            <w:tcW w:w="114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自然辩证法概论</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val="restar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数学</w:t>
            </w:r>
          </w:p>
          <w:p w:rsidR="00A70992" w:rsidRPr="00326DBE" w:rsidRDefault="00A70992" w:rsidP="006E54C1">
            <w:pPr>
              <w:adjustRightInd w:val="0"/>
              <w:snapToGrid w:val="0"/>
              <w:jc w:val="center"/>
              <w:rPr>
                <w:sz w:val="22"/>
                <w:szCs w:val="21"/>
              </w:rPr>
            </w:pPr>
            <w:r w:rsidRPr="00326DBE">
              <w:rPr>
                <w:sz w:val="22"/>
                <w:szCs w:val="21"/>
              </w:rPr>
              <w:t>（</w:t>
            </w:r>
            <w:r w:rsidRPr="00326DBE">
              <w:rPr>
                <w:sz w:val="22"/>
                <w:szCs w:val="21"/>
              </w:rPr>
              <w:t>4</w:t>
            </w:r>
            <w:r w:rsidRPr="00326DBE">
              <w:rPr>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01421061</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数学物理方法</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val="restart"/>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任选</w:t>
            </w:r>
            <w:r w:rsidRPr="00326DBE">
              <w:rPr>
                <w:sz w:val="22"/>
                <w:szCs w:val="18"/>
              </w:rPr>
              <w:t>2</w:t>
            </w:r>
            <w:r w:rsidRPr="00326DBE">
              <w:rPr>
                <w:sz w:val="22"/>
                <w:szCs w:val="18"/>
              </w:rPr>
              <w:t>门</w:t>
            </w: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01421062</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矩阵论</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01421063</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应用数理统计</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01421064</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随机过程</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01421065</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数值计算</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rPr>
            </w:pPr>
            <w:r w:rsidRPr="00326DBE">
              <w:rPr>
                <w:sz w:val="22"/>
              </w:rPr>
              <w:t>01421066</w:t>
            </w:r>
          </w:p>
        </w:tc>
        <w:tc>
          <w:tcPr>
            <w:tcW w:w="114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数学模型</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2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83"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sz w:val="22"/>
                <w:szCs w:val="21"/>
              </w:rPr>
              <w:t>理学院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01221001</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交通运输工程学</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01221002</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船舶控制理论与技术</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01221003</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导航系统理论与技术</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01221006</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现代海事管理学</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01221007</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船舶安全与可靠性理论</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01221008</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水上交通系统建模与仿真</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30</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sz w:val="22"/>
                <w:szCs w:val="21"/>
              </w:rPr>
              <w:t>6</w:t>
            </w: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rPr>
              <w:t>01221013</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船联网与数据挖掘</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选修课</w:t>
            </w:r>
          </w:p>
          <w:p w:rsidR="00A70992" w:rsidRPr="00326DBE" w:rsidRDefault="00A70992" w:rsidP="006E54C1">
            <w:pPr>
              <w:adjustRightInd w:val="0"/>
              <w:snapToGrid w:val="0"/>
              <w:ind w:left="112" w:hangingChars="51" w:hanging="112"/>
              <w:jc w:val="center"/>
              <w:rPr>
                <w:sz w:val="22"/>
                <w:szCs w:val="21"/>
              </w:rPr>
            </w:pPr>
            <w:r w:rsidRPr="00326DBE">
              <w:rPr>
                <w:sz w:val="22"/>
                <w:szCs w:val="21"/>
              </w:rPr>
              <w:t>（</w:t>
            </w:r>
            <w:r w:rsidRPr="00326DBE">
              <w:rPr>
                <w:rFonts w:hint="eastAsia"/>
                <w:sz w:val="22"/>
                <w:szCs w:val="21"/>
              </w:rPr>
              <w:t>6</w:t>
            </w:r>
            <w:r w:rsidRPr="00326DBE">
              <w:rPr>
                <w:rFonts w:hint="eastAsia"/>
                <w:sz w:val="22"/>
                <w:szCs w:val="21"/>
              </w:rPr>
              <w:t>学分</w:t>
            </w:r>
            <w:r w:rsidRPr="00326DBE">
              <w:rPr>
                <w:sz w:val="22"/>
                <w:szCs w:val="21"/>
              </w:rPr>
              <w:t>）</w:t>
            </w:r>
          </w:p>
        </w:tc>
        <w:tc>
          <w:tcPr>
            <w:tcW w:w="631"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专业</w:t>
            </w:r>
          </w:p>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选修课</w:t>
            </w:r>
          </w:p>
          <w:p w:rsidR="00A70992" w:rsidRPr="00326DBE" w:rsidRDefault="00A70992" w:rsidP="00AE6901">
            <w:pPr>
              <w:adjustRightInd w:val="0"/>
              <w:snapToGrid w:val="0"/>
              <w:ind w:left="112" w:hangingChars="51" w:hanging="112"/>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01222001</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专业英语（交通）</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18</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航运学院</w:t>
            </w:r>
          </w:p>
        </w:tc>
        <w:tc>
          <w:tcPr>
            <w:tcW w:w="320" w:type="pct"/>
            <w:vMerge w:val="restart"/>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必选</w:t>
            </w: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01222002</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kern w:val="0"/>
                <w:sz w:val="22"/>
                <w:szCs w:val="21"/>
              </w:rPr>
            </w:pPr>
            <w:r w:rsidRPr="00326DBE">
              <w:rPr>
                <w:kern w:val="0"/>
                <w:sz w:val="22"/>
                <w:szCs w:val="21"/>
              </w:rPr>
              <w:t>船舶交通流综合实验</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bCs/>
                <w:sz w:val="22"/>
                <w:szCs w:val="21"/>
              </w:rPr>
              <w:t>12</w:t>
            </w: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航运学院</w:t>
            </w:r>
          </w:p>
        </w:tc>
        <w:tc>
          <w:tcPr>
            <w:tcW w:w="320" w:type="pct"/>
            <w:vMerge/>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01222003</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研究方法与学术论文写作</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18</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01222004</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最优化理论与船舶动态路径优化</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bCs/>
                <w:sz w:val="22"/>
                <w:szCs w:val="21"/>
              </w:rPr>
              <w:t>01222023</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地理信息系统</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30</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sz w:val="22"/>
                <w:szCs w:val="21"/>
              </w:rPr>
              <w:t>6</w:t>
            </w: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01222006</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基于</w:t>
            </w:r>
            <w:r w:rsidRPr="00326DBE">
              <w:rPr>
                <w:kern w:val="0"/>
                <w:sz w:val="22"/>
                <w:szCs w:val="21"/>
              </w:rPr>
              <w:t>MATLAB</w:t>
            </w:r>
            <w:r w:rsidRPr="00326DBE">
              <w:rPr>
                <w:kern w:val="0"/>
                <w:sz w:val="22"/>
                <w:szCs w:val="21"/>
              </w:rPr>
              <w:t>的数据分析</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12</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sz w:val="22"/>
                <w:szCs w:val="21"/>
              </w:rPr>
              <w:t>6</w:t>
            </w: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01222009</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水上交通事故分析方法</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01222011</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船舶交通流理论</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1</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kern w:val="0"/>
                <w:sz w:val="22"/>
                <w:szCs w:val="21"/>
              </w:rPr>
              <w:t>01222012</w:t>
            </w:r>
          </w:p>
        </w:tc>
        <w:tc>
          <w:tcPr>
            <w:tcW w:w="1145"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交通资产管理</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36</w:t>
            </w:r>
          </w:p>
        </w:tc>
        <w:tc>
          <w:tcPr>
            <w:tcW w:w="32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383"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r w:rsidRPr="00326DBE">
              <w:rPr>
                <w:kern w:val="0"/>
                <w:sz w:val="22"/>
                <w:szCs w:val="21"/>
              </w:rPr>
              <w:t>2</w:t>
            </w:r>
          </w:p>
        </w:tc>
        <w:tc>
          <w:tcPr>
            <w:tcW w:w="64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kern w:val="0"/>
                <w:sz w:val="22"/>
                <w:szCs w:val="21"/>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18"/>
              </w:rPr>
            </w:pPr>
          </w:p>
        </w:tc>
      </w:tr>
      <w:tr w:rsidR="00A70992" w:rsidRPr="00326DBE" w:rsidTr="00AE6901">
        <w:trPr>
          <w:cantSplit/>
          <w:trHeight w:val="20"/>
          <w:jc w:val="center"/>
        </w:trPr>
        <w:tc>
          <w:tcPr>
            <w:tcW w:w="399"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631" w:type="pct"/>
            <w:tcMar>
              <w:top w:w="57" w:type="dxa"/>
              <w:left w:w="57" w:type="dxa"/>
              <w:bottom w:w="57" w:type="dxa"/>
              <w:right w:w="57" w:type="dxa"/>
            </w:tcMar>
            <w:vAlign w:val="center"/>
          </w:tcPr>
          <w:p w:rsidR="00A70992" w:rsidRPr="00326DBE" w:rsidRDefault="00A70992" w:rsidP="00F70A22">
            <w:pPr>
              <w:adjustRightInd w:val="0"/>
              <w:snapToGrid w:val="0"/>
              <w:jc w:val="center"/>
              <w:rPr>
                <w:sz w:val="22"/>
                <w:szCs w:val="21"/>
              </w:rPr>
            </w:pPr>
            <w:r w:rsidRPr="00326DBE">
              <w:rPr>
                <w:sz w:val="22"/>
                <w:szCs w:val="21"/>
              </w:rPr>
              <w:t>跨学科选修课</w:t>
            </w:r>
          </w:p>
          <w:p w:rsidR="00A70992" w:rsidRPr="00326DBE" w:rsidRDefault="00A70992" w:rsidP="00F70A22">
            <w:pPr>
              <w:adjustRightInd w:val="0"/>
              <w:snapToGrid w:val="0"/>
              <w:jc w:val="center"/>
              <w:rPr>
                <w:sz w:val="22"/>
                <w:szCs w:val="21"/>
              </w:rPr>
            </w:pPr>
            <w:r w:rsidRPr="00326DBE">
              <w:rPr>
                <w:sz w:val="22"/>
                <w:szCs w:val="21"/>
              </w:rPr>
              <w:t>（</w:t>
            </w:r>
            <w:r w:rsidRPr="00326DBE">
              <w:rPr>
                <w:rFonts w:hint="eastAsia"/>
                <w:sz w:val="22"/>
                <w:szCs w:val="21"/>
              </w:rPr>
              <w:t>1</w:t>
            </w:r>
            <w:r w:rsidRPr="00326DBE">
              <w:rPr>
                <w:rFonts w:hint="eastAsia"/>
                <w:sz w:val="22"/>
                <w:szCs w:val="21"/>
              </w:rPr>
              <w:t>学分</w:t>
            </w:r>
            <w:r w:rsidRPr="00326DBE">
              <w:rPr>
                <w:sz w:val="22"/>
                <w:szCs w:val="21"/>
              </w:rPr>
              <w:t>）</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14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具体课程见原则意见</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1-2</w:t>
            </w:r>
          </w:p>
        </w:tc>
        <w:tc>
          <w:tcPr>
            <w:tcW w:w="649"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研究生院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至少选修</w:t>
            </w:r>
            <w:r w:rsidRPr="00326DBE">
              <w:rPr>
                <w:kern w:val="0"/>
                <w:sz w:val="22"/>
                <w:szCs w:val="21"/>
              </w:rPr>
              <w:t>1</w:t>
            </w:r>
            <w:r w:rsidRPr="00326DBE">
              <w:rPr>
                <w:kern w:val="0"/>
                <w:sz w:val="22"/>
                <w:szCs w:val="21"/>
              </w:rPr>
              <w:t>门</w:t>
            </w:r>
          </w:p>
        </w:tc>
      </w:tr>
      <w:tr w:rsidR="00A70992" w:rsidRPr="00326DBE" w:rsidTr="00AE6901">
        <w:trPr>
          <w:cantSplit/>
          <w:trHeight w:val="20"/>
          <w:jc w:val="center"/>
        </w:trPr>
        <w:tc>
          <w:tcPr>
            <w:tcW w:w="1030" w:type="pct"/>
            <w:gridSpan w:val="2"/>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必修</w:t>
            </w:r>
          </w:p>
          <w:p w:rsidR="00A70992" w:rsidRPr="00326DBE" w:rsidRDefault="00A70992" w:rsidP="006E54C1">
            <w:pPr>
              <w:adjustRightInd w:val="0"/>
              <w:snapToGrid w:val="0"/>
              <w:ind w:left="112" w:hangingChars="51" w:hanging="112"/>
              <w:jc w:val="center"/>
              <w:rPr>
                <w:sz w:val="22"/>
                <w:szCs w:val="21"/>
              </w:rPr>
            </w:pPr>
            <w:r w:rsidRPr="00326DBE">
              <w:rPr>
                <w:sz w:val="22"/>
                <w:szCs w:val="21"/>
              </w:rPr>
              <w:t>环节</w:t>
            </w:r>
          </w:p>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jc w:val="center"/>
              <w:rPr>
                <w:rFonts w:cs="Arial"/>
                <w:sz w:val="22"/>
                <w:szCs w:val="20"/>
              </w:rPr>
            </w:pPr>
            <w:r w:rsidRPr="00326DBE">
              <w:rPr>
                <w:rFonts w:cs="Arial" w:hint="eastAsia"/>
                <w:sz w:val="22"/>
                <w:szCs w:val="20"/>
              </w:rPr>
              <w:t>01224004</w:t>
            </w:r>
          </w:p>
        </w:tc>
        <w:tc>
          <w:tcPr>
            <w:tcW w:w="1145" w:type="pct"/>
            <w:tcMar>
              <w:top w:w="57" w:type="dxa"/>
              <w:left w:w="57" w:type="dxa"/>
              <w:bottom w:w="57" w:type="dxa"/>
              <w:right w:w="57" w:type="dxa"/>
            </w:tcMar>
            <w:vAlign w:val="center"/>
          </w:tcPr>
          <w:p w:rsidR="00A70992" w:rsidRPr="00326DBE" w:rsidRDefault="00A70992" w:rsidP="006E54C1">
            <w:pPr>
              <w:jc w:val="center"/>
              <w:rPr>
                <w:rFonts w:cs="Arial"/>
                <w:sz w:val="22"/>
                <w:szCs w:val="20"/>
              </w:rPr>
            </w:pPr>
            <w:r w:rsidRPr="00326DBE">
              <w:rPr>
                <w:rFonts w:cs="Arial" w:hint="eastAsia"/>
                <w:sz w:val="22"/>
                <w:szCs w:val="20"/>
              </w:rPr>
              <w:t>硕士实践环节</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jc w:val="center"/>
              <w:rPr>
                <w:rFonts w:cs="Arial"/>
                <w:sz w:val="22"/>
                <w:szCs w:val="20"/>
              </w:rPr>
            </w:pPr>
            <w:r w:rsidRPr="00326DBE">
              <w:rPr>
                <w:rFonts w:cs="Arial" w:hint="eastAsia"/>
                <w:sz w:val="22"/>
                <w:szCs w:val="20"/>
              </w:rPr>
              <w:t>01224002</w:t>
            </w:r>
          </w:p>
        </w:tc>
        <w:tc>
          <w:tcPr>
            <w:tcW w:w="1145" w:type="pct"/>
            <w:tcMar>
              <w:top w:w="57" w:type="dxa"/>
              <w:left w:w="57" w:type="dxa"/>
              <w:bottom w:w="57" w:type="dxa"/>
              <w:right w:w="57" w:type="dxa"/>
            </w:tcMar>
            <w:vAlign w:val="center"/>
          </w:tcPr>
          <w:p w:rsidR="00A70992" w:rsidRPr="00326DBE" w:rsidRDefault="00A70992" w:rsidP="006E54C1">
            <w:pPr>
              <w:jc w:val="center"/>
              <w:rPr>
                <w:rFonts w:cs="Arial"/>
                <w:sz w:val="22"/>
                <w:szCs w:val="20"/>
              </w:rPr>
            </w:pPr>
            <w:r w:rsidRPr="00326DBE">
              <w:rPr>
                <w:rFonts w:cs="Arial" w:hint="eastAsia"/>
                <w:sz w:val="22"/>
                <w:szCs w:val="20"/>
              </w:rPr>
              <w:t>选题报告及中期考核</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-4</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A70992" w:rsidRPr="00326DBE" w:rsidTr="00AE6901">
        <w:trPr>
          <w:cantSplit/>
          <w:trHeight w:val="20"/>
          <w:jc w:val="center"/>
        </w:trPr>
        <w:tc>
          <w:tcPr>
            <w:tcW w:w="1030"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rFonts w:cs="Arial"/>
                <w:sz w:val="22"/>
                <w:szCs w:val="20"/>
              </w:rPr>
            </w:pPr>
            <w:r w:rsidRPr="00326DBE">
              <w:rPr>
                <w:rFonts w:cs="Arial" w:hint="eastAsia"/>
                <w:sz w:val="22"/>
                <w:szCs w:val="20"/>
              </w:rPr>
              <w:t>01224003</w:t>
            </w:r>
          </w:p>
        </w:tc>
        <w:tc>
          <w:tcPr>
            <w:tcW w:w="1145" w:type="pct"/>
            <w:tcMar>
              <w:top w:w="57" w:type="dxa"/>
              <w:left w:w="57" w:type="dxa"/>
              <w:bottom w:w="57" w:type="dxa"/>
              <w:right w:w="57" w:type="dxa"/>
            </w:tcMar>
            <w:vAlign w:val="center"/>
          </w:tcPr>
          <w:p w:rsidR="00A70992" w:rsidRPr="00326DBE" w:rsidRDefault="00A70992" w:rsidP="006E54C1">
            <w:pPr>
              <w:jc w:val="center"/>
              <w:rPr>
                <w:rFonts w:cs="Arial"/>
                <w:sz w:val="22"/>
                <w:szCs w:val="20"/>
              </w:rPr>
            </w:pPr>
            <w:r w:rsidRPr="00326DBE">
              <w:rPr>
                <w:rFonts w:cs="Arial" w:hint="eastAsia"/>
                <w:sz w:val="22"/>
                <w:szCs w:val="20"/>
              </w:rPr>
              <w:t>硕士学术活动</w:t>
            </w: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26"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36"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8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649" w:type="pct"/>
            <w:tcMar>
              <w:top w:w="57" w:type="dxa"/>
              <w:left w:w="57" w:type="dxa"/>
              <w:bottom w:w="57" w:type="dxa"/>
              <w:right w:w="57" w:type="dxa"/>
            </w:tcMar>
            <w:vAlign w:val="center"/>
          </w:tcPr>
          <w:p w:rsidR="00A70992" w:rsidRPr="00326DBE" w:rsidRDefault="00A70992" w:rsidP="006E54C1">
            <w:pPr>
              <w:jc w:val="center"/>
              <w:rPr>
                <w:sz w:val="22"/>
              </w:rPr>
            </w:pPr>
            <w:r w:rsidRPr="00326DBE">
              <w:rPr>
                <w:kern w:val="0"/>
                <w:sz w:val="22"/>
                <w:szCs w:val="21"/>
              </w:rPr>
              <w:t>航运学院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≥5</w:t>
            </w:r>
            <w:r w:rsidRPr="00326DBE">
              <w:rPr>
                <w:sz w:val="22"/>
                <w:szCs w:val="21"/>
              </w:rPr>
              <w:t>次</w:t>
            </w: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95FAF" w:rsidP="00433A65">
      <w:pPr>
        <w:spacing w:line="400" w:lineRule="exact"/>
        <w:ind w:firstLineChars="202" w:firstLine="485"/>
        <w:rPr>
          <w:sz w:val="24"/>
        </w:rPr>
      </w:pPr>
      <w:r w:rsidRPr="00326DBE">
        <w:rPr>
          <w:rFonts w:hint="eastAsia"/>
          <w:sz w:val="24"/>
        </w:rPr>
        <w:t>1</w:t>
      </w:r>
      <w:r w:rsidRPr="00326DBE">
        <w:rPr>
          <w:rFonts w:hint="eastAsia"/>
          <w:sz w:val="24"/>
        </w:rPr>
        <w:t>．实</w:t>
      </w:r>
      <w:r w:rsidR="00A70992" w:rsidRPr="00326DBE">
        <w:rPr>
          <w:rFonts w:hint="eastAsia"/>
          <w:sz w:val="24"/>
        </w:rPr>
        <w:t>践环节的基本类型</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1</w:t>
      </w:r>
      <w:r w:rsidRPr="00326DBE">
        <w:rPr>
          <w:rFonts w:hint="eastAsia"/>
          <w:sz w:val="24"/>
        </w:rPr>
        <w:t>）社会实践</w:t>
      </w:r>
    </w:p>
    <w:p w:rsidR="00A70992" w:rsidRPr="00326DBE" w:rsidRDefault="00A70992" w:rsidP="00433A65">
      <w:pPr>
        <w:spacing w:line="400" w:lineRule="exact"/>
        <w:ind w:firstLineChars="202" w:firstLine="485"/>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70992" w:rsidRPr="00326DBE" w:rsidRDefault="00A70992" w:rsidP="00433A65">
      <w:pPr>
        <w:spacing w:line="400" w:lineRule="exact"/>
        <w:ind w:firstLineChars="202" w:firstLine="485"/>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2" w:firstLine="485"/>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3</w:t>
      </w:r>
      <w:r w:rsidRPr="00326DBE">
        <w:rPr>
          <w:rFonts w:hint="eastAsia"/>
          <w:sz w:val="24"/>
        </w:rPr>
        <w:t>）创新创业竞赛</w:t>
      </w:r>
    </w:p>
    <w:p w:rsidR="00A70992" w:rsidRPr="00326DBE" w:rsidRDefault="00A70992" w:rsidP="00433A65">
      <w:pPr>
        <w:spacing w:line="400" w:lineRule="exact"/>
        <w:ind w:firstLineChars="202" w:firstLine="485"/>
        <w:rPr>
          <w:sz w:val="24"/>
        </w:rPr>
      </w:pPr>
      <w:r w:rsidRPr="00326DBE">
        <w:rPr>
          <w:rFonts w:hint="eastAsia"/>
          <w:sz w:val="24"/>
        </w:rPr>
        <w:t>规范和促进研究生科研成果转化，鼓励研究生开展创业实践，提高创业技能。研</w:t>
      </w:r>
      <w:r w:rsidRPr="00326DBE">
        <w:rPr>
          <w:rFonts w:hint="eastAsia"/>
          <w:sz w:val="24"/>
        </w:rPr>
        <w:lastRenderedPageBreak/>
        <w:t>究生在读期间，参与并完成我校各类创新创业竞赛，学院审核通过后记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4</w:t>
      </w:r>
      <w:r w:rsidRPr="00326DBE">
        <w:rPr>
          <w:rFonts w:hint="eastAsia"/>
          <w:sz w:val="24"/>
        </w:rPr>
        <w:t>）基金申请书撰写</w:t>
      </w:r>
    </w:p>
    <w:p w:rsidR="00A70992" w:rsidRPr="00326DBE" w:rsidRDefault="00A70992" w:rsidP="00433A65">
      <w:pPr>
        <w:spacing w:line="400" w:lineRule="exact"/>
        <w:ind w:firstLineChars="202" w:firstLine="485"/>
        <w:rPr>
          <w:sz w:val="24"/>
        </w:rPr>
      </w:pPr>
      <w:r w:rsidRPr="00326DBE">
        <w:rPr>
          <w:rFonts w:hint="eastAsia"/>
          <w:sz w:val="24"/>
        </w:rPr>
        <w:t>研究生在导师指导下完成一篇省（市）级及以上自然（社会）科学基金等纵向项目的申请书及</w:t>
      </w:r>
      <w:r w:rsidRPr="00326DBE">
        <w:rPr>
          <w:rFonts w:hint="eastAsia"/>
          <w:sz w:val="24"/>
        </w:rPr>
        <w:t>20</w:t>
      </w:r>
      <w:r w:rsidRPr="00326DBE">
        <w:rPr>
          <w:rFonts w:hint="eastAsia"/>
          <w:sz w:val="24"/>
        </w:rPr>
        <w:t>分钟汇报</w:t>
      </w:r>
      <w:r w:rsidRPr="00326DBE">
        <w:rPr>
          <w:rFonts w:hint="eastAsia"/>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5</w:t>
      </w:r>
      <w:r w:rsidRPr="00326DBE">
        <w:rPr>
          <w:rFonts w:hint="eastAsia"/>
          <w:sz w:val="24"/>
        </w:rPr>
        <w:t>）国际交流</w:t>
      </w:r>
    </w:p>
    <w:p w:rsidR="00A70992" w:rsidRPr="00326DBE" w:rsidRDefault="00A70992" w:rsidP="00433A65">
      <w:pPr>
        <w:spacing w:line="400" w:lineRule="exact"/>
        <w:ind w:firstLineChars="202" w:firstLine="485"/>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定向培养研究生、来华留学生可免修实践环节，但不记学分，所缺学分必须通过选修课程补齐。</w:t>
      </w:r>
    </w:p>
    <w:p w:rsidR="00A70992" w:rsidRPr="00326DBE" w:rsidRDefault="00A70992" w:rsidP="00433A65">
      <w:pPr>
        <w:spacing w:line="400" w:lineRule="exact"/>
        <w:ind w:firstLineChars="202" w:firstLine="485"/>
        <w:rPr>
          <w:sz w:val="24"/>
        </w:rPr>
      </w:pPr>
      <w:r w:rsidRPr="00326DBE">
        <w:rPr>
          <w:rFonts w:hint="eastAsia"/>
          <w:sz w:val="24"/>
        </w:rPr>
        <w:t>2</w:t>
      </w:r>
      <w:r w:rsidR="00246666" w:rsidRPr="00326DBE">
        <w:rPr>
          <w:rFonts w:hint="eastAsia"/>
          <w:sz w:val="24"/>
        </w:rPr>
        <w:t>．</w:t>
      </w:r>
      <w:r w:rsidRPr="00326DBE">
        <w:rPr>
          <w:rFonts w:hint="eastAsia"/>
          <w:sz w:val="24"/>
        </w:rPr>
        <w:t>学术活动</w:t>
      </w:r>
    </w:p>
    <w:p w:rsidR="00A70992" w:rsidRPr="00326DBE" w:rsidRDefault="00A70992" w:rsidP="00433A65">
      <w:pPr>
        <w:spacing w:line="400" w:lineRule="exact"/>
        <w:ind w:firstLineChars="202" w:firstLine="485"/>
        <w:rPr>
          <w:sz w:val="24"/>
        </w:rPr>
      </w:pPr>
      <w:r w:rsidRPr="00326DBE">
        <w:rPr>
          <w:rFonts w:hint="eastAsia"/>
          <w:sz w:val="24"/>
        </w:rPr>
        <w:t>为了促使研究生能主动关心和了解国内外本学科前沿的发展动态，开阔视野，启发创造力，要求每个硕士研究生应参加学术活动不少于</w:t>
      </w:r>
      <w:r w:rsidRPr="00326DBE">
        <w:rPr>
          <w:rFonts w:hint="eastAsia"/>
          <w:sz w:val="24"/>
        </w:rPr>
        <w:t>5</w:t>
      </w:r>
      <w:r w:rsidRPr="00326DBE">
        <w:rPr>
          <w:rFonts w:hint="eastAsia"/>
          <w:sz w:val="24"/>
        </w:rPr>
        <w:t>次，且每次参加学术活动必须写出</w:t>
      </w:r>
      <w:r w:rsidRPr="00326DBE">
        <w:rPr>
          <w:rFonts w:hint="eastAsia"/>
          <w:sz w:val="24"/>
        </w:rPr>
        <w:t>500</w:t>
      </w:r>
      <w:r w:rsidRPr="00326DBE">
        <w:rPr>
          <w:rFonts w:hint="eastAsia"/>
          <w:sz w:val="24"/>
        </w:rPr>
        <w:t>字以上的心得。经指导教师（小组）检查、审核，完成者在必修环节记</w:t>
      </w:r>
      <w:r w:rsidRPr="00326DBE">
        <w:rPr>
          <w:rFonts w:hint="eastAsia"/>
          <w:sz w:val="24"/>
        </w:rPr>
        <w:t>1</w:t>
      </w:r>
      <w:r w:rsidRPr="00326DBE">
        <w:rPr>
          <w:rFonts w:hint="eastAsia"/>
          <w:sz w:val="24"/>
        </w:rPr>
        <w:t>个学分。</w:t>
      </w:r>
    </w:p>
    <w:p w:rsidR="00A70992" w:rsidRPr="00326DBE" w:rsidRDefault="00A70992" w:rsidP="00433A65">
      <w:pPr>
        <w:spacing w:line="400" w:lineRule="exact"/>
        <w:ind w:firstLineChars="202" w:firstLine="485"/>
        <w:rPr>
          <w:sz w:val="24"/>
        </w:rPr>
      </w:pPr>
      <w:r w:rsidRPr="00326DBE">
        <w:rPr>
          <w:rFonts w:hint="eastAsia"/>
          <w:sz w:val="24"/>
        </w:rPr>
        <w:t>3</w:t>
      </w:r>
      <w:r w:rsidR="00246666" w:rsidRPr="00326DBE">
        <w:rPr>
          <w:rFonts w:hint="eastAsia"/>
          <w:sz w:val="24"/>
        </w:rPr>
        <w:t>．</w:t>
      </w:r>
      <w:r w:rsidRPr="00326DBE">
        <w:rPr>
          <w:rFonts w:hint="eastAsia"/>
          <w:sz w:val="24"/>
        </w:rPr>
        <w:t>选题报告及中期考核</w:t>
      </w:r>
    </w:p>
    <w:p w:rsidR="00A70992" w:rsidRPr="00326DBE" w:rsidRDefault="00A70992" w:rsidP="00433A65">
      <w:pPr>
        <w:spacing w:line="400" w:lineRule="exact"/>
        <w:ind w:firstLineChars="202" w:firstLine="485"/>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433A65">
      <w:pPr>
        <w:spacing w:line="400" w:lineRule="exact"/>
        <w:ind w:firstLineChars="202" w:firstLine="485"/>
        <w:rPr>
          <w:sz w:val="24"/>
        </w:rPr>
      </w:pPr>
      <w:r w:rsidRPr="00326DBE">
        <w:rPr>
          <w:rFonts w:hint="eastAsia"/>
          <w:sz w:val="24"/>
        </w:rPr>
        <w:t>硕士研究生必须参加学校的中期考核。硕士研究生选题报告和中期考核的具体要求，按照研究生手册《武汉理工大学研究生中期考核及开题实施办法》执行。选题报告通过后记</w:t>
      </w:r>
      <w:r w:rsidRPr="00326DBE">
        <w:rPr>
          <w:rFonts w:hint="eastAsia"/>
          <w:sz w:val="24"/>
        </w:rPr>
        <w:t>1</w:t>
      </w:r>
      <w:r w:rsidRPr="00326DBE">
        <w:rPr>
          <w:rFonts w:hint="eastAsia"/>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w:t>
      </w:r>
      <w:r w:rsidRPr="00326DBE">
        <w:t>论文</w:t>
      </w:r>
    </w:p>
    <w:p w:rsidR="00A70992" w:rsidRPr="00326DBE" w:rsidRDefault="00A70992" w:rsidP="00433A65">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szCs w:val="21"/>
        </w:rPr>
        <w:t>交通信息工程及控制</w:t>
      </w:r>
      <w:r w:rsidRPr="00326DBE">
        <w:rPr>
          <w:rFonts w:hint="eastAsia"/>
          <w:sz w:val="24"/>
        </w:rPr>
        <w:t>学术学位硕士研究生，在硕士学位论文送审期前，需要在</w:t>
      </w:r>
      <w:r w:rsidRPr="00326DBE">
        <w:rPr>
          <w:rFonts w:hint="eastAsia"/>
          <w:sz w:val="24"/>
        </w:rPr>
        <w:t>C</w:t>
      </w:r>
      <w:r w:rsidRPr="00326DBE">
        <w:rPr>
          <w:rFonts w:hint="eastAsia"/>
          <w:sz w:val="24"/>
        </w:rPr>
        <w:t>区及以上学术期刊发表至少</w:t>
      </w:r>
      <w:r w:rsidRPr="00326DBE">
        <w:rPr>
          <w:rFonts w:hint="eastAsia"/>
          <w:sz w:val="24"/>
        </w:rPr>
        <w:t>1</w:t>
      </w:r>
      <w:r w:rsidRPr="00326DBE">
        <w:rPr>
          <w:rFonts w:hint="eastAsia"/>
          <w:sz w:val="24"/>
        </w:rPr>
        <w:t>篇与学位论文研究内容相关的高水平学术论文（含录用通知）。</w:t>
      </w:r>
    </w:p>
    <w:p w:rsidR="00A70992" w:rsidRPr="00326DBE" w:rsidRDefault="00A70992" w:rsidP="00433A65">
      <w:pPr>
        <w:spacing w:line="400" w:lineRule="exact"/>
        <w:ind w:firstLineChars="200" w:firstLine="480"/>
        <w:rPr>
          <w:sz w:val="24"/>
        </w:rPr>
      </w:pPr>
      <w:r w:rsidRPr="00326DBE">
        <w:rPr>
          <w:sz w:val="24"/>
        </w:rPr>
        <w:t>学术论文分区按《</w:t>
      </w:r>
      <w:r w:rsidRPr="00326DBE">
        <w:rPr>
          <w:rFonts w:hint="eastAsia"/>
          <w:sz w:val="24"/>
        </w:rPr>
        <w:t>交通</w:t>
      </w:r>
      <w:r w:rsidRPr="00326DBE">
        <w:rPr>
          <w:sz w:val="24"/>
        </w:rPr>
        <w:t>运输工程学科（</w:t>
      </w:r>
      <w:r w:rsidRPr="00326DBE">
        <w:rPr>
          <w:rFonts w:hint="eastAsia"/>
          <w:sz w:val="24"/>
        </w:rPr>
        <w:t>航运学院）申请博士、硕士学位发表学术论文期刊目录》。</w:t>
      </w:r>
    </w:p>
    <w:p w:rsidR="00A70992" w:rsidRPr="00326DBE" w:rsidRDefault="00A70992" w:rsidP="00433A65">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学位论文</w:t>
      </w:r>
    </w:p>
    <w:p w:rsidR="00A70992" w:rsidRPr="00326DBE" w:rsidRDefault="00A70992" w:rsidP="00433A65">
      <w:pPr>
        <w:spacing w:line="400" w:lineRule="exact"/>
        <w:ind w:firstLineChars="200" w:firstLine="480"/>
        <w:rPr>
          <w:sz w:val="24"/>
        </w:rPr>
      </w:pPr>
      <w:r w:rsidRPr="00326DBE">
        <w:rPr>
          <w:rFonts w:hint="eastAsia"/>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70992" w:rsidRPr="00326DBE" w:rsidRDefault="00A70992" w:rsidP="00433A65">
      <w:pPr>
        <w:spacing w:line="400" w:lineRule="exact"/>
        <w:ind w:firstLineChars="200" w:firstLine="480"/>
        <w:rPr>
          <w:sz w:val="24"/>
        </w:rPr>
      </w:pPr>
      <w:r w:rsidRPr="00326DBE">
        <w:rPr>
          <w:rFonts w:hint="eastAsia"/>
          <w:sz w:val="24"/>
        </w:rPr>
        <w:t>学术学位硕士研究生申请学位论文必须通过“学位论文学术不端行为检测系统</w:t>
      </w:r>
      <w:r w:rsidRPr="00326DBE">
        <w:rPr>
          <w:rFonts w:hint="eastAsia"/>
          <w:sz w:val="24"/>
        </w:rPr>
        <w:lastRenderedPageBreak/>
        <w:t>（</w:t>
      </w:r>
      <w:r w:rsidRPr="00326DBE">
        <w:rPr>
          <w:rFonts w:hint="eastAsia"/>
          <w:sz w:val="24"/>
        </w:rPr>
        <w:t>TMLC2</w:t>
      </w:r>
      <w:r w:rsidRPr="00326DBE">
        <w:rPr>
          <w:rFonts w:hint="eastAsia"/>
          <w:sz w:val="24"/>
        </w:rPr>
        <w:t>）”检测，达到校学位评定委员会对学位论文的有关要求方可答辩。</w:t>
      </w:r>
    </w:p>
    <w:p w:rsidR="00A70992" w:rsidRPr="00326DBE" w:rsidRDefault="00A70992" w:rsidP="00433A65">
      <w:pPr>
        <w:spacing w:line="400" w:lineRule="exact"/>
        <w:ind w:firstLineChars="200" w:firstLine="480"/>
        <w:rPr>
          <w:sz w:val="24"/>
        </w:rPr>
      </w:pPr>
      <w:r w:rsidRPr="00326DBE">
        <w:rPr>
          <w:sz w:val="24"/>
        </w:rPr>
        <w:t>关于学位论文的其他要求按硕士学位研究生</w:t>
      </w:r>
      <w:r w:rsidRPr="00326DBE">
        <w:rPr>
          <w:rFonts w:hint="eastAsia"/>
          <w:sz w:val="24"/>
        </w:rPr>
        <w:t>取得学籍当年《武汉理工大学研究生手册》</w:t>
      </w:r>
      <w:r w:rsidRPr="00326DBE">
        <w:rPr>
          <w:sz w:val="24"/>
        </w:rPr>
        <w:t>的相关</w:t>
      </w:r>
      <w:r w:rsidRPr="00326DBE">
        <w:rPr>
          <w:rFonts w:hint="eastAsia"/>
          <w:sz w:val="24"/>
        </w:rPr>
        <w:t>规定执行。</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122DAF" w:rsidP="00433A65">
      <w:pPr>
        <w:spacing w:line="400" w:lineRule="exact"/>
        <w:ind w:firstLineChars="200" w:firstLine="480"/>
        <w:rPr>
          <w:sz w:val="24"/>
        </w:rPr>
      </w:pPr>
      <w:r w:rsidRPr="00326DBE">
        <w:rPr>
          <w:rFonts w:hint="eastAsia"/>
          <w:sz w:val="24"/>
        </w:rPr>
        <w:t>交通信息工程及控制</w:t>
      </w:r>
      <w:r w:rsidR="00A70992" w:rsidRPr="00326DBE">
        <w:rPr>
          <w:rFonts w:hint="eastAsia"/>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t>八、其他</w:t>
      </w:r>
    </w:p>
    <w:p w:rsidR="00A70992" w:rsidRPr="00326DBE" w:rsidRDefault="00AE6901" w:rsidP="00AE6901">
      <w:pPr>
        <w:spacing w:line="400" w:lineRule="exact"/>
        <w:ind w:firstLineChars="200" w:firstLine="480"/>
        <w:rPr>
          <w:sz w:val="24"/>
        </w:rPr>
      </w:pPr>
      <w:r w:rsidRPr="00326DBE">
        <w:rPr>
          <w:rFonts w:hint="eastAsia"/>
          <w:sz w:val="24"/>
        </w:rPr>
        <w:t>1</w:t>
      </w:r>
      <w:r w:rsidRPr="00326DBE">
        <w:rPr>
          <w:rFonts w:hint="eastAsia"/>
          <w:sz w:val="24"/>
        </w:rPr>
        <w:t>．</w:t>
      </w:r>
      <w:r w:rsidR="00A70992" w:rsidRPr="00326DBE">
        <w:rPr>
          <w:rFonts w:hint="eastAsia"/>
          <w:sz w:val="24"/>
        </w:rPr>
        <w:t>凡以同等学历或跨学科录取的交通信息工程及控制学术学位硕士研究生，均须补修本学科本科主干课程，不计学分。</w:t>
      </w:r>
    </w:p>
    <w:p w:rsidR="00A70992" w:rsidRPr="00326DBE" w:rsidRDefault="00AE6901" w:rsidP="00AE6901">
      <w:pPr>
        <w:spacing w:line="400" w:lineRule="exact"/>
        <w:ind w:firstLineChars="200" w:firstLine="480"/>
        <w:rPr>
          <w:sz w:val="24"/>
        </w:rPr>
      </w:pPr>
      <w:r w:rsidRPr="00326DBE">
        <w:rPr>
          <w:rFonts w:hint="eastAsia"/>
          <w:sz w:val="24"/>
        </w:rPr>
        <w:t>2</w:t>
      </w:r>
      <w:r w:rsidRPr="00326DBE">
        <w:rPr>
          <w:rFonts w:hint="eastAsia"/>
          <w:sz w:val="24"/>
        </w:rPr>
        <w:t>．</w:t>
      </w:r>
      <w:r w:rsidR="00A70992" w:rsidRPr="00326DBE">
        <w:rPr>
          <w:rFonts w:hint="eastAsia"/>
          <w:sz w:val="24"/>
        </w:rPr>
        <w:t>交通信息工程及控制学术学位硕士研究生开题前需修满学位课程的学分，允许研究生开题后根据论文研究需要选修部分其他课程，申请答辩前修完全部课程即可。</w:t>
      </w:r>
    </w:p>
    <w:p w:rsidR="00A70992" w:rsidRPr="00326DBE" w:rsidRDefault="00AE6901" w:rsidP="00AE6901">
      <w:pPr>
        <w:spacing w:line="400" w:lineRule="exact"/>
        <w:ind w:firstLineChars="200" w:firstLine="480"/>
        <w:rPr>
          <w:sz w:val="24"/>
        </w:rPr>
      </w:pPr>
      <w:r w:rsidRPr="00326DBE">
        <w:rPr>
          <w:rFonts w:hint="eastAsia"/>
          <w:sz w:val="24"/>
        </w:rPr>
        <w:t>3</w:t>
      </w:r>
      <w:r w:rsidRPr="00326DBE">
        <w:rPr>
          <w:rFonts w:hint="eastAsia"/>
          <w:sz w:val="24"/>
        </w:rPr>
        <w:t>．</w:t>
      </w:r>
      <w:r w:rsidR="00A70992" w:rsidRPr="00326DBE">
        <w:rPr>
          <w:rFonts w:hint="eastAsia"/>
          <w:sz w:val="24"/>
        </w:rPr>
        <w:t>交通信息工程及控制学术学位硕士研究生在学期间应查阅本学科国内外文献</w:t>
      </w:r>
      <w:r w:rsidR="00A70992" w:rsidRPr="00326DBE">
        <w:rPr>
          <w:rFonts w:hint="eastAsia"/>
          <w:sz w:val="24"/>
        </w:rPr>
        <w:t>40</w:t>
      </w:r>
      <w:r w:rsidR="00A70992" w:rsidRPr="00326DBE">
        <w:rPr>
          <w:rFonts w:hint="eastAsia"/>
          <w:sz w:val="24"/>
        </w:rPr>
        <w:t>篇以上，其中外文文献不少于三分之一。</w:t>
      </w:r>
    </w:p>
    <w:p w:rsidR="00A70992" w:rsidRPr="00326DBE" w:rsidRDefault="00AE6901" w:rsidP="00AE6901">
      <w:pPr>
        <w:spacing w:line="400" w:lineRule="exact"/>
        <w:ind w:firstLineChars="200" w:firstLine="480"/>
        <w:rPr>
          <w:sz w:val="24"/>
        </w:rPr>
      </w:pPr>
      <w:r w:rsidRPr="00326DBE">
        <w:rPr>
          <w:rFonts w:hint="eastAsia"/>
          <w:sz w:val="24"/>
        </w:rPr>
        <w:t>4</w:t>
      </w:r>
      <w:r w:rsidRPr="00326DBE">
        <w:rPr>
          <w:rFonts w:hint="eastAsia"/>
          <w:sz w:val="24"/>
        </w:rPr>
        <w:t>．</w:t>
      </w:r>
      <w:r w:rsidR="00A70992" w:rsidRPr="00326DBE">
        <w:rPr>
          <w:rFonts w:hint="eastAsia"/>
          <w:sz w:val="24"/>
        </w:rPr>
        <w:t>交通信息工程及控制学术学位硕士研究生在课程学习阶段每月至少</w:t>
      </w:r>
      <w:r w:rsidR="00A70992" w:rsidRPr="00326DBE">
        <w:rPr>
          <w:rFonts w:hint="eastAsia"/>
          <w:sz w:val="24"/>
        </w:rPr>
        <w:t>1</w:t>
      </w:r>
      <w:r w:rsidR="00A70992" w:rsidRPr="00326DBE">
        <w:rPr>
          <w:rFonts w:hint="eastAsia"/>
          <w:sz w:val="24"/>
        </w:rPr>
        <w:t>次、论文工作阶段至少每月</w:t>
      </w:r>
      <w:r w:rsidR="00A70992" w:rsidRPr="00326DBE">
        <w:rPr>
          <w:rFonts w:hint="eastAsia"/>
          <w:sz w:val="24"/>
        </w:rPr>
        <w:t>2</w:t>
      </w:r>
      <w:r w:rsidR="00A70992" w:rsidRPr="00326DBE">
        <w:rPr>
          <w:rFonts w:hint="eastAsia"/>
          <w:sz w:val="24"/>
        </w:rPr>
        <w:t>次向指导教师汇报自己的学习和研究工作情况并形成制度。</w:t>
      </w:r>
    </w:p>
    <w:p w:rsidR="00A70992" w:rsidRPr="00326DBE" w:rsidRDefault="00AE6901" w:rsidP="00AE6901">
      <w:pPr>
        <w:spacing w:line="400" w:lineRule="exact"/>
        <w:ind w:firstLineChars="200" w:firstLine="480"/>
        <w:rPr>
          <w:sz w:val="24"/>
        </w:rPr>
      </w:pPr>
      <w:r w:rsidRPr="00326DBE">
        <w:rPr>
          <w:rFonts w:hint="eastAsia"/>
          <w:sz w:val="24"/>
        </w:rPr>
        <w:t>5</w:t>
      </w:r>
      <w:r w:rsidRPr="00326DBE">
        <w:rPr>
          <w:rFonts w:hint="eastAsia"/>
          <w:sz w:val="24"/>
        </w:rPr>
        <w:t>．</w:t>
      </w:r>
      <w:r w:rsidR="00A70992" w:rsidRPr="00326DBE">
        <w:rPr>
          <w:rFonts w:hint="eastAsia"/>
          <w:sz w:val="24"/>
        </w:rPr>
        <w:t>全日制、非全日制研究生适用同一培养方案。</w:t>
      </w:r>
    </w:p>
    <w:p w:rsidR="00A70992" w:rsidRPr="00326DBE" w:rsidRDefault="00AE6901" w:rsidP="00AE6901">
      <w:pPr>
        <w:spacing w:line="400" w:lineRule="exact"/>
        <w:ind w:firstLineChars="200" w:firstLine="480"/>
        <w:rPr>
          <w:sz w:val="24"/>
        </w:rPr>
      </w:pPr>
      <w:r w:rsidRPr="00326DBE">
        <w:rPr>
          <w:rFonts w:hint="eastAsia"/>
          <w:sz w:val="24"/>
        </w:rPr>
        <w:t>6</w:t>
      </w:r>
      <w:r w:rsidRPr="00326DBE">
        <w:rPr>
          <w:rFonts w:hint="eastAsia"/>
          <w:sz w:val="24"/>
        </w:rPr>
        <w:t>．</w:t>
      </w:r>
      <w:r w:rsidR="00A70992" w:rsidRPr="00326DBE">
        <w:rPr>
          <w:rFonts w:hint="eastAsia"/>
          <w:sz w:val="24"/>
        </w:rPr>
        <w:t>本次制订培养方案从</w:t>
      </w:r>
      <w:r w:rsidR="00A70992" w:rsidRPr="00326DBE">
        <w:rPr>
          <w:rFonts w:hint="eastAsia"/>
          <w:sz w:val="24"/>
        </w:rPr>
        <w:t>2019</w:t>
      </w:r>
      <w:r w:rsidR="00A70992" w:rsidRPr="00326DBE">
        <w:rPr>
          <w:rFonts w:hint="eastAsia"/>
          <w:sz w:val="24"/>
        </w:rPr>
        <w:t>级</w:t>
      </w:r>
      <w:r w:rsidR="00122DAF" w:rsidRPr="00326DBE">
        <w:rPr>
          <w:rFonts w:hint="eastAsia"/>
          <w:sz w:val="24"/>
        </w:rPr>
        <w:t>交通信息工程及控制</w:t>
      </w:r>
      <w:r w:rsidR="00A70992" w:rsidRPr="00326DBE">
        <w:rPr>
          <w:rFonts w:hint="eastAsia"/>
          <w:sz w:val="24"/>
        </w:rPr>
        <w:t>学术学位硕士研究生开始执行。</w:t>
      </w:r>
    </w:p>
    <w:p w:rsidR="00A70992" w:rsidRPr="00326DBE" w:rsidRDefault="00A70992" w:rsidP="00433A65">
      <w:pPr>
        <w:pStyle w:val="a5"/>
        <w:tabs>
          <w:tab w:val="left" w:pos="4395"/>
        </w:tabs>
        <w:adjustRightInd w:val="0"/>
        <w:snapToGrid w:val="0"/>
        <w:spacing w:line="400" w:lineRule="exact"/>
        <w:ind w:firstLineChars="0" w:firstLine="0"/>
        <w:rPr>
          <w:sz w:val="24"/>
          <w:szCs w:val="21"/>
        </w:rPr>
      </w:pPr>
    </w:p>
    <w:p w:rsidR="00A70992" w:rsidRPr="00326DBE" w:rsidRDefault="006E54C1" w:rsidP="006E54C1">
      <w:pPr>
        <w:pStyle w:val="1"/>
        <w:spacing w:before="312" w:after="312"/>
      </w:pPr>
      <w:r w:rsidRPr="00326DBE">
        <w:br w:type="page"/>
      </w:r>
      <w:r w:rsidR="00A70992" w:rsidRPr="00326DBE">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70992" w:rsidRPr="00326DBE">
        <w:instrText>ADDIN CNKISM.UserStyle</w:instrText>
      </w:r>
      <w:r w:rsidR="00A70992" w:rsidRPr="00326DBE">
        <w:fldChar w:fldCharType="end"/>
      </w:r>
      <w:bookmarkStart w:id="447" w:name="_Toc15641196"/>
      <w:r w:rsidR="00A70992" w:rsidRPr="00326DBE">
        <w:rPr>
          <w:rFonts w:hint="eastAsia"/>
        </w:rPr>
        <w:t>导航与信息工程学术学位硕士研究生培养方案</w:t>
      </w:r>
      <w:bookmarkEnd w:id="447"/>
    </w:p>
    <w:p w:rsidR="00A70992" w:rsidRPr="00326DBE" w:rsidRDefault="00A70992" w:rsidP="006E54C1">
      <w:pPr>
        <w:pStyle w:val="2"/>
        <w:spacing w:after="312"/>
        <w:rPr>
          <w:szCs w:val="21"/>
        </w:rPr>
      </w:pPr>
      <w:bookmarkStart w:id="448" w:name="_Toc14598759"/>
      <w:bookmarkStart w:id="449" w:name="_Toc15151747"/>
      <w:bookmarkStart w:id="450" w:name="_Toc15641197"/>
      <w:r w:rsidRPr="00326DBE">
        <w:rPr>
          <w:rFonts w:hint="eastAsia"/>
        </w:rPr>
        <w:t>（学科代码：</w:t>
      </w:r>
      <w:r w:rsidRPr="00326DBE">
        <w:t>0810Z1</w:t>
      </w:r>
      <w:r w:rsidRPr="00326DBE">
        <w:rPr>
          <w:rFonts w:hint="eastAsia"/>
        </w:rPr>
        <w:t>，</w:t>
      </w:r>
      <w:r w:rsidRPr="00326DBE">
        <w:t>申请工学硕士学位适用</w:t>
      </w:r>
      <w:r w:rsidRPr="00326DBE">
        <w:rPr>
          <w:rFonts w:hint="eastAsia"/>
        </w:rPr>
        <w:t>）</w:t>
      </w:r>
      <w:bookmarkEnd w:id="448"/>
      <w:bookmarkEnd w:id="449"/>
      <w:bookmarkEnd w:id="450"/>
    </w:p>
    <w:p w:rsidR="00A70992" w:rsidRPr="00326DBE" w:rsidRDefault="00A70992" w:rsidP="006E54C1">
      <w:pPr>
        <w:pStyle w:val="3"/>
        <w:spacing w:before="156" w:after="156"/>
      </w:pPr>
      <w:r w:rsidRPr="00326DBE">
        <w:rPr>
          <w:rFonts w:hint="eastAsia"/>
        </w:rPr>
        <w:t>一、培养目标</w:t>
      </w:r>
    </w:p>
    <w:p w:rsidR="00A70992" w:rsidRPr="00326DBE" w:rsidRDefault="00A70992" w:rsidP="00AE6901">
      <w:pPr>
        <w:spacing w:line="400" w:lineRule="exact"/>
        <w:ind w:firstLineChars="200" w:firstLine="480"/>
        <w:rPr>
          <w:sz w:val="24"/>
        </w:rPr>
      </w:pPr>
      <w:r w:rsidRPr="00326DBE">
        <w:rPr>
          <w:rFonts w:hint="eastAsia"/>
          <w:sz w:val="24"/>
        </w:rPr>
        <w:t>根据国家对学位获得者的基本要求，结合本学科专业的特点，特制定导航与</w:t>
      </w:r>
      <w:r w:rsidRPr="00326DBE">
        <w:rPr>
          <w:sz w:val="24"/>
        </w:rPr>
        <w:t>信息工程</w:t>
      </w:r>
      <w:r w:rsidRPr="00326DBE">
        <w:rPr>
          <w:rFonts w:hint="eastAsia"/>
          <w:sz w:val="24"/>
        </w:rPr>
        <w:t>硕士学位研究生培养目标，具体要求为：</w:t>
      </w:r>
    </w:p>
    <w:p w:rsidR="00A70992" w:rsidRPr="00326DBE" w:rsidRDefault="00AE6901" w:rsidP="00AE6901">
      <w:pPr>
        <w:spacing w:line="400" w:lineRule="exact"/>
        <w:ind w:firstLineChars="200" w:firstLine="480"/>
        <w:rPr>
          <w:sz w:val="24"/>
        </w:rPr>
      </w:pPr>
      <w:r w:rsidRPr="00326DBE">
        <w:rPr>
          <w:rFonts w:hint="eastAsia"/>
          <w:sz w:val="24"/>
        </w:rPr>
        <w:t>1</w:t>
      </w:r>
      <w:r w:rsidRPr="00326DBE">
        <w:rPr>
          <w:rFonts w:hint="eastAsia"/>
          <w:bCs/>
          <w:sz w:val="24"/>
        </w:rPr>
        <w:t>．</w:t>
      </w:r>
      <w:r w:rsidR="00A70992" w:rsidRPr="00326DBE">
        <w:rPr>
          <w:rFonts w:hint="eastAsia"/>
          <w:sz w:val="24"/>
        </w:rPr>
        <w:t>掌握马克思主义基本理论、树立科学的世界观，坚持党的基本路线，热爱祖国；遵纪守法，品行端正；诚实守信，学风严谨，团结协作，具有良好的科研道德和敬业精神。</w:t>
      </w:r>
    </w:p>
    <w:p w:rsidR="003B4562" w:rsidRDefault="00AE6901" w:rsidP="00AE6901">
      <w:pPr>
        <w:spacing w:line="400" w:lineRule="exact"/>
        <w:ind w:firstLineChars="200" w:firstLine="480"/>
        <w:rPr>
          <w:sz w:val="24"/>
        </w:rPr>
      </w:pPr>
      <w:r w:rsidRPr="00326DBE">
        <w:rPr>
          <w:rFonts w:hint="eastAsia"/>
          <w:sz w:val="24"/>
        </w:rPr>
        <w:t>2</w:t>
      </w:r>
      <w:r w:rsidRPr="00326DBE">
        <w:rPr>
          <w:rFonts w:hint="eastAsia"/>
          <w:bCs/>
          <w:sz w:val="24"/>
        </w:rPr>
        <w:t>．</w:t>
      </w:r>
      <w:r w:rsidR="003B4562" w:rsidRPr="003B4562">
        <w:rPr>
          <w:rFonts w:hint="eastAsia"/>
          <w:sz w:val="24"/>
        </w:rPr>
        <w:t>具有导航与信息工程领域的坚实的理论基础和系统深入的专门知识，较深入了解本学科领域现状、国际学术前沿动态与发展方向，能提出本学科中的前沿研究课题和方向，具有较强的实验能力、信息处理分析能力，富有开拓进取精神和严谨求实的科学态度与作风。</w:t>
      </w:r>
    </w:p>
    <w:p w:rsidR="003B4562" w:rsidRDefault="00AE6901" w:rsidP="00AE6901">
      <w:pPr>
        <w:spacing w:line="400" w:lineRule="exact"/>
        <w:ind w:firstLineChars="200" w:firstLine="480"/>
        <w:rPr>
          <w:sz w:val="24"/>
        </w:rPr>
      </w:pPr>
      <w:r w:rsidRPr="00326DBE">
        <w:rPr>
          <w:rFonts w:hint="eastAsia"/>
          <w:sz w:val="24"/>
        </w:rPr>
        <w:t>3</w:t>
      </w:r>
      <w:r w:rsidRPr="00326DBE">
        <w:rPr>
          <w:rFonts w:hint="eastAsia"/>
          <w:bCs/>
          <w:sz w:val="24"/>
        </w:rPr>
        <w:t>．</w:t>
      </w:r>
      <w:r w:rsidR="003B4562" w:rsidRPr="003B4562">
        <w:rPr>
          <w:rFonts w:hint="eastAsia"/>
          <w:sz w:val="24"/>
        </w:rPr>
        <w:t>具有解决导航与信息工程领域中实际问题的研究和开发能力，胜任本学科领域较高层次的教学、科研、工程技术工作与科技管理工作。</w:t>
      </w:r>
    </w:p>
    <w:p w:rsidR="003B4562" w:rsidRDefault="00AE6901" w:rsidP="00AE6901">
      <w:pPr>
        <w:spacing w:line="400" w:lineRule="exact"/>
        <w:ind w:firstLineChars="200" w:firstLine="480"/>
        <w:rPr>
          <w:sz w:val="24"/>
        </w:rPr>
      </w:pPr>
      <w:r w:rsidRPr="00326DBE">
        <w:rPr>
          <w:rFonts w:hint="eastAsia"/>
          <w:sz w:val="24"/>
        </w:rPr>
        <w:t>4</w:t>
      </w:r>
      <w:r w:rsidRPr="00326DBE">
        <w:rPr>
          <w:rFonts w:hint="eastAsia"/>
          <w:bCs/>
          <w:sz w:val="24"/>
        </w:rPr>
        <w:t>．</w:t>
      </w:r>
      <w:r w:rsidR="003B4562" w:rsidRPr="003B4562">
        <w:rPr>
          <w:rFonts w:hint="eastAsia"/>
          <w:sz w:val="24"/>
        </w:rPr>
        <w:t>掌握一门外国语，能熟练地进行专业文献阅读和初步的科技论文写作。</w:t>
      </w:r>
    </w:p>
    <w:p w:rsidR="00A70992" w:rsidRPr="00326DBE" w:rsidRDefault="00AE6901" w:rsidP="00AE6901">
      <w:pPr>
        <w:spacing w:line="400" w:lineRule="exact"/>
        <w:ind w:firstLineChars="200" w:firstLine="480"/>
        <w:rPr>
          <w:sz w:val="24"/>
        </w:rPr>
      </w:pPr>
      <w:r w:rsidRPr="00326DBE">
        <w:rPr>
          <w:rFonts w:hint="eastAsia"/>
          <w:sz w:val="24"/>
        </w:rPr>
        <w:t>5</w:t>
      </w:r>
      <w:r w:rsidRPr="00326DBE">
        <w:rPr>
          <w:rFonts w:hint="eastAsia"/>
          <w:bCs/>
          <w:sz w:val="24"/>
        </w:rPr>
        <w:t>．</w:t>
      </w:r>
      <w:r w:rsidR="00A70992" w:rsidRPr="00326DBE">
        <w:rPr>
          <w:rFonts w:hint="eastAsia"/>
          <w:sz w:val="24"/>
        </w:rPr>
        <w:t>具有健康的体质与良好的心理素质。</w:t>
      </w:r>
    </w:p>
    <w:p w:rsidR="00A70992" w:rsidRPr="00326DBE" w:rsidRDefault="00A70992" w:rsidP="006E54C1">
      <w:pPr>
        <w:pStyle w:val="3"/>
        <w:spacing w:before="156" w:after="156"/>
      </w:pPr>
      <w:r w:rsidRPr="00326DBE">
        <w:rPr>
          <w:rFonts w:hint="eastAsia"/>
        </w:rPr>
        <w:t>二、研究方向</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70992" w:rsidRPr="00326DBE">
        <w:rPr>
          <w:rFonts w:hAnsi="宋体" w:hint="eastAsia"/>
          <w:kern w:val="0"/>
          <w:sz w:val="24"/>
        </w:rPr>
        <w:t>导航通信与网络技术</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hint="eastAsia"/>
          <w:kern w:val="0"/>
          <w:sz w:val="24"/>
        </w:rPr>
        <w:t>智能感知与导航服务</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hint="eastAsia"/>
          <w:kern w:val="0"/>
          <w:sz w:val="24"/>
        </w:rPr>
        <w:t>．</w:t>
      </w:r>
      <w:r w:rsidR="00A70992" w:rsidRPr="00326DBE">
        <w:rPr>
          <w:rFonts w:hAnsi="宋体" w:hint="eastAsia"/>
          <w:kern w:val="0"/>
          <w:sz w:val="24"/>
        </w:rPr>
        <w:t>船舶智能航行与自主导航</w:t>
      </w:r>
    </w:p>
    <w:p w:rsidR="00A70992" w:rsidRPr="00326DBE" w:rsidRDefault="00A70992" w:rsidP="006E54C1">
      <w:pPr>
        <w:pStyle w:val="3"/>
        <w:spacing w:before="156" w:after="156"/>
      </w:pPr>
      <w:r w:rsidRPr="00326DBE">
        <w:rPr>
          <w:rFonts w:hint="eastAsia"/>
        </w:rPr>
        <w:t>三、学制、学习年限</w:t>
      </w:r>
    </w:p>
    <w:p w:rsidR="00A70992" w:rsidRPr="00326DBE" w:rsidRDefault="00122DAF" w:rsidP="00433A65">
      <w:pPr>
        <w:pStyle w:val="a5"/>
        <w:adjustRightInd w:val="0"/>
        <w:snapToGrid w:val="0"/>
        <w:spacing w:line="400" w:lineRule="exact"/>
        <w:ind w:firstLine="480"/>
        <w:rPr>
          <w:sz w:val="24"/>
          <w:szCs w:val="21"/>
        </w:rPr>
      </w:pPr>
      <w:r w:rsidRPr="00326DBE">
        <w:rPr>
          <w:rFonts w:hint="eastAsia"/>
          <w:sz w:val="24"/>
          <w:szCs w:val="21"/>
        </w:rPr>
        <w:t>导航与信息工程</w:t>
      </w:r>
      <w:r w:rsidR="00A70992" w:rsidRPr="00326DBE">
        <w:rPr>
          <w:rFonts w:hint="eastAsia"/>
          <w:sz w:val="24"/>
          <w:szCs w:val="21"/>
        </w:rPr>
        <w:t>学术学位硕士研究生学制为</w:t>
      </w:r>
      <w:r w:rsidR="00A70992" w:rsidRPr="00326DBE">
        <w:rPr>
          <w:rFonts w:hint="eastAsia"/>
          <w:sz w:val="24"/>
          <w:szCs w:val="21"/>
        </w:rPr>
        <w:t>3</w:t>
      </w:r>
      <w:r w:rsidR="00A70992" w:rsidRPr="00326DBE">
        <w:rPr>
          <w:rFonts w:hint="eastAsia"/>
          <w:sz w:val="24"/>
          <w:szCs w:val="21"/>
        </w:rPr>
        <w:t>年，学习年限一般为</w:t>
      </w:r>
      <w:r w:rsidR="00A70992" w:rsidRPr="00326DBE">
        <w:rPr>
          <w:rFonts w:hint="eastAsia"/>
          <w:sz w:val="24"/>
          <w:szCs w:val="21"/>
        </w:rPr>
        <w:t>3-4</w:t>
      </w:r>
      <w:r w:rsidR="00A70992" w:rsidRPr="00326DBE">
        <w:rPr>
          <w:rFonts w:hint="eastAsia"/>
          <w:sz w:val="24"/>
          <w:szCs w:val="21"/>
        </w:rPr>
        <w:t>年，最长不超过</w:t>
      </w:r>
      <w:r w:rsidR="00A70992" w:rsidRPr="00326DBE">
        <w:rPr>
          <w:rFonts w:hint="eastAsia"/>
          <w:sz w:val="24"/>
          <w:szCs w:val="21"/>
        </w:rPr>
        <w:t>5</w:t>
      </w:r>
      <w:r w:rsidR="00A70992" w:rsidRPr="00326DBE">
        <w:rPr>
          <w:rFonts w:hint="eastAsia"/>
          <w:sz w:val="24"/>
          <w:szCs w:val="21"/>
        </w:rPr>
        <w:t>年。</w:t>
      </w:r>
    </w:p>
    <w:p w:rsidR="00A70992" w:rsidRPr="00326DBE" w:rsidRDefault="00A70992" w:rsidP="00433A65">
      <w:pPr>
        <w:pStyle w:val="a5"/>
        <w:adjustRightInd w:val="0"/>
        <w:snapToGrid w:val="0"/>
        <w:spacing w:line="400" w:lineRule="exact"/>
        <w:ind w:firstLine="480"/>
        <w:rPr>
          <w:sz w:val="24"/>
          <w:szCs w:val="21"/>
        </w:rPr>
      </w:pPr>
      <w:r w:rsidRPr="00326DBE">
        <w:rPr>
          <w:rFonts w:hint="eastAsia"/>
          <w:sz w:val="24"/>
          <w:szCs w:val="21"/>
        </w:rPr>
        <w:t>非全日制学术学位硕士研究生学习年限可适当延长，一般为</w:t>
      </w:r>
      <w:r w:rsidRPr="00326DBE">
        <w:rPr>
          <w:rFonts w:hint="eastAsia"/>
          <w:sz w:val="24"/>
          <w:szCs w:val="21"/>
        </w:rPr>
        <w:t>3-4</w:t>
      </w:r>
      <w:r w:rsidRPr="00326DBE">
        <w:rPr>
          <w:rFonts w:hint="eastAsia"/>
          <w:sz w:val="24"/>
          <w:szCs w:val="21"/>
        </w:rPr>
        <w:t>年，最长不超过</w:t>
      </w:r>
      <w:r w:rsidRPr="00326DBE">
        <w:rPr>
          <w:rFonts w:hint="eastAsia"/>
          <w:sz w:val="24"/>
          <w:szCs w:val="21"/>
        </w:rPr>
        <w:t>6</w:t>
      </w:r>
      <w:r w:rsidRPr="00326DBE">
        <w:rPr>
          <w:rFonts w:hint="eastAsia"/>
          <w:sz w:val="24"/>
          <w:szCs w:val="21"/>
        </w:rPr>
        <w:t>年。</w:t>
      </w:r>
    </w:p>
    <w:p w:rsidR="00A70992" w:rsidRPr="00326DBE" w:rsidRDefault="00A70992" w:rsidP="00433A65">
      <w:pPr>
        <w:pStyle w:val="a5"/>
        <w:adjustRightInd w:val="0"/>
        <w:snapToGrid w:val="0"/>
        <w:spacing w:line="400" w:lineRule="exact"/>
        <w:ind w:firstLine="480"/>
        <w:rPr>
          <w:sz w:val="24"/>
        </w:rPr>
      </w:pPr>
      <w:r w:rsidRPr="00326DBE">
        <w:rPr>
          <w:rFonts w:hint="eastAsia"/>
          <w:sz w:val="24"/>
          <w:szCs w:val="21"/>
        </w:rPr>
        <w:t>休学创业的研究生，最长学习年限为</w:t>
      </w:r>
      <w:r w:rsidRPr="00326DBE">
        <w:rPr>
          <w:rFonts w:hint="eastAsia"/>
          <w:sz w:val="24"/>
          <w:szCs w:val="21"/>
        </w:rPr>
        <w:t>10</w:t>
      </w:r>
      <w:r w:rsidRPr="00326DBE">
        <w:rPr>
          <w:rFonts w:hint="eastAsia"/>
          <w:sz w:val="24"/>
          <w:szCs w:val="21"/>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6E54C1" w:rsidP="006E54C1">
      <w:pPr>
        <w:spacing w:line="400" w:lineRule="exact"/>
        <w:ind w:firstLineChars="200" w:firstLine="480"/>
        <w:rPr>
          <w:sz w:val="24"/>
        </w:rPr>
      </w:pPr>
      <w:r w:rsidRPr="00326DBE">
        <w:rPr>
          <w:rFonts w:hint="eastAsia"/>
          <w:sz w:val="24"/>
          <w:szCs w:val="21"/>
        </w:rPr>
        <w:t>1</w:t>
      </w:r>
      <w:r w:rsidR="00246666" w:rsidRPr="00326DBE">
        <w:rPr>
          <w:rFonts w:hint="eastAsia"/>
          <w:sz w:val="24"/>
          <w:szCs w:val="21"/>
        </w:rPr>
        <w:t>．</w:t>
      </w:r>
      <w:r w:rsidR="00A70992" w:rsidRPr="00326DBE">
        <w:rPr>
          <w:sz w:val="24"/>
          <w:szCs w:val="21"/>
        </w:rPr>
        <w:t>学分要求</w:t>
      </w:r>
    </w:p>
    <w:p w:rsidR="00A70992" w:rsidRPr="00326DBE" w:rsidRDefault="00A70992" w:rsidP="00433A65">
      <w:pPr>
        <w:pStyle w:val="a5"/>
        <w:adjustRightInd w:val="0"/>
        <w:snapToGrid w:val="0"/>
        <w:spacing w:line="400" w:lineRule="exact"/>
        <w:ind w:firstLine="480"/>
        <w:rPr>
          <w:sz w:val="24"/>
          <w:szCs w:val="21"/>
        </w:rPr>
      </w:pPr>
      <w:r w:rsidRPr="00326DBE">
        <w:rPr>
          <w:rFonts w:hint="eastAsia"/>
          <w:sz w:val="24"/>
          <w:szCs w:val="21"/>
        </w:rPr>
        <w:t>总学分数为≥</w:t>
      </w:r>
      <w:r w:rsidRPr="00326DBE">
        <w:rPr>
          <w:rFonts w:hint="eastAsia"/>
          <w:sz w:val="24"/>
          <w:szCs w:val="21"/>
        </w:rPr>
        <w:t>30</w:t>
      </w:r>
      <w:r w:rsidRPr="00326DBE">
        <w:rPr>
          <w:rFonts w:hint="eastAsia"/>
          <w:sz w:val="24"/>
          <w:szCs w:val="21"/>
        </w:rPr>
        <w:t>学分，其中课程学习学分为≥</w:t>
      </w:r>
      <w:r w:rsidRPr="00326DBE">
        <w:rPr>
          <w:rFonts w:hint="eastAsia"/>
          <w:sz w:val="24"/>
          <w:szCs w:val="21"/>
        </w:rPr>
        <w:t>25</w:t>
      </w:r>
      <w:r w:rsidRPr="00326DBE">
        <w:rPr>
          <w:rFonts w:hint="eastAsia"/>
          <w:sz w:val="24"/>
          <w:szCs w:val="21"/>
        </w:rPr>
        <w:t>学分，必修环节学分为</w:t>
      </w:r>
      <w:r w:rsidRPr="00326DBE">
        <w:rPr>
          <w:rFonts w:hint="eastAsia"/>
          <w:sz w:val="24"/>
          <w:szCs w:val="21"/>
        </w:rPr>
        <w:t>5</w:t>
      </w:r>
      <w:r w:rsidRPr="00326DBE">
        <w:rPr>
          <w:rFonts w:hint="eastAsia"/>
          <w:sz w:val="24"/>
          <w:szCs w:val="21"/>
        </w:rPr>
        <w:t>学分。所修课程由公共学位课、专业学位课和选修课三部分组成，其中公共学位课≥</w:t>
      </w:r>
      <w:r w:rsidRPr="00326DBE">
        <w:rPr>
          <w:rFonts w:hint="eastAsia"/>
          <w:sz w:val="24"/>
          <w:szCs w:val="21"/>
        </w:rPr>
        <w:lastRenderedPageBreak/>
        <w:t>11</w:t>
      </w:r>
      <w:r w:rsidRPr="00326DBE">
        <w:rPr>
          <w:rFonts w:hint="eastAsia"/>
          <w:sz w:val="24"/>
          <w:szCs w:val="21"/>
        </w:rPr>
        <w:t>学分，专业学位课≥</w:t>
      </w:r>
      <w:r w:rsidRPr="00326DBE">
        <w:rPr>
          <w:rFonts w:hint="eastAsia"/>
          <w:sz w:val="24"/>
          <w:szCs w:val="21"/>
        </w:rPr>
        <w:t>8</w:t>
      </w:r>
      <w:r w:rsidRPr="00326DBE">
        <w:rPr>
          <w:rFonts w:hint="eastAsia"/>
          <w:sz w:val="24"/>
          <w:szCs w:val="21"/>
        </w:rPr>
        <w:t>学分，专业选修课≥</w:t>
      </w:r>
      <w:r w:rsidRPr="00326DBE">
        <w:rPr>
          <w:rFonts w:hint="eastAsia"/>
          <w:sz w:val="24"/>
          <w:szCs w:val="21"/>
        </w:rPr>
        <w:t>5</w:t>
      </w:r>
      <w:r w:rsidRPr="00326DBE">
        <w:rPr>
          <w:rFonts w:hint="eastAsia"/>
          <w:sz w:val="24"/>
          <w:szCs w:val="21"/>
        </w:rPr>
        <w:t>学分，跨学科选修课≥</w:t>
      </w:r>
      <w:r w:rsidRPr="00326DBE">
        <w:rPr>
          <w:rFonts w:hint="eastAsia"/>
          <w:sz w:val="24"/>
          <w:szCs w:val="21"/>
        </w:rPr>
        <w:t>1</w:t>
      </w:r>
      <w:r w:rsidRPr="00326DBE">
        <w:rPr>
          <w:rFonts w:hint="eastAsia"/>
          <w:sz w:val="24"/>
          <w:szCs w:val="21"/>
        </w:rPr>
        <w:t>学分。必修环节包括：实践环节</w:t>
      </w:r>
      <w:r w:rsidRPr="00326DBE">
        <w:rPr>
          <w:rFonts w:hint="eastAsia"/>
          <w:sz w:val="24"/>
          <w:szCs w:val="21"/>
        </w:rPr>
        <w:t>3</w:t>
      </w:r>
      <w:r w:rsidRPr="00326DBE">
        <w:rPr>
          <w:rFonts w:hint="eastAsia"/>
          <w:sz w:val="24"/>
          <w:szCs w:val="21"/>
        </w:rPr>
        <w:t>学分、学术活动</w:t>
      </w:r>
      <w:r w:rsidRPr="00326DBE">
        <w:rPr>
          <w:rFonts w:hint="eastAsia"/>
          <w:sz w:val="24"/>
          <w:szCs w:val="21"/>
        </w:rPr>
        <w:t>1</w:t>
      </w:r>
      <w:r w:rsidRPr="00326DBE">
        <w:rPr>
          <w:rFonts w:hint="eastAsia"/>
          <w:sz w:val="24"/>
          <w:szCs w:val="21"/>
        </w:rPr>
        <w:t>学分、选题报告及中期考核</w:t>
      </w:r>
      <w:r w:rsidRPr="00326DBE">
        <w:rPr>
          <w:rFonts w:hint="eastAsia"/>
          <w:sz w:val="24"/>
          <w:szCs w:val="21"/>
        </w:rPr>
        <w:t>1</w:t>
      </w:r>
      <w:r w:rsidRPr="00326DBE">
        <w:rPr>
          <w:rFonts w:hint="eastAsia"/>
          <w:sz w:val="24"/>
          <w:szCs w:val="21"/>
        </w:rPr>
        <w:t>学分。</w:t>
      </w:r>
    </w:p>
    <w:p w:rsidR="00A70992" w:rsidRPr="00326DBE" w:rsidRDefault="006E54C1" w:rsidP="006E54C1">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860"/>
        <w:gridCol w:w="1020"/>
        <w:gridCol w:w="2095"/>
        <w:gridCol w:w="558"/>
        <w:gridCol w:w="556"/>
        <w:gridCol w:w="419"/>
        <w:gridCol w:w="654"/>
        <w:gridCol w:w="1298"/>
        <w:gridCol w:w="562"/>
      </w:tblGrid>
      <w:tr w:rsidR="006E54C1" w:rsidRPr="00326DBE" w:rsidTr="006E54C1">
        <w:trPr>
          <w:cantSplit/>
          <w:trHeight w:val="20"/>
          <w:tblHeader/>
          <w:jc w:val="center"/>
        </w:trPr>
        <w:tc>
          <w:tcPr>
            <w:tcW w:w="401"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课程</w:t>
            </w:r>
          </w:p>
          <w:p w:rsidR="00A70992" w:rsidRPr="00326DBE" w:rsidRDefault="00A70992" w:rsidP="006E54C1">
            <w:pPr>
              <w:adjustRightInd w:val="0"/>
              <w:snapToGrid w:val="0"/>
              <w:jc w:val="center"/>
              <w:rPr>
                <w:b/>
                <w:sz w:val="22"/>
                <w:szCs w:val="21"/>
              </w:rPr>
            </w:pPr>
            <w:r w:rsidRPr="00326DBE">
              <w:rPr>
                <w:b/>
                <w:sz w:val="22"/>
                <w:szCs w:val="21"/>
              </w:rPr>
              <w:t>类别</w:t>
            </w:r>
          </w:p>
        </w:tc>
        <w:tc>
          <w:tcPr>
            <w:tcW w:w="492"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rFonts w:hint="eastAsia"/>
                <w:b/>
                <w:sz w:val="22"/>
                <w:szCs w:val="21"/>
              </w:rPr>
              <w:t>课程</w:t>
            </w:r>
          </w:p>
          <w:p w:rsidR="00A70992" w:rsidRPr="00326DBE" w:rsidRDefault="00A70992" w:rsidP="006E54C1">
            <w:pPr>
              <w:adjustRightInd w:val="0"/>
              <w:snapToGrid w:val="0"/>
              <w:jc w:val="center"/>
              <w:rPr>
                <w:b/>
                <w:sz w:val="22"/>
                <w:szCs w:val="21"/>
              </w:rPr>
            </w:pPr>
            <w:r w:rsidRPr="00326DBE">
              <w:rPr>
                <w:rFonts w:hint="eastAsia"/>
                <w:b/>
                <w:sz w:val="22"/>
                <w:szCs w:val="21"/>
              </w:rPr>
              <w:t>类型</w:t>
            </w:r>
          </w:p>
        </w:tc>
        <w:tc>
          <w:tcPr>
            <w:tcW w:w="585"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课程编号</w:t>
            </w:r>
          </w:p>
        </w:tc>
        <w:tc>
          <w:tcPr>
            <w:tcW w:w="1201"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课程名称</w:t>
            </w:r>
          </w:p>
        </w:tc>
        <w:tc>
          <w:tcPr>
            <w:tcW w:w="320"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理论</w:t>
            </w:r>
          </w:p>
          <w:p w:rsidR="00A70992" w:rsidRPr="00326DBE" w:rsidRDefault="00A70992" w:rsidP="006E54C1">
            <w:pPr>
              <w:adjustRightInd w:val="0"/>
              <w:snapToGrid w:val="0"/>
              <w:jc w:val="center"/>
              <w:rPr>
                <w:b/>
                <w:sz w:val="22"/>
                <w:szCs w:val="21"/>
              </w:rPr>
            </w:pPr>
            <w:r w:rsidRPr="00326DBE">
              <w:rPr>
                <w:b/>
                <w:sz w:val="22"/>
                <w:szCs w:val="21"/>
              </w:rPr>
              <w:t>学时</w:t>
            </w:r>
          </w:p>
        </w:tc>
        <w:tc>
          <w:tcPr>
            <w:tcW w:w="319"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rFonts w:hint="eastAsia"/>
                <w:b/>
                <w:sz w:val="22"/>
                <w:szCs w:val="21"/>
              </w:rPr>
              <w:t>实验学时</w:t>
            </w:r>
          </w:p>
        </w:tc>
        <w:tc>
          <w:tcPr>
            <w:tcW w:w="240"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学分</w:t>
            </w:r>
          </w:p>
        </w:tc>
        <w:tc>
          <w:tcPr>
            <w:tcW w:w="375"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开课</w:t>
            </w:r>
          </w:p>
          <w:p w:rsidR="00A70992" w:rsidRPr="00326DBE" w:rsidRDefault="00A70992" w:rsidP="006E54C1">
            <w:pPr>
              <w:adjustRightInd w:val="0"/>
              <w:snapToGrid w:val="0"/>
              <w:jc w:val="center"/>
              <w:rPr>
                <w:b/>
                <w:sz w:val="22"/>
                <w:szCs w:val="21"/>
              </w:rPr>
            </w:pPr>
            <w:r w:rsidRPr="00326DBE">
              <w:rPr>
                <w:b/>
                <w:sz w:val="22"/>
                <w:szCs w:val="21"/>
              </w:rPr>
              <w:t>学期</w:t>
            </w:r>
          </w:p>
        </w:tc>
        <w:tc>
          <w:tcPr>
            <w:tcW w:w="744"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开课单位</w:t>
            </w:r>
          </w:p>
        </w:tc>
        <w:tc>
          <w:tcPr>
            <w:tcW w:w="323" w:type="pct"/>
            <w:tcMar>
              <w:top w:w="57" w:type="dxa"/>
              <w:left w:w="57" w:type="dxa"/>
              <w:bottom w:w="57" w:type="dxa"/>
              <w:right w:w="57" w:type="dxa"/>
            </w:tcMar>
            <w:vAlign w:val="center"/>
          </w:tcPr>
          <w:p w:rsidR="00A70992" w:rsidRPr="00326DBE" w:rsidRDefault="00A70992" w:rsidP="006E54C1">
            <w:pPr>
              <w:adjustRightInd w:val="0"/>
              <w:snapToGrid w:val="0"/>
              <w:jc w:val="center"/>
              <w:rPr>
                <w:b/>
                <w:sz w:val="22"/>
                <w:szCs w:val="21"/>
              </w:rPr>
            </w:pPr>
            <w:r w:rsidRPr="00326DBE">
              <w:rPr>
                <w:b/>
                <w:sz w:val="22"/>
                <w:szCs w:val="21"/>
              </w:rPr>
              <w:t>备注</w:t>
            </w:r>
          </w:p>
        </w:tc>
      </w:tr>
      <w:tr w:rsidR="006E54C1" w:rsidRPr="00326DBE" w:rsidTr="006E54C1">
        <w:trPr>
          <w:cantSplit/>
          <w:trHeight w:val="20"/>
          <w:jc w:val="center"/>
        </w:trPr>
        <w:tc>
          <w:tcPr>
            <w:tcW w:w="401"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公共</w:t>
            </w:r>
          </w:p>
          <w:p w:rsidR="00A70992" w:rsidRPr="00326DBE" w:rsidRDefault="00A70992" w:rsidP="006E54C1">
            <w:pPr>
              <w:adjustRightInd w:val="0"/>
              <w:snapToGrid w:val="0"/>
              <w:ind w:left="112" w:hangingChars="51" w:hanging="112"/>
              <w:jc w:val="center"/>
              <w:rPr>
                <w:sz w:val="22"/>
                <w:szCs w:val="21"/>
              </w:rPr>
            </w:pPr>
            <w:r w:rsidRPr="00326DBE">
              <w:rPr>
                <w:sz w:val="22"/>
                <w:szCs w:val="21"/>
              </w:rPr>
              <w:t>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11</w:t>
            </w:r>
            <w:r w:rsidRPr="00326DBE">
              <w:rPr>
                <w:rFonts w:hint="eastAsia"/>
                <w:sz w:val="22"/>
                <w:szCs w:val="21"/>
              </w:rPr>
              <w:t>学分）</w:t>
            </w:r>
          </w:p>
        </w:tc>
        <w:tc>
          <w:tcPr>
            <w:tcW w:w="492" w:type="pc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rFonts w:hint="eastAsia"/>
                <w:sz w:val="22"/>
                <w:szCs w:val="21"/>
              </w:rPr>
              <w:t>外语</w:t>
            </w:r>
          </w:p>
          <w:p w:rsidR="00A70992" w:rsidRPr="00326DBE" w:rsidRDefault="00A70992" w:rsidP="006E54C1">
            <w:pPr>
              <w:adjustRightInd w:val="0"/>
              <w:snapToGrid w:val="0"/>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01821031-040</w:t>
            </w:r>
          </w:p>
        </w:tc>
        <w:tc>
          <w:tcPr>
            <w:tcW w:w="1201" w:type="pct"/>
            <w:tcMar>
              <w:top w:w="57" w:type="dxa"/>
              <w:left w:w="57" w:type="dxa"/>
              <w:bottom w:w="57" w:type="dxa"/>
              <w:right w:w="57" w:type="dxa"/>
            </w:tcMar>
            <w:vAlign w:val="center"/>
          </w:tcPr>
          <w:p w:rsidR="00A70992" w:rsidRPr="00326DBE" w:rsidRDefault="00A70992" w:rsidP="006E54C1">
            <w:pPr>
              <w:widowControl/>
              <w:snapToGrid w:val="0"/>
              <w:jc w:val="center"/>
              <w:rPr>
                <w:sz w:val="22"/>
                <w:szCs w:val="21"/>
              </w:rPr>
            </w:pPr>
            <w:r w:rsidRPr="00326DBE">
              <w:rPr>
                <w:sz w:val="22"/>
                <w:szCs w:val="21"/>
              </w:rPr>
              <w:t>第一外国语（英、日、法、德、俄语）</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72</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4</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r w:rsidRPr="00326DBE">
              <w:rPr>
                <w:rFonts w:hint="eastAsia"/>
                <w:sz w:val="22"/>
                <w:szCs w:val="21"/>
              </w:rPr>
              <w:t>-</w:t>
            </w:r>
            <w:r w:rsidRPr="00326DBE">
              <w:rPr>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外国语学院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val="restar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rFonts w:hint="eastAsia"/>
                <w:sz w:val="22"/>
                <w:szCs w:val="21"/>
              </w:rPr>
              <w:t>思政</w:t>
            </w:r>
          </w:p>
          <w:p w:rsidR="00A70992" w:rsidRPr="00326DBE" w:rsidRDefault="00A70992" w:rsidP="006E54C1">
            <w:pPr>
              <w:adjustRightInd w:val="0"/>
              <w:snapToGrid w:val="0"/>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02121102</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中国特色社会主义理论与实践</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02121007</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自然辩证法概论</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18</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马克思主义学院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val="restart"/>
            <w:tcMar>
              <w:top w:w="57" w:type="dxa"/>
              <w:left w:w="57" w:type="dxa"/>
              <w:bottom w:w="57" w:type="dxa"/>
              <w:right w:w="57" w:type="dxa"/>
            </w:tcMar>
            <w:vAlign w:val="center"/>
          </w:tcPr>
          <w:p w:rsidR="00A70992" w:rsidRPr="00326DBE" w:rsidRDefault="00A70992" w:rsidP="006E54C1">
            <w:pPr>
              <w:adjustRightInd w:val="0"/>
              <w:snapToGrid w:val="0"/>
              <w:jc w:val="center"/>
              <w:rPr>
                <w:sz w:val="22"/>
                <w:szCs w:val="21"/>
              </w:rPr>
            </w:pPr>
            <w:r w:rsidRPr="00326DBE">
              <w:rPr>
                <w:sz w:val="22"/>
                <w:szCs w:val="21"/>
              </w:rPr>
              <w:t>数学</w:t>
            </w:r>
          </w:p>
          <w:p w:rsidR="00A70992" w:rsidRPr="00326DBE" w:rsidRDefault="00A70992" w:rsidP="006E54C1">
            <w:pPr>
              <w:adjustRightInd w:val="0"/>
              <w:snapToGrid w:val="0"/>
              <w:jc w:val="center"/>
              <w:rPr>
                <w:sz w:val="22"/>
                <w:szCs w:val="21"/>
              </w:rPr>
            </w:pPr>
            <w:r w:rsidRPr="00326DBE">
              <w:rPr>
                <w:sz w:val="22"/>
                <w:szCs w:val="21"/>
              </w:rPr>
              <w:t>（</w:t>
            </w:r>
            <w:r w:rsidRPr="00326DBE">
              <w:rPr>
                <w:sz w:val="22"/>
                <w:szCs w:val="21"/>
              </w:rPr>
              <w:t>4</w:t>
            </w:r>
            <w:r w:rsidRPr="00326DBE">
              <w:rPr>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01421061</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数学物理方法</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任选</w:t>
            </w:r>
            <w:r w:rsidRPr="00326DBE">
              <w:rPr>
                <w:sz w:val="22"/>
                <w:szCs w:val="21"/>
              </w:rPr>
              <w:t>2</w:t>
            </w:r>
            <w:r w:rsidRPr="00326DBE">
              <w:rPr>
                <w:sz w:val="22"/>
                <w:szCs w:val="21"/>
              </w:rPr>
              <w:t>门</w:t>
            </w: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01421062</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矩阵论</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01421063</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应用数理统计</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01421064</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随机过程</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01421065</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数值计算</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01421066</w:t>
            </w:r>
          </w:p>
        </w:tc>
        <w:tc>
          <w:tcPr>
            <w:tcW w:w="1201"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数学模型</w:t>
            </w:r>
          </w:p>
        </w:tc>
        <w:tc>
          <w:tcPr>
            <w:tcW w:w="32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36</w:t>
            </w:r>
          </w:p>
        </w:tc>
        <w:tc>
          <w:tcPr>
            <w:tcW w:w="319"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snapToGrid w:val="0"/>
              <w:jc w:val="center"/>
              <w:rPr>
                <w:sz w:val="22"/>
                <w:szCs w:val="21"/>
              </w:rPr>
            </w:pPr>
            <w:r w:rsidRPr="00326DBE">
              <w:rPr>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理学院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专业学位课</w:t>
            </w:r>
          </w:p>
          <w:p w:rsidR="00A70992" w:rsidRPr="00326DBE" w:rsidRDefault="00A70992" w:rsidP="006E54C1">
            <w:pPr>
              <w:jc w:val="center"/>
              <w:rPr>
                <w:sz w:val="22"/>
                <w:szCs w:val="21"/>
              </w:rPr>
            </w:pPr>
            <w:r w:rsidRPr="00326DBE">
              <w:rPr>
                <w:rFonts w:hint="eastAsia"/>
                <w:sz w:val="22"/>
                <w:szCs w:val="21"/>
              </w:rPr>
              <w:t>（</w:t>
            </w:r>
            <w:r w:rsidRPr="00326DBE">
              <w:rPr>
                <w:rFonts w:hint="eastAsia"/>
                <w:sz w:val="22"/>
                <w:szCs w:val="21"/>
              </w:rPr>
              <w:t>8</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rFonts w:hint="eastAsia"/>
                <w:sz w:val="22"/>
                <w:szCs w:val="21"/>
              </w:rPr>
              <w:t>01221016</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现代导航系统与定位原理</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744"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rFonts w:cs="宋体" w:hint="eastAsia"/>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01221014</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信息融合与滤波</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744"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rFonts w:cs="宋体" w:hint="eastAsia"/>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01221015</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机器学习与智能计算</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744"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rFonts w:cs="宋体" w:hint="eastAsia"/>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bCs/>
                <w:kern w:val="0"/>
                <w:sz w:val="22"/>
                <w:szCs w:val="21"/>
              </w:rPr>
              <w:t>00921002</w:t>
            </w:r>
          </w:p>
        </w:tc>
        <w:tc>
          <w:tcPr>
            <w:tcW w:w="1201"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rFonts w:hint="eastAsia"/>
                <w:sz w:val="22"/>
                <w:szCs w:val="21"/>
              </w:rPr>
              <w:t>数字通信（</w:t>
            </w:r>
            <w:r w:rsidRPr="00326DBE">
              <w:rPr>
                <w:rFonts w:hint="eastAsia"/>
                <w:sz w:val="22"/>
                <w:szCs w:val="21"/>
              </w:rPr>
              <w:t>A</w:t>
            </w:r>
            <w:r w:rsidRPr="00326DBE">
              <w:rPr>
                <w:rFonts w:hint="eastAsia"/>
                <w:sz w:val="22"/>
                <w:szCs w:val="21"/>
              </w:rPr>
              <w:t>）</w:t>
            </w:r>
          </w:p>
        </w:tc>
        <w:tc>
          <w:tcPr>
            <w:tcW w:w="320"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bCs/>
                <w:sz w:val="22"/>
                <w:szCs w:val="21"/>
              </w:rPr>
              <w:t>36</w:t>
            </w:r>
          </w:p>
        </w:tc>
        <w:tc>
          <w:tcPr>
            <w:tcW w:w="319"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bCs/>
                <w:sz w:val="22"/>
                <w:szCs w:val="21"/>
              </w:rPr>
              <w:t>信息工程学院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bCs/>
                <w:kern w:val="0"/>
                <w:sz w:val="22"/>
                <w:szCs w:val="21"/>
              </w:rPr>
              <w:t>00921003</w:t>
            </w:r>
          </w:p>
        </w:tc>
        <w:tc>
          <w:tcPr>
            <w:tcW w:w="1201"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rFonts w:hint="eastAsia"/>
                <w:sz w:val="22"/>
                <w:szCs w:val="21"/>
              </w:rPr>
              <w:t>模式识别</w:t>
            </w:r>
          </w:p>
        </w:tc>
        <w:tc>
          <w:tcPr>
            <w:tcW w:w="320"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bCs/>
                <w:sz w:val="22"/>
                <w:szCs w:val="21"/>
              </w:rPr>
              <w:t>36</w:t>
            </w:r>
          </w:p>
        </w:tc>
        <w:tc>
          <w:tcPr>
            <w:tcW w:w="319"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sz w:val="22"/>
                <w:szCs w:val="21"/>
              </w:rPr>
              <w:t>2</w:t>
            </w:r>
          </w:p>
        </w:tc>
        <w:tc>
          <w:tcPr>
            <w:tcW w:w="375" w:type="pct"/>
            <w:tcMar>
              <w:top w:w="57" w:type="dxa"/>
              <w:left w:w="57" w:type="dxa"/>
              <w:bottom w:w="57" w:type="dxa"/>
              <w:right w:w="57" w:type="dxa"/>
            </w:tcMar>
            <w:vAlign w:val="center"/>
          </w:tcPr>
          <w:p w:rsidR="00A70992" w:rsidRPr="00326DBE" w:rsidRDefault="00A70992" w:rsidP="006E54C1">
            <w:pPr>
              <w:widowControl/>
              <w:jc w:val="center"/>
              <w:textAlignment w:val="center"/>
              <w:rPr>
                <w:sz w:val="22"/>
                <w:szCs w:val="21"/>
              </w:rPr>
            </w:pPr>
            <w:r w:rsidRPr="00326DBE">
              <w:rPr>
                <w:sz w:val="22"/>
                <w:szCs w:val="21"/>
              </w:rPr>
              <w:t>1</w:t>
            </w:r>
          </w:p>
        </w:tc>
        <w:tc>
          <w:tcPr>
            <w:tcW w:w="744"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bCs/>
                <w:sz w:val="22"/>
                <w:szCs w:val="21"/>
              </w:rPr>
              <w:t>信息工程学院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选修课</w:t>
            </w:r>
          </w:p>
          <w:p w:rsidR="00A70992" w:rsidRPr="00326DBE" w:rsidRDefault="00A70992" w:rsidP="006E54C1">
            <w:pPr>
              <w:adjustRightInd w:val="0"/>
              <w:snapToGrid w:val="0"/>
              <w:ind w:left="112" w:hangingChars="51" w:hanging="112"/>
              <w:jc w:val="center"/>
              <w:rPr>
                <w:sz w:val="22"/>
                <w:szCs w:val="21"/>
              </w:rPr>
            </w:pPr>
            <w:r w:rsidRPr="00326DBE">
              <w:rPr>
                <w:sz w:val="22"/>
                <w:szCs w:val="21"/>
              </w:rPr>
              <w:t>（</w:t>
            </w:r>
            <w:r w:rsidRPr="00326DBE">
              <w:rPr>
                <w:rFonts w:hint="eastAsia"/>
                <w:sz w:val="22"/>
                <w:szCs w:val="21"/>
              </w:rPr>
              <w:t>6</w:t>
            </w:r>
            <w:r w:rsidRPr="00326DBE">
              <w:rPr>
                <w:rFonts w:hint="eastAsia"/>
                <w:sz w:val="22"/>
                <w:szCs w:val="21"/>
              </w:rPr>
              <w:t>学分</w:t>
            </w:r>
            <w:r w:rsidRPr="00326DBE">
              <w:rPr>
                <w:sz w:val="22"/>
                <w:szCs w:val="21"/>
              </w:rPr>
              <w:t>）</w:t>
            </w:r>
          </w:p>
        </w:tc>
        <w:tc>
          <w:tcPr>
            <w:tcW w:w="492" w:type="pct"/>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专业</w:t>
            </w:r>
          </w:p>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选修课</w:t>
            </w:r>
          </w:p>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jc w:val="center"/>
              <w:textAlignment w:val="center"/>
              <w:rPr>
                <w:bCs/>
                <w:kern w:val="0"/>
                <w:sz w:val="22"/>
                <w:szCs w:val="21"/>
              </w:rPr>
            </w:pPr>
            <w:r w:rsidRPr="00326DBE">
              <w:rPr>
                <w:kern w:val="0"/>
                <w:sz w:val="22"/>
                <w:szCs w:val="21"/>
              </w:rPr>
              <w:t>01222001</w:t>
            </w:r>
          </w:p>
        </w:tc>
        <w:tc>
          <w:tcPr>
            <w:tcW w:w="1201"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kern w:val="0"/>
                <w:sz w:val="22"/>
                <w:szCs w:val="21"/>
              </w:rPr>
              <w:t>专业英语（</w:t>
            </w:r>
            <w:r w:rsidRPr="00326DBE">
              <w:rPr>
                <w:rFonts w:hint="eastAsia"/>
                <w:kern w:val="0"/>
                <w:sz w:val="22"/>
                <w:szCs w:val="21"/>
              </w:rPr>
              <w:t>航运</w:t>
            </w:r>
            <w:r w:rsidRPr="00326DBE">
              <w:rPr>
                <w:kern w:val="0"/>
                <w:sz w:val="22"/>
                <w:szCs w:val="21"/>
              </w:rPr>
              <w:t>）</w:t>
            </w:r>
          </w:p>
        </w:tc>
        <w:tc>
          <w:tcPr>
            <w:tcW w:w="320"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kern w:val="0"/>
                <w:sz w:val="22"/>
                <w:szCs w:val="21"/>
              </w:rPr>
              <w:t>18</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p>
        </w:tc>
        <w:tc>
          <w:tcPr>
            <w:tcW w:w="240"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kern w:val="0"/>
                <w:sz w:val="22"/>
                <w:szCs w:val="21"/>
              </w:rPr>
              <w:t>1</w:t>
            </w:r>
          </w:p>
        </w:tc>
        <w:tc>
          <w:tcPr>
            <w:tcW w:w="375" w:type="pct"/>
            <w:tcMar>
              <w:top w:w="57" w:type="dxa"/>
              <w:left w:w="57" w:type="dxa"/>
              <w:bottom w:w="57" w:type="dxa"/>
              <w:right w:w="57" w:type="dxa"/>
            </w:tcMar>
            <w:vAlign w:val="center"/>
          </w:tcPr>
          <w:p w:rsidR="00A70992" w:rsidRPr="00326DBE" w:rsidRDefault="00A70992" w:rsidP="006E54C1">
            <w:pPr>
              <w:widowControl/>
              <w:jc w:val="center"/>
              <w:textAlignment w:val="center"/>
              <w:rPr>
                <w:bCs/>
                <w:sz w:val="22"/>
                <w:szCs w:val="21"/>
              </w:rPr>
            </w:pPr>
            <w:r w:rsidRPr="00326DBE">
              <w:rPr>
                <w:kern w:val="0"/>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vMerge w:val="restar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必选</w:t>
            </w: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jc w:val="center"/>
              <w:rPr>
                <w:sz w:val="22"/>
                <w:szCs w:val="21"/>
              </w:rPr>
            </w:pPr>
            <w:r w:rsidRPr="00326DBE">
              <w:rPr>
                <w:rFonts w:hint="eastAsia"/>
                <w:sz w:val="22"/>
                <w:szCs w:val="21"/>
              </w:rPr>
              <w:t>01222019</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无人航行器控制与制导实验</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6</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r w:rsidRPr="00326DBE">
              <w:rPr>
                <w:rFonts w:hint="eastAsia"/>
                <w:bCs/>
                <w:sz w:val="22"/>
                <w:szCs w:val="21"/>
              </w:rPr>
              <w:t>12</w:t>
            </w: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vMerge/>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01222003</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研究方法与学术论文写作</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18</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bCs/>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kern w:val="0"/>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01222020</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无人航行器制导技术</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01222021</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嵌入式系统理论与应用</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01222022</w:t>
            </w: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导航地理信息系统开发及应用</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36</w:t>
            </w:r>
          </w:p>
        </w:tc>
        <w:tc>
          <w:tcPr>
            <w:tcW w:w="319" w:type="pct"/>
            <w:tcMar>
              <w:top w:w="57" w:type="dxa"/>
              <w:left w:w="57" w:type="dxa"/>
              <w:bottom w:w="57" w:type="dxa"/>
              <w:right w:w="57" w:type="dxa"/>
            </w:tcMar>
            <w:vAlign w:val="center"/>
          </w:tcPr>
          <w:p w:rsidR="00A70992" w:rsidRPr="00326DBE" w:rsidRDefault="00A70992" w:rsidP="006E54C1">
            <w:pPr>
              <w:widowControl/>
              <w:snapToGrid w:val="0"/>
              <w:jc w:val="center"/>
              <w:textAlignment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2</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rFonts w:hint="eastAsia"/>
                <w:sz w:val="22"/>
                <w:szCs w:val="21"/>
              </w:rPr>
              <w:t>1</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401" w:type="pct"/>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492" w:type="pct"/>
            <w:tcMar>
              <w:top w:w="57" w:type="dxa"/>
              <w:left w:w="57" w:type="dxa"/>
              <w:bottom w:w="57" w:type="dxa"/>
              <w:right w:w="57" w:type="dxa"/>
            </w:tcMar>
            <w:vAlign w:val="center"/>
          </w:tcPr>
          <w:p w:rsidR="00A70992" w:rsidRPr="00326DBE" w:rsidRDefault="00A70992" w:rsidP="00F70A22">
            <w:pPr>
              <w:adjustRightInd w:val="0"/>
              <w:snapToGrid w:val="0"/>
              <w:jc w:val="center"/>
              <w:rPr>
                <w:sz w:val="22"/>
                <w:szCs w:val="21"/>
              </w:rPr>
            </w:pPr>
            <w:r w:rsidRPr="00326DBE">
              <w:rPr>
                <w:sz w:val="22"/>
                <w:szCs w:val="21"/>
              </w:rPr>
              <w:t>跨学科选修课</w:t>
            </w:r>
          </w:p>
          <w:p w:rsidR="00A70992" w:rsidRPr="00326DBE" w:rsidRDefault="00A70992" w:rsidP="00F70A22">
            <w:pPr>
              <w:adjustRightInd w:val="0"/>
              <w:snapToGrid w:val="0"/>
              <w:jc w:val="center"/>
              <w:rPr>
                <w:sz w:val="22"/>
                <w:szCs w:val="21"/>
              </w:rPr>
            </w:pPr>
            <w:r w:rsidRPr="00326DBE">
              <w:rPr>
                <w:sz w:val="22"/>
                <w:szCs w:val="21"/>
              </w:rPr>
              <w:t>（</w:t>
            </w:r>
            <w:r w:rsidRPr="00326DBE">
              <w:rPr>
                <w:rFonts w:hint="eastAsia"/>
                <w:sz w:val="22"/>
                <w:szCs w:val="21"/>
              </w:rPr>
              <w:t>1</w:t>
            </w:r>
            <w:r w:rsidRPr="00326DBE">
              <w:rPr>
                <w:rFonts w:hint="eastAsia"/>
                <w:sz w:val="22"/>
                <w:szCs w:val="21"/>
              </w:rPr>
              <w:t>学分</w:t>
            </w:r>
            <w:r w:rsidRPr="00326DBE">
              <w:rPr>
                <w:sz w:val="22"/>
                <w:szCs w:val="21"/>
              </w:rPr>
              <w:t>）</w:t>
            </w:r>
          </w:p>
        </w:tc>
        <w:tc>
          <w:tcPr>
            <w:tcW w:w="585"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1201"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具体课程见原则意见</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1-2</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研究生院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至少选修</w:t>
            </w:r>
            <w:r w:rsidRPr="00326DBE">
              <w:rPr>
                <w:kern w:val="0"/>
                <w:sz w:val="22"/>
                <w:szCs w:val="21"/>
              </w:rPr>
              <w:t>1</w:t>
            </w:r>
            <w:r w:rsidRPr="00326DBE">
              <w:rPr>
                <w:kern w:val="0"/>
                <w:sz w:val="22"/>
                <w:szCs w:val="21"/>
              </w:rPr>
              <w:t>门</w:t>
            </w:r>
          </w:p>
        </w:tc>
      </w:tr>
      <w:tr w:rsidR="006E54C1" w:rsidRPr="00326DBE" w:rsidTr="006E54C1">
        <w:trPr>
          <w:cantSplit/>
          <w:trHeight w:val="20"/>
          <w:jc w:val="center"/>
        </w:trPr>
        <w:tc>
          <w:tcPr>
            <w:tcW w:w="894" w:type="pct"/>
            <w:gridSpan w:val="2"/>
            <w:vMerge w:val="restart"/>
            <w:tcMar>
              <w:top w:w="57" w:type="dxa"/>
              <w:left w:w="57" w:type="dxa"/>
              <w:bottom w:w="57" w:type="dxa"/>
              <w:right w:w="57" w:type="dxa"/>
            </w:tcMar>
            <w:vAlign w:val="center"/>
          </w:tcPr>
          <w:p w:rsidR="00A70992" w:rsidRPr="00326DBE" w:rsidRDefault="00A70992" w:rsidP="006E54C1">
            <w:pPr>
              <w:adjustRightInd w:val="0"/>
              <w:snapToGrid w:val="0"/>
              <w:ind w:left="112" w:hangingChars="51" w:hanging="112"/>
              <w:jc w:val="center"/>
              <w:rPr>
                <w:sz w:val="22"/>
                <w:szCs w:val="21"/>
              </w:rPr>
            </w:pPr>
            <w:r w:rsidRPr="00326DBE">
              <w:rPr>
                <w:sz w:val="22"/>
                <w:szCs w:val="21"/>
              </w:rPr>
              <w:t>必修</w:t>
            </w:r>
          </w:p>
          <w:p w:rsidR="00A70992" w:rsidRPr="00326DBE" w:rsidRDefault="00A70992" w:rsidP="006E54C1">
            <w:pPr>
              <w:adjustRightInd w:val="0"/>
              <w:snapToGrid w:val="0"/>
              <w:ind w:left="112" w:hangingChars="51" w:hanging="112"/>
              <w:jc w:val="center"/>
              <w:rPr>
                <w:sz w:val="22"/>
                <w:szCs w:val="21"/>
              </w:rPr>
            </w:pPr>
            <w:r w:rsidRPr="00326DBE">
              <w:rPr>
                <w:sz w:val="22"/>
                <w:szCs w:val="21"/>
              </w:rPr>
              <w:t>环节</w:t>
            </w:r>
          </w:p>
          <w:p w:rsidR="00A70992" w:rsidRPr="00326DBE" w:rsidRDefault="00A70992" w:rsidP="006E54C1">
            <w:pPr>
              <w:adjustRightInd w:val="0"/>
              <w:snapToGrid w:val="0"/>
              <w:ind w:left="112" w:hangingChars="51" w:hanging="112"/>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585" w:type="pct"/>
            <w:tcMar>
              <w:top w:w="57" w:type="dxa"/>
              <w:left w:w="57" w:type="dxa"/>
              <w:bottom w:w="57" w:type="dxa"/>
              <w:right w:w="57" w:type="dxa"/>
            </w:tcMar>
            <w:vAlign w:val="center"/>
          </w:tcPr>
          <w:p w:rsidR="00A70992" w:rsidRPr="00326DBE" w:rsidRDefault="00A70992" w:rsidP="006E54C1">
            <w:pPr>
              <w:widowControl/>
              <w:jc w:val="center"/>
              <w:rPr>
                <w:rFonts w:cs="Arial"/>
                <w:sz w:val="22"/>
                <w:szCs w:val="21"/>
              </w:rPr>
            </w:pPr>
            <w:r w:rsidRPr="00326DBE">
              <w:rPr>
                <w:rFonts w:cs="Arial" w:hint="eastAsia"/>
                <w:sz w:val="22"/>
                <w:szCs w:val="21"/>
              </w:rPr>
              <w:t>01224004</w:t>
            </w:r>
          </w:p>
        </w:tc>
        <w:tc>
          <w:tcPr>
            <w:tcW w:w="1201" w:type="pct"/>
            <w:tcMar>
              <w:top w:w="57" w:type="dxa"/>
              <w:left w:w="57" w:type="dxa"/>
              <w:bottom w:w="57" w:type="dxa"/>
              <w:right w:w="57" w:type="dxa"/>
            </w:tcMar>
            <w:vAlign w:val="center"/>
          </w:tcPr>
          <w:p w:rsidR="00A70992" w:rsidRPr="00326DBE" w:rsidRDefault="00A70992" w:rsidP="006E54C1">
            <w:pPr>
              <w:jc w:val="center"/>
              <w:rPr>
                <w:rFonts w:cs="Arial"/>
                <w:sz w:val="22"/>
                <w:szCs w:val="21"/>
              </w:rPr>
            </w:pPr>
            <w:r w:rsidRPr="00326DBE">
              <w:rPr>
                <w:rFonts w:cs="Arial" w:hint="eastAsia"/>
                <w:sz w:val="22"/>
                <w:szCs w:val="21"/>
              </w:rPr>
              <w:t>硕士实践环节</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widowControl/>
              <w:jc w:val="center"/>
              <w:rPr>
                <w:rFonts w:cs="Arial"/>
                <w:sz w:val="22"/>
                <w:szCs w:val="21"/>
              </w:rPr>
            </w:pPr>
            <w:r w:rsidRPr="00326DBE">
              <w:rPr>
                <w:rFonts w:cs="Arial" w:hint="eastAsia"/>
                <w:sz w:val="22"/>
                <w:szCs w:val="21"/>
              </w:rPr>
              <w:t>01224002</w:t>
            </w:r>
          </w:p>
        </w:tc>
        <w:tc>
          <w:tcPr>
            <w:tcW w:w="1201" w:type="pct"/>
            <w:tcMar>
              <w:top w:w="57" w:type="dxa"/>
              <w:left w:w="57" w:type="dxa"/>
              <w:bottom w:w="57" w:type="dxa"/>
              <w:right w:w="57" w:type="dxa"/>
            </w:tcMar>
            <w:vAlign w:val="center"/>
          </w:tcPr>
          <w:p w:rsidR="00A70992" w:rsidRPr="00326DBE" w:rsidRDefault="00A70992" w:rsidP="006E54C1">
            <w:pPr>
              <w:jc w:val="center"/>
              <w:rPr>
                <w:rFonts w:cs="Arial"/>
                <w:sz w:val="22"/>
                <w:szCs w:val="21"/>
              </w:rPr>
            </w:pPr>
            <w:r w:rsidRPr="00326DBE">
              <w:rPr>
                <w:rFonts w:cs="Arial" w:hint="eastAsia"/>
                <w:sz w:val="22"/>
                <w:szCs w:val="21"/>
              </w:rPr>
              <w:t>选题报告及中期考核</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3</w:t>
            </w:r>
            <w:r w:rsidRPr="00326DBE">
              <w:rPr>
                <w:rFonts w:hint="eastAsia"/>
                <w:sz w:val="22"/>
                <w:szCs w:val="21"/>
              </w:rPr>
              <w:t>-4</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p>
        </w:tc>
      </w:tr>
      <w:tr w:rsidR="006E54C1" w:rsidRPr="00326DBE" w:rsidTr="006E54C1">
        <w:trPr>
          <w:cantSplit/>
          <w:trHeight w:val="20"/>
          <w:jc w:val="center"/>
        </w:trPr>
        <w:tc>
          <w:tcPr>
            <w:tcW w:w="894" w:type="pct"/>
            <w:gridSpan w:val="2"/>
            <w:vMerge/>
            <w:tcMar>
              <w:top w:w="57" w:type="dxa"/>
              <w:left w:w="57" w:type="dxa"/>
              <w:bottom w:w="57" w:type="dxa"/>
              <w:right w:w="57" w:type="dxa"/>
            </w:tcMar>
            <w:vAlign w:val="center"/>
          </w:tcPr>
          <w:p w:rsidR="00A70992" w:rsidRPr="00326DBE" w:rsidRDefault="00A70992" w:rsidP="006E54C1">
            <w:pPr>
              <w:jc w:val="center"/>
              <w:rPr>
                <w:sz w:val="22"/>
                <w:szCs w:val="21"/>
              </w:rPr>
            </w:pPr>
          </w:p>
        </w:tc>
        <w:tc>
          <w:tcPr>
            <w:tcW w:w="585" w:type="pct"/>
            <w:tcMar>
              <w:top w:w="57" w:type="dxa"/>
              <w:left w:w="57" w:type="dxa"/>
              <w:bottom w:w="57" w:type="dxa"/>
              <w:right w:w="57" w:type="dxa"/>
            </w:tcMar>
            <w:vAlign w:val="center"/>
          </w:tcPr>
          <w:p w:rsidR="00A70992" w:rsidRPr="00326DBE" w:rsidRDefault="00A70992" w:rsidP="006E54C1">
            <w:pPr>
              <w:jc w:val="center"/>
              <w:rPr>
                <w:rFonts w:cs="Arial"/>
                <w:sz w:val="22"/>
                <w:szCs w:val="21"/>
              </w:rPr>
            </w:pPr>
            <w:r w:rsidRPr="00326DBE">
              <w:rPr>
                <w:rFonts w:cs="Arial" w:hint="eastAsia"/>
                <w:sz w:val="22"/>
                <w:szCs w:val="21"/>
              </w:rPr>
              <w:t>01224003</w:t>
            </w:r>
          </w:p>
        </w:tc>
        <w:tc>
          <w:tcPr>
            <w:tcW w:w="1201" w:type="pct"/>
            <w:tcMar>
              <w:top w:w="57" w:type="dxa"/>
              <w:left w:w="57" w:type="dxa"/>
              <w:bottom w:w="57" w:type="dxa"/>
              <w:right w:w="57" w:type="dxa"/>
            </w:tcMar>
            <w:vAlign w:val="center"/>
          </w:tcPr>
          <w:p w:rsidR="00A70992" w:rsidRPr="00326DBE" w:rsidRDefault="00A70992" w:rsidP="006E54C1">
            <w:pPr>
              <w:jc w:val="center"/>
              <w:rPr>
                <w:rFonts w:cs="Arial"/>
                <w:sz w:val="22"/>
                <w:szCs w:val="21"/>
              </w:rPr>
            </w:pPr>
            <w:r w:rsidRPr="00326DBE">
              <w:rPr>
                <w:rFonts w:cs="Arial" w:hint="eastAsia"/>
                <w:sz w:val="22"/>
                <w:szCs w:val="21"/>
              </w:rPr>
              <w:t>硕士学术活动</w:t>
            </w:r>
          </w:p>
        </w:tc>
        <w:tc>
          <w:tcPr>
            <w:tcW w:w="320"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319" w:type="pct"/>
            <w:tcMar>
              <w:top w:w="57" w:type="dxa"/>
              <w:left w:w="57" w:type="dxa"/>
              <w:bottom w:w="57" w:type="dxa"/>
              <w:right w:w="57" w:type="dxa"/>
            </w:tcMar>
            <w:vAlign w:val="center"/>
          </w:tcPr>
          <w:p w:rsidR="00A70992" w:rsidRPr="00326DBE" w:rsidRDefault="00A70992" w:rsidP="006E54C1">
            <w:pPr>
              <w:jc w:val="center"/>
              <w:rPr>
                <w:sz w:val="22"/>
                <w:szCs w:val="21"/>
              </w:rPr>
            </w:pPr>
          </w:p>
        </w:tc>
        <w:tc>
          <w:tcPr>
            <w:tcW w:w="240"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w:t>
            </w:r>
          </w:p>
        </w:tc>
        <w:tc>
          <w:tcPr>
            <w:tcW w:w="375"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1-6</w:t>
            </w:r>
          </w:p>
        </w:tc>
        <w:tc>
          <w:tcPr>
            <w:tcW w:w="744"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kern w:val="0"/>
                <w:sz w:val="22"/>
                <w:szCs w:val="21"/>
              </w:rPr>
              <w:t>航运学院</w:t>
            </w:r>
          </w:p>
        </w:tc>
        <w:tc>
          <w:tcPr>
            <w:tcW w:w="323" w:type="pct"/>
            <w:tcMar>
              <w:top w:w="57" w:type="dxa"/>
              <w:left w:w="57" w:type="dxa"/>
              <w:bottom w:w="57" w:type="dxa"/>
              <w:right w:w="57" w:type="dxa"/>
            </w:tcMar>
            <w:vAlign w:val="center"/>
          </w:tcPr>
          <w:p w:rsidR="00A70992" w:rsidRPr="00326DBE" w:rsidRDefault="00A70992" w:rsidP="006E54C1">
            <w:pPr>
              <w:jc w:val="center"/>
              <w:rPr>
                <w:sz w:val="22"/>
                <w:szCs w:val="21"/>
              </w:rPr>
            </w:pPr>
            <w:r w:rsidRPr="00326DBE">
              <w:rPr>
                <w:sz w:val="22"/>
                <w:szCs w:val="21"/>
              </w:rPr>
              <w:t>≥5</w:t>
            </w:r>
            <w:r w:rsidRPr="00326DBE">
              <w:rPr>
                <w:sz w:val="22"/>
                <w:szCs w:val="21"/>
              </w:rPr>
              <w:t>次</w:t>
            </w:r>
          </w:p>
        </w:tc>
      </w:tr>
    </w:tbl>
    <w:p w:rsidR="00A70992" w:rsidRPr="00326DBE" w:rsidRDefault="00A70992" w:rsidP="006E54C1">
      <w:pPr>
        <w:pStyle w:val="3"/>
        <w:spacing w:before="156" w:after="156"/>
      </w:pPr>
      <w:r w:rsidRPr="00326DBE">
        <w:rPr>
          <w:rFonts w:hint="eastAsia"/>
        </w:rPr>
        <w:t>五、必修环节</w:t>
      </w:r>
    </w:p>
    <w:p w:rsidR="00A70992" w:rsidRPr="00326DBE" w:rsidRDefault="00A70992" w:rsidP="00433A65">
      <w:pPr>
        <w:spacing w:line="400" w:lineRule="exact"/>
        <w:ind w:firstLineChars="202" w:firstLine="485"/>
        <w:rPr>
          <w:sz w:val="24"/>
        </w:rPr>
      </w:pPr>
      <w:r w:rsidRPr="00326DBE">
        <w:rPr>
          <w:rFonts w:hint="eastAsia"/>
          <w:sz w:val="24"/>
        </w:rPr>
        <w:t>1</w:t>
      </w:r>
      <w:r w:rsidR="00246666" w:rsidRPr="00326DBE">
        <w:rPr>
          <w:rFonts w:hint="eastAsia"/>
          <w:sz w:val="24"/>
        </w:rPr>
        <w:t>．</w:t>
      </w:r>
      <w:r w:rsidRPr="00326DBE">
        <w:rPr>
          <w:rFonts w:hint="eastAsia"/>
          <w:sz w:val="24"/>
        </w:rPr>
        <w:t>实践环节的基本类型</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1</w:t>
      </w:r>
      <w:r w:rsidRPr="00326DBE">
        <w:rPr>
          <w:rFonts w:hint="eastAsia"/>
          <w:sz w:val="24"/>
        </w:rPr>
        <w:t>）社会实践</w:t>
      </w:r>
    </w:p>
    <w:p w:rsidR="00A70992" w:rsidRPr="00326DBE" w:rsidRDefault="00A70992" w:rsidP="00433A65">
      <w:pPr>
        <w:spacing w:line="400" w:lineRule="exact"/>
        <w:ind w:firstLineChars="202" w:firstLine="485"/>
        <w:rPr>
          <w:sz w:val="24"/>
        </w:rPr>
      </w:pPr>
      <w:r w:rsidRPr="00326DBE">
        <w:rPr>
          <w:rFonts w:hint="eastAsia"/>
          <w:sz w:val="24"/>
        </w:rPr>
        <w:t>研究生可以通过组织和参与社会调查、支教、扶贫及其他志愿者服务等方式进行实践活动，提倡以小组或团队形式开展，累计不少于</w:t>
      </w:r>
      <w:r w:rsidRPr="00326DBE">
        <w:rPr>
          <w:rFonts w:hint="eastAsia"/>
          <w:sz w:val="24"/>
        </w:rPr>
        <w:t>15</w:t>
      </w:r>
      <w:r w:rsidRPr="00326DBE">
        <w:rPr>
          <w:rFonts w:hint="eastAsia"/>
          <w:sz w:val="24"/>
        </w:rPr>
        <w:t>个工作日。</w:t>
      </w:r>
    </w:p>
    <w:p w:rsidR="00A70992" w:rsidRPr="00326DBE" w:rsidRDefault="00A70992" w:rsidP="00433A65">
      <w:pPr>
        <w:spacing w:line="400" w:lineRule="exact"/>
        <w:ind w:firstLineChars="202" w:firstLine="485"/>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2" w:firstLine="485"/>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3</w:t>
      </w:r>
      <w:r w:rsidRPr="00326DBE">
        <w:rPr>
          <w:rFonts w:hint="eastAsia"/>
          <w:sz w:val="24"/>
        </w:rPr>
        <w:t>）创新创业竞赛</w:t>
      </w:r>
    </w:p>
    <w:p w:rsidR="00A70992" w:rsidRPr="00326DBE" w:rsidRDefault="00A70992" w:rsidP="00433A65">
      <w:pPr>
        <w:spacing w:line="400" w:lineRule="exact"/>
        <w:ind w:firstLineChars="202" w:firstLine="485"/>
        <w:rPr>
          <w:sz w:val="24"/>
        </w:rPr>
      </w:pPr>
      <w:r w:rsidRPr="00326DBE">
        <w:rPr>
          <w:rFonts w:hint="eastAsia"/>
          <w:sz w:val="24"/>
        </w:rPr>
        <w:t>规范和促进研究生科研成果转化，鼓励研究生开展创业实践，提高创业技能。研究生在读期间，参与并完成我校各类创新创业竞赛，学院审核通过后记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4</w:t>
      </w:r>
      <w:r w:rsidRPr="00326DBE">
        <w:rPr>
          <w:rFonts w:hint="eastAsia"/>
          <w:sz w:val="24"/>
        </w:rPr>
        <w:t>）基金申请书撰写</w:t>
      </w:r>
    </w:p>
    <w:p w:rsidR="00A70992" w:rsidRPr="00326DBE" w:rsidRDefault="00A70992" w:rsidP="00433A65">
      <w:pPr>
        <w:spacing w:line="400" w:lineRule="exact"/>
        <w:ind w:firstLineChars="202" w:firstLine="485"/>
        <w:rPr>
          <w:sz w:val="24"/>
        </w:rPr>
      </w:pPr>
      <w:r w:rsidRPr="00326DBE">
        <w:rPr>
          <w:rFonts w:hint="eastAsia"/>
          <w:sz w:val="24"/>
        </w:rPr>
        <w:t>研究生在导师指导下完成一篇省（市）级及以上自然（社会）科学基金等纵向项目的申请书及</w:t>
      </w:r>
      <w:r w:rsidRPr="00326DBE">
        <w:rPr>
          <w:rFonts w:hint="eastAsia"/>
          <w:sz w:val="24"/>
        </w:rPr>
        <w:t>20</w:t>
      </w:r>
      <w:r w:rsidRPr="00326DBE">
        <w:rPr>
          <w:rFonts w:hint="eastAsia"/>
          <w:sz w:val="24"/>
        </w:rPr>
        <w:t>分钟汇报</w:t>
      </w:r>
      <w:r w:rsidRPr="00326DBE">
        <w:rPr>
          <w:rFonts w:hint="eastAsia"/>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w:t>
      </w:r>
      <w:r w:rsidRPr="00326DBE">
        <w:rPr>
          <w:rFonts w:hint="eastAsia"/>
          <w:sz w:val="24"/>
        </w:rPr>
        <w:t>5</w:t>
      </w:r>
      <w:r w:rsidRPr="00326DBE">
        <w:rPr>
          <w:rFonts w:hint="eastAsia"/>
          <w:sz w:val="24"/>
        </w:rPr>
        <w:t>）国际交流</w:t>
      </w:r>
    </w:p>
    <w:p w:rsidR="00A70992" w:rsidRPr="00326DBE" w:rsidRDefault="00A70992" w:rsidP="00433A65">
      <w:pPr>
        <w:spacing w:line="400" w:lineRule="exact"/>
        <w:ind w:firstLineChars="202" w:firstLine="485"/>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2" w:firstLine="485"/>
        <w:rPr>
          <w:sz w:val="24"/>
        </w:rPr>
      </w:pPr>
      <w:r w:rsidRPr="00326DBE">
        <w:rPr>
          <w:rFonts w:hint="eastAsia"/>
          <w:sz w:val="24"/>
        </w:rPr>
        <w:t>定向培养研究生、来华留学生可免修实践环节，但不记学分，所缺学分必须通过</w:t>
      </w:r>
      <w:r w:rsidRPr="00326DBE">
        <w:rPr>
          <w:rFonts w:hint="eastAsia"/>
          <w:sz w:val="24"/>
        </w:rPr>
        <w:lastRenderedPageBreak/>
        <w:t>选修课程补齐。</w:t>
      </w:r>
    </w:p>
    <w:p w:rsidR="00A70992" w:rsidRPr="00326DBE" w:rsidRDefault="00A70992" w:rsidP="00433A65">
      <w:pPr>
        <w:spacing w:line="400" w:lineRule="exact"/>
        <w:ind w:firstLineChars="202" w:firstLine="485"/>
        <w:rPr>
          <w:sz w:val="24"/>
        </w:rPr>
      </w:pPr>
      <w:r w:rsidRPr="00326DBE">
        <w:rPr>
          <w:rFonts w:hint="eastAsia"/>
          <w:sz w:val="24"/>
        </w:rPr>
        <w:t>2</w:t>
      </w:r>
      <w:r w:rsidR="00246666" w:rsidRPr="00326DBE">
        <w:rPr>
          <w:rFonts w:hint="eastAsia"/>
          <w:sz w:val="24"/>
        </w:rPr>
        <w:t>．</w:t>
      </w:r>
      <w:r w:rsidRPr="00326DBE">
        <w:rPr>
          <w:rFonts w:hint="eastAsia"/>
          <w:sz w:val="24"/>
        </w:rPr>
        <w:t>学术活动</w:t>
      </w:r>
    </w:p>
    <w:p w:rsidR="00A70992" w:rsidRPr="00326DBE" w:rsidRDefault="00A70992" w:rsidP="00433A65">
      <w:pPr>
        <w:spacing w:line="400" w:lineRule="exact"/>
        <w:ind w:firstLineChars="202" w:firstLine="485"/>
        <w:rPr>
          <w:sz w:val="24"/>
        </w:rPr>
      </w:pPr>
      <w:r w:rsidRPr="00326DBE">
        <w:rPr>
          <w:rFonts w:hint="eastAsia"/>
          <w:sz w:val="24"/>
        </w:rPr>
        <w:t>为了促使研究生能主动关心和了解国内外本学科前沿的发展动态，开阔视野，启发创造力，要求每个硕士研究生应参加学术活动不少于</w:t>
      </w:r>
      <w:r w:rsidRPr="00326DBE">
        <w:rPr>
          <w:rFonts w:hint="eastAsia"/>
          <w:sz w:val="24"/>
        </w:rPr>
        <w:t>5</w:t>
      </w:r>
      <w:r w:rsidRPr="00326DBE">
        <w:rPr>
          <w:rFonts w:hint="eastAsia"/>
          <w:sz w:val="24"/>
        </w:rPr>
        <w:t>次，且每次参加学术活动必须写出</w:t>
      </w:r>
      <w:r w:rsidRPr="00326DBE">
        <w:rPr>
          <w:rFonts w:hint="eastAsia"/>
          <w:sz w:val="24"/>
        </w:rPr>
        <w:t>500</w:t>
      </w:r>
      <w:r w:rsidRPr="00326DBE">
        <w:rPr>
          <w:rFonts w:hint="eastAsia"/>
          <w:sz w:val="24"/>
        </w:rPr>
        <w:t>字以上的心得。经指导教师（小组）检查、审核，完成者在必修环节记</w:t>
      </w:r>
      <w:r w:rsidRPr="00326DBE">
        <w:rPr>
          <w:rFonts w:hint="eastAsia"/>
          <w:sz w:val="24"/>
        </w:rPr>
        <w:t>1</w:t>
      </w:r>
      <w:r w:rsidRPr="00326DBE">
        <w:rPr>
          <w:rFonts w:hint="eastAsia"/>
          <w:sz w:val="24"/>
        </w:rPr>
        <w:t>个学分。</w:t>
      </w:r>
    </w:p>
    <w:p w:rsidR="00A70992" w:rsidRPr="00326DBE" w:rsidRDefault="00A70992" w:rsidP="00433A65">
      <w:pPr>
        <w:spacing w:line="400" w:lineRule="exact"/>
        <w:ind w:firstLineChars="202" w:firstLine="485"/>
        <w:rPr>
          <w:sz w:val="24"/>
        </w:rPr>
      </w:pPr>
      <w:r w:rsidRPr="00326DBE">
        <w:rPr>
          <w:rFonts w:hint="eastAsia"/>
          <w:sz w:val="24"/>
        </w:rPr>
        <w:t>3</w:t>
      </w:r>
      <w:r w:rsidR="00246666" w:rsidRPr="00326DBE">
        <w:rPr>
          <w:rFonts w:hint="eastAsia"/>
          <w:sz w:val="24"/>
        </w:rPr>
        <w:t>．</w:t>
      </w:r>
      <w:r w:rsidRPr="00326DBE">
        <w:rPr>
          <w:rFonts w:hint="eastAsia"/>
          <w:sz w:val="24"/>
        </w:rPr>
        <w:t>选题报告及中期考核</w:t>
      </w:r>
    </w:p>
    <w:p w:rsidR="00A70992" w:rsidRPr="00326DBE" w:rsidRDefault="00A70992" w:rsidP="00433A65">
      <w:pPr>
        <w:spacing w:line="400" w:lineRule="exact"/>
        <w:ind w:firstLineChars="202" w:firstLine="485"/>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433A65">
      <w:pPr>
        <w:spacing w:line="400" w:lineRule="exact"/>
        <w:ind w:firstLineChars="202" w:firstLine="485"/>
        <w:rPr>
          <w:sz w:val="24"/>
          <w:szCs w:val="21"/>
        </w:rPr>
      </w:pPr>
      <w:r w:rsidRPr="00326DBE">
        <w:rPr>
          <w:rFonts w:hint="eastAsia"/>
          <w:sz w:val="24"/>
        </w:rPr>
        <w:t>硕士研究生必须参加学校的中期考核。硕士研究生选题报告和中期考核的具体要求，按照研究生手册《武汉理工大学研究生中期考核及开题实施办法》执行。选题报告通过后记</w:t>
      </w:r>
      <w:r w:rsidRPr="00326DBE">
        <w:rPr>
          <w:rFonts w:hint="eastAsia"/>
          <w:sz w:val="24"/>
        </w:rPr>
        <w:t>1</w:t>
      </w:r>
      <w:r w:rsidRPr="00326DBE">
        <w:rPr>
          <w:rFonts w:hint="eastAsia"/>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w:t>
      </w:r>
      <w:r w:rsidRPr="00326DBE">
        <w:t>论文</w:t>
      </w:r>
    </w:p>
    <w:p w:rsidR="00A70992" w:rsidRPr="00326DBE" w:rsidRDefault="00A70992" w:rsidP="00433A65">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szCs w:val="21"/>
        </w:rPr>
        <w:t>导航与</w:t>
      </w:r>
      <w:r w:rsidRPr="00326DBE">
        <w:rPr>
          <w:sz w:val="24"/>
          <w:szCs w:val="21"/>
        </w:rPr>
        <w:t>信息工程</w:t>
      </w:r>
      <w:r w:rsidRPr="00326DBE">
        <w:rPr>
          <w:rFonts w:hint="eastAsia"/>
          <w:sz w:val="24"/>
        </w:rPr>
        <w:t>学术学位硕士研究生，在硕士学位论文送审期前，需要在</w:t>
      </w:r>
      <w:r w:rsidRPr="00326DBE">
        <w:rPr>
          <w:rFonts w:hint="eastAsia"/>
          <w:sz w:val="24"/>
        </w:rPr>
        <w:t>C</w:t>
      </w:r>
      <w:r w:rsidRPr="00326DBE">
        <w:rPr>
          <w:rFonts w:hint="eastAsia"/>
          <w:sz w:val="24"/>
        </w:rPr>
        <w:t>区及以上学术期刊发表至少</w:t>
      </w:r>
      <w:r w:rsidRPr="00326DBE">
        <w:rPr>
          <w:rFonts w:hint="eastAsia"/>
          <w:sz w:val="24"/>
        </w:rPr>
        <w:t>1</w:t>
      </w:r>
      <w:r w:rsidRPr="00326DBE">
        <w:rPr>
          <w:rFonts w:hint="eastAsia"/>
          <w:sz w:val="24"/>
        </w:rPr>
        <w:t>篇与学位论文研究内容相关的高水平学术论文（含录用通知）。</w:t>
      </w:r>
    </w:p>
    <w:p w:rsidR="00A70992" w:rsidRPr="00326DBE" w:rsidRDefault="00A70992" w:rsidP="00433A65">
      <w:pPr>
        <w:spacing w:line="400" w:lineRule="exact"/>
        <w:ind w:firstLineChars="200" w:firstLine="480"/>
        <w:rPr>
          <w:sz w:val="24"/>
        </w:rPr>
      </w:pPr>
      <w:r w:rsidRPr="00326DBE">
        <w:rPr>
          <w:sz w:val="24"/>
        </w:rPr>
        <w:t>学术论文分区按《</w:t>
      </w:r>
      <w:r w:rsidRPr="00326DBE">
        <w:rPr>
          <w:rFonts w:hint="eastAsia"/>
          <w:sz w:val="24"/>
        </w:rPr>
        <w:t>信息与</w:t>
      </w:r>
      <w:r w:rsidRPr="00326DBE">
        <w:rPr>
          <w:sz w:val="24"/>
        </w:rPr>
        <w:t>通信工程</w:t>
      </w:r>
      <w:r w:rsidRPr="00326DBE">
        <w:rPr>
          <w:rFonts w:hint="eastAsia"/>
          <w:sz w:val="24"/>
        </w:rPr>
        <w:t>学科申请博士、硕士学位发表学术论文期刊目录》。</w:t>
      </w:r>
    </w:p>
    <w:p w:rsidR="00A70992" w:rsidRPr="00326DBE" w:rsidRDefault="00A70992" w:rsidP="00433A65">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学位论文</w:t>
      </w:r>
    </w:p>
    <w:p w:rsidR="00A70992" w:rsidRPr="00326DBE" w:rsidRDefault="00A70992" w:rsidP="00433A65">
      <w:pPr>
        <w:spacing w:line="400" w:lineRule="exact"/>
        <w:ind w:firstLineChars="200" w:firstLine="480"/>
        <w:rPr>
          <w:sz w:val="24"/>
        </w:rPr>
      </w:pPr>
      <w:r w:rsidRPr="00326DBE">
        <w:rPr>
          <w:rFonts w:hint="eastAsia"/>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70992" w:rsidRPr="00326DBE" w:rsidRDefault="00A70992" w:rsidP="00433A65">
      <w:pPr>
        <w:spacing w:line="400" w:lineRule="exact"/>
        <w:ind w:firstLineChars="200" w:firstLine="480"/>
        <w:rPr>
          <w:sz w:val="24"/>
        </w:rPr>
      </w:pPr>
      <w:r w:rsidRPr="00326DBE">
        <w:rPr>
          <w:rFonts w:hint="eastAsia"/>
          <w:sz w:val="24"/>
        </w:rPr>
        <w:t>学术学位硕士研究生申请学位论文必须通过“学位论文学术不端行为检测系统（</w:t>
      </w:r>
      <w:r w:rsidRPr="00326DBE">
        <w:rPr>
          <w:rFonts w:hint="eastAsia"/>
          <w:sz w:val="24"/>
        </w:rPr>
        <w:t>TMLC2</w:t>
      </w:r>
      <w:r w:rsidRPr="00326DBE">
        <w:rPr>
          <w:rFonts w:hint="eastAsia"/>
          <w:sz w:val="24"/>
        </w:rPr>
        <w:t>）”检测，达到校学位评定委员会对学位论文的有关要求方可答辩。</w:t>
      </w:r>
    </w:p>
    <w:p w:rsidR="00A70992" w:rsidRPr="00326DBE" w:rsidRDefault="00A70992" w:rsidP="00433A65">
      <w:pPr>
        <w:spacing w:line="400" w:lineRule="exact"/>
        <w:ind w:firstLineChars="200" w:firstLine="480"/>
        <w:rPr>
          <w:sz w:val="24"/>
        </w:rPr>
      </w:pPr>
      <w:r w:rsidRPr="00326DBE">
        <w:rPr>
          <w:sz w:val="24"/>
        </w:rPr>
        <w:t>关于学位论文的其他要求按硕士学位研究生</w:t>
      </w:r>
      <w:r w:rsidRPr="00326DBE">
        <w:rPr>
          <w:rFonts w:hint="eastAsia"/>
          <w:sz w:val="24"/>
        </w:rPr>
        <w:t>取得学籍当年《武汉理工大学研究生手册》</w:t>
      </w:r>
      <w:r w:rsidRPr="00326DBE">
        <w:rPr>
          <w:sz w:val="24"/>
        </w:rPr>
        <w:t>的相关</w:t>
      </w:r>
      <w:r w:rsidRPr="00326DBE">
        <w:rPr>
          <w:rFonts w:hint="eastAsia"/>
          <w:sz w:val="24"/>
        </w:rPr>
        <w:t>规定执行。</w:t>
      </w:r>
    </w:p>
    <w:p w:rsidR="00A70992" w:rsidRPr="00326DBE" w:rsidRDefault="00A70992" w:rsidP="006E54C1">
      <w:pPr>
        <w:pStyle w:val="3"/>
        <w:spacing w:before="156" w:after="156"/>
      </w:pPr>
      <w:r w:rsidRPr="00326DBE">
        <w:rPr>
          <w:rFonts w:hint="eastAsia"/>
        </w:rPr>
        <w:t>七、培养方式与方法</w:t>
      </w:r>
    </w:p>
    <w:p w:rsidR="00A70992" w:rsidRPr="00326DBE" w:rsidRDefault="00122DAF" w:rsidP="00433A65">
      <w:pPr>
        <w:pStyle w:val="a5"/>
        <w:tabs>
          <w:tab w:val="left" w:pos="4395"/>
        </w:tabs>
        <w:adjustRightInd w:val="0"/>
        <w:snapToGrid w:val="0"/>
        <w:spacing w:line="400" w:lineRule="exact"/>
        <w:ind w:firstLineChars="213" w:firstLine="511"/>
        <w:rPr>
          <w:sz w:val="24"/>
          <w:szCs w:val="21"/>
        </w:rPr>
      </w:pPr>
      <w:r w:rsidRPr="00326DBE">
        <w:rPr>
          <w:rFonts w:hint="eastAsia"/>
          <w:sz w:val="24"/>
          <w:szCs w:val="21"/>
        </w:rPr>
        <w:t>导航与信息工程</w:t>
      </w:r>
      <w:r w:rsidR="00A70992" w:rsidRPr="00326DBE">
        <w:rPr>
          <w:rFonts w:hint="eastAsia"/>
          <w:sz w:val="24"/>
          <w:szCs w:val="21"/>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lastRenderedPageBreak/>
        <w:t>八、其他</w:t>
      </w:r>
    </w:p>
    <w:p w:rsidR="00A70992" w:rsidRPr="00326DBE" w:rsidRDefault="00AE6901" w:rsidP="00AE6901">
      <w:pPr>
        <w:spacing w:line="400" w:lineRule="exact"/>
        <w:ind w:firstLineChars="200" w:firstLine="480"/>
        <w:rPr>
          <w:sz w:val="24"/>
        </w:rPr>
      </w:pPr>
      <w:r w:rsidRPr="00326DBE">
        <w:rPr>
          <w:rFonts w:hint="eastAsia"/>
          <w:sz w:val="24"/>
        </w:rPr>
        <w:t>1</w:t>
      </w:r>
      <w:r w:rsidRPr="00326DBE">
        <w:rPr>
          <w:rFonts w:hint="eastAsia"/>
          <w:bCs/>
          <w:sz w:val="24"/>
        </w:rPr>
        <w:t>．</w:t>
      </w:r>
      <w:r w:rsidR="00A70992" w:rsidRPr="00326DBE">
        <w:rPr>
          <w:rFonts w:hint="eastAsia"/>
          <w:sz w:val="24"/>
        </w:rPr>
        <w:t>凡以同等学历或跨学科录取的导航与</w:t>
      </w:r>
      <w:r w:rsidR="00A70992" w:rsidRPr="00326DBE">
        <w:rPr>
          <w:sz w:val="24"/>
        </w:rPr>
        <w:t>信息工程</w:t>
      </w:r>
      <w:r w:rsidR="00A70992" w:rsidRPr="00326DBE">
        <w:rPr>
          <w:rFonts w:hint="eastAsia"/>
          <w:sz w:val="24"/>
        </w:rPr>
        <w:t>学术学位硕士研究生，均须补修本学科本科主干课程，不计学分。</w:t>
      </w:r>
    </w:p>
    <w:p w:rsidR="00A70992" w:rsidRPr="00326DBE" w:rsidRDefault="00AE6901" w:rsidP="00AE6901">
      <w:pPr>
        <w:spacing w:line="400" w:lineRule="exact"/>
        <w:ind w:firstLineChars="200" w:firstLine="480"/>
        <w:rPr>
          <w:sz w:val="24"/>
        </w:rPr>
      </w:pPr>
      <w:r w:rsidRPr="00326DBE">
        <w:rPr>
          <w:rFonts w:hint="eastAsia"/>
          <w:sz w:val="24"/>
        </w:rPr>
        <w:t>2</w:t>
      </w:r>
      <w:r w:rsidRPr="00326DBE">
        <w:rPr>
          <w:rFonts w:hint="eastAsia"/>
          <w:bCs/>
          <w:sz w:val="24"/>
        </w:rPr>
        <w:t>．</w:t>
      </w:r>
      <w:r w:rsidR="00A70992" w:rsidRPr="00326DBE">
        <w:rPr>
          <w:rFonts w:hint="eastAsia"/>
          <w:sz w:val="24"/>
        </w:rPr>
        <w:t>导航与</w:t>
      </w:r>
      <w:r w:rsidR="00A70992" w:rsidRPr="00326DBE">
        <w:rPr>
          <w:sz w:val="24"/>
        </w:rPr>
        <w:t>信息工程</w:t>
      </w:r>
      <w:r w:rsidR="00A70992" w:rsidRPr="00326DBE">
        <w:rPr>
          <w:rFonts w:hint="eastAsia"/>
          <w:sz w:val="24"/>
        </w:rPr>
        <w:t>学术学位硕士研究生开题前需修满学位课程的学分，允许研究生开题后根据论文研究需要选修部分其他课程，申请答辩前修完全部课程即可。</w:t>
      </w:r>
    </w:p>
    <w:p w:rsidR="00A70992" w:rsidRPr="00326DBE" w:rsidRDefault="00AE6901" w:rsidP="00AE6901">
      <w:pPr>
        <w:spacing w:line="400" w:lineRule="exact"/>
        <w:ind w:firstLineChars="200" w:firstLine="480"/>
        <w:rPr>
          <w:sz w:val="24"/>
        </w:rPr>
      </w:pPr>
      <w:r w:rsidRPr="00326DBE">
        <w:rPr>
          <w:rFonts w:hint="eastAsia"/>
          <w:sz w:val="24"/>
        </w:rPr>
        <w:t>3</w:t>
      </w:r>
      <w:r w:rsidRPr="00326DBE">
        <w:rPr>
          <w:rFonts w:hint="eastAsia"/>
          <w:bCs/>
          <w:sz w:val="24"/>
        </w:rPr>
        <w:t>．</w:t>
      </w:r>
      <w:r w:rsidR="00A70992" w:rsidRPr="00326DBE">
        <w:rPr>
          <w:rFonts w:hint="eastAsia"/>
          <w:sz w:val="24"/>
        </w:rPr>
        <w:t>导航与</w:t>
      </w:r>
      <w:r w:rsidR="00A70992" w:rsidRPr="00326DBE">
        <w:rPr>
          <w:sz w:val="24"/>
        </w:rPr>
        <w:t>信息工程</w:t>
      </w:r>
      <w:r w:rsidR="00A70992" w:rsidRPr="00326DBE">
        <w:rPr>
          <w:rFonts w:hint="eastAsia"/>
          <w:sz w:val="24"/>
        </w:rPr>
        <w:t>学术学位硕士研究生在学期间应查阅本学科国内外文献</w:t>
      </w:r>
      <w:r w:rsidR="00A70992" w:rsidRPr="00326DBE">
        <w:rPr>
          <w:rFonts w:hint="eastAsia"/>
          <w:sz w:val="24"/>
        </w:rPr>
        <w:t>40</w:t>
      </w:r>
      <w:r w:rsidR="00A70992" w:rsidRPr="00326DBE">
        <w:rPr>
          <w:rFonts w:hint="eastAsia"/>
          <w:sz w:val="24"/>
        </w:rPr>
        <w:t>篇以上，其中外文文献不少于三分之一。</w:t>
      </w:r>
    </w:p>
    <w:p w:rsidR="00A70992" w:rsidRPr="00326DBE" w:rsidRDefault="00AE6901" w:rsidP="00AE6901">
      <w:pPr>
        <w:spacing w:line="400" w:lineRule="exact"/>
        <w:ind w:firstLineChars="200" w:firstLine="480"/>
        <w:rPr>
          <w:sz w:val="24"/>
        </w:rPr>
      </w:pPr>
      <w:r w:rsidRPr="00326DBE">
        <w:rPr>
          <w:rFonts w:hint="eastAsia"/>
          <w:sz w:val="24"/>
        </w:rPr>
        <w:t>4</w:t>
      </w:r>
      <w:r w:rsidRPr="00326DBE">
        <w:rPr>
          <w:rFonts w:hint="eastAsia"/>
          <w:bCs/>
          <w:sz w:val="24"/>
        </w:rPr>
        <w:t>．</w:t>
      </w:r>
      <w:r w:rsidR="00A70992" w:rsidRPr="00326DBE">
        <w:rPr>
          <w:rFonts w:hint="eastAsia"/>
          <w:sz w:val="24"/>
        </w:rPr>
        <w:t>导航与</w:t>
      </w:r>
      <w:r w:rsidR="00A70992" w:rsidRPr="00326DBE">
        <w:rPr>
          <w:sz w:val="24"/>
        </w:rPr>
        <w:t>信息工程</w:t>
      </w:r>
      <w:r w:rsidR="00A70992" w:rsidRPr="00326DBE">
        <w:rPr>
          <w:rFonts w:hint="eastAsia"/>
          <w:sz w:val="24"/>
        </w:rPr>
        <w:t>学术学位硕士研究生在课程学习阶段每月至少</w:t>
      </w:r>
      <w:r w:rsidR="00A70992" w:rsidRPr="00326DBE">
        <w:rPr>
          <w:rFonts w:hint="eastAsia"/>
          <w:sz w:val="24"/>
        </w:rPr>
        <w:t>1</w:t>
      </w:r>
      <w:r w:rsidR="00A70992" w:rsidRPr="00326DBE">
        <w:rPr>
          <w:rFonts w:hint="eastAsia"/>
          <w:sz w:val="24"/>
        </w:rPr>
        <w:t>次、论文工作阶段至少每月</w:t>
      </w:r>
      <w:r w:rsidR="00A70992" w:rsidRPr="00326DBE">
        <w:rPr>
          <w:rFonts w:hint="eastAsia"/>
          <w:sz w:val="24"/>
        </w:rPr>
        <w:t>2</w:t>
      </w:r>
      <w:r w:rsidR="00A70992" w:rsidRPr="00326DBE">
        <w:rPr>
          <w:rFonts w:hint="eastAsia"/>
          <w:sz w:val="24"/>
        </w:rPr>
        <w:t>次向指导教师汇报自己的学习和研究工作情况并形成制度。</w:t>
      </w:r>
    </w:p>
    <w:p w:rsidR="00A70992" w:rsidRPr="00326DBE" w:rsidRDefault="00AE6901" w:rsidP="00AE6901">
      <w:pPr>
        <w:spacing w:line="400" w:lineRule="exact"/>
        <w:ind w:firstLineChars="200" w:firstLine="480"/>
        <w:rPr>
          <w:sz w:val="24"/>
        </w:rPr>
      </w:pPr>
      <w:r w:rsidRPr="00326DBE">
        <w:rPr>
          <w:rFonts w:hint="eastAsia"/>
          <w:sz w:val="24"/>
        </w:rPr>
        <w:t>5</w:t>
      </w:r>
      <w:r w:rsidRPr="00326DBE">
        <w:rPr>
          <w:rFonts w:hint="eastAsia"/>
          <w:bCs/>
          <w:sz w:val="24"/>
        </w:rPr>
        <w:t>．</w:t>
      </w:r>
      <w:r w:rsidR="00A70992" w:rsidRPr="00326DBE">
        <w:rPr>
          <w:rFonts w:hint="eastAsia"/>
          <w:sz w:val="24"/>
        </w:rPr>
        <w:t>全日制、非全日制研究生适用同一培养方案。</w:t>
      </w:r>
    </w:p>
    <w:p w:rsidR="00A70992" w:rsidRPr="00326DBE" w:rsidRDefault="00AE6901" w:rsidP="00AE6901">
      <w:pPr>
        <w:spacing w:line="400" w:lineRule="exact"/>
        <w:ind w:firstLineChars="200" w:firstLine="480"/>
        <w:rPr>
          <w:sz w:val="24"/>
        </w:rPr>
      </w:pPr>
      <w:r w:rsidRPr="00326DBE">
        <w:rPr>
          <w:rFonts w:hint="eastAsia"/>
          <w:sz w:val="24"/>
        </w:rPr>
        <w:t>6</w:t>
      </w:r>
      <w:r w:rsidRPr="00326DBE">
        <w:rPr>
          <w:rFonts w:hint="eastAsia"/>
          <w:bCs/>
          <w:sz w:val="24"/>
        </w:rPr>
        <w:t>．</w:t>
      </w:r>
      <w:r w:rsidR="00A70992" w:rsidRPr="00326DBE">
        <w:rPr>
          <w:rFonts w:hint="eastAsia"/>
          <w:sz w:val="24"/>
        </w:rPr>
        <w:t>本次制订培养方案从</w:t>
      </w:r>
      <w:r w:rsidR="00A70992" w:rsidRPr="00326DBE">
        <w:rPr>
          <w:rFonts w:hint="eastAsia"/>
          <w:sz w:val="24"/>
        </w:rPr>
        <w:t>2019</w:t>
      </w:r>
      <w:r w:rsidR="00A70992" w:rsidRPr="00326DBE">
        <w:rPr>
          <w:rFonts w:hint="eastAsia"/>
          <w:sz w:val="24"/>
        </w:rPr>
        <w:t>级</w:t>
      </w:r>
      <w:r w:rsidR="00122DAF" w:rsidRPr="00326DBE">
        <w:rPr>
          <w:rFonts w:hint="eastAsia"/>
          <w:sz w:val="24"/>
        </w:rPr>
        <w:t>导航与信息工程</w:t>
      </w:r>
      <w:r w:rsidR="00A70992" w:rsidRPr="00326DBE">
        <w:rPr>
          <w:rFonts w:hint="eastAsia"/>
          <w:sz w:val="24"/>
        </w:rPr>
        <w:t>学术学位硕士研究生开始执行。</w:t>
      </w:r>
    </w:p>
    <w:p w:rsidR="00A70992" w:rsidRPr="00326DBE" w:rsidRDefault="00A70992" w:rsidP="00433A65">
      <w:pPr>
        <w:pStyle w:val="a5"/>
        <w:tabs>
          <w:tab w:val="left" w:pos="4395"/>
        </w:tabs>
        <w:adjustRightInd w:val="0"/>
        <w:snapToGrid w:val="0"/>
        <w:spacing w:line="400" w:lineRule="exact"/>
        <w:ind w:firstLineChars="0" w:firstLine="0"/>
        <w:rPr>
          <w:sz w:val="24"/>
        </w:rPr>
      </w:pPr>
    </w:p>
    <w:p w:rsidR="00A70992" w:rsidRPr="00326DBE" w:rsidRDefault="00A70992" w:rsidP="00433A65">
      <w:pPr>
        <w:pStyle w:val="a5"/>
        <w:tabs>
          <w:tab w:val="left" w:pos="4395"/>
        </w:tabs>
        <w:adjustRightInd w:val="0"/>
        <w:snapToGrid w:val="0"/>
        <w:spacing w:line="400" w:lineRule="exact"/>
        <w:ind w:firstLineChars="0" w:firstLine="0"/>
        <w:rPr>
          <w:sz w:val="24"/>
        </w:rPr>
      </w:pPr>
    </w:p>
    <w:p w:rsidR="00A70992" w:rsidRPr="00326DBE" w:rsidRDefault="00A70992" w:rsidP="006E54C1">
      <w:pPr>
        <w:pStyle w:val="1"/>
        <w:spacing w:before="312" w:after="312"/>
      </w:pPr>
      <w:r w:rsidRPr="00326DBE">
        <w:br w:type="page"/>
      </w:r>
      <w:bookmarkStart w:id="451" w:name="_Toc15641198"/>
      <w:r w:rsidRPr="00326DBE">
        <w:rPr>
          <w:rFonts w:hint="eastAsia"/>
        </w:rPr>
        <w:lastRenderedPageBreak/>
        <w:t>物流管理</w:t>
      </w:r>
      <w:r w:rsidRPr="00326DBE">
        <w:t>学术</w:t>
      </w:r>
      <w:r w:rsidRPr="00326DBE">
        <w:rPr>
          <w:rFonts w:hint="eastAsia"/>
        </w:rPr>
        <w:t>学位</w:t>
      </w:r>
      <w:r w:rsidRPr="00326DBE">
        <w:t>硕士研究生培养方案</w:t>
      </w:r>
      <w:bookmarkEnd w:id="451"/>
    </w:p>
    <w:p w:rsidR="00A70992" w:rsidRPr="00326DBE" w:rsidRDefault="00A70992" w:rsidP="006E54C1">
      <w:pPr>
        <w:pStyle w:val="2"/>
        <w:spacing w:after="312"/>
      </w:pPr>
      <w:bookmarkStart w:id="452" w:name="_Toc456788166"/>
      <w:bookmarkStart w:id="453" w:name="_Toc455390220"/>
      <w:bookmarkStart w:id="454" w:name="_Toc14598761"/>
      <w:bookmarkStart w:id="455" w:name="_Toc15151749"/>
      <w:bookmarkStart w:id="456" w:name="_Toc15641199"/>
      <w:r w:rsidRPr="00326DBE">
        <w:t>（学科代码：</w:t>
      </w:r>
      <w:r w:rsidRPr="00326DBE">
        <w:t>0823Z2</w:t>
      </w:r>
      <w:r w:rsidRPr="00326DBE">
        <w:t>，</w:t>
      </w:r>
      <w:r w:rsidRPr="00326DBE">
        <w:rPr>
          <w:rFonts w:hint="eastAsia"/>
          <w:bCs/>
        </w:rPr>
        <w:t>申请学术学位硕士学位适用</w:t>
      </w:r>
      <w:r w:rsidRPr="00326DBE">
        <w:t>）</w:t>
      </w:r>
      <w:bookmarkEnd w:id="452"/>
      <w:bookmarkEnd w:id="453"/>
      <w:bookmarkEnd w:id="454"/>
      <w:bookmarkEnd w:id="455"/>
      <w:bookmarkEnd w:id="456"/>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bCs/>
          <w:sz w:val="24"/>
        </w:rPr>
      </w:pPr>
      <w:r w:rsidRPr="00326DBE">
        <w:rPr>
          <w:rFonts w:hint="eastAsia"/>
          <w:bCs/>
          <w:sz w:val="24"/>
        </w:rPr>
        <w:t>满足社会发展对物流管理领域高层次专门人才的需要，培养具有良好的专业素养、能独立胜任物流管理领域技术工作的，实践能力、创新能力和创业能力强的高层次专门人才。</w:t>
      </w:r>
      <w:r w:rsidRPr="00326DBE">
        <w:rPr>
          <w:bCs/>
          <w:sz w:val="24"/>
        </w:rPr>
        <w:t>具体要求为：</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．掌握物流管理学科坚实的基础理论和系统的专业知识，能够熟练运用运筹优化、物流系统工程、供应链管理、物流信息技术等理论方法。</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．具备独立从事物流管理领域科学研究工作的能力，熟悉物流管理学科发展动态和趋势，可胜任物流管理学科领域较高层次的教学、科研、工程技术工作与科技管理工作。</w:t>
      </w:r>
    </w:p>
    <w:p w:rsidR="00A70992" w:rsidRPr="00326DBE" w:rsidRDefault="00A70992"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w:t>
      </w:r>
      <w:r w:rsidRPr="00326DBE">
        <w:rPr>
          <w:bCs/>
          <w:sz w:val="24"/>
        </w:rPr>
        <w:t>比较熟练地阅读</w:t>
      </w:r>
      <w:r w:rsidRPr="00326DBE">
        <w:rPr>
          <w:rFonts w:hint="eastAsia"/>
          <w:bCs/>
          <w:sz w:val="24"/>
        </w:rPr>
        <w:t>交通运输工程学科</w:t>
      </w:r>
      <w:r w:rsidRPr="00326DBE">
        <w:rPr>
          <w:bCs/>
          <w:sz w:val="24"/>
        </w:rPr>
        <w:t>的外文资料，能熟练地进行专业阅读和写作。</w:t>
      </w:r>
    </w:p>
    <w:p w:rsidR="00A70992" w:rsidRPr="00326DBE" w:rsidRDefault="00A70992"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．具有健康的体质、良好的心理素质和高尚的道德品质。</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bCs/>
          <w:sz w:val="24"/>
        </w:rPr>
        <w:t>．</w:t>
      </w:r>
      <w:r w:rsidRPr="00326DBE">
        <w:rPr>
          <w:rFonts w:hint="eastAsia"/>
          <w:sz w:val="24"/>
        </w:rPr>
        <w:t>物流系统规划与优化</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bCs/>
          <w:sz w:val="24"/>
        </w:rPr>
        <w:t>．</w:t>
      </w:r>
      <w:r w:rsidRPr="00326DBE">
        <w:rPr>
          <w:rFonts w:hint="eastAsia"/>
          <w:sz w:val="24"/>
        </w:rPr>
        <w:t>智慧物流与物联网技术</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bCs/>
          <w:sz w:val="24"/>
        </w:rPr>
        <w:t>．</w:t>
      </w:r>
      <w:r w:rsidRPr="00326DBE">
        <w:rPr>
          <w:rFonts w:hint="eastAsia"/>
          <w:sz w:val="24"/>
        </w:rPr>
        <w:t>区域物流与绿色物流</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rFonts w:hint="eastAsia"/>
          <w:sz w:val="24"/>
        </w:rPr>
        <w:t>企业物流与供应链管理</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物流管理学术学位硕士研究生学制为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lastRenderedPageBreak/>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364E39">
      <w:pPr>
        <w:numPr>
          <w:ilvl w:val="0"/>
          <w:numId w:val="30"/>
        </w:numPr>
        <w:spacing w:line="400" w:lineRule="exact"/>
        <w:ind w:firstLineChars="200" w:firstLine="480"/>
        <w:rPr>
          <w:bCs/>
          <w:sz w:val="24"/>
        </w:rPr>
      </w:pPr>
      <w:r w:rsidRPr="00326DBE">
        <w:rPr>
          <w:rFonts w:hint="eastAsia"/>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914"/>
        <w:gridCol w:w="1118"/>
        <w:gridCol w:w="1957"/>
        <w:gridCol w:w="628"/>
        <w:gridCol w:w="630"/>
        <w:gridCol w:w="419"/>
        <w:gridCol w:w="659"/>
        <w:gridCol w:w="1022"/>
        <w:gridCol w:w="553"/>
      </w:tblGrid>
      <w:tr w:rsidR="006E54C1" w:rsidRPr="00326DBE" w:rsidTr="006E54C1">
        <w:trPr>
          <w:cantSplit/>
          <w:trHeight w:val="20"/>
          <w:tblHeader/>
          <w:jc w:val="center"/>
        </w:trPr>
        <w:tc>
          <w:tcPr>
            <w:tcW w:w="470"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课程</w:t>
            </w:r>
          </w:p>
          <w:p w:rsidR="00A70992" w:rsidRPr="00326DBE" w:rsidRDefault="00A70992" w:rsidP="006E54C1">
            <w:pPr>
              <w:jc w:val="center"/>
              <w:rPr>
                <w:b/>
                <w:bCs/>
                <w:sz w:val="22"/>
                <w:szCs w:val="18"/>
              </w:rPr>
            </w:pPr>
            <w:r w:rsidRPr="00326DBE">
              <w:rPr>
                <w:rFonts w:hint="eastAsia"/>
                <w:b/>
                <w:bCs/>
                <w:sz w:val="22"/>
                <w:szCs w:val="18"/>
              </w:rPr>
              <w:t>类别</w:t>
            </w:r>
          </w:p>
        </w:tc>
        <w:tc>
          <w:tcPr>
            <w:tcW w:w="524"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课程</w:t>
            </w:r>
          </w:p>
          <w:p w:rsidR="00A70992" w:rsidRPr="00326DBE" w:rsidRDefault="00A70992" w:rsidP="006E54C1">
            <w:pPr>
              <w:jc w:val="center"/>
              <w:rPr>
                <w:b/>
                <w:bCs/>
                <w:sz w:val="22"/>
                <w:szCs w:val="18"/>
              </w:rPr>
            </w:pPr>
            <w:r w:rsidRPr="00326DBE">
              <w:rPr>
                <w:rFonts w:hint="eastAsia"/>
                <w:b/>
                <w:bCs/>
                <w:sz w:val="22"/>
                <w:szCs w:val="18"/>
              </w:rPr>
              <w:t>类型</w:t>
            </w: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课程编号</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课程名称</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理论</w:t>
            </w:r>
          </w:p>
          <w:p w:rsidR="00A70992" w:rsidRPr="00326DBE" w:rsidRDefault="00A70992" w:rsidP="006E54C1">
            <w:pPr>
              <w:jc w:val="center"/>
              <w:rPr>
                <w:b/>
                <w:bCs/>
                <w:sz w:val="22"/>
                <w:szCs w:val="18"/>
              </w:rPr>
            </w:pPr>
            <w:r w:rsidRPr="00326DBE">
              <w:rPr>
                <w:rFonts w:hint="eastAsia"/>
                <w:b/>
                <w:bCs/>
                <w:sz w:val="22"/>
                <w:szCs w:val="18"/>
              </w:rPr>
              <w:t>学时</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实验</w:t>
            </w:r>
          </w:p>
          <w:p w:rsidR="00A70992" w:rsidRPr="00326DBE" w:rsidRDefault="00A70992" w:rsidP="006E54C1">
            <w:pPr>
              <w:jc w:val="center"/>
              <w:rPr>
                <w:b/>
                <w:bCs/>
                <w:sz w:val="22"/>
                <w:szCs w:val="18"/>
              </w:rPr>
            </w:pPr>
            <w:r w:rsidRPr="00326DBE">
              <w:rPr>
                <w:rFonts w:hint="eastAsia"/>
                <w:b/>
                <w:bCs/>
                <w:sz w:val="22"/>
                <w:szCs w:val="18"/>
              </w:rPr>
              <w:t>学时</w:t>
            </w: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学分</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开课</w:t>
            </w:r>
          </w:p>
          <w:p w:rsidR="00A70992" w:rsidRPr="00326DBE" w:rsidRDefault="00A70992" w:rsidP="006E54C1">
            <w:pPr>
              <w:jc w:val="center"/>
              <w:rPr>
                <w:b/>
                <w:bCs/>
                <w:sz w:val="22"/>
                <w:szCs w:val="18"/>
              </w:rPr>
            </w:pPr>
            <w:r w:rsidRPr="00326DBE">
              <w:rPr>
                <w:rFonts w:hint="eastAsia"/>
                <w:b/>
                <w:bCs/>
                <w:sz w:val="22"/>
                <w:szCs w:val="18"/>
              </w:rPr>
              <w:t>学期</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开课单位</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
                <w:bCs/>
                <w:sz w:val="22"/>
                <w:szCs w:val="18"/>
              </w:rPr>
            </w:pPr>
            <w:r w:rsidRPr="00326DBE">
              <w:rPr>
                <w:rFonts w:hint="eastAsia"/>
                <w:b/>
                <w:bCs/>
                <w:sz w:val="22"/>
                <w:szCs w:val="18"/>
              </w:rPr>
              <w:t>备注</w:t>
            </w:r>
          </w:p>
        </w:tc>
      </w:tr>
      <w:tr w:rsidR="006E54C1" w:rsidRPr="00326DBE" w:rsidTr="006E54C1">
        <w:trPr>
          <w:cantSplit/>
          <w:trHeight w:val="20"/>
          <w:jc w:val="center"/>
        </w:trPr>
        <w:tc>
          <w:tcPr>
            <w:tcW w:w="470" w:type="pct"/>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公共</w:t>
            </w:r>
          </w:p>
          <w:p w:rsidR="00A70992" w:rsidRPr="00326DBE" w:rsidRDefault="00A70992" w:rsidP="006E54C1">
            <w:pPr>
              <w:jc w:val="center"/>
              <w:rPr>
                <w:bCs/>
                <w:sz w:val="22"/>
                <w:szCs w:val="18"/>
              </w:rPr>
            </w:pPr>
            <w:r w:rsidRPr="00326DBE">
              <w:rPr>
                <w:rFonts w:hint="eastAsia"/>
                <w:bCs/>
                <w:sz w:val="22"/>
                <w:szCs w:val="18"/>
              </w:rPr>
              <w:t>学位课</w:t>
            </w:r>
          </w:p>
          <w:p w:rsidR="00A70992" w:rsidRPr="00326DBE" w:rsidRDefault="00A70992" w:rsidP="006E54C1">
            <w:pPr>
              <w:jc w:val="center"/>
              <w:rPr>
                <w:bCs/>
                <w:sz w:val="22"/>
                <w:szCs w:val="18"/>
              </w:rPr>
            </w:pPr>
            <w:r w:rsidRPr="00326DBE">
              <w:rPr>
                <w:rFonts w:hint="eastAsia"/>
                <w:bCs/>
                <w:sz w:val="22"/>
                <w:szCs w:val="18"/>
              </w:rPr>
              <w:t>（</w:t>
            </w:r>
            <w:r w:rsidRPr="00326DBE">
              <w:rPr>
                <w:bCs/>
                <w:sz w:val="22"/>
                <w:szCs w:val="18"/>
              </w:rPr>
              <w:t>11</w:t>
            </w:r>
            <w:r w:rsidRPr="00326DBE">
              <w:rPr>
                <w:rFonts w:hint="eastAsia"/>
                <w:bCs/>
                <w:sz w:val="22"/>
                <w:szCs w:val="18"/>
              </w:rPr>
              <w:t>学分）</w:t>
            </w:r>
          </w:p>
        </w:tc>
        <w:tc>
          <w:tcPr>
            <w:tcW w:w="524" w:type="pct"/>
            <w:shd w:val="clear" w:color="auto" w:fill="auto"/>
            <w:tcMar>
              <w:top w:w="57" w:type="dxa"/>
              <w:left w:w="57" w:type="dxa"/>
              <w:bottom w:w="57" w:type="dxa"/>
              <w:right w:w="57" w:type="dxa"/>
            </w:tcMar>
            <w:vAlign w:val="center"/>
          </w:tcPr>
          <w:p w:rsidR="00A70992" w:rsidRPr="00326DBE" w:rsidRDefault="00A70992" w:rsidP="000A64B1">
            <w:pPr>
              <w:ind w:leftChars="-50" w:left="-105" w:rightChars="-50" w:right="-105"/>
              <w:jc w:val="center"/>
              <w:rPr>
                <w:bCs/>
                <w:sz w:val="22"/>
                <w:szCs w:val="18"/>
              </w:rPr>
            </w:pPr>
            <w:r w:rsidRPr="00326DBE">
              <w:rPr>
                <w:rFonts w:hint="eastAsia"/>
                <w:bCs/>
                <w:sz w:val="22"/>
                <w:szCs w:val="18"/>
              </w:rPr>
              <w:t>外语</w:t>
            </w:r>
          </w:p>
          <w:p w:rsidR="00A70992" w:rsidRPr="00326DBE" w:rsidRDefault="00A70992" w:rsidP="000A64B1">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01821031-040</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第一外国语（上、下）</w:t>
            </w:r>
          </w:p>
          <w:p w:rsidR="00A70992" w:rsidRPr="00326DBE" w:rsidRDefault="00A70992" w:rsidP="006E54C1">
            <w:pPr>
              <w:jc w:val="center"/>
              <w:rPr>
                <w:bCs/>
                <w:sz w:val="22"/>
                <w:szCs w:val="18"/>
              </w:rPr>
            </w:pPr>
            <w:r w:rsidRPr="00326DBE">
              <w:rPr>
                <w:sz w:val="22"/>
                <w:szCs w:val="18"/>
              </w:rPr>
              <w:t>（英、日、法、德、俄语）</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72</w:t>
            </w: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4</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外国语学院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val="restart"/>
            <w:shd w:val="clear" w:color="auto" w:fill="auto"/>
            <w:tcMar>
              <w:top w:w="57" w:type="dxa"/>
              <w:left w:w="57" w:type="dxa"/>
              <w:bottom w:w="57" w:type="dxa"/>
              <w:right w:w="57" w:type="dxa"/>
            </w:tcMar>
            <w:vAlign w:val="center"/>
          </w:tcPr>
          <w:p w:rsidR="00A70992" w:rsidRPr="00326DBE" w:rsidRDefault="00A70992" w:rsidP="000A64B1">
            <w:pPr>
              <w:ind w:leftChars="-50" w:left="-105" w:rightChars="-50" w:right="-105"/>
              <w:jc w:val="center"/>
              <w:rPr>
                <w:bCs/>
                <w:sz w:val="22"/>
                <w:szCs w:val="18"/>
              </w:rPr>
            </w:pPr>
            <w:r w:rsidRPr="00326DBE">
              <w:rPr>
                <w:rFonts w:hint="eastAsia"/>
                <w:bCs/>
                <w:sz w:val="22"/>
                <w:szCs w:val="18"/>
              </w:rPr>
              <w:t>思政</w:t>
            </w:r>
          </w:p>
          <w:p w:rsidR="00A70992" w:rsidRPr="00326DBE" w:rsidRDefault="00A70992" w:rsidP="000A64B1">
            <w:pPr>
              <w:ind w:leftChars="-50" w:left="-105" w:rightChars="-50" w:right="-105"/>
              <w:jc w:val="center"/>
              <w:rPr>
                <w:bCs/>
                <w:sz w:val="22"/>
                <w:szCs w:val="18"/>
              </w:rPr>
            </w:pPr>
            <w:r w:rsidRPr="00326DBE">
              <w:rPr>
                <w:rFonts w:hint="eastAsia"/>
                <w:bCs/>
                <w:sz w:val="22"/>
                <w:szCs w:val="18"/>
              </w:rPr>
              <w:t>（</w:t>
            </w:r>
            <w:r w:rsidRPr="00326DBE">
              <w:rPr>
                <w:bCs/>
                <w:sz w:val="22"/>
                <w:szCs w:val="18"/>
              </w:rPr>
              <w:t>3</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02121102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中国特色社会主义理论与实践</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马克思主义学院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0A64B1">
            <w:pPr>
              <w:ind w:leftChars="-50" w:left="-105" w:rightChars="-50" w:right="-105"/>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02121007</w:t>
            </w:r>
          </w:p>
        </w:tc>
        <w:tc>
          <w:tcPr>
            <w:tcW w:w="1122"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自然辩证法</w:t>
            </w:r>
            <w:r w:rsidRPr="00326DBE">
              <w:rPr>
                <w:rFonts w:hint="eastAsia"/>
                <w:sz w:val="22"/>
                <w:szCs w:val="18"/>
              </w:rPr>
              <w:t>概论</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18</w:t>
            </w: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马克思主义学院</w:t>
            </w:r>
          </w:p>
        </w:tc>
        <w:tc>
          <w:tcPr>
            <w:tcW w:w="317" w:type="pct"/>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val="restart"/>
            <w:shd w:val="clear" w:color="auto" w:fill="auto"/>
            <w:tcMar>
              <w:top w:w="57" w:type="dxa"/>
              <w:left w:w="57" w:type="dxa"/>
              <w:bottom w:w="57" w:type="dxa"/>
              <w:right w:w="57" w:type="dxa"/>
            </w:tcMar>
            <w:vAlign w:val="center"/>
          </w:tcPr>
          <w:p w:rsidR="00A70992" w:rsidRPr="00326DBE" w:rsidRDefault="00A70992" w:rsidP="000A64B1">
            <w:pPr>
              <w:ind w:leftChars="-50" w:left="-105" w:rightChars="-50" w:right="-105"/>
              <w:jc w:val="center"/>
              <w:rPr>
                <w:bCs/>
                <w:sz w:val="22"/>
                <w:szCs w:val="18"/>
              </w:rPr>
            </w:pPr>
            <w:r w:rsidRPr="00326DBE">
              <w:rPr>
                <w:rFonts w:hint="eastAsia"/>
                <w:bCs/>
                <w:sz w:val="22"/>
                <w:szCs w:val="18"/>
              </w:rPr>
              <w:t>数学</w:t>
            </w:r>
          </w:p>
          <w:p w:rsidR="00A70992" w:rsidRPr="00326DBE" w:rsidRDefault="00A70992" w:rsidP="000A64B1">
            <w:pPr>
              <w:ind w:leftChars="-50" w:left="-105" w:rightChars="-50" w:right="-105"/>
              <w:jc w:val="center"/>
              <w:rPr>
                <w:bCs/>
                <w:sz w:val="22"/>
                <w:szCs w:val="18"/>
              </w:rPr>
            </w:pPr>
            <w:r w:rsidRPr="00326DBE">
              <w:rPr>
                <w:rFonts w:hint="eastAsia"/>
                <w:bCs/>
                <w:sz w:val="22"/>
                <w:szCs w:val="18"/>
              </w:rPr>
              <w:t>（</w:t>
            </w:r>
            <w:r w:rsidRPr="00326DBE">
              <w:rPr>
                <w:bCs/>
                <w:sz w:val="22"/>
                <w:szCs w:val="18"/>
              </w:rPr>
              <w:t>4</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01421061</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数学物理方程</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sz w:val="22"/>
                <w:szCs w:val="18"/>
              </w:rPr>
              <w:t>理学院</w:t>
            </w:r>
          </w:p>
        </w:tc>
        <w:tc>
          <w:tcPr>
            <w:tcW w:w="317" w:type="pct"/>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任选</w:t>
            </w:r>
            <w:r w:rsidRPr="00326DBE">
              <w:rPr>
                <w:rFonts w:hint="eastAsia"/>
                <w:bCs/>
                <w:sz w:val="22"/>
                <w:szCs w:val="18"/>
              </w:rPr>
              <w:t xml:space="preserve"> </w:t>
            </w:r>
            <w:r w:rsidRPr="00326DBE">
              <w:rPr>
                <w:bCs/>
                <w:sz w:val="22"/>
                <w:szCs w:val="18"/>
              </w:rPr>
              <w:t>2</w:t>
            </w:r>
            <w:r w:rsidRPr="00326DBE">
              <w:rPr>
                <w:rFonts w:hint="eastAsia"/>
                <w:bCs/>
                <w:sz w:val="22"/>
                <w:szCs w:val="18"/>
              </w:rPr>
              <w:t>门</w:t>
            </w: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矩阵论</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理学院</w:t>
            </w:r>
          </w:p>
        </w:tc>
        <w:tc>
          <w:tcPr>
            <w:tcW w:w="317"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01421063</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应用数理统计</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理学院</w:t>
            </w:r>
          </w:p>
        </w:tc>
        <w:tc>
          <w:tcPr>
            <w:tcW w:w="317"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01421064</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随机过程</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理学院</w:t>
            </w:r>
          </w:p>
        </w:tc>
        <w:tc>
          <w:tcPr>
            <w:tcW w:w="317"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01421065</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数值计算</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理学院</w:t>
            </w:r>
          </w:p>
        </w:tc>
        <w:tc>
          <w:tcPr>
            <w:tcW w:w="317"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01421066</w:t>
            </w: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数学模型</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理学院</w:t>
            </w:r>
          </w:p>
        </w:tc>
        <w:tc>
          <w:tcPr>
            <w:tcW w:w="317"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994" w:type="pct"/>
            <w:gridSpan w:val="2"/>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专业</w:t>
            </w:r>
          </w:p>
          <w:p w:rsidR="00A70992" w:rsidRPr="00326DBE" w:rsidRDefault="00A70992" w:rsidP="006E54C1">
            <w:pPr>
              <w:jc w:val="center"/>
              <w:rPr>
                <w:bCs/>
                <w:sz w:val="22"/>
                <w:szCs w:val="18"/>
              </w:rPr>
            </w:pPr>
            <w:r w:rsidRPr="00326DBE">
              <w:rPr>
                <w:rFonts w:hint="eastAsia"/>
                <w:bCs/>
                <w:sz w:val="22"/>
                <w:szCs w:val="18"/>
              </w:rPr>
              <w:t>学位课</w:t>
            </w:r>
          </w:p>
          <w:p w:rsidR="00A70992" w:rsidRPr="00326DBE" w:rsidRDefault="00A70992" w:rsidP="006E54C1">
            <w:pPr>
              <w:jc w:val="center"/>
              <w:rPr>
                <w:bCs/>
                <w:sz w:val="22"/>
                <w:szCs w:val="18"/>
              </w:rPr>
            </w:pPr>
            <w:r w:rsidRPr="00326DBE">
              <w:rPr>
                <w:rFonts w:hint="eastAsia"/>
                <w:bCs/>
                <w:sz w:val="22"/>
                <w:szCs w:val="18"/>
              </w:rPr>
              <w:t>（</w:t>
            </w:r>
            <w:r w:rsidRPr="00326DBE">
              <w:rPr>
                <w:bCs/>
                <w:sz w:val="22"/>
                <w:szCs w:val="18"/>
              </w:rPr>
              <w:t>8</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01361002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供应链系统设计与管理</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994"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01321005</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运营管理理论与方法</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994"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01361007</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物流系统分析与优化</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994"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01361008</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现代物流信息技术及应用</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选修课</w:t>
            </w:r>
          </w:p>
          <w:p w:rsidR="00A70992" w:rsidRPr="00326DBE" w:rsidRDefault="00A70992" w:rsidP="006E54C1">
            <w:pPr>
              <w:jc w:val="center"/>
              <w:rPr>
                <w:bCs/>
                <w:sz w:val="22"/>
                <w:szCs w:val="18"/>
              </w:rPr>
            </w:pPr>
            <w:r w:rsidRPr="00326DBE">
              <w:rPr>
                <w:rFonts w:hint="eastAsia"/>
                <w:bCs/>
                <w:sz w:val="22"/>
                <w:szCs w:val="18"/>
              </w:rPr>
              <w:t>（</w:t>
            </w:r>
            <w:r w:rsidRPr="00326DBE">
              <w:rPr>
                <w:bCs/>
                <w:sz w:val="22"/>
                <w:szCs w:val="18"/>
              </w:rPr>
              <w:t>6</w:t>
            </w:r>
            <w:r w:rsidRPr="00326DBE">
              <w:rPr>
                <w:rFonts w:hint="eastAsia"/>
                <w:bCs/>
                <w:sz w:val="22"/>
                <w:szCs w:val="18"/>
              </w:rPr>
              <w:t>学分）</w:t>
            </w:r>
          </w:p>
        </w:tc>
        <w:tc>
          <w:tcPr>
            <w:tcW w:w="524" w:type="pct"/>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专业</w:t>
            </w:r>
          </w:p>
          <w:p w:rsidR="00A70992" w:rsidRPr="00326DBE" w:rsidRDefault="00A70992" w:rsidP="006E54C1">
            <w:pPr>
              <w:jc w:val="center"/>
              <w:rPr>
                <w:bCs/>
                <w:sz w:val="22"/>
                <w:szCs w:val="18"/>
              </w:rPr>
            </w:pPr>
            <w:r w:rsidRPr="00326DBE">
              <w:rPr>
                <w:rFonts w:hint="eastAsia"/>
                <w:bCs/>
                <w:sz w:val="22"/>
                <w:szCs w:val="18"/>
              </w:rPr>
              <w:t>选修课</w:t>
            </w:r>
          </w:p>
          <w:p w:rsidR="00A70992" w:rsidRPr="00326DBE" w:rsidRDefault="00A70992" w:rsidP="006E54C1">
            <w:pPr>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01362016</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物流管理专业英语</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18</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sz w:val="22"/>
                <w:szCs w:val="18"/>
              </w:rPr>
              <w:t>必选</w:t>
            </w: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01322014</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物流管理研究方法论</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18</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必选</w:t>
            </w: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01322008</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物流解决方案设计原理</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w:t>
            </w:r>
            <w:r w:rsidRPr="00326DBE">
              <w:rPr>
                <w:rFonts w:hint="eastAsia"/>
                <w:kern w:val="0"/>
                <w:sz w:val="22"/>
                <w:szCs w:val="18"/>
              </w:rPr>
              <w:t>2</w:t>
            </w:r>
            <w:r w:rsidRPr="00326DBE">
              <w:rPr>
                <w:kern w:val="0"/>
                <w:sz w:val="22"/>
                <w:szCs w:val="18"/>
              </w:rPr>
              <w:t>0</w:t>
            </w:r>
            <w:r w:rsidRPr="00326DBE">
              <w:rPr>
                <w:rFonts w:hint="eastAsia"/>
                <w:kern w:val="0"/>
                <w:sz w:val="22"/>
                <w:szCs w:val="18"/>
              </w:rPr>
              <w:t>24</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rFonts w:hint="eastAsia"/>
                <w:kern w:val="0"/>
                <w:sz w:val="22"/>
                <w:szCs w:val="18"/>
              </w:rPr>
              <w:t>智能算法</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01362012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生产质量控制</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01322002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高级项目管理学</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01322007</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物流管理学科前沿</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rFonts w:hint="eastAsia"/>
                <w:kern w:val="0"/>
                <w:sz w:val="22"/>
                <w:szCs w:val="18"/>
              </w:rPr>
              <w:t>18</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rFonts w:hint="eastAsia"/>
                <w:kern w:val="0"/>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0136202</w:t>
            </w:r>
            <w:r w:rsidRPr="00326DBE">
              <w:rPr>
                <w:rFonts w:hint="eastAsia"/>
                <w:kern w:val="0"/>
                <w:sz w:val="22"/>
                <w:szCs w:val="18"/>
              </w:rPr>
              <w:t>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物流</w:t>
            </w:r>
            <w:r w:rsidRPr="00326DBE">
              <w:rPr>
                <w:rFonts w:hint="eastAsia"/>
                <w:kern w:val="0"/>
                <w:sz w:val="22"/>
                <w:szCs w:val="18"/>
              </w:rPr>
              <w:t>系统规划</w:t>
            </w:r>
            <w:r w:rsidRPr="00326DBE">
              <w:rPr>
                <w:kern w:val="0"/>
                <w:sz w:val="22"/>
                <w:szCs w:val="18"/>
              </w:rPr>
              <w:t>与</w:t>
            </w:r>
            <w:r w:rsidRPr="00326DBE">
              <w:rPr>
                <w:rFonts w:hint="eastAsia"/>
                <w:kern w:val="0"/>
                <w:sz w:val="22"/>
                <w:szCs w:val="18"/>
              </w:rPr>
              <w:t>仿真</w:t>
            </w:r>
          </w:p>
        </w:tc>
        <w:tc>
          <w:tcPr>
            <w:tcW w:w="36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36</w:t>
            </w:r>
          </w:p>
        </w:tc>
        <w:tc>
          <w:tcPr>
            <w:tcW w:w="361"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2</w:t>
            </w:r>
          </w:p>
        </w:tc>
        <w:tc>
          <w:tcPr>
            <w:tcW w:w="37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sz w:val="22"/>
                <w:szCs w:val="18"/>
              </w:rPr>
            </w:pPr>
            <w:r w:rsidRPr="00326DBE">
              <w:rPr>
                <w:kern w:val="0"/>
                <w:sz w:val="22"/>
                <w:szCs w:val="18"/>
              </w:rPr>
              <w:t>1</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470" w:type="pct"/>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524"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跨学科</w:t>
            </w:r>
          </w:p>
          <w:p w:rsidR="00A70992" w:rsidRPr="00326DBE" w:rsidRDefault="00A70992" w:rsidP="006E54C1">
            <w:pPr>
              <w:jc w:val="center"/>
              <w:rPr>
                <w:bCs/>
                <w:sz w:val="22"/>
                <w:szCs w:val="18"/>
              </w:rPr>
            </w:pPr>
            <w:r w:rsidRPr="00326DBE">
              <w:rPr>
                <w:rFonts w:hint="eastAsia"/>
                <w:bCs/>
                <w:sz w:val="22"/>
                <w:szCs w:val="18"/>
              </w:rPr>
              <w:t>选修课</w:t>
            </w:r>
          </w:p>
          <w:p w:rsidR="00A70992" w:rsidRPr="00326DBE" w:rsidRDefault="00A70992" w:rsidP="000A64B1">
            <w:pPr>
              <w:ind w:leftChars="-50" w:left="-105" w:rightChars="-50" w:right="-105"/>
              <w:jc w:val="center"/>
              <w:rPr>
                <w:bCs/>
                <w:sz w:val="22"/>
                <w:szCs w:val="18"/>
              </w:rPr>
            </w:pPr>
            <w:r w:rsidRPr="00326DBE">
              <w:rPr>
                <w:rFonts w:hint="eastAsia"/>
                <w:bCs/>
                <w:sz w:val="22"/>
                <w:szCs w:val="18"/>
              </w:rPr>
              <w:t>（</w:t>
            </w:r>
            <w:r w:rsidRPr="00326DBE">
              <w:rPr>
                <w:rFonts w:hint="eastAsia"/>
                <w:bCs/>
                <w:sz w:val="22"/>
                <w:szCs w:val="18"/>
              </w:rPr>
              <w:t>1</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1122"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具体课程见原则意见</w:t>
            </w:r>
          </w:p>
        </w:tc>
        <w:tc>
          <w:tcPr>
            <w:tcW w:w="36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361"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37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1-2</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研究生院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至少</w:t>
            </w:r>
          </w:p>
          <w:p w:rsidR="00A70992" w:rsidRPr="00326DBE" w:rsidRDefault="00A70992" w:rsidP="006E54C1">
            <w:pPr>
              <w:jc w:val="center"/>
              <w:rPr>
                <w:bCs/>
                <w:sz w:val="22"/>
                <w:szCs w:val="18"/>
              </w:rPr>
            </w:pPr>
            <w:r w:rsidRPr="00326DBE">
              <w:rPr>
                <w:rFonts w:hint="eastAsia"/>
                <w:bCs/>
                <w:sz w:val="22"/>
                <w:szCs w:val="18"/>
              </w:rPr>
              <w:t>选修</w:t>
            </w:r>
          </w:p>
          <w:p w:rsidR="00A70992" w:rsidRPr="00326DBE" w:rsidRDefault="00A70992" w:rsidP="006E54C1">
            <w:pPr>
              <w:jc w:val="center"/>
              <w:rPr>
                <w:bCs/>
                <w:sz w:val="22"/>
                <w:szCs w:val="18"/>
              </w:rPr>
            </w:pPr>
            <w:r w:rsidRPr="00326DBE">
              <w:rPr>
                <w:rFonts w:hint="eastAsia"/>
                <w:bCs/>
                <w:sz w:val="22"/>
                <w:szCs w:val="18"/>
              </w:rPr>
              <w:t>1</w:t>
            </w:r>
            <w:r w:rsidRPr="00326DBE">
              <w:rPr>
                <w:rFonts w:hint="eastAsia"/>
                <w:bCs/>
                <w:sz w:val="22"/>
                <w:szCs w:val="18"/>
              </w:rPr>
              <w:t>门</w:t>
            </w:r>
          </w:p>
        </w:tc>
      </w:tr>
      <w:tr w:rsidR="006E54C1" w:rsidRPr="00326DBE" w:rsidTr="006E54C1">
        <w:trPr>
          <w:cantSplit/>
          <w:trHeight w:val="20"/>
          <w:jc w:val="center"/>
        </w:trPr>
        <w:tc>
          <w:tcPr>
            <w:tcW w:w="994" w:type="pct"/>
            <w:gridSpan w:val="2"/>
            <w:vMerge w:val="restar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必修</w:t>
            </w:r>
          </w:p>
          <w:p w:rsidR="00A70992" w:rsidRPr="00326DBE" w:rsidRDefault="00A70992" w:rsidP="006E54C1">
            <w:pPr>
              <w:jc w:val="center"/>
              <w:rPr>
                <w:bCs/>
                <w:sz w:val="22"/>
                <w:szCs w:val="18"/>
              </w:rPr>
            </w:pPr>
            <w:r w:rsidRPr="00326DBE">
              <w:rPr>
                <w:rFonts w:hint="eastAsia"/>
                <w:bCs/>
                <w:sz w:val="22"/>
                <w:szCs w:val="18"/>
              </w:rPr>
              <w:t>环节</w:t>
            </w:r>
          </w:p>
          <w:p w:rsidR="00A70992" w:rsidRPr="00326DBE" w:rsidRDefault="00A70992" w:rsidP="006E54C1">
            <w:pPr>
              <w:jc w:val="center"/>
              <w:rPr>
                <w:bCs/>
                <w:sz w:val="22"/>
                <w:szCs w:val="18"/>
              </w:rPr>
            </w:pPr>
            <w:r w:rsidRPr="00326DBE">
              <w:rPr>
                <w:rFonts w:hint="eastAsia"/>
                <w:bCs/>
                <w:sz w:val="22"/>
                <w:szCs w:val="18"/>
              </w:rPr>
              <w:t>（</w:t>
            </w:r>
            <w:r w:rsidRPr="00326DBE">
              <w:rPr>
                <w:bCs/>
                <w:sz w:val="22"/>
                <w:szCs w:val="18"/>
              </w:rPr>
              <w:t>5</w:t>
            </w:r>
            <w:r w:rsidRPr="00326DBE">
              <w:rPr>
                <w:rFonts w:hint="eastAsia"/>
                <w:bCs/>
                <w:sz w:val="22"/>
                <w:szCs w:val="18"/>
              </w:rPr>
              <w:t>学分）</w:t>
            </w:r>
          </w:p>
        </w:tc>
        <w:tc>
          <w:tcPr>
            <w:tcW w:w="64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01324004</w:t>
            </w:r>
          </w:p>
        </w:tc>
        <w:tc>
          <w:tcPr>
            <w:tcW w:w="1122"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物流学院硕士实践环节</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3</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rFonts w:hint="eastAsia"/>
                <w:sz w:val="22"/>
                <w:szCs w:val="18"/>
              </w:rPr>
              <w:t>3</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r w:rsidR="006E54C1" w:rsidRPr="00326DBE" w:rsidTr="006E54C1">
        <w:trPr>
          <w:cantSplit/>
          <w:trHeight w:val="20"/>
          <w:jc w:val="center"/>
        </w:trPr>
        <w:tc>
          <w:tcPr>
            <w:tcW w:w="994"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01364002</w:t>
            </w:r>
          </w:p>
        </w:tc>
        <w:tc>
          <w:tcPr>
            <w:tcW w:w="1122"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物流学院硕士学术活动</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sz w:val="22"/>
                <w:szCs w:val="18"/>
              </w:rPr>
            </w:pPr>
            <w:r w:rsidRPr="00326DBE">
              <w:rPr>
                <w:rFonts w:hint="eastAsia"/>
                <w:sz w:val="22"/>
                <w:szCs w:val="18"/>
              </w:rPr>
              <w:t>3</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r w:rsidRPr="00326DBE">
              <w:rPr>
                <w:rFonts w:hint="eastAsia"/>
                <w:bCs/>
                <w:sz w:val="22"/>
                <w:szCs w:val="18"/>
              </w:rPr>
              <w:t>≥</w:t>
            </w:r>
            <w:r w:rsidRPr="00326DBE">
              <w:rPr>
                <w:rFonts w:hint="eastAsia"/>
                <w:bCs/>
                <w:sz w:val="22"/>
                <w:szCs w:val="18"/>
              </w:rPr>
              <w:t>5</w:t>
            </w:r>
            <w:r w:rsidRPr="00326DBE">
              <w:rPr>
                <w:rFonts w:hint="eastAsia"/>
                <w:bCs/>
                <w:sz w:val="22"/>
                <w:szCs w:val="18"/>
              </w:rPr>
              <w:t>次</w:t>
            </w:r>
          </w:p>
        </w:tc>
      </w:tr>
      <w:tr w:rsidR="006E54C1" w:rsidRPr="00326DBE" w:rsidTr="006E54C1">
        <w:trPr>
          <w:cantSplit/>
          <w:trHeight w:val="20"/>
          <w:jc w:val="center"/>
        </w:trPr>
        <w:tc>
          <w:tcPr>
            <w:tcW w:w="994" w:type="pct"/>
            <w:gridSpan w:val="2"/>
            <w:vMerge/>
            <w:tcMar>
              <w:top w:w="57" w:type="dxa"/>
              <w:left w:w="57" w:type="dxa"/>
              <w:bottom w:w="57" w:type="dxa"/>
              <w:right w:w="57" w:type="dxa"/>
            </w:tcMar>
            <w:vAlign w:val="center"/>
          </w:tcPr>
          <w:p w:rsidR="00A70992" w:rsidRPr="00326DBE" w:rsidRDefault="00A70992" w:rsidP="006E54C1">
            <w:pPr>
              <w:jc w:val="center"/>
              <w:rPr>
                <w:bCs/>
                <w:sz w:val="22"/>
                <w:szCs w:val="18"/>
              </w:rPr>
            </w:pPr>
          </w:p>
        </w:tc>
        <w:tc>
          <w:tcPr>
            <w:tcW w:w="64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01364001</w:t>
            </w:r>
          </w:p>
        </w:tc>
        <w:tc>
          <w:tcPr>
            <w:tcW w:w="1122"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开题报告</w:t>
            </w:r>
          </w:p>
        </w:tc>
        <w:tc>
          <w:tcPr>
            <w:tcW w:w="36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361"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p>
        </w:tc>
        <w:tc>
          <w:tcPr>
            <w:tcW w:w="240"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sz w:val="22"/>
                <w:szCs w:val="18"/>
              </w:rPr>
              <w:t>1</w:t>
            </w:r>
          </w:p>
        </w:tc>
        <w:tc>
          <w:tcPr>
            <w:tcW w:w="378" w:type="pct"/>
            <w:shd w:val="clear" w:color="auto" w:fill="auto"/>
            <w:tcMar>
              <w:top w:w="57" w:type="dxa"/>
              <w:left w:w="57" w:type="dxa"/>
              <w:bottom w:w="57" w:type="dxa"/>
              <w:right w:w="57" w:type="dxa"/>
            </w:tcMar>
            <w:vAlign w:val="center"/>
          </w:tcPr>
          <w:p w:rsidR="00A70992" w:rsidRPr="00326DBE" w:rsidRDefault="00A70992" w:rsidP="006E54C1">
            <w:pPr>
              <w:snapToGrid w:val="0"/>
              <w:jc w:val="center"/>
              <w:rPr>
                <w:bCs/>
                <w:sz w:val="22"/>
                <w:szCs w:val="18"/>
              </w:rPr>
            </w:pPr>
            <w:r w:rsidRPr="00326DBE">
              <w:rPr>
                <w:rFonts w:hint="eastAsia"/>
                <w:sz w:val="22"/>
                <w:szCs w:val="18"/>
              </w:rPr>
              <w:t>4</w:t>
            </w:r>
          </w:p>
        </w:tc>
        <w:tc>
          <w:tcPr>
            <w:tcW w:w="586" w:type="pct"/>
            <w:shd w:val="clear" w:color="auto" w:fill="auto"/>
            <w:tcMar>
              <w:top w:w="57" w:type="dxa"/>
              <w:left w:w="57" w:type="dxa"/>
              <w:bottom w:w="57" w:type="dxa"/>
              <w:right w:w="57" w:type="dxa"/>
            </w:tcMar>
            <w:vAlign w:val="center"/>
          </w:tcPr>
          <w:p w:rsidR="00A70992" w:rsidRPr="00326DBE" w:rsidRDefault="00A70992" w:rsidP="006E54C1">
            <w:pPr>
              <w:jc w:val="center"/>
              <w:rPr>
                <w:sz w:val="22"/>
                <w:szCs w:val="18"/>
              </w:rPr>
            </w:pPr>
            <w:r w:rsidRPr="00326DBE">
              <w:rPr>
                <w:rFonts w:hint="eastAsia"/>
                <w:sz w:val="22"/>
                <w:szCs w:val="18"/>
              </w:rPr>
              <w:t>物流工程学院</w:t>
            </w:r>
          </w:p>
        </w:tc>
        <w:tc>
          <w:tcPr>
            <w:tcW w:w="317"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18"/>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lastRenderedPageBreak/>
        <w:t>研究生担任助研、助教、助管的相关要求和考核办法等参照《武汉理工大学研究生“三助”工作实施细则》（校研字</w:t>
      </w:r>
      <w:r w:rsidRPr="00326DBE">
        <w:rPr>
          <w:rFonts w:hint="eastAsia"/>
          <w:sz w:val="24"/>
        </w:rPr>
        <w:t>2016[2016]1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为了促使研究生能主动关心和了解国内外</w:t>
      </w:r>
      <w:r w:rsidRPr="00326DBE">
        <w:rPr>
          <w:rFonts w:hint="eastAsia"/>
          <w:bCs/>
          <w:sz w:val="24"/>
        </w:rPr>
        <w:t>物流管理</w:t>
      </w:r>
      <w:r w:rsidRPr="00326DBE">
        <w:rPr>
          <w:bCs/>
          <w:sz w:val="24"/>
        </w:rPr>
        <w:t>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bCs/>
          <w:sz w:val="24"/>
        </w:rPr>
        <w:t>学术学位硕士研究生</w:t>
      </w:r>
      <w:r w:rsidRPr="00326DBE">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A70992" w:rsidRPr="00326DBE" w:rsidRDefault="00A70992" w:rsidP="00433A65">
      <w:pPr>
        <w:spacing w:line="400" w:lineRule="exact"/>
        <w:ind w:firstLineChars="200" w:firstLine="480"/>
        <w:rPr>
          <w:sz w:val="24"/>
        </w:rPr>
      </w:pPr>
      <w:r w:rsidRPr="00326DBE">
        <w:rPr>
          <w:rFonts w:hint="eastAsia"/>
          <w:sz w:val="24"/>
        </w:rPr>
        <w:t>学术学位硕士研究生（含全日制与非全日制）在硕士学位论文送审前，需在</w:t>
      </w:r>
      <w:r w:rsidRPr="00326DBE">
        <w:rPr>
          <w:rFonts w:hint="eastAsia"/>
          <w:sz w:val="24"/>
        </w:rPr>
        <w:t>C</w:t>
      </w:r>
      <w:r w:rsidRPr="00326DBE">
        <w:rPr>
          <w:rFonts w:hint="eastAsia"/>
          <w:sz w:val="24"/>
        </w:rPr>
        <w:t>类及以上学术期刊上发表与学位论文研究内容相关的高水平学术论文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sz w:val="24"/>
        </w:rPr>
      </w:pPr>
      <w:r w:rsidRPr="00326DBE">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）论文选题</w:t>
      </w:r>
    </w:p>
    <w:p w:rsidR="00A70992" w:rsidRPr="00326DBE" w:rsidRDefault="00A70992" w:rsidP="00433A65">
      <w:pPr>
        <w:spacing w:line="400" w:lineRule="exact"/>
        <w:ind w:firstLineChars="200" w:firstLine="480"/>
        <w:rPr>
          <w:sz w:val="24"/>
        </w:rPr>
      </w:pPr>
      <w:r w:rsidRPr="00326DBE">
        <w:rPr>
          <w:rFonts w:hint="eastAsia"/>
          <w:sz w:val="24"/>
        </w:rPr>
        <w:t>选题应在学术方面具有开拓性，在技术应用方面具有创新性，应对学科发展或国民经济具有一定的实用价值和理论意义。硕士学位研究生选题报告文献综述的字数不得少于</w:t>
      </w:r>
      <w:r w:rsidRPr="00326DBE">
        <w:rPr>
          <w:rFonts w:hint="eastAsia"/>
          <w:sz w:val="24"/>
        </w:rPr>
        <w:t>5000</w:t>
      </w:r>
      <w:r w:rsidRPr="00326DBE">
        <w:rPr>
          <w:rFonts w:hint="eastAsia"/>
          <w:sz w:val="24"/>
        </w:rPr>
        <w:t>字，引用的参考文献不得少于</w:t>
      </w:r>
      <w:r w:rsidRPr="00326DBE">
        <w:rPr>
          <w:rFonts w:hint="eastAsia"/>
          <w:sz w:val="24"/>
        </w:rPr>
        <w:t>40</w:t>
      </w:r>
      <w:r w:rsidRPr="00326DBE">
        <w:rPr>
          <w:rFonts w:hint="eastAsia"/>
          <w:sz w:val="24"/>
        </w:rPr>
        <w:t>篇。</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）论文撰写</w:t>
      </w:r>
    </w:p>
    <w:p w:rsidR="00A70992" w:rsidRPr="00326DBE" w:rsidRDefault="00A70992" w:rsidP="00433A65">
      <w:pPr>
        <w:spacing w:line="400" w:lineRule="exact"/>
        <w:ind w:firstLineChars="200" w:firstLine="480"/>
        <w:rPr>
          <w:sz w:val="24"/>
        </w:rPr>
      </w:pPr>
      <w:r w:rsidRPr="00326DBE">
        <w:rPr>
          <w:sz w:val="24"/>
        </w:rPr>
        <w:t>论文必须由研究生本人独立完成，严禁弄虚作假、抄袭、剽窃行为</w:t>
      </w:r>
      <w:r w:rsidRPr="00326DBE">
        <w:rPr>
          <w:rFonts w:hint="eastAsia"/>
          <w:sz w:val="24"/>
        </w:rPr>
        <w:t>。</w:t>
      </w:r>
      <w:r w:rsidRPr="00326DBE">
        <w:rPr>
          <w:sz w:val="24"/>
        </w:rPr>
        <w:t>论文应贯彻理论与实际相结合、定性分析与定量分析相结合的原则，必须立论正确，逻辑严密，论证充分，材料详实，文字通畅，格式规范，图表精确、数据和计量单位正确。硕士生撰写学位论文的时间最短应不少于</w:t>
      </w:r>
      <w:r w:rsidRPr="00326DBE">
        <w:rPr>
          <w:rFonts w:hint="eastAsia"/>
          <w:sz w:val="24"/>
        </w:rPr>
        <w:t>12</w:t>
      </w:r>
      <w:r w:rsidRPr="00326DBE">
        <w:rPr>
          <w:sz w:val="24"/>
        </w:rPr>
        <w:t>个月。</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）论文评审</w:t>
      </w:r>
    </w:p>
    <w:p w:rsidR="00A70992" w:rsidRPr="00326DBE" w:rsidRDefault="00A70992" w:rsidP="00433A65">
      <w:pPr>
        <w:spacing w:line="400" w:lineRule="exact"/>
        <w:ind w:firstLineChars="200" w:firstLine="480"/>
        <w:rPr>
          <w:sz w:val="24"/>
        </w:rPr>
      </w:pPr>
      <w:r w:rsidRPr="00326DBE">
        <w:rPr>
          <w:sz w:val="24"/>
        </w:rPr>
        <w:t>学术学位硕士研究生</w:t>
      </w:r>
      <w:r w:rsidRPr="00326DBE">
        <w:rPr>
          <w:rFonts w:hint="eastAsia"/>
          <w:sz w:val="24"/>
        </w:rPr>
        <w:t>的</w:t>
      </w:r>
      <w:r w:rsidRPr="00326DBE">
        <w:rPr>
          <w:sz w:val="24"/>
        </w:rPr>
        <w:t>学位论文通过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w:t>
      </w:r>
      <w:r w:rsidRPr="00326DBE">
        <w:rPr>
          <w:rFonts w:hint="eastAsia"/>
          <w:sz w:val="24"/>
        </w:rPr>
        <w:t>、盲审，</w:t>
      </w:r>
      <w:r w:rsidRPr="00326DBE">
        <w:rPr>
          <w:sz w:val="24"/>
        </w:rPr>
        <w:t>达到校学位评定委员会对学位论文的有关要求方可答辩。</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）论文答辩</w:t>
      </w:r>
    </w:p>
    <w:p w:rsidR="00A70992" w:rsidRPr="00326DBE" w:rsidRDefault="00A70992" w:rsidP="00433A65">
      <w:pPr>
        <w:spacing w:line="400" w:lineRule="exact"/>
        <w:ind w:firstLineChars="200" w:firstLine="480"/>
        <w:rPr>
          <w:sz w:val="24"/>
        </w:rPr>
      </w:pPr>
      <w:r w:rsidRPr="00326DBE">
        <w:rPr>
          <w:sz w:val="24"/>
        </w:rPr>
        <w:t>学术学位</w:t>
      </w:r>
      <w:r w:rsidRPr="00326DBE">
        <w:rPr>
          <w:rFonts w:hint="eastAsia"/>
          <w:sz w:val="24"/>
        </w:rPr>
        <w:t>硕士的学位论文答辩具体按《武汉理工大学研究生学位论文答辩有关规定》执行。</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6E54C1">
      <w:pPr>
        <w:spacing w:line="400" w:lineRule="exact"/>
        <w:ind w:firstLineChars="200" w:firstLine="480"/>
        <w:rPr>
          <w:rFonts w:hAnsi="宋体"/>
          <w:kern w:val="0"/>
          <w:sz w:val="24"/>
        </w:rPr>
      </w:pPr>
      <w:r w:rsidRPr="00326DBE">
        <w:rPr>
          <w:rFonts w:hAnsi="宋体" w:hint="eastAsia"/>
          <w:kern w:val="0"/>
          <w:sz w:val="24"/>
        </w:rPr>
        <w:t>物流管理</w:t>
      </w:r>
      <w:r w:rsidRPr="00326DBE">
        <w:rPr>
          <w:rFonts w:hAnsi="宋体"/>
          <w:kern w:val="0"/>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．物流管理</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．物流管理</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．物流管理</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物流管理</w:t>
      </w:r>
      <w:r w:rsidRPr="00326DBE">
        <w:rPr>
          <w:sz w:val="24"/>
        </w:rPr>
        <w:t>学术学位硕士研究生开始执行。</w:t>
      </w:r>
    </w:p>
    <w:p w:rsidR="00A70992" w:rsidRPr="00326DBE" w:rsidRDefault="00A70992" w:rsidP="00433A65">
      <w:pPr>
        <w:spacing w:line="400" w:lineRule="exact"/>
        <w:rPr>
          <w:sz w:val="24"/>
          <w:szCs w:val="21"/>
        </w:rPr>
      </w:pPr>
    </w:p>
    <w:p w:rsidR="00A70992" w:rsidRPr="00326DBE" w:rsidRDefault="00A70992" w:rsidP="00433A65">
      <w:pPr>
        <w:spacing w:line="400" w:lineRule="exact"/>
        <w:rPr>
          <w:bCs/>
          <w:sz w:val="24"/>
        </w:rPr>
      </w:pPr>
    </w:p>
    <w:p w:rsidR="00A70992" w:rsidRPr="00326DBE" w:rsidRDefault="00A70992" w:rsidP="006E54C1">
      <w:pPr>
        <w:pStyle w:val="1"/>
        <w:spacing w:before="312" w:after="312"/>
      </w:pPr>
      <w:r w:rsidRPr="00326DBE">
        <w:br w:type="page"/>
      </w:r>
      <w:bookmarkStart w:id="457" w:name="_Toc15641200"/>
      <w:r w:rsidRPr="00326DBE">
        <w:rPr>
          <w:rFonts w:hint="eastAsia"/>
        </w:rPr>
        <w:lastRenderedPageBreak/>
        <w:t>船舶与海洋工程</w:t>
      </w:r>
      <w:r w:rsidRPr="00326DBE">
        <w:t>学术学位硕士研究生培养方案</w:t>
      </w:r>
      <w:bookmarkEnd w:id="457"/>
    </w:p>
    <w:p w:rsidR="00A70992" w:rsidRPr="00326DBE" w:rsidRDefault="00A70992" w:rsidP="006E54C1">
      <w:pPr>
        <w:pStyle w:val="2"/>
        <w:spacing w:after="312"/>
      </w:pPr>
      <w:bookmarkStart w:id="458" w:name="_Toc14598763"/>
      <w:bookmarkStart w:id="459" w:name="_Toc15151751"/>
      <w:bookmarkStart w:id="460" w:name="_Toc15641201"/>
      <w:r w:rsidRPr="00326DBE">
        <w:t>（</w:t>
      </w:r>
      <w:r w:rsidRPr="00326DBE">
        <w:rPr>
          <w:rFonts w:hint="eastAsia"/>
        </w:rPr>
        <w:t>学科</w:t>
      </w:r>
      <w:r w:rsidRPr="00326DBE">
        <w:t>代码：</w:t>
      </w:r>
      <w:r w:rsidRPr="00326DBE">
        <w:t>08</w:t>
      </w:r>
      <w:r w:rsidRPr="00326DBE">
        <w:rPr>
          <w:rFonts w:hint="eastAsia"/>
        </w:rPr>
        <w:t>2400</w:t>
      </w:r>
      <w:r w:rsidRPr="00326DBE">
        <w:rPr>
          <w:rFonts w:hint="eastAsia"/>
        </w:rPr>
        <w:t>，</w:t>
      </w:r>
      <w:r w:rsidRPr="00326DBE">
        <w:rPr>
          <w:rFonts w:hint="eastAsia"/>
          <w:bCs/>
        </w:rPr>
        <w:t>申请工学硕士学位适用</w:t>
      </w:r>
      <w:r w:rsidRPr="00326DBE">
        <w:t>）</w:t>
      </w:r>
      <w:bookmarkEnd w:id="458"/>
      <w:bookmarkEnd w:id="459"/>
      <w:bookmarkEnd w:id="460"/>
    </w:p>
    <w:p w:rsidR="00A70992" w:rsidRPr="00326DBE" w:rsidRDefault="00A70992" w:rsidP="006E54C1">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sz w:val="24"/>
        </w:rPr>
      </w:pPr>
      <w:r w:rsidRPr="00326DBE">
        <w:rPr>
          <w:sz w:val="24"/>
        </w:rPr>
        <w:t>本专业培养德、智、体全面发展、具有创新精神、能适应现代科学发展和新技术革命要求的科学研究、高校教学以及船舶与海洋工程技术等方面的专门人才，具体要求为：</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w:t>
      </w:r>
      <w:r w:rsidRPr="00326DBE">
        <w:rPr>
          <w:sz w:val="24"/>
        </w:rPr>
        <w:t>具有社会主义觉悟，掌握马克思主义、毛泽东思想和邓小平建设有中国特色社会主义理论，坚持党的基本路线，热爱祖国、遵纪守法，具有良好的职业道德、团结合作精神和坚持真理的科学品质，积极为祖国的社会主义现代化建设事业服务。</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w:t>
      </w:r>
      <w:r w:rsidRPr="00326DBE">
        <w:rPr>
          <w:sz w:val="24"/>
        </w:rPr>
        <w:t>具有坚实宽广的理论基础和系统深入的专门知识，较深入了解本学科的现状与发展方向以及国际学术的前沿发展动态，能提出本学科中重大的前沿研究课题和方向；具有较强的实验能力，能掌握现代测试技术、信息处理分析手段和计算机应用软件开发能力；具有独立从事科学研究的能力，且富有开拓进取精神和严谨求实的科学态度与作风。</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w:t>
      </w:r>
      <w:r w:rsidRPr="00326DBE">
        <w:rPr>
          <w:sz w:val="24"/>
        </w:rPr>
        <w:t>具有解决船舶与海洋工程设计与建造技术中实际问题的研究和开发能力。胜任本专业或相关专业的教学、科研和管理工作。</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bCs/>
          <w:sz w:val="24"/>
        </w:rPr>
        <w:t>．</w:t>
      </w:r>
      <w:r w:rsidRPr="00326DBE">
        <w:rPr>
          <w:sz w:val="24"/>
        </w:rPr>
        <w:t>熟练掌握一门外语，能熟练地进行专业文献阅读和初步的科技论文写作。</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有健康的体魄和积极向上的精神风貌，以胜任本学科的科学研究工作。</w:t>
      </w:r>
    </w:p>
    <w:p w:rsidR="00A70992" w:rsidRPr="00326DBE" w:rsidRDefault="00A70992" w:rsidP="006E54C1">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w:t>
      </w:r>
      <w:r w:rsidRPr="00326DBE">
        <w:rPr>
          <w:bCs/>
          <w:sz w:val="24"/>
        </w:rPr>
        <w:t>船舶与海洋结构物设计制造</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w:t>
      </w:r>
      <w:r w:rsidRPr="00326DBE">
        <w:rPr>
          <w:bCs/>
          <w:sz w:val="24"/>
        </w:rPr>
        <w:t>水声工程</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．绿色</w:t>
      </w:r>
      <w:r w:rsidRPr="00326DBE">
        <w:rPr>
          <w:bCs/>
          <w:sz w:val="24"/>
        </w:rPr>
        <w:t>船舶与环境保护</w:t>
      </w:r>
    </w:p>
    <w:p w:rsidR="00A70992" w:rsidRPr="00326DBE" w:rsidRDefault="00A70992" w:rsidP="006E54C1">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船舶与海洋工程学术学位硕士研究生学制为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6E54C1">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lastRenderedPageBreak/>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w:t>
      </w:r>
      <w:r w:rsidRPr="00326DBE">
        <w:rPr>
          <w:rFonts w:hint="eastAsia"/>
          <w:bCs/>
          <w:sz w:val="24"/>
        </w:rPr>
        <w:t>13</w:t>
      </w:r>
      <w:r w:rsidRPr="00326DBE">
        <w:rPr>
          <w:bCs/>
          <w:sz w:val="24"/>
        </w:rPr>
        <w:t>学分，选修课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7"/>
        <w:gridCol w:w="1068"/>
        <w:gridCol w:w="1775"/>
        <w:gridCol w:w="779"/>
        <w:gridCol w:w="779"/>
        <w:gridCol w:w="553"/>
        <w:gridCol w:w="554"/>
        <w:gridCol w:w="1004"/>
        <w:gridCol w:w="550"/>
      </w:tblGrid>
      <w:tr w:rsidR="00A70992" w:rsidRPr="00326DBE" w:rsidTr="000A64B1">
        <w:trPr>
          <w:cantSplit/>
          <w:trHeight w:val="20"/>
          <w:tblHeader/>
          <w:jc w:val="center"/>
        </w:trPr>
        <w:tc>
          <w:tcPr>
            <w:tcW w:w="432"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
                <w:bCs/>
                <w:sz w:val="22"/>
                <w:szCs w:val="22"/>
              </w:rPr>
            </w:pPr>
            <w:r w:rsidRPr="00326DBE">
              <w:rPr>
                <w:rFonts w:hint="eastAsia"/>
                <w:b/>
                <w:bCs/>
                <w:sz w:val="22"/>
                <w:szCs w:val="22"/>
              </w:rPr>
              <w:t>课程</w:t>
            </w:r>
          </w:p>
          <w:p w:rsidR="00A70992" w:rsidRPr="00326DBE" w:rsidRDefault="00A70992" w:rsidP="006E54C1">
            <w:pPr>
              <w:widowControl/>
              <w:jc w:val="center"/>
              <w:rPr>
                <w:b/>
                <w:bCs/>
                <w:sz w:val="22"/>
                <w:szCs w:val="22"/>
              </w:rPr>
            </w:pPr>
            <w:r w:rsidRPr="00326DBE">
              <w:rPr>
                <w:rFonts w:hint="eastAsia"/>
                <w:b/>
                <w:bCs/>
                <w:sz w:val="22"/>
                <w:szCs w:val="22"/>
              </w:rPr>
              <w:t>类别</w:t>
            </w:r>
          </w:p>
        </w:tc>
        <w:tc>
          <w:tcPr>
            <w:tcW w:w="520"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课程</w:t>
            </w:r>
          </w:p>
          <w:p w:rsidR="00A70992" w:rsidRPr="00326DBE" w:rsidRDefault="00A70992" w:rsidP="006E54C1">
            <w:pPr>
              <w:jc w:val="center"/>
              <w:rPr>
                <w:b/>
                <w:bCs/>
                <w:sz w:val="22"/>
                <w:szCs w:val="22"/>
              </w:rPr>
            </w:pPr>
            <w:r w:rsidRPr="00326DBE">
              <w:rPr>
                <w:rFonts w:hint="eastAsia"/>
                <w:b/>
                <w:bCs/>
                <w:sz w:val="22"/>
                <w:szCs w:val="22"/>
              </w:rPr>
              <w:t>类型</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课程编号</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课程名称</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理论</w:t>
            </w:r>
          </w:p>
          <w:p w:rsidR="00A70992" w:rsidRPr="00326DBE" w:rsidRDefault="00A70992" w:rsidP="006E54C1">
            <w:pPr>
              <w:jc w:val="center"/>
              <w:rPr>
                <w:b/>
                <w:bCs/>
                <w:sz w:val="22"/>
                <w:szCs w:val="22"/>
              </w:rPr>
            </w:pPr>
            <w:r w:rsidRPr="00326DBE">
              <w:rPr>
                <w:rFonts w:hint="eastAsia"/>
                <w:b/>
                <w:bCs/>
                <w:sz w:val="22"/>
                <w:szCs w:val="22"/>
              </w:rPr>
              <w:t>学时</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实验</w:t>
            </w:r>
          </w:p>
          <w:p w:rsidR="00A70992" w:rsidRPr="00326DBE" w:rsidRDefault="00A70992" w:rsidP="006E54C1">
            <w:pPr>
              <w:jc w:val="center"/>
              <w:rPr>
                <w:b/>
                <w:bCs/>
                <w:sz w:val="22"/>
                <w:szCs w:val="22"/>
              </w:rPr>
            </w:pPr>
            <w:r w:rsidRPr="00326DBE">
              <w:rPr>
                <w:rFonts w:hint="eastAsia"/>
                <w:b/>
                <w:bCs/>
                <w:sz w:val="22"/>
                <w:szCs w:val="22"/>
              </w:rPr>
              <w:t>学时</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学分</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开课</w:t>
            </w:r>
          </w:p>
          <w:p w:rsidR="00A70992" w:rsidRPr="00326DBE" w:rsidRDefault="00A70992" w:rsidP="006E54C1">
            <w:pPr>
              <w:jc w:val="center"/>
              <w:rPr>
                <w:b/>
                <w:bCs/>
                <w:sz w:val="22"/>
                <w:szCs w:val="22"/>
              </w:rPr>
            </w:pPr>
            <w:r w:rsidRPr="00326DBE">
              <w:rPr>
                <w:rFonts w:hint="eastAsia"/>
                <w:b/>
                <w:bCs/>
                <w:sz w:val="22"/>
                <w:szCs w:val="22"/>
              </w:rPr>
              <w:t>学期</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开课单位</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jc w:val="center"/>
              <w:rPr>
                <w:b/>
                <w:bCs/>
                <w:sz w:val="22"/>
                <w:szCs w:val="22"/>
              </w:rPr>
            </w:pPr>
            <w:r w:rsidRPr="00326DBE">
              <w:rPr>
                <w:rFonts w:hint="eastAsia"/>
                <w:b/>
                <w:bCs/>
                <w:sz w:val="22"/>
                <w:szCs w:val="22"/>
              </w:rPr>
              <w:t>备注</w:t>
            </w:r>
          </w:p>
        </w:tc>
      </w:tr>
      <w:tr w:rsidR="00A70992" w:rsidRPr="00326DBE" w:rsidTr="000A64B1">
        <w:trPr>
          <w:cantSplit/>
          <w:trHeight w:val="20"/>
          <w:jc w:val="center"/>
        </w:trPr>
        <w:tc>
          <w:tcPr>
            <w:tcW w:w="432" w:type="pct"/>
            <w:vMerge w:val="restar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r w:rsidRPr="00326DBE">
              <w:rPr>
                <w:rFonts w:hint="eastAsia"/>
                <w:bCs/>
                <w:sz w:val="22"/>
                <w:szCs w:val="22"/>
              </w:rPr>
              <w:t>公共</w:t>
            </w:r>
          </w:p>
          <w:p w:rsidR="00A70992" w:rsidRPr="00326DBE" w:rsidRDefault="00A70992" w:rsidP="006E54C1">
            <w:pPr>
              <w:jc w:val="center"/>
              <w:rPr>
                <w:bCs/>
                <w:sz w:val="22"/>
                <w:szCs w:val="22"/>
              </w:rPr>
            </w:pPr>
            <w:r w:rsidRPr="00326DBE">
              <w:rPr>
                <w:rFonts w:hint="eastAsia"/>
                <w:bCs/>
                <w:sz w:val="22"/>
                <w:szCs w:val="22"/>
              </w:rPr>
              <w:t>学位课</w:t>
            </w:r>
          </w:p>
          <w:p w:rsidR="00A70992" w:rsidRPr="00326DBE" w:rsidRDefault="00A70992" w:rsidP="006E54C1">
            <w:pPr>
              <w:jc w:val="center"/>
              <w:rPr>
                <w:bCs/>
                <w:sz w:val="22"/>
                <w:szCs w:val="22"/>
              </w:rPr>
            </w:pPr>
            <w:r w:rsidRPr="00326DBE">
              <w:rPr>
                <w:rFonts w:hint="eastAsia"/>
                <w:bCs/>
                <w:sz w:val="22"/>
                <w:szCs w:val="22"/>
              </w:rPr>
              <w:t>（</w:t>
            </w:r>
            <w:r w:rsidRPr="00326DBE">
              <w:rPr>
                <w:bCs/>
                <w:sz w:val="22"/>
                <w:szCs w:val="22"/>
              </w:rPr>
              <w:t>11</w:t>
            </w:r>
            <w:r w:rsidRPr="00326DBE">
              <w:rPr>
                <w:rFonts w:hint="eastAsia"/>
                <w:bCs/>
                <w:sz w:val="22"/>
                <w:szCs w:val="22"/>
              </w:rPr>
              <w:t>学分）</w:t>
            </w:r>
          </w:p>
        </w:tc>
        <w:tc>
          <w:tcPr>
            <w:tcW w:w="520" w:type="pct"/>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2"/>
              </w:rPr>
            </w:pPr>
            <w:r w:rsidRPr="00326DBE">
              <w:rPr>
                <w:rFonts w:hint="eastAsia"/>
                <w:bCs/>
                <w:sz w:val="22"/>
                <w:szCs w:val="22"/>
              </w:rPr>
              <w:t>外语</w:t>
            </w:r>
          </w:p>
          <w:p w:rsidR="00A70992" w:rsidRPr="00326DBE" w:rsidRDefault="00A70992" w:rsidP="000A64B1">
            <w:pPr>
              <w:ind w:leftChars="-50" w:left="-105" w:rightChars="-50" w:right="-105"/>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01841002-</w:t>
            </w:r>
            <w:r w:rsidR="000A64B1" w:rsidRPr="00326DBE">
              <w:rPr>
                <w:rFonts w:hint="eastAsia"/>
                <w:bCs/>
                <w:kern w:val="0"/>
                <w:sz w:val="22"/>
                <w:szCs w:val="22"/>
              </w:rPr>
              <w:br/>
            </w:r>
            <w:r w:rsidRPr="00326DBE">
              <w:rPr>
                <w:bCs/>
                <w:kern w:val="0"/>
                <w:sz w:val="22"/>
                <w:szCs w:val="22"/>
              </w:rPr>
              <w:t>006</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第一外国语（英、日、法、德、俄语）</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72</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4</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外国语学院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520" w:type="pct"/>
            <w:vMerge w:val="restart"/>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2"/>
              </w:rPr>
            </w:pPr>
            <w:r w:rsidRPr="00326DBE">
              <w:rPr>
                <w:rFonts w:hint="eastAsia"/>
                <w:bCs/>
                <w:sz w:val="22"/>
                <w:szCs w:val="22"/>
              </w:rPr>
              <w:t>思政</w:t>
            </w:r>
          </w:p>
          <w:p w:rsidR="00A70992" w:rsidRPr="00326DBE" w:rsidRDefault="00A70992" w:rsidP="000A64B1">
            <w:pPr>
              <w:ind w:leftChars="-50" w:left="-105" w:rightChars="-50" w:right="-105"/>
              <w:jc w:val="center"/>
              <w:rPr>
                <w:bCs/>
                <w:sz w:val="22"/>
                <w:szCs w:val="22"/>
              </w:rPr>
            </w:pPr>
            <w:r w:rsidRPr="00326DBE">
              <w:rPr>
                <w:rFonts w:hint="eastAsia"/>
                <w:bCs/>
                <w:sz w:val="22"/>
                <w:szCs w:val="22"/>
              </w:rPr>
              <w:t>（</w:t>
            </w:r>
            <w:r w:rsidRPr="00326DBE">
              <w:rPr>
                <w:bCs/>
                <w:sz w:val="22"/>
                <w:szCs w:val="22"/>
              </w:rPr>
              <w:t>3</w:t>
            </w:r>
            <w:r w:rsidRPr="00326DBE">
              <w:rPr>
                <w:rFonts w:hint="eastAsia"/>
                <w:bCs/>
                <w:sz w:val="22"/>
                <w:szCs w:val="22"/>
              </w:rPr>
              <w:t>学分）</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02121102</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中国特色社会主义理论与实践</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马克思主义学院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520" w:type="pct"/>
            <w:vMerge/>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2"/>
              </w:rPr>
            </w:pP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02121007</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自然辩证法概论</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1</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马克思主义学院</w:t>
            </w:r>
          </w:p>
        </w:tc>
        <w:tc>
          <w:tcPr>
            <w:tcW w:w="318" w:type="pct"/>
            <w:tcMar>
              <w:top w:w="57" w:type="dxa"/>
              <w:left w:w="57" w:type="dxa"/>
              <w:bottom w:w="57" w:type="dxa"/>
              <w:right w:w="57" w:type="dxa"/>
            </w:tcMar>
            <w:vAlign w:val="center"/>
            <w:hideMark/>
          </w:tcPr>
          <w:p w:rsidR="00A70992" w:rsidRPr="00326DBE" w:rsidRDefault="00A70992" w:rsidP="006E54C1">
            <w:pPr>
              <w:widowControl/>
              <w:ind w:firstLineChars="67" w:firstLine="147"/>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val="restart"/>
            <w:shd w:val="clear" w:color="auto" w:fill="auto"/>
            <w:tcMar>
              <w:top w:w="57" w:type="dxa"/>
              <w:left w:w="57" w:type="dxa"/>
              <w:bottom w:w="57" w:type="dxa"/>
              <w:right w:w="57" w:type="dxa"/>
            </w:tcMar>
            <w:vAlign w:val="center"/>
          </w:tcPr>
          <w:p w:rsidR="00A70992" w:rsidRPr="00326DBE" w:rsidRDefault="00A70992" w:rsidP="000A64B1">
            <w:pPr>
              <w:ind w:leftChars="-50" w:left="-105" w:rightChars="-50" w:right="-105"/>
              <w:jc w:val="center"/>
              <w:rPr>
                <w:bCs/>
                <w:sz w:val="22"/>
                <w:szCs w:val="22"/>
              </w:rPr>
            </w:pPr>
            <w:r w:rsidRPr="00326DBE">
              <w:rPr>
                <w:rFonts w:hint="eastAsia"/>
                <w:bCs/>
                <w:sz w:val="22"/>
                <w:szCs w:val="22"/>
              </w:rPr>
              <w:t>数学</w:t>
            </w:r>
          </w:p>
          <w:p w:rsidR="00A70992" w:rsidRPr="00326DBE" w:rsidRDefault="00A70992" w:rsidP="000A64B1">
            <w:pPr>
              <w:ind w:leftChars="-50" w:left="-105" w:rightChars="-50" w:right="-105"/>
              <w:jc w:val="center"/>
              <w:rPr>
                <w:bCs/>
                <w:sz w:val="22"/>
                <w:szCs w:val="22"/>
              </w:rPr>
            </w:pPr>
            <w:r w:rsidRPr="00326DBE">
              <w:rPr>
                <w:rFonts w:hint="eastAsia"/>
                <w:bCs/>
                <w:sz w:val="22"/>
                <w:szCs w:val="22"/>
              </w:rPr>
              <w:t>（</w:t>
            </w:r>
            <w:r w:rsidRPr="00326DBE">
              <w:rPr>
                <w:bCs/>
                <w:sz w:val="22"/>
                <w:szCs w:val="22"/>
              </w:rPr>
              <w:t>4</w:t>
            </w:r>
            <w:r w:rsidRPr="00326DBE">
              <w:rPr>
                <w:rFonts w:hint="eastAsia"/>
                <w:bCs/>
                <w:sz w:val="22"/>
                <w:szCs w:val="22"/>
              </w:rPr>
              <w:t>学分）</w:t>
            </w: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01421061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数学物理方程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val="restar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选修</w:t>
            </w:r>
          </w:p>
          <w:p w:rsidR="00A70992" w:rsidRPr="00326DBE" w:rsidRDefault="00A70992" w:rsidP="006E54C1">
            <w:pPr>
              <w:widowControl/>
              <w:jc w:val="center"/>
              <w:rPr>
                <w:bCs/>
                <w:kern w:val="0"/>
                <w:sz w:val="22"/>
                <w:szCs w:val="22"/>
              </w:rPr>
            </w:pPr>
            <w:r w:rsidRPr="00326DBE">
              <w:rPr>
                <w:rFonts w:hint="eastAsia"/>
                <w:bCs/>
                <w:kern w:val="0"/>
                <w:sz w:val="22"/>
                <w:szCs w:val="22"/>
              </w:rPr>
              <w:t>2</w:t>
            </w:r>
            <w:r w:rsidRPr="00326DBE">
              <w:rPr>
                <w:bCs/>
                <w:kern w:val="0"/>
                <w:sz w:val="22"/>
                <w:szCs w:val="22"/>
              </w:rPr>
              <w:t>门</w:t>
            </w: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01421062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矩阵论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01421063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应用数理统计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01421064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随机过程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520"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01421065</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数值</w:t>
            </w:r>
            <w:r w:rsidRPr="00326DBE">
              <w:rPr>
                <w:rFonts w:hint="eastAsia"/>
                <w:bCs/>
                <w:kern w:val="0"/>
                <w:sz w:val="22"/>
                <w:szCs w:val="22"/>
              </w:rPr>
              <w:t>分析</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01421066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数学模型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kern w:val="0"/>
                <w:sz w:val="22"/>
                <w:szCs w:val="22"/>
              </w:rPr>
              <w:t>理学院</w:t>
            </w:r>
          </w:p>
        </w:tc>
        <w:tc>
          <w:tcPr>
            <w:tcW w:w="318" w:type="pct"/>
            <w:vMerge/>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520" w:type="pct"/>
            <w:vMerge/>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工程数学模型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vMerge/>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520" w:type="pct"/>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随机过程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vMerge/>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val="restar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sz w:val="22"/>
                <w:szCs w:val="22"/>
              </w:rPr>
            </w:pPr>
            <w:r w:rsidRPr="00326DBE">
              <w:rPr>
                <w:bCs/>
                <w:sz w:val="22"/>
                <w:szCs w:val="22"/>
              </w:rPr>
              <w:t>专业</w:t>
            </w:r>
          </w:p>
          <w:p w:rsidR="00A70992" w:rsidRPr="00326DBE" w:rsidRDefault="00A70992" w:rsidP="006E54C1">
            <w:pPr>
              <w:widowControl/>
              <w:jc w:val="center"/>
              <w:rPr>
                <w:bCs/>
                <w:sz w:val="22"/>
                <w:szCs w:val="22"/>
              </w:rPr>
            </w:pPr>
            <w:r w:rsidRPr="00326DBE">
              <w:rPr>
                <w:bCs/>
                <w:sz w:val="22"/>
                <w:szCs w:val="22"/>
              </w:rPr>
              <w:t>学位课</w:t>
            </w:r>
          </w:p>
          <w:p w:rsidR="00A70992" w:rsidRPr="00326DBE" w:rsidRDefault="00A70992" w:rsidP="006E54C1">
            <w:pPr>
              <w:widowControl/>
              <w:jc w:val="center"/>
              <w:rPr>
                <w:bCs/>
                <w:sz w:val="22"/>
                <w:szCs w:val="22"/>
              </w:rPr>
            </w:pPr>
            <w:r w:rsidRPr="00326DBE">
              <w:rPr>
                <w:bCs/>
                <w:sz w:val="22"/>
                <w:szCs w:val="22"/>
              </w:rPr>
              <w:t>（</w:t>
            </w:r>
            <w:r w:rsidRPr="00326DBE">
              <w:rPr>
                <w:rFonts w:hint="eastAsia"/>
                <w:bCs/>
                <w:sz w:val="22"/>
                <w:szCs w:val="22"/>
              </w:rPr>
              <w:t>13</w:t>
            </w:r>
            <w:r w:rsidRPr="00326DBE">
              <w:rPr>
                <w:bCs/>
                <w:sz w:val="22"/>
                <w:szCs w:val="22"/>
              </w:rPr>
              <w:t>学分）</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00211005</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有限变形理论</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00211007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力学中的非线性分析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00212007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固体本构模型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00221007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计算流体力学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00221042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粘性流体力学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结构动力学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弹性力学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塑性力学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板壳力学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粘弹性力学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水动力学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00281011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流固耦合理论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00222005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高等岩土力学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00222033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实验流体力学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00222034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水波动力学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00222035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高等流体力学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00222050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结构稳定性理论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00222052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断裂与损伤力学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00241022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有限单元法理论与应用</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95FAF" w:rsidP="006E54C1">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w:t>
            </w: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00211012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船舶总体优化设计理论与方法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00211015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结构振动与声辐射</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00211016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交通与运输系统规划理论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00211018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物流系统规划理论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00211021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交通网络分析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00211022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交通流理论与方法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00211025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隧道结构理论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00212005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桥梁抗风与抗震</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00212019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船舶数字化设计制造理论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00212026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流</w:t>
            </w:r>
            <w:r w:rsidRPr="00326DBE">
              <w:rPr>
                <w:rFonts w:hint="eastAsia"/>
                <w:bCs/>
                <w:kern w:val="0"/>
                <w:sz w:val="22"/>
                <w:szCs w:val="22"/>
              </w:rPr>
              <w:t>-</w:t>
            </w:r>
            <w:r w:rsidRPr="00326DBE">
              <w:rPr>
                <w:rFonts w:hint="eastAsia"/>
                <w:bCs/>
                <w:kern w:val="0"/>
                <w:sz w:val="22"/>
                <w:szCs w:val="22"/>
              </w:rPr>
              <w:t>固</w:t>
            </w:r>
            <w:r w:rsidRPr="00326DBE">
              <w:rPr>
                <w:rFonts w:hint="eastAsia"/>
                <w:bCs/>
                <w:kern w:val="0"/>
                <w:sz w:val="22"/>
                <w:szCs w:val="22"/>
              </w:rPr>
              <w:t>-</w:t>
            </w:r>
            <w:r w:rsidRPr="00326DBE">
              <w:rPr>
                <w:rFonts w:hint="eastAsia"/>
                <w:bCs/>
                <w:kern w:val="0"/>
                <w:sz w:val="22"/>
                <w:szCs w:val="22"/>
              </w:rPr>
              <w:t>声多物理场耦合力学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00212040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交通系统运营与管理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00212042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城市动态交通流分配</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00212043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道路交通分析模型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00212044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物流系统优化理论与方法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00221009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船海学科发展动态</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00221010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高等船舶设计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00221012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船舶制造工艺力学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00221015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道路与桥梁安全工程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00221016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道路规划设计理论与方法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00221018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海洋工程结构</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00221023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水声学原理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00221026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物流系统分析与规划</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00221027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供应链设计与优化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00221028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港航综合物流理论与实践</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交通运输规划原理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运输管理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船舶在波浪中的运动理论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船体结构声学设计及试验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船舶结构振动与噪声原理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船舶与海洋工程先进制造技术与应用</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00221039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现代道路交通管理理论及应用</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00221040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道路交通安全原理与方法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00221044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高等船舶运输系统决策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00221045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船舶精益制造技术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00221046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高技术船舶与海工装备</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桥梁结构力学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交通运输系统分析与优化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运输经济理论与政策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运输系统数据分析方法与</w:t>
            </w:r>
            <w:r w:rsidRPr="00326DBE">
              <w:rPr>
                <w:rFonts w:hint="eastAsia"/>
                <w:bCs/>
                <w:kern w:val="0"/>
                <w:sz w:val="22"/>
                <w:szCs w:val="22"/>
              </w:rPr>
              <w:t>SPSS</w:t>
            </w:r>
            <w:r w:rsidRPr="00326DBE">
              <w:rPr>
                <w:rFonts w:hint="eastAsia"/>
                <w:bCs/>
                <w:kern w:val="0"/>
                <w:sz w:val="22"/>
                <w:szCs w:val="22"/>
              </w:rPr>
              <w:t>软件应用</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结构可靠性与风险评估</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Mechanics of Composites</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大型桥隧施工装备技术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运输经济理论与方法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船舶阻力理论与数值计算</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00221059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运输经济分析（留学生）</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桥梁结构试验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8</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结构检测技术试验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12</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6</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路基设计理论与方法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沥青与沥青混合料试验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交通大数据分析方法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00221067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高等桥梁结构理论</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船舶与海洋工程环境载荷</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00221079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现代造船精度控制与测量技术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00221085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区域经济与物流</w:t>
            </w:r>
            <w:r w:rsidRPr="00326DBE">
              <w:rPr>
                <w:rFonts w:hint="eastAsia"/>
                <w:bCs/>
                <w:kern w:val="0"/>
                <w:sz w:val="22"/>
                <w:szCs w:val="22"/>
              </w:rPr>
              <w:t>1</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00221086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区域经济与物流</w:t>
            </w:r>
            <w:r w:rsidRPr="00326DBE">
              <w:rPr>
                <w:rFonts w:hint="eastAsia"/>
                <w:bCs/>
                <w:kern w:val="0"/>
                <w:sz w:val="22"/>
                <w:szCs w:val="22"/>
              </w:rPr>
              <w:t>2</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00221089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交通工程实验能力训练</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9</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9</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道路运输系统规划理论与方法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交通工程学研究前缘与创新</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车联网生态系统</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结构完整性分析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Micromechanics II</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00221099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System Design of Pavement</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Nondestructive Pavement Evaluation</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Foundations on Expansive Clays</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Materials and Design of Asphalt Pavements</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船舶与海洋工程结构动态冲击试验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钢与组合结构桥梁</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00221109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相似理论与结构试验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00221110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船舶操纵与控制</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00221111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Micromechanics I</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00222001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工程力学反问题</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00222039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科技英语写作</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00222040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绿色船舶技术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00222041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船舶动力定位系统原理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00222047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船舶推进器水动力学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00222051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结构优化设计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00222053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结构极限分析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00222058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水动力噪声原理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00222061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海洋能源开发与利用技术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00222067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仓储与配送管理优化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00222068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物流信息组织与管理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物流与电子商务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交通运输安全管理技术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交通运输信息管理技术</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交通运输系统分析与仿真</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交通投融资管理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00222077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交通运输战略管理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00222081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路面设计理论与方法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00222084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道路试验与检测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00222093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道路交通系统优化</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00222098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道路通行能力分析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00222100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轨道交通规划与管理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00241010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现代物流基础理论与方法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00241015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物流企业管理</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00241020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交通运输工程学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00241027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桥梁结构加固设计与施工</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00241028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桥梁施工监控监测</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00241032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桥梁概念设计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00241033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桥梁结构分析</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00241034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高等混凝土结构</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00242012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城市公共交通系统规划、管理与实践</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00242013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道路交通设计方法与实践</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00272014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结构分岔现象和数值计算</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00272016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结构砰击载荷与响应</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54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00281001</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专业英语</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00281002</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现代集成制造系统</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非饱和土力学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00281004</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海洋工程数值仿真方法</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00281005</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波浪与近岸建筑物相互作用</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00281006</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河流与海岸泥沙运动力学</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00281007</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水工结构可靠度理论与设计</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00281008</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水工与河工模型试验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24</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00281009</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声学基础</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36</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00281010</w:t>
            </w:r>
          </w:p>
        </w:tc>
        <w:tc>
          <w:tcPr>
            <w:tcW w:w="1019"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声学专门实验</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44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18</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2</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432" w:type="pct"/>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2"/>
              </w:rPr>
            </w:pPr>
            <w:r w:rsidRPr="00326DBE">
              <w:rPr>
                <w:rFonts w:hint="eastAsia"/>
                <w:bCs/>
                <w:sz w:val="22"/>
                <w:szCs w:val="22"/>
              </w:rPr>
              <w:t>选修课</w:t>
            </w:r>
          </w:p>
          <w:p w:rsidR="00A70992" w:rsidRPr="00326DBE" w:rsidRDefault="00A70992" w:rsidP="000A64B1">
            <w:pPr>
              <w:ind w:leftChars="-50" w:left="-105" w:rightChars="-50" w:right="-105"/>
              <w:jc w:val="center"/>
              <w:rPr>
                <w:bCs/>
                <w:sz w:val="22"/>
                <w:szCs w:val="22"/>
              </w:rPr>
            </w:pPr>
            <w:r w:rsidRPr="00326DBE">
              <w:rPr>
                <w:rFonts w:hint="eastAsia"/>
                <w:bCs/>
                <w:sz w:val="22"/>
                <w:szCs w:val="22"/>
              </w:rPr>
              <w:t>（</w:t>
            </w:r>
            <w:r w:rsidRPr="00326DBE">
              <w:rPr>
                <w:rFonts w:hint="eastAsia"/>
                <w:bCs/>
                <w:sz w:val="22"/>
                <w:szCs w:val="22"/>
              </w:rPr>
              <w:t>1</w:t>
            </w:r>
            <w:r w:rsidRPr="00326DBE">
              <w:rPr>
                <w:rFonts w:hint="eastAsia"/>
                <w:bCs/>
                <w:sz w:val="22"/>
                <w:szCs w:val="22"/>
              </w:rPr>
              <w:t>学分）</w:t>
            </w:r>
          </w:p>
        </w:tc>
        <w:tc>
          <w:tcPr>
            <w:tcW w:w="520" w:type="pct"/>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2"/>
              </w:rPr>
            </w:pPr>
            <w:r w:rsidRPr="00326DBE">
              <w:rPr>
                <w:rFonts w:hint="eastAsia"/>
                <w:bCs/>
                <w:sz w:val="22"/>
                <w:szCs w:val="22"/>
              </w:rPr>
              <w:t>跨学科</w:t>
            </w:r>
          </w:p>
          <w:p w:rsidR="00A70992" w:rsidRPr="00326DBE" w:rsidRDefault="00A70992" w:rsidP="000A64B1">
            <w:pPr>
              <w:ind w:leftChars="-50" w:left="-105" w:rightChars="-50" w:right="-105"/>
              <w:jc w:val="center"/>
              <w:rPr>
                <w:bCs/>
                <w:sz w:val="22"/>
                <w:szCs w:val="22"/>
              </w:rPr>
            </w:pPr>
            <w:r w:rsidRPr="00326DBE">
              <w:rPr>
                <w:rFonts w:hint="eastAsia"/>
                <w:bCs/>
                <w:sz w:val="22"/>
                <w:szCs w:val="22"/>
              </w:rPr>
              <w:t>选修课</w:t>
            </w:r>
          </w:p>
          <w:p w:rsidR="00A70992" w:rsidRPr="00326DBE" w:rsidRDefault="00A70992" w:rsidP="000A64B1">
            <w:pPr>
              <w:ind w:leftChars="-50" w:left="-105" w:rightChars="-50" w:right="-105"/>
              <w:jc w:val="center"/>
              <w:rPr>
                <w:bCs/>
                <w:sz w:val="22"/>
                <w:szCs w:val="22"/>
              </w:rPr>
            </w:pPr>
            <w:r w:rsidRPr="00326DBE">
              <w:rPr>
                <w:rFonts w:hint="eastAsia"/>
                <w:bCs/>
                <w:sz w:val="22"/>
                <w:szCs w:val="22"/>
              </w:rPr>
              <w:t>（</w:t>
            </w:r>
            <w:r w:rsidRPr="00326DBE">
              <w:rPr>
                <w:rFonts w:hint="eastAsia"/>
                <w:bCs/>
                <w:sz w:val="22"/>
                <w:szCs w:val="22"/>
              </w:rPr>
              <w:t>1</w:t>
            </w:r>
            <w:r w:rsidRPr="00326DBE">
              <w:rPr>
                <w:rFonts w:hint="eastAsia"/>
                <w:bCs/>
                <w:sz w:val="22"/>
                <w:szCs w:val="22"/>
              </w:rPr>
              <w:t>学分）</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r w:rsidRPr="00326DBE">
              <w:rPr>
                <w:rFonts w:hint="eastAsia"/>
                <w:bCs/>
                <w:sz w:val="22"/>
                <w:szCs w:val="22"/>
              </w:rPr>
              <w:t>具体课程见原则意见</w:t>
            </w: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448"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1-2</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研究生院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至少</w:t>
            </w:r>
          </w:p>
          <w:p w:rsidR="00A70992" w:rsidRPr="00326DBE" w:rsidRDefault="00A70992" w:rsidP="006E54C1">
            <w:pPr>
              <w:widowControl/>
              <w:jc w:val="center"/>
              <w:rPr>
                <w:bCs/>
                <w:kern w:val="0"/>
                <w:sz w:val="22"/>
                <w:szCs w:val="22"/>
              </w:rPr>
            </w:pPr>
            <w:r w:rsidRPr="00326DBE">
              <w:rPr>
                <w:rFonts w:hint="eastAsia"/>
                <w:bCs/>
                <w:kern w:val="0"/>
                <w:sz w:val="22"/>
                <w:szCs w:val="22"/>
              </w:rPr>
              <w:t>选修</w:t>
            </w:r>
          </w:p>
          <w:p w:rsidR="00A70992" w:rsidRPr="00326DBE" w:rsidRDefault="00A70992" w:rsidP="006E54C1">
            <w:pPr>
              <w:widowControl/>
              <w:jc w:val="center"/>
              <w:rPr>
                <w:bCs/>
                <w:kern w:val="0"/>
                <w:sz w:val="22"/>
                <w:szCs w:val="22"/>
              </w:rPr>
            </w:pPr>
            <w:r w:rsidRPr="00326DBE">
              <w:rPr>
                <w:rFonts w:hint="eastAsia"/>
                <w:bCs/>
                <w:kern w:val="0"/>
                <w:sz w:val="22"/>
                <w:szCs w:val="22"/>
              </w:rPr>
              <w:t>1</w:t>
            </w:r>
            <w:r w:rsidRPr="00326DBE">
              <w:rPr>
                <w:rFonts w:hint="eastAsia"/>
                <w:bCs/>
                <w:kern w:val="0"/>
                <w:sz w:val="22"/>
                <w:szCs w:val="22"/>
              </w:rPr>
              <w:t>门</w:t>
            </w:r>
          </w:p>
        </w:tc>
      </w:tr>
      <w:tr w:rsidR="00A70992" w:rsidRPr="00326DBE" w:rsidTr="000A64B1">
        <w:trPr>
          <w:cantSplit/>
          <w:trHeight w:val="20"/>
          <w:jc w:val="center"/>
        </w:trPr>
        <w:tc>
          <w:tcPr>
            <w:tcW w:w="953" w:type="pct"/>
            <w:gridSpan w:val="2"/>
            <w:vMerge w:val="restar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r w:rsidRPr="00326DBE">
              <w:rPr>
                <w:rFonts w:hint="eastAsia"/>
                <w:bCs/>
                <w:sz w:val="22"/>
                <w:szCs w:val="22"/>
              </w:rPr>
              <w:t>必修</w:t>
            </w:r>
          </w:p>
          <w:p w:rsidR="00A70992" w:rsidRPr="00326DBE" w:rsidRDefault="00A70992" w:rsidP="006E54C1">
            <w:pPr>
              <w:jc w:val="center"/>
              <w:rPr>
                <w:bCs/>
                <w:sz w:val="22"/>
                <w:szCs w:val="22"/>
              </w:rPr>
            </w:pPr>
            <w:r w:rsidRPr="00326DBE">
              <w:rPr>
                <w:rFonts w:hint="eastAsia"/>
                <w:bCs/>
                <w:sz w:val="22"/>
                <w:szCs w:val="22"/>
              </w:rPr>
              <w:t>环节</w:t>
            </w:r>
          </w:p>
          <w:p w:rsidR="00A70992" w:rsidRPr="00326DBE" w:rsidRDefault="00A70992" w:rsidP="006E54C1">
            <w:pPr>
              <w:jc w:val="center"/>
              <w:rPr>
                <w:bCs/>
                <w:sz w:val="22"/>
                <w:szCs w:val="22"/>
              </w:rPr>
            </w:pPr>
            <w:r w:rsidRPr="00326DBE">
              <w:rPr>
                <w:rFonts w:hint="eastAsia"/>
                <w:bCs/>
                <w:sz w:val="22"/>
                <w:szCs w:val="22"/>
              </w:rPr>
              <w:lastRenderedPageBreak/>
              <w:t>（</w:t>
            </w:r>
            <w:r w:rsidRPr="00326DBE">
              <w:rPr>
                <w:bCs/>
                <w:sz w:val="22"/>
                <w:szCs w:val="22"/>
              </w:rPr>
              <w:t>5</w:t>
            </w:r>
            <w:r w:rsidRPr="00326DBE">
              <w:rPr>
                <w:rFonts w:hint="eastAsia"/>
                <w:bCs/>
                <w:sz w:val="22"/>
                <w:szCs w:val="22"/>
              </w:rPr>
              <w:t>学分）</w:t>
            </w: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lastRenderedPageBreak/>
              <w:t>00224002</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r w:rsidRPr="00326DBE">
              <w:rPr>
                <w:rFonts w:hint="eastAsia"/>
                <w:bCs/>
                <w:sz w:val="22"/>
                <w:szCs w:val="22"/>
              </w:rPr>
              <w:t>交通学院学术型硕士选题报告</w:t>
            </w: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r w:rsidR="00A70992" w:rsidRPr="00326DBE" w:rsidTr="000A64B1">
        <w:trPr>
          <w:cantSplit/>
          <w:trHeight w:val="20"/>
          <w:jc w:val="center"/>
        </w:trPr>
        <w:tc>
          <w:tcPr>
            <w:tcW w:w="953" w:type="pct"/>
            <w:gridSpan w:val="2"/>
            <w:vMerge/>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00224003</w:t>
            </w:r>
          </w:p>
        </w:tc>
        <w:tc>
          <w:tcPr>
            <w:tcW w:w="1019"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r w:rsidRPr="00326DBE">
              <w:rPr>
                <w:rFonts w:hint="eastAsia"/>
                <w:bCs/>
                <w:sz w:val="22"/>
                <w:szCs w:val="22"/>
              </w:rPr>
              <w:t>交通学院学术型硕士学术活动</w:t>
            </w: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tcPr>
          <w:p w:rsidR="00A70992" w:rsidRPr="00326DBE" w:rsidRDefault="00A70992" w:rsidP="006E54C1">
            <w:pPr>
              <w:widowControl/>
              <w:jc w:val="center"/>
              <w:rPr>
                <w:bCs/>
                <w:kern w:val="0"/>
                <w:sz w:val="22"/>
                <w:szCs w:val="22"/>
              </w:rPr>
            </w:pPr>
            <w:r w:rsidRPr="00326DBE">
              <w:rPr>
                <w:bCs/>
                <w:sz w:val="22"/>
                <w:szCs w:val="22"/>
              </w:rPr>
              <w:t>≥</w:t>
            </w:r>
            <w:r w:rsidRPr="00326DBE">
              <w:rPr>
                <w:rFonts w:hint="eastAsia"/>
                <w:bCs/>
                <w:sz w:val="22"/>
                <w:szCs w:val="22"/>
              </w:rPr>
              <w:t>5</w:t>
            </w:r>
            <w:r w:rsidRPr="00326DBE">
              <w:rPr>
                <w:rFonts w:hint="eastAsia"/>
                <w:bCs/>
                <w:sz w:val="22"/>
                <w:szCs w:val="22"/>
              </w:rPr>
              <w:t>次</w:t>
            </w:r>
          </w:p>
        </w:tc>
      </w:tr>
      <w:tr w:rsidR="00A70992" w:rsidRPr="00326DBE" w:rsidTr="000A64B1">
        <w:trPr>
          <w:cantSplit/>
          <w:trHeight w:val="20"/>
          <w:jc w:val="center"/>
        </w:trPr>
        <w:tc>
          <w:tcPr>
            <w:tcW w:w="953" w:type="pct"/>
            <w:gridSpan w:val="2"/>
            <w:vMerge/>
            <w:tcMar>
              <w:top w:w="57" w:type="dxa"/>
              <w:left w:w="57" w:type="dxa"/>
              <w:bottom w:w="57" w:type="dxa"/>
              <w:right w:w="57" w:type="dxa"/>
            </w:tcMar>
            <w:vAlign w:val="center"/>
            <w:hideMark/>
          </w:tcPr>
          <w:p w:rsidR="00A70992" w:rsidRPr="00326DBE" w:rsidRDefault="00A70992" w:rsidP="006E54C1">
            <w:pPr>
              <w:jc w:val="center"/>
              <w:rPr>
                <w:bCs/>
                <w:sz w:val="22"/>
                <w:szCs w:val="22"/>
              </w:rPr>
            </w:pPr>
          </w:p>
        </w:tc>
        <w:tc>
          <w:tcPr>
            <w:tcW w:w="604"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00224004</w:t>
            </w:r>
          </w:p>
        </w:tc>
        <w:tc>
          <w:tcPr>
            <w:tcW w:w="1019" w:type="pct"/>
            <w:shd w:val="clear" w:color="auto" w:fill="auto"/>
            <w:tcMar>
              <w:top w:w="57" w:type="dxa"/>
              <w:left w:w="57" w:type="dxa"/>
              <w:bottom w:w="57" w:type="dxa"/>
              <w:right w:w="57" w:type="dxa"/>
            </w:tcMar>
            <w:vAlign w:val="center"/>
            <w:hideMark/>
          </w:tcPr>
          <w:p w:rsidR="00A70992" w:rsidRPr="00326DBE" w:rsidRDefault="00A70992" w:rsidP="006E54C1">
            <w:pPr>
              <w:jc w:val="center"/>
              <w:rPr>
                <w:bCs/>
                <w:sz w:val="22"/>
                <w:szCs w:val="22"/>
              </w:rPr>
            </w:pPr>
            <w:r w:rsidRPr="00326DBE">
              <w:rPr>
                <w:rFonts w:hint="eastAsia"/>
                <w:bCs/>
                <w:sz w:val="22"/>
                <w:szCs w:val="22"/>
              </w:rPr>
              <w:t>交通学院学术型硕士实践环节</w:t>
            </w: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448" w:type="pct"/>
            <w:shd w:val="clear" w:color="auto" w:fill="auto"/>
            <w:tcMar>
              <w:top w:w="57" w:type="dxa"/>
              <w:left w:w="57" w:type="dxa"/>
              <w:bottom w:w="57" w:type="dxa"/>
              <w:right w:w="57" w:type="dxa"/>
            </w:tcMar>
            <w:vAlign w:val="center"/>
          </w:tcPr>
          <w:p w:rsidR="00A70992" w:rsidRPr="00326DBE" w:rsidRDefault="00A70992" w:rsidP="006E54C1">
            <w:pPr>
              <w:jc w:val="center"/>
              <w:rPr>
                <w:bCs/>
                <w:sz w:val="22"/>
                <w:szCs w:val="22"/>
              </w:rPr>
            </w:pP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3</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1</w:t>
            </w:r>
          </w:p>
        </w:tc>
        <w:tc>
          <w:tcPr>
            <w:tcW w:w="576"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r w:rsidRPr="00326DBE">
              <w:rPr>
                <w:rFonts w:hint="eastAsia"/>
                <w:bCs/>
                <w:kern w:val="0"/>
                <w:sz w:val="22"/>
                <w:szCs w:val="22"/>
              </w:rPr>
              <w:t>交通学院</w:t>
            </w:r>
          </w:p>
        </w:tc>
        <w:tc>
          <w:tcPr>
            <w:tcW w:w="318" w:type="pct"/>
            <w:shd w:val="clear" w:color="auto" w:fill="auto"/>
            <w:tcMar>
              <w:top w:w="57" w:type="dxa"/>
              <w:left w:w="57" w:type="dxa"/>
              <w:bottom w:w="57" w:type="dxa"/>
              <w:right w:w="57" w:type="dxa"/>
            </w:tcMar>
            <w:vAlign w:val="center"/>
            <w:hideMark/>
          </w:tcPr>
          <w:p w:rsidR="00A70992" w:rsidRPr="00326DBE" w:rsidRDefault="00A70992" w:rsidP="006E54C1">
            <w:pPr>
              <w:widowControl/>
              <w:jc w:val="center"/>
              <w:rPr>
                <w:bCs/>
                <w:kern w:val="0"/>
                <w:sz w:val="22"/>
                <w:szCs w:val="22"/>
              </w:rPr>
            </w:pPr>
          </w:p>
        </w:tc>
      </w:tr>
    </w:tbl>
    <w:p w:rsidR="00A70992" w:rsidRPr="00326DBE" w:rsidRDefault="00A70992" w:rsidP="006E54C1">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lastRenderedPageBreak/>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6E54C1">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w:t>
      </w:r>
      <w:r w:rsidRPr="00326DBE">
        <w:rPr>
          <w:sz w:val="24"/>
        </w:rPr>
        <w:t>硕士研究生必须在导师的指导下</w:t>
      </w:r>
      <w:r w:rsidRPr="00326DBE">
        <w:rPr>
          <w:rFonts w:hint="eastAsia"/>
          <w:sz w:val="24"/>
        </w:rPr>
        <w:t>，</w:t>
      </w:r>
      <w:r w:rsidRPr="00326DBE">
        <w:rPr>
          <w:sz w:val="24"/>
        </w:rPr>
        <w:t>依托</w:t>
      </w:r>
      <w:r w:rsidRPr="00326DBE">
        <w:rPr>
          <w:rFonts w:hint="eastAsia"/>
          <w:sz w:val="24"/>
        </w:rPr>
        <w:t>相应</w:t>
      </w:r>
      <w:r w:rsidRPr="00326DBE">
        <w:rPr>
          <w:sz w:val="24"/>
        </w:rPr>
        <w:t>的科研项目、科研条件和科研设施，开展科研工作</w:t>
      </w:r>
      <w:r w:rsidRPr="00326DBE">
        <w:rPr>
          <w:rFonts w:hint="eastAsia"/>
          <w:sz w:val="24"/>
        </w:rPr>
        <w:t>，</w:t>
      </w:r>
      <w:r w:rsidRPr="00326DBE">
        <w:rPr>
          <w:sz w:val="24"/>
        </w:rPr>
        <w:t>进行科研实践</w:t>
      </w:r>
      <w:r w:rsidRPr="00326DBE">
        <w:rPr>
          <w:rFonts w:hint="eastAsia"/>
          <w:sz w:val="24"/>
        </w:rPr>
        <w:t>，</w:t>
      </w:r>
      <w:r w:rsidRPr="00326DBE">
        <w:rPr>
          <w:sz w:val="24"/>
        </w:rPr>
        <w:t>培养</w:t>
      </w:r>
      <w:r w:rsidRPr="00326DBE">
        <w:rPr>
          <w:rFonts w:hint="eastAsia"/>
          <w:sz w:val="24"/>
        </w:rPr>
        <w:t>较强</w:t>
      </w:r>
      <w:r w:rsidRPr="00326DBE">
        <w:rPr>
          <w:sz w:val="24"/>
        </w:rPr>
        <w:t>进行科学研究的能力或承担专门技术工作的能力</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学术学位硕士研究生在硕士学位论文送盲审前，需在</w:t>
      </w:r>
      <w:r w:rsidRPr="00326DBE">
        <w:rPr>
          <w:rFonts w:hint="eastAsia"/>
          <w:sz w:val="24"/>
        </w:rPr>
        <w:t>B</w:t>
      </w:r>
      <w:r w:rsidRPr="00326DBE">
        <w:rPr>
          <w:rFonts w:hint="eastAsia"/>
          <w:sz w:val="24"/>
        </w:rPr>
        <w:t>类及以上学术期刊上发表与本学科相关的高水平学术论文</w:t>
      </w:r>
      <w:r w:rsidRPr="00326DBE">
        <w:rPr>
          <w:rFonts w:hint="eastAsia"/>
          <w:sz w:val="24"/>
        </w:rPr>
        <w:t>1</w:t>
      </w:r>
      <w:r w:rsidRPr="00326DBE">
        <w:rPr>
          <w:rFonts w:hint="eastAsia"/>
          <w:sz w:val="24"/>
        </w:rPr>
        <w:t>篇（含录用通知），或在学科指定的国际顶尖学术会议论文集上发表高水平学术论文</w:t>
      </w:r>
      <w:r w:rsidRPr="00326DBE">
        <w:rPr>
          <w:rFonts w:hint="eastAsia"/>
          <w:sz w:val="24"/>
        </w:rPr>
        <w:t>1</w:t>
      </w:r>
      <w:r w:rsidRPr="00326DBE">
        <w:rPr>
          <w:rFonts w:hint="eastAsia"/>
          <w:sz w:val="24"/>
        </w:rPr>
        <w:t>篇，或取得授权发明专利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rFonts w:hint="eastAsia"/>
          <w:sz w:val="24"/>
        </w:rPr>
        <w:t>具体要求参见《交通学院申请学位发表学术成果的补充规定（</w:t>
      </w:r>
      <w:r w:rsidRPr="00326DBE">
        <w:rPr>
          <w:rFonts w:hint="eastAsia"/>
          <w:sz w:val="24"/>
        </w:rPr>
        <w:t>2019</w:t>
      </w:r>
      <w:r w:rsidRPr="00326DBE">
        <w:rPr>
          <w:rFonts w:hint="eastAsia"/>
          <w:sz w:val="24"/>
        </w:rPr>
        <w:t>年</w:t>
      </w:r>
      <w:r w:rsidRPr="00326DBE">
        <w:rPr>
          <w:rFonts w:hint="eastAsia"/>
          <w:sz w:val="24"/>
        </w:rPr>
        <w:t>1</w:t>
      </w:r>
      <w:r w:rsidRPr="00326DBE">
        <w:rPr>
          <w:rFonts w:hint="eastAsia"/>
          <w:sz w:val="24"/>
        </w:rPr>
        <w:t>月院分学位委员会通过）》。</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sz w:val="24"/>
        </w:rPr>
      </w:pPr>
      <w:r w:rsidRPr="00326DBE">
        <w:rPr>
          <w:sz w:val="24"/>
        </w:rPr>
        <w:t>学术学位硕士研究生在学期间</w:t>
      </w:r>
      <w:r w:rsidRPr="00326DBE">
        <w:rPr>
          <w:rFonts w:hint="eastAsia"/>
          <w:sz w:val="24"/>
        </w:rPr>
        <w:t>需</w:t>
      </w:r>
      <w:r w:rsidRPr="00326DBE">
        <w:rPr>
          <w:sz w:val="24"/>
        </w:rPr>
        <w:t>发表与学位论文研究内容相关的学术成果。</w:t>
      </w:r>
    </w:p>
    <w:p w:rsidR="00A70992" w:rsidRPr="00326DBE" w:rsidRDefault="00A70992" w:rsidP="00433A65">
      <w:pPr>
        <w:spacing w:line="400" w:lineRule="exact"/>
        <w:ind w:firstLineChars="200" w:firstLine="480"/>
        <w:rPr>
          <w:bCs/>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w:t>
      </w:r>
      <w:r w:rsidRPr="00326DBE">
        <w:rPr>
          <w:bCs/>
          <w:sz w:val="24"/>
        </w:rPr>
        <w:t>方可答辩。</w:t>
      </w:r>
    </w:p>
    <w:p w:rsidR="00A70992" w:rsidRPr="00326DBE" w:rsidRDefault="00A70992" w:rsidP="006E54C1">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船舶与海洋工程</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6E54C1">
      <w:pPr>
        <w:pStyle w:val="3"/>
        <w:spacing w:before="156" w:after="156"/>
      </w:pPr>
      <w:r w:rsidRPr="00326DBE">
        <w:rPr>
          <w:rFonts w:hint="eastAsia"/>
        </w:rPr>
        <w:lastRenderedPageBreak/>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．船舶与海洋工程学术学位</w:t>
      </w:r>
      <w:r w:rsidRPr="00326DBE">
        <w:rPr>
          <w:sz w:val="24"/>
        </w:rPr>
        <w:t>硕士研究生开题前需修满</w:t>
      </w:r>
      <w:r w:rsidRPr="00326DBE">
        <w:rPr>
          <w:rFonts w:hint="eastAsia"/>
          <w:sz w:val="24"/>
        </w:rPr>
        <w:t>英语、政治类公共</w:t>
      </w:r>
      <w:r w:rsidRPr="00326DBE">
        <w:rPr>
          <w:sz w:val="24"/>
        </w:rPr>
        <w:t>学位课程的学分，且</w:t>
      </w:r>
      <w:r w:rsidRPr="00326DBE">
        <w:rPr>
          <w:rFonts w:hint="eastAsia"/>
          <w:sz w:val="24"/>
        </w:rPr>
        <w:t>修满至少</w:t>
      </w:r>
      <w:r w:rsidRPr="00326DBE">
        <w:rPr>
          <w:rFonts w:hint="eastAsia"/>
          <w:sz w:val="24"/>
        </w:rPr>
        <w:t>10</w:t>
      </w:r>
      <w:r w:rsidRPr="00326DBE">
        <w:rPr>
          <w:rFonts w:hint="eastAsia"/>
          <w:sz w:val="24"/>
        </w:rPr>
        <w:t>个学分，各门课程平均分达到</w:t>
      </w:r>
      <w:r w:rsidRPr="00326DBE">
        <w:rPr>
          <w:rFonts w:hint="eastAsia"/>
          <w:sz w:val="24"/>
        </w:rPr>
        <w:t>75</w:t>
      </w:r>
      <w:r w:rsidRPr="00326DBE">
        <w:rPr>
          <w:rFonts w:hint="eastAsia"/>
          <w:sz w:val="24"/>
        </w:rPr>
        <w:t>分。</w:t>
      </w:r>
      <w:r w:rsidRPr="00326DBE">
        <w:rPr>
          <w:sz w:val="24"/>
        </w:rPr>
        <w:t>允许研究生开题后根据论文研究需要</w:t>
      </w:r>
      <w:r w:rsidRPr="00326DBE">
        <w:rPr>
          <w:rFonts w:hint="eastAsia"/>
          <w:sz w:val="24"/>
        </w:rPr>
        <w:t>修读</w:t>
      </w:r>
      <w:r w:rsidRPr="00326DBE">
        <w:rPr>
          <w:sz w:val="24"/>
        </w:rPr>
        <w:t>其他课程，申请答辩前修完全部课程即可</w:t>
      </w:r>
      <w:r w:rsidRPr="00326DBE">
        <w:rPr>
          <w:rFonts w:hint="eastAsia"/>
          <w:sz w:val="24"/>
        </w:rPr>
        <w:t>。</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．船舶与海洋工程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．船舶与海洋工程</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船舶与海洋工程</w:t>
      </w:r>
      <w:r w:rsidRPr="00326DBE">
        <w:rPr>
          <w:sz w:val="24"/>
        </w:rPr>
        <w:t>学术学位硕士研究生开始执行。</w:t>
      </w:r>
    </w:p>
    <w:p w:rsidR="00A70992" w:rsidRPr="00326DBE" w:rsidRDefault="00A70992" w:rsidP="00433A65">
      <w:pPr>
        <w:spacing w:line="400" w:lineRule="exact"/>
        <w:ind w:firstLine="482"/>
        <w:rPr>
          <w:sz w:val="24"/>
        </w:rPr>
      </w:pPr>
    </w:p>
    <w:p w:rsidR="00A70992" w:rsidRPr="00326DBE" w:rsidRDefault="00A70992" w:rsidP="006E54C1">
      <w:pPr>
        <w:pStyle w:val="1"/>
        <w:spacing w:before="312" w:after="312"/>
      </w:pPr>
      <w:r w:rsidRPr="00326DBE">
        <w:rPr>
          <w:sz w:val="24"/>
        </w:rPr>
        <w:br w:type="page"/>
      </w:r>
      <w:bookmarkStart w:id="461" w:name="_Toc15641202"/>
      <w:r w:rsidRPr="00326DBE">
        <w:rPr>
          <w:szCs w:val="32"/>
        </w:rPr>
        <w:lastRenderedPageBreak/>
        <w:t>轮机工程</w:t>
      </w:r>
      <w:r w:rsidRPr="00326DBE">
        <w:t>学术学位硕士研究生培养方案</w:t>
      </w:r>
      <w:bookmarkEnd w:id="461"/>
    </w:p>
    <w:p w:rsidR="00A70992" w:rsidRPr="00326DBE" w:rsidRDefault="00A70992" w:rsidP="006E54C1">
      <w:pPr>
        <w:pStyle w:val="2"/>
        <w:spacing w:after="312"/>
      </w:pPr>
      <w:bookmarkStart w:id="462" w:name="_Toc14598765"/>
      <w:bookmarkStart w:id="463" w:name="_Toc15151753"/>
      <w:bookmarkStart w:id="464" w:name="_Toc15641203"/>
      <w:r w:rsidRPr="00326DBE">
        <w:t>（</w:t>
      </w:r>
      <w:r w:rsidRPr="00326DBE">
        <w:rPr>
          <w:rFonts w:hint="eastAsia"/>
        </w:rPr>
        <w:t>学科</w:t>
      </w:r>
      <w:r w:rsidRPr="00326DBE">
        <w:t>代码：</w:t>
      </w:r>
      <w:r w:rsidRPr="00326DBE">
        <w:t>082402</w:t>
      </w:r>
      <w:r w:rsidRPr="00326DBE">
        <w:rPr>
          <w:rFonts w:hint="eastAsia"/>
        </w:rPr>
        <w:t>，</w:t>
      </w:r>
      <w:r w:rsidRPr="00326DBE">
        <w:rPr>
          <w:rFonts w:hint="eastAsia"/>
          <w:bCs/>
        </w:rPr>
        <w:t>申请工学硕士学位适用</w:t>
      </w:r>
      <w:r w:rsidRPr="00326DBE">
        <w:t>）</w:t>
      </w:r>
      <w:bookmarkEnd w:id="462"/>
      <w:bookmarkEnd w:id="463"/>
      <w:bookmarkEnd w:id="464"/>
    </w:p>
    <w:p w:rsidR="00A70992" w:rsidRPr="00326DBE" w:rsidRDefault="00A70992" w:rsidP="00721E1E">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bCs/>
          <w:sz w:val="24"/>
        </w:rPr>
      </w:pPr>
      <w:r w:rsidRPr="00326DBE">
        <w:rPr>
          <w:rFonts w:hint="eastAsia"/>
          <w:bCs/>
          <w:sz w:val="24"/>
        </w:rPr>
        <w:t>根据国家和学校对硕士学位获得者的基本要求，结合本学科专业的特点，特制定轮机工程学术学位硕士研究生培养目标，具体要求为：</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．掌握轮机工程宽广、坚实的基础理论和系统、深入的专业知识，具有良好的专业素养、能独立胜任轮机工程领域技术工作，具备较强的实践能力、创新能力和创业能力。</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．可胜任本学科领域较高层次的教学、科研、工程技术工作与科技管理工作，在本学科专业范围内能够做出创造性成果。</w:t>
      </w:r>
    </w:p>
    <w:p w:rsidR="00A70992" w:rsidRPr="00326DBE" w:rsidRDefault="00A70992"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．掌握一门外国语，能熟练阅读本专业外文资料，并具有良好的外语听说能力以及进行国际学术交流能力。</w:t>
      </w:r>
    </w:p>
    <w:p w:rsidR="00A70992" w:rsidRPr="00326DBE" w:rsidRDefault="00A70992"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．具有健康的体质和良好的心理素质。</w:t>
      </w:r>
    </w:p>
    <w:p w:rsidR="00A70992" w:rsidRPr="00326DBE" w:rsidRDefault="00A70992" w:rsidP="00721E1E">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．轮机监测诊断与控制</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．船舶新能源与节能减排技术</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．轮机仿真与自动化</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．船舶动力系统性能优化与运营保障</w:t>
      </w:r>
    </w:p>
    <w:p w:rsidR="00A70992" w:rsidRPr="00326DBE" w:rsidRDefault="00A70992" w:rsidP="00433A65">
      <w:pPr>
        <w:spacing w:line="400" w:lineRule="exact"/>
        <w:ind w:firstLineChars="200" w:firstLine="480"/>
        <w:rPr>
          <w:bCs/>
          <w:sz w:val="24"/>
        </w:rPr>
      </w:pPr>
      <w:r w:rsidRPr="00326DBE">
        <w:rPr>
          <w:bCs/>
          <w:sz w:val="24"/>
        </w:rPr>
        <w:t>5</w:t>
      </w:r>
      <w:r w:rsidRPr="00326DBE">
        <w:rPr>
          <w:rFonts w:hint="eastAsia"/>
          <w:bCs/>
          <w:sz w:val="24"/>
        </w:rPr>
        <w:t>．振动噪声溯源与抑制</w:t>
      </w:r>
    </w:p>
    <w:p w:rsidR="00A70992" w:rsidRPr="00326DBE" w:rsidRDefault="00A70992" w:rsidP="00433A65">
      <w:pPr>
        <w:spacing w:line="400" w:lineRule="exact"/>
        <w:ind w:firstLineChars="200" w:firstLine="480"/>
        <w:rPr>
          <w:bCs/>
          <w:sz w:val="24"/>
        </w:rPr>
      </w:pPr>
      <w:r w:rsidRPr="00326DBE">
        <w:rPr>
          <w:bCs/>
          <w:sz w:val="24"/>
        </w:rPr>
        <w:t>6</w:t>
      </w:r>
      <w:r w:rsidRPr="00326DBE">
        <w:rPr>
          <w:rFonts w:hint="eastAsia"/>
          <w:bCs/>
          <w:sz w:val="24"/>
        </w:rPr>
        <w:t>．热力系统结构及优化</w:t>
      </w:r>
    </w:p>
    <w:p w:rsidR="00A70992" w:rsidRPr="00326DBE" w:rsidRDefault="00A70992" w:rsidP="00721E1E">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轮机工程学术学位硕士研究生学制为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721E1E">
      <w:pPr>
        <w:pStyle w:val="3"/>
        <w:spacing w:before="156" w:after="156"/>
      </w:pPr>
      <w:r w:rsidRPr="00326DBE">
        <w:rPr>
          <w:rFonts w:hint="eastAsia"/>
        </w:rPr>
        <w:lastRenderedPageBreak/>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721E1E">
      <w:pPr>
        <w:spacing w:line="400" w:lineRule="exact"/>
        <w:ind w:firstLineChars="200" w:firstLine="480"/>
        <w:rPr>
          <w:rFonts w:hAnsi="宋体"/>
          <w:kern w:val="0"/>
          <w:sz w:val="24"/>
        </w:rPr>
      </w:pPr>
      <w:r w:rsidRPr="00326DBE">
        <w:rPr>
          <w:rFonts w:hAnsi="宋体"/>
          <w:kern w:val="0"/>
          <w:sz w:val="24"/>
        </w:rPr>
        <w:t>2</w:t>
      </w:r>
      <w:r w:rsidRPr="00326DBE">
        <w:rPr>
          <w:rFonts w:hAnsi="宋体" w:hint="eastAsia"/>
          <w:kern w:val="0"/>
          <w:sz w:val="24"/>
        </w:rPr>
        <w:t>．课程设置</w:t>
      </w:r>
      <w:r w:rsidRPr="00326DBE">
        <w:rPr>
          <w:rFonts w:hAnsi="宋体"/>
          <w:kern w:val="0"/>
          <w:sz w:val="24"/>
        </w:rPr>
        <w:t>：</w:t>
      </w:r>
    </w:p>
    <w:tbl>
      <w:tblPr>
        <w:tblW w:w="5000" w:type="pct"/>
        <w:jc w:val="center"/>
        <w:tblCellMar>
          <w:left w:w="0" w:type="dxa"/>
          <w:right w:w="0" w:type="dxa"/>
        </w:tblCellMar>
        <w:tblLook w:val="04A0" w:firstRow="1" w:lastRow="0" w:firstColumn="1" w:lastColumn="0" w:noHBand="0" w:noVBand="1"/>
      </w:tblPr>
      <w:tblGrid>
        <w:gridCol w:w="650"/>
        <w:gridCol w:w="893"/>
        <w:gridCol w:w="1068"/>
        <w:gridCol w:w="2210"/>
        <w:gridCol w:w="620"/>
        <w:gridCol w:w="622"/>
        <w:gridCol w:w="425"/>
        <w:gridCol w:w="557"/>
        <w:gridCol w:w="1075"/>
        <w:gridCol w:w="590"/>
      </w:tblGrid>
      <w:tr w:rsidR="000A64B1" w:rsidRPr="00326DBE" w:rsidTr="000A64B1">
        <w:trPr>
          <w:cantSplit/>
          <w:trHeight w:val="20"/>
          <w:tblHeader/>
          <w:jc w:val="center"/>
        </w:trPr>
        <w:tc>
          <w:tcPr>
            <w:tcW w:w="37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w:t>
            </w:r>
          </w:p>
          <w:p w:rsidR="00A70992" w:rsidRPr="00326DBE" w:rsidRDefault="00A70992" w:rsidP="00721E1E">
            <w:pPr>
              <w:jc w:val="center"/>
              <w:rPr>
                <w:b/>
                <w:bCs/>
                <w:sz w:val="22"/>
                <w:szCs w:val="21"/>
              </w:rPr>
            </w:pPr>
            <w:r w:rsidRPr="00326DBE">
              <w:rPr>
                <w:rFonts w:hint="eastAsia"/>
                <w:b/>
                <w:bCs/>
                <w:sz w:val="22"/>
                <w:szCs w:val="21"/>
              </w:rPr>
              <w:t>类别</w:t>
            </w: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w:t>
            </w:r>
          </w:p>
          <w:p w:rsidR="00A70992" w:rsidRPr="00326DBE" w:rsidRDefault="00A70992" w:rsidP="00721E1E">
            <w:pPr>
              <w:jc w:val="center"/>
              <w:rPr>
                <w:b/>
                <w:bCs/>
                <w:sz w:val="22"/>
                <w:szCs w:val="21"/>
              </w:rPr>
            </w:pPr>
            <w:r w:rsidRPr="00326DBE">
              <w:rPr>
                <w:rFonts w:hint="eastAsia"/>
                <w:b/>
                <w:bCs/>
                <w:sz w:val="22"/>
                <w:szCs w:val="21"/>
              </w:rPr>
              <w:t>类型</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课程编号</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课程名称</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理论</w:t>
            </w:r>
          </w:p>
          <w:p w:rsidR="00A70992" w:rsidRPr="00326DBE" w:rsidRDefault="00A70992" w:rsidP="00721E1E">
            <w:pPr>
              <w:jc w:val="center"/>
              <w:rPr>
                <w:b/>
                <w:bCs/>
                <w:sz w:val="22"/>
                <w:szCs w:val="21"/>
              </w:rPr>
            </w:pPr>
            <w:r w:rsidRPr="00326DBE">
              <w:rPr>
                <w:rFonts w:hint="eastAsia"/>
                <w:b/>
                <w:bCs/>
                <w:sz w:val="22"/>
                <w:szCs w:val="21"/>
              </w:rPr>
              <w:t>学时</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实验</w:t>
            </w:r>
          </w:p>
          <w:p w:rsidR="00A70992" w:rsidRPr="00326DBE" w:rsidRDefault="00A70992" w:rsidP="00721E1E">
            <w:pPr>
              <w:jc w:val="center"/>
              <w:rPr>
                <w:b/>
                <w:bCs/>
                <w:sz w:val="22"/>
                <w:szCs w:val="21"/>
              </w:rPr>
            </w:pPr>
            <w:r w:rsidRPr="00326DBE">
              <w:rPr>
                <w:rFonts w:hint="eastAsia"/>
                <w:b/>
                <w:bCs/>
                <w:sz w:val="22"/>
                <w:szCs w:val="21"/>
              </w:rPr>
              <w:t>学时</w:t>
            </w: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学分</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开课</w:t>
            </w:r>
          </w:p>
          <w:p w:rsidR="00A70992" w:rsidRPr="00326DBE" w:rsidRDefault="00A70992" w:rsidP="00721E1E">
            <w:pPr>
              <w:jc w:val="center"/>
              <w:rPr>
                <w:b/>
                <w:bCs/>
                <w:sz w:val="22"/>
                <w:szCs w:val="21"/>
              </w:rPr>
            </w:pPr>
            <w:r w:rsidRPr="00326DBE">
              <w:rPr>
                <w:rFonts w:hint="eastAsia"/>
                <w:b/>
                <w:bCs/>
                <w:sz w:val="22"/>
                <w:szCs w:val="21"/>
              </w:rPr>
              <w:t>学期</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ind w:leftChars="-20" w:left="-42" w:rightChars="-20" w:right="-42"/>
              <w:jc w:val="center"/>
              <w:rPr>
                <w:b/>
                <w:bCs/>
                <w:sz w:val="22"/>
                <w:szCs w:val="21"/>
              </w:rPr>
            </w:pPr>
            <w:r w:rsidRPr="00326DBE">
              <w:rPr>
                <w:rFonts w:hint="eastAsia"/>
                <w:b/>
                <w:bCs/>
                <w:sz w:val="22"/>
                <w:szCs w:val="21"/>
              </w:rPr>
              <w:t>开课单位</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备注</w:t>
            </w:r>
          </w:p>
        </w:tc>
      </w:tr>
      <w:tr w:rsidR="000A64B1" w:rsidRPr="00326DBE" w:rsidTr="000A64B1">
        <w:trPr>
          <w:cantSplit/>
          <w:trHeight w:val="20"/>
          <w:jc w:val="center"/>
        </w:trPr>
        <w:tc>
          <w:tcPr>
            <w:tcW w:w="37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公共</w:t>
            </w:r>
          </w:p>
          <w:p w:rsidR="00A70992" w:rsidRPr="00326DBE" w:rsidRDefault="00A70992" w:rsidP="00721E1E">
            <w:pPr>
              <w:jc w:val="center"/>
              <w:rPr>
                <w:bCs/>
                <w:sz w:val="22"/>
                <w:szCs w:val="21"/>
              </w:rPr>
            </w:pPr>
            <w:r w:rsidRPr="00326DBE">
              <w:rPr>
                <w:rFonts w:hint="eastAsia"/>
                <w:bCs/>
                <w:sz w:val="22"/>
                <w:szCs w:val="21"/>
              </w:rPr>
              <w:t>学位课</w:t>
            </w:r>
          </w:p>
          <w:p w:rsidR="00A70992" w:rsidRPr="00326DBE" w:rsidRDefault="00A70992" w:rsidP="00721E1E">
            <w:pPr>
              <w:jc w:val="center"/>
              <w:rPr>
                <w:bCs/>
                <w:sz w:val="22"/>
                <w:szCs w:val="21"/>
              </w:rPr>
            </w:pPr>
            <w:r w:rsidRPr="00326DBE">
              <w:rPr>
                <w:rFonts w:hint="eastAsia"/>
                <w:bCs/>
                <w:sz w:val="22"/>
                <w:szCs w:val="21"/>
              </w:rPr>
              <w:t>（</w:t>
            </w:r>
            <w:r w:rsidRPr="00326DBE">
              <w:rPr>
                <w:bCs/>
                <w:sz w:val="22"/>
                <w:szCs w:val="21"/>
              </w:rPr>
              <w:t>11</w:t>
            </w:r>
            <w:r w:rsidRPr="00326DBE">
              <w:rPr>
                <w:rFonts w:hint="eastAsia"/>
                <w:bCs/>
                <w:sz w:val="22"/>
                <w:szCs w:val="21"/>
              </w:rPr>
              <w:t>学分）</w:t>
            </w: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1"/>
              </w:rPr>
            </w:pPr>
            <w:r w:rsidRPr="00326DBE">
              <w:rPr>
                <w:rFonts w:hint="eastAsia"/>
                <w:bCs/>
                <w:sz w:val="22"/>
                <w:szCs w:val="21"/>
              </w:rPr>
              <w:t>外语</w:t>
            </w:r>
          </w:p>
          <w:p w:rsidR="00A70992" w:rsidRPr="00326DBE" w:rsidRDefault="00A70992" w:rsidP="000A64B1">
            <w:pPr>
              <w:ind w:leftChars="-50" w:left="-105" w:rightChars="-50" w:right="-105"/>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01821031-</w:t>
            </w:r>
            <w:r w:rsidR="000A64B1" w:rsidRPr="00326DBE">
              <w:rPr>
                <w:rFonts w:hint="eastAsia"/>
                <w:sz w:val="22"/>
                <w:szCs w:val="21"/>
              </w:rPr>
              <w:br/>
            </w:r>
            <w:r w:rsidRPr="00326DBE">
              <w:rPr>
                <w:sz w:val="22"/>
                <w:szCs w:val="21"/>
              </w:rPr>
              <w:t>040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72</w:t>
            </w:r>
          </w:p>
          <w:p w:rsidR="00A70992" w:rsidRPr="00326DBE" w:rsidRDefault="00A70992" w:rsidP="00721E1E">
            <w:pPr>
              <w:jc w:val="center"/>
              <w:rPr>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4</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95FAF" w:rsidP="00721E1E">
            <w:pPr>
              <w:jc w:val="center"/>
              <w:rPr>
                <w:bCs/>
                <w:sz w:val="22"/>
                <w:szCs w:val="21"/>
              </w:rPr>
            </w:pPr>
            <w:r w:rsidRPr="00326DBE">
              <w:rPr>
                <w:sz w:val="22"/>
                <w:szCs w:val="21"/>
              </w:rPr>
              <w:t>1</w:t>
            </w:r>
            <w:r w:rsidRPr="00326DBE">
              <w:rPr>
                <w:sz w:val="22"/>
                <w:szCs w:val="21"/>
              </w:rPr>
              <w:t>、</w:t>
            </w: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外国语学院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1"/>
              </w:rPr>
            </w:pPr>
            <w:r w:rsidRPr="00326DBE">
              <w:rPr>
                <w:rFonts w:hint="eastAsia"/>
                <w:bCs/>
                <w:sz w:val="22"/>
                <w:szCs w:val="21"/>
              </w:rPr>
              <w:t>思政</w:t>
            </w:r>
          </w:p>
          <w:p w:rsidR="00A70992" w:rsidRPr="00326DBE" w:rsidRDefault="00A70992" w:rsidP="000A64B1">
            <w:pPr>
              <w:ind w:leftChars="-50" w:left="-105" w:rightChars="-50" w:right="-105"/>
              <w:jc w:val="center"/>
              <w:rPr>
                <w:bCs/>
                <w:sz w:val="22"/>
                <w:szCs w:val="21"/>
              </w:rPr>
            </w:pPr>
            <w:r w:rsidRPr="00326DBE">
              <w:rPr>
                <w:rFonts w:hint="eastAsia"/>
                <w:bCs/>
                <w:sz w:val="22"/>
                <w:szCs w:val="21"/>
              </w:rPr>
              <w:t>（</w:t>
            </w:r>
            <w:r w:rsidRPr="00326DBE">
              <w:rPr>
                <w:bCs/>
                <w:sz w:val="22"/>
                <w:szCs w:val="21"/>
              </w:rPr>
              <w:t>3</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02121102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中国特色社会主义理论与实践</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马克思主义学院</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02121007</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自然辩证法概论</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18</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马克思主义学院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1"/>
              </w:rPr>
            </w:pPr>
            <w:r w:rsidRPr="00326DBE">
              <w:rPr>
                <w:rFonts w:hint="eastAsia"/>
                <w:bCs/>
                <w:sz w:val="22"/>
                <w:szCs w:val="21"/>
              </w:rPr>
              <w:t>数学</w:t>
            </w:r>
          </w:p>
          <w:p w:rsidR="00A70992" w:rsidRPr="00326DBE" w:rsidRDefault="00A70992" w:rsidP="000A64B1">
            <w:pPr>
              <w:ind w:leftChars="-50" w:left="-105" w:rightChars="-50" w:right="-105"/>
              <w:jc w:val="center"/>
              <w:rPr>
                <w:bCs/>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01421061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数学物理方程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理学院</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sz w:val="22"/>
              </w:rPr>
              <w:t>任选</w:t>
            </w:r>
            <w:r w:rsidRPr="00326DBE">
              <w:rPr>
                <w:rFonts w:hint="eastAsia"/>
                <w:sz w:val="22"/>
              </w:rPr>
              <w:t>2</w:t>
            </w:r>
            <w:r w:rsidRPr="00326DBE">
              <w:rPr>
                <w:rFonts w:hint="eastAsia"/>
                <w:sz w:val="22"/>
              </w:rPr>
              <w:t>门</w:t>
            </w: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01421062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矩阵论</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理学院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01421063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应用数理统计</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理学院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01421064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随机过程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理学院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01421065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数值分析</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理学院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01421066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数学模型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理学院</w:t>
            </w:r>
          </w:p>
        </w:tc>
        <w:tc>
          <w:tcPr>
            <w:tcW w:w="340"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专业</w:t>
            </w:r>
          </w:p>
          <w:p w:rsidR="00A70992" w:rsidRPr="00326DBE" w:rsidRDefault="00A70992" w:rsidP="00721E1E">
            <w:pPr>
              <w:jc w:val="center"/>
              <w:rPr>
                <w:bCs/>
                <w:sz w:val="22"/>
                <w:szCs w:val="21"/>
              </w:rPr>
            </w:pPr>
            <w:r w:rsidRPr="00326DBE">
              <w:rPr>
                <w:rFonts w:hint="eastAsia"/>
                <w:bCs/>
                <w:sz w:val="22"/>
                <w:szCs w:val="21"/>
              </w:rPr>
              <w:t>学位课</w:t>
            </w:r>
          </w:p>
          <w:p w:rsidR="00A70992" w:rsidRPr="00326DBE" w:rsidRDefault="00A70992" w:rsidP="00721E1E">
            <w:pPr>
              <w:jc w:val="center"/>
              <w:rPr>
                <w:bCs/>
                <w:sz w:val="22"/>
                <w:szCs w:val="21"/>
              </w:rPr>
            </w:pPr>
            <w:r w:rsidRPr="00326DBE">
              <w:rPr>
                <w:rFonts w:hint="eastAsia"/>
                <w:bCs/>
                <w:sz w:val="22"/>
                <w:szCs w:val="21"/>
              </w:rPr>
              <w:t>（</w:t>
            </w:r>
            <w:r w:rsidRPr="00326DBE">
              <w:rPr>
                <w:bCs/>
                <w:sz w:val="22"/>
                <w:szCs w:val="21"/>
              </w:rPr>
              <w:t>8</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00521030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高等工程热力学与传热学</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00521031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过程系统建模与仿真</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00521102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机械振动学</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00521105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内燃机性能及排放控制</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00561006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燃烧学</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00561002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新能源船舶动力系统</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sz w:val="22"/>
                <w:szCs w:val="21"/>
              </w:rPr>
            </w:pPr>
            <w:r w:rsidRPr="00326DBE">
              <w:rPr>
                <w:sz w:val="22"/>
                <w:szCs w:val="21"/>
              </w:rPr>
              <w:t>00561032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人工智能基础与智能船舶</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00521005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信号分析与数据处理</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00561030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有限元分析</w:t>
            </w:r>
            <w:r w:rsidRPr="00326DBE">
              <w:rPr>
                <w:rFonts w:hint="eastAsia"/>
                <w:sz w:val="22"/>
                <w:szCs w:val="21"/>
              </w:rPr>
              <w:t>与</w:t>
            </w:r>
            <w:r w:rsidRPr="00326DBE">
              <w:rPr>
                <w:sz w:val="22"/>
                <w:szCs w:val="21"/>
              </w:rPr>
              <w:t>数值仿真</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00521103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自动控制理论</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选修课</w:t>
            </w:r>
          </w:p>
          <w:p w:rsidR="00A70992" w:rsidRPr="00326DBE" w:rsidRDefault="00A70992" w:rsidP="00721E1E">
            <w:pPr>
              <w:jc w:val="center"/>
              <w:rPr>
                <w:bCs/>
                <w:sz w:val="22"/>
                <w:szCs w:val="21"/>
              </w:rPr>
            </w:pPr>
            <w:r w:rsidRPr="00326DBE">
              <w:rPr>
                <w:rFonts w:hint="eastAsia"/>
                <w:bCs/>
                <w:sz w:val="22"/>
                <w:szCs w:val="21"/>
              </w:rPr>
              <w:t>（</w:t>
            </w:r>
            <w:r w:rsidRPr="00326DBE">
              <w:rPr>
                <w:bCs/>
                <w:sz w:val="22"/>
                <w:szCs w:val="21"/>
              </w:rPr>
              <w:t>6</w:t>
            </w:r>
            <w:r w:rsidRPr="00326DBE">
              <w:rPr>
                <w:rFonts w:hint="eastAsia"/>
                <w:bCs/>
                <w:sz w:val="22"/>
                <w:szCs w:val="21"/>
              </w:rPr>
              <w:t>学分）</w:t>
            </w: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专业</w:t>
            </w:r>
          </w:p>
          <w:p w:rsidR="00A70992" w:rsidRPr="00326DBE" w:rsidRDefault="00A70992" w:rsidP="00721E1E">
            <w:pPr>
              <w:jc w:val="center"/>
              <w:rPr>
                <w:bCs/>
                <w:sz w:val="22"/>
                <w:szCs w:val="21"/>
              </w:rPr>
            </w:pPr>
            <w:r w:rsidRPr="00326DBE">
              <w:rPr>
                <w:rFonts w:hint="eastAsia"/>
                <w:bCs/>
                <w:sz w:val="22"/>
                <w:szCs w:val="21"/>
              </w:rPr>
              <w:t>选修课</w:t>
            </w:r>
          </w:p>
          <w:p w:rsidR="00A70992" w:rsidRPr="00326DBE" w:rsidRDefault="00A70992" w:rsidP="00721E1E">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00522034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专业英语（学硕</w:t>
            </w:r>
            <w:r w:rsidRPr="00326DBE">
              <w:rPr>
                <w:sz w:val="22"/>
                <w:szCs w:val="21"/>
              </w:rPr>
              <w:t>-</w:t>
            </w:r>
            <w:r w:rsidRPr="00326DBE">
              <w:rPr>
                <w:sz w:val="22"/>
                <w:szCs w:val="21"/>
              </w:rPr>
              <w:t>轮机）</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18</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bCs/>
                <w:sz w:val="22"/>
                <w:szCs w:val="21"/>
              </w:rPr>
              <w:t>必选</w:t>
            </w: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00522031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科学研究方法导论（研究方法类课程）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18</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bCs/>
                <w:sz w:val="22"/>
                <w:szCs w:val="21"/>
              </w:rPr>
              <w:t>至少</w:t>
            </w:r>
          </w:p>
          <w:p w:rsidR="00A70992" w:rsidRPr="00326DBE" w:rsidRDefault="00A70992" w:rsidP="00721E1E">
            <w:pPr>
              <w:jc w:val="center"/>
              <w:rPr>
                <w:bCs/>
                <w:sz w:val="22"/>
                <w:szCs w:val="21"/>
              </w:rPr>
            </w:pPr>
            <w:r w:rsidRPr="00326DBE">
              <w:rPr>
                <w:rFonts w:hint="eastAsia"/>
                <w:bCs/>
                <w:sz w:val="22"/>
                <w:szCs w:val="21"/>
              </w:rPr>
              <w:t>选修</w:t>
            </w:r>
          </w:p>
          <w:p w:rsidR="00A70992" w:rsidRPr="00326DBE" w:rsidRDefault="00A70992" w:rsidP="00721E1E">
            <w:pPr>
              <w:jc w:val="center"/>
              <w:rPr>
                <w:bCs/>
                <w:sz w:val="22"/>
                <w:szCs w:val="21"/>
              </w:rPr>
            </w:pPr>
            <w:r w:rsidRPr="00326DBE">
              <w:rPr>
                <w:rFonts w:hint="eastAsia"/>
                <w:bCs/>
                <w:sz w:val="22"/>
                <w:szCs w:val="21"/>
              </w:rPr>
              <w:t>1</w:t>
            </w:r>
            <w:r w:rsidRPr="00326DBE">
              <w:rPr>
                <w:rFonts w:hint="eastAsia"/>
                <w:bCs/>
                <w:sz w:val="22"/>
                <w:szCs w:val="21"/>
              </w:rPr>
              <w:t>门</w:t>
            </w: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00522030</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动力系统在</w:t>
            </w:r>
            <w:r w:rsidRPr="00326DBE">
              <w:rPr>
                <w:sz w:val="22"/>
                <w:szCs w:val="21"/>
              </w:rPr>
              <w:t>Matlab/Simulink</w:t>
            </w:r>
            <w:r w:rsidRPr="00326DBE">
              <w:rPr>
                <w:rFonts w:hint="eastAsia"/>
                <w:sz w:val="22"/>
                <w:szCs w:val="21"/>
              </w:rPr>
              <w:t>中的建模与仿真（研究方法类课程）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18</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vMerge/>
            <w:tcBorders>
              <w:left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00522033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实验综合能力训练（实验课程）</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18</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00522108</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柴油机工作过程数值计算</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00522116</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船舶电力推进技术</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00522104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过程控制系统分析与综合</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00522103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轮机仿真及控制技术</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00522032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多能源船舶动力系统设计与控制</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1</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00522105</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模态分析</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00562001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试验与测试技术</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00562031</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rFonts w:hint="eastAsia"/>
                <w:sz w:val="22"/>
                <w:szCs w:val="21"/>
              </w:rPr>
              <w:t>振动与噪声控制</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51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sz w:val="22"/>
                <w:szCs w:val="21"/>
              </w:rPr>
            </w:pPr>
            <w:r w:rsidRPr="00326DBE">
              <w:rPr>
                <w:sz w:val="22"/>
                <w:szCs w:val="21"/>
              </w:rPr>
              <w:t>00562034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水路交通新材料及应用</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36</w:t>
            </w: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374" w:type="pct"/>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0A64B1">
            <w:pPr>
              <w:ind w:leftChars="-50" w:left="-105" w:rightChars="-50" w:right="-105"/>
              <w:jc w:val="center"/>
              <w:rPr>
                <w:bCs/>
                <w:sz w:val="22"/>
                <w:szCs w:val="21"/>
              </w:rPr>
            </w:pPr>
            <w:r w:rsidRPr="00326DBE">
              <w:rPr>
                <w:rFonts w:hint="eastAsia"/>
                <w:bCs/>
                <w:sz w:val="22"/>
                <w:szCs w:val="21"/>
              </w:rPr>
              <w:t>跨学科</w:t>
            </w:r>
          </w:p>
          <w:p w:rsidR="00A70992" w:rsidRPr="00326DBE" w:rsidRDefault="00A70992" w:rsidP="000A64B1">
            <w:pPr>
              <w:ind w:leftChars="-50" w:left="-105" w:rightChars="-50" w:right="-105"/>
              <w:jc w:val="center"/>
              <w:rPr>
                <w:bCs/>
                <w:sz w:val="22"/>
                <w:szCs w:val="21"/>
              </w:rPr>
            </w:pPr>
            <w:r w:rsidRPr="00326DBE">
              <w:rPr>
                <w:rFonts w:hint="eastAsia"/>
                <w:bCs/>
                <w:sz w:val="22"/>
                <w:szCs w:val="21"/>
              </w:rPr>
              <w:t>选修课</w:t>
            </w:r>
          </w:p>
          <w:p w:rsidR="00A70992" w:rsidRPr="00326DBE" w:rsidRDefault="00A70992" w:rsidP="000A64B1">
            <w:pPr>
              <w:ind w:leftChars="-50" w:left="-105" w:rightChars="-50" w:right="-105"/>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具体课程见原则意见</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1-2</w:t>
            </w: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研究生院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至少</w:t>
            </w:r>
          </w:p>
          <w:p w:rsidR="00A70992" w:rsidRPr="00326DBE" w:rsidRDefault="00A70992" w:rsidP="00721E1E">
            <w:pPr>
              <w:jc w:val="center"/>
              <w:rPr>
                <w:bCs/>
                <w:sz w:val="22"/>
                <w:szCs w:val="21"/>
              </w:rPr>
            </w:pPr>
            <w:r w:rsidRPr="00326DBE">
              <w:rPr>
                <w:rFonts w:hint="eastAsia"/>
                <w:bCs/>
                <w:sz w:val="22"/>
                <w:szCs w:val="21"/>
              </w:rPr>
              <w:t>选修</w:t>
            </w:r>
          </w:p>
          <w:p w:rsidR="00A70992" w:rsidRPr="00326DBE" w:rsidRDefault="00A70992" w:rsidP="00721E1E">
            <w:pPr>
              <w:jc w:val="center"/>
              <w:rPr>
                <w:bCs/>
                <w:sz w:val="22"/>
                <w:szCs w:val="21"/>
              </w:rPr>
            </w:pPr>
            <w:r w:rsidRPr="00326DBE">
              <w:rPr>
                <w:rFonts w:hint="eastAsia"/>
                <w:bCs/>
                <w:sz w:val="22"/>
                <w:szCs w:val="21"/>
              </w:rPr>
              <w:t>1</w:t>
            </w:r>
            <w:r w:rsidRPr="00326DBE">
              <w:rPr>
                <w:rFonts w:hint="eastAsia"/>
                <w:bCs/>
                <w:sz w:val="22"/>
                <w:szCs w:val="21"/>
              </w:rPr>
              <w:t>门</w:t>
            </w:r>
          </w:p>
        </w:tc>
      </w:tr>
      <w:tr w:rsidR="000A64B1" w:rsidRPr="00326DBE" w:rsidTr="000A64B1">
        <w:trPr>
          <w:cantSplit/>
          <w:trHeight w:val="20"/>
          <w:jc w:val="center"/>
        </w:trPr>
        <w:tc>
          <w:tcPr>
            <w:tcW w:w="88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rFonts w:hint="eastAsia"/>
                <w:bCs/>
                <w:sz w:val="22"/>
                <w:szCs w:val="21"/>
              </w:rPr>
              <w:t>必修</w:t>
            </w:r>
          </w:p>
          <w:p w:rsidR="00A70992" w:rsidRPr="00326DBE" w:rsidRDefault="00A70992" w:rsidP="00721E1E">
            <w:pPr>
              <w:jc w:val="center"/>
              <w:rPr>
                <w:bCs/>
                <w:sz w:val="22"/>
                <w:szCs w:val="21"/>
              </w:rPr>
            </w:pPr>
            <w:r w:rsidRPr="00326DBE">
              <w:rPr>
                <w:rFonts w:hint="eastAsia"/>
                <w:bCs/>
                <w:sz w:val="22"/>
                <w:szCs w:val="21"/>
              </w:rPr>
              <w:t>环节</w:t>
            </w:r>
          </w:p>
          <w:p w:rsidR="00A70992" w:rsidRPr="00326DBE" w:rsidRDefault="00A70992" w:rsidP="00721E1E">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00524004</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kern w:val="0"/>
                <w:sz w:val="22"/>
                <w:szCs w:val="21"/>
              </w:rPr>
              <w:t>能动学院学硕实践环节</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3</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能动</w:t>
            </w:r>
            <w:r w:rsidRPr="00326DBE">
              <w:rPr>
                <w:sz w:val="22"/>
                <w:szCs w:val="21"/>
              </w:rPr>
              <w:t>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sz w:val="22"/>
                <w:szCs w:val="21"/>
              </w:rPr>
              <w:t>00524003</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能动学院学硕学术活动</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能动</w:t>
            </w:r>
            <w:r w:rsidRPr="00326DBE">
              <w:rPr>
                <w:sz w:val="22"/>
                <w:szCs w:val="21"/>
              </w:rPr>
              <w:t>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r>
      <w:tr w:rsidR="000A64B1" w:rsidRPr="00326DBE" w:rsidTr="000A64B1">
        <w:trPr>
          <w:cantSplit/>
          <w:trHeight w:val="20"/>
          <w:jc w:val="center"/>
        </w:trPr>
        <w:tc>
          <w:tcPr>
            <w:tcW w:w="888" w:type="pct"/>
            <w:gridSpan w:val="2"/>
            <w:vMerge/>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A70992" w:rsidRPr="00326DBE" w:rsidRDefault="00A70992" w:rsidP="00721E1E">
            <w:pPr>
              <w:jc w:val="center"/>
              <w:rPr>
                <w:bCs/>
                <w:sz w:val="22"/>
                <w:szCs w:val="21"/>
              </w:rPr>
            </w:pPr>
          </w:p>
        </w:tc>
        <w:tc>
          <w:tcPr>
            <w:tcW w:w="604"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sz w:val="22"/>
                <w:szCs w:val="21"/>
              </w:rPr>
              <w:t>00524002</w:t>
            </w:r>
          </w:p>
        </w:tc>
        <w:tc>
          <w:tcPr>
            <w:tcW w:w="127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r w:rsidRPr="00326DBE">
              <w:rPr>
                <w:kern w:val="0"/>
                <w:sz w:val="22"/>
                <w:szCs w:val="21"/>
              </w:rPr>
              <w:t>能动学院学硕选题报告及中期考核</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35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245"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1</w:t>
            </w:r>
          </w:p>
        </w:tc>
        <w:tc>
          <w:tcPr>
            <w:tcW w:w="321"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p>
        </w:tc>
        <w:tc>
          <w:tcPr>
            <w:tcW w:w="618"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A70992" w:rsidRPr="00326DBE" w:rsidRDefault="00A70992" w:rsidP="00721E1E">
            <w:pPr>
              <w:jc w:val="center"/>
              <w:rPr>
                <w:bCs/>
                <w:sz w:val="22"/>
                <w:szCs w:val="21"/>
              </w:rPr>
            </w:pPr>
            <w:r w:rsidRPr="00326DBE">
              <w:rPr>
                <w:kern w:val="0"/>
                <w:sz w:val="22"/>
                <w:szCs w:val="21"/>
              </w:rPr>
              <w:t>能动学院</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70992" w:rsidRPr="00326DBE" w:rsidRDefault="00A70992" w:rsidP="00721E1E">
            <w:pPr>
              <w:jc w:val="center"/>
              <w:rPr>
                <w:bCs/>
                <w:sz w:val="22"/>
                <w:szCs w:val="21"/>
              </w:rPr>
            </w:pPr>
          </w:p>
        </w:tc>
      </w:tr>
    </w:tbl>
    <w:p w:rsidR="00A70992" w:rsidRPr="00326DBE" w:rsidRDefault="00A70992" w:rsidP="00721E1E">
      <w:pPr>
        <w:pStyle w:val="3"/>
        <w:spacing w:before="156" w:after="156"/>
      </w:pPr>
      <w:r w:rsidRPr="00326DBE">
        <w:rPr>
          <w:rFonts w:hint="eastAsia"/>
        </w:rPr>
        <w:t>五、</w:t>
      </w:r>
      <w:r w:rsidRPr="00326DBE">
        <w:t>必修环节</w:t>
      </w:r>
    </w:p>
    <w:p w:rsidR="00A70992" w:rsidRPr="00326DBE" w:rsidRDefault="00A70992"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433A65">
      <w:pPr>
        <w:spacing w:line="400" w:lineRule="exact"/>
        <w:ind w:firstLineChars="200" w:firstLine="480"/>
        <w:rPr>
          <w:sz w:val="24"/>
        </w:rPr>
      </w:pPr>
      <w:r w:rsidRPr="00326DBE">
        <w:rPr>
          <w:rFonts w:hint="eastAsia"/>
          <w:sz w:val="24"/>
        </w:rPr>
        <w:t>学术学位硕士研究生</w:t>
      </w:r>
      <w:r w:rsidRPr="00326DBE">
        <w:rPr>
          <w:sz w:val="24"/>
        </w:rPr>
        <w:t>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433A65">
      <w:pPr>
        <w:spacing w:line="400" w:lineRule="exact"/>
        <w:ind w:firstLineChars="200" w:firstLine="480"/>
        <w:rPr>
          <w:sz w:val="24"/>
        </w:rPr>
      </w:pPr>
      <w:r w:rsidRPr="00326DBE">
        <w:rPr>
          <w:sz w:val="24"/>
        </w:rPr>
        <w:t>学术学位硕士研究生完成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学术学位硕士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 xml:space="preserve"> 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sz w:val="24"/>
        </w:rPr>
        <w:t>[2016]1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70992" w:rsidRPr="00326DBE" w:rsidRDefault="00A70992" w:rsidP="00433A65">
      <w:pPr>
        <w:spacing w:line="400" w:lineRule="exact"/>
        <w:ind w:firstLineChars="200" w:firstLine="480"/>
        <w:rPr>
          <w:sz w:val="24"/>
        </w:rPr>
      </w:pPr>
      <w:r w:rsidRPr="00326DBE">
        <w:rPr>
          <w:sz w:val="24"/>
        </w:rPr>
        <w:t>规范和促进学术学位硕士研究生科研成果转化，鼓励学术学位硕士研究生开展创业实践，提高创业技能。研究生在读期间，参与并完成我校各类创新创业竞赛，学院审核通过后记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70992" w:rsidRPr="00326DBE" w:rsidRDefault="00A70992" w:rsidP="00433A65">
      <w:pPr>
        <w:spacing w:line="400" w:lineRule="exact"/>
        <w:ind w:firstLineChars="200" w:firstLine="480"/>
        <w:rPr>
          <w:sz w:val="24"/>
        </w:rPr>
      </w:pPr>
      <w:r w:rsidRPr="00326DBE">
        <w:rPr>
          <w:sz w:val="24"/>
        </w:rPr>
        <w:t>学术学位硕士研究生在导师指导下完成一篇省（市）级及以上自然（社会）科学基金等纵向项目的申请书及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）学术</w:t>
      </w:r>
      <w:r w:rsidRPr="00326DBE">
        <w:rPr>
          <w:sz w:val="24"/>
        </w:rPr>
        <w:t>交流</w:t>
      </w:r>
    </w:p>
    <w:p w:rsidR="00A70992" w:rsidRPr="00326DBE" w:rsidRDefault="00A70992" w:rsidP="00433A65">
      <w:pPr>
        <w:spacing w:line="400" w:lineRule="exact"/>
        <w:ind w:firstLineChars="200" w:firstLine="480"/>
        <w:rPr>
          <w:sz w:val="24"/>
        </w:rPr>
      </w:pPr>
      <w:r w:rsidRPr="00326DBE">
        <w:rPr>
          <w:sz w:val="24"/>
        </w:rPr>
        <w:t>学术学位硕士研究生在读期间通过各类项目赴高校、科研机构学习、交流合作（不少于</w:t>
      </w:r>
      <w:r w:rsidRPr="00326DBE">
        <w:rPr>
          <w:sz w:val="24"/>
        </w:rPr>
        <w:t>3</w:t>
      </w:r>
      <w:r w:rsidRPr="00326DBE">
        <w:rPr>
          <w:sz w:val="24"/>
        </w:rPr>
        <w:t>个月），或参加一次学术会议并做口头报告。学院审核通过后记</w:t>
      </w:r>
      <w:r w:rsidRPr="00326DBE">
        <w:rPr>
          <w:sz w:val="24"/>
        </w:rPr>
        <w:t>1</w:t>
      </w:r>
      <w:r w:rsidRPr="00326DBE">
        <w:rPr>
          <w:sz w:val="24"/>
        </w:rPr>
        <w:t>学分。</w:t>
      </w:r>
    </w:p>
    <w:p w:rsidR="00A70992" w:rsidRPr="00326DBE" w:rsidRDefault="00A70992"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学术学位硕士研究生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433A65">
      <w:pPr>
        <w:spacing w:line="400" w:lineRule="exact"/>
        <w:ind w:firstLineChars="200" w:firstLine="480"/>
        <w:rPr>
          <w:bCs/>
          <w:sz w:val="24"/>
        </w:rPr>
      </w:pPr>
      <w:r w:rsidRPr="00326DBE">
        <w:rPr>
          <w:bCs/>
          <w:sz w:val="24"/>
        </w:rPr>
        <w:t>为了促使</w:t>
      </w:r>
      <w:r w:rsidRPr="00326DBE">
        <w:rPr>
          <w:sz w:val="24"/>
        </w:rPr>
        <w:t>学术学位硕士研究生</w:t>
      </w:r>
      <w:r w:rsidRPr="00326DBE">
        <w:rPr>
          <w:bCs/>
          <w:sz w:val="24"/>
        </w:rPr>
        <w:t>能主动关心和了解国内外本学科前沿的发展动态，</w:t>
      </w:r>
      <w:r w:rsidRPr="00326DBE">
        <w:rPr>
          <w:bCs/>
          <w:sz w:val="24"/>
        </w:rPr>
        <w:lastRenderedPageBreak/>
        <w:t>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721E1E">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A70992" w:rsidRPr="00326DBE" w:rsidRDefault="00A70992" w:rsidP="00433A65">
      <w:pPr>
        <w:spacing w:line="400" w:lineRule="exact"/>
        <w:ind w:firstLineChars="200" w:firstLine="480"/>
        <w:rPr>
          <w:sz w:val="24"/>
        </w:rPr>
      </w:pPr>
      <w:r w:rsidRPr="00326DBE">
        <w:rPr>
          <w:rFonts w:hint="eastAsia"/>
          <w:sz w:val="24"/>
        </w:rPr>
        <w:t>学术学位硕士研究生在硕士学位论文送审前，需在</w:t>
      </w:r>
      <w:r w:rsidRPr="00326DBE">
        <w:rPr>
          <w:rFonts w:hint="eastAsia"/>
          <w:sz w:val="24"/>
        </w:rPr>
        <w:t>C</w:t>
      </w:r>
      <w:r w:rsidRPr="00326DBE">
        <w:rPr>
          <w:rFonts w:hint="eastAsia"/>
          <w:sz w:val="24"/>
        </w:rPr>
        <w:t>类及以上学术期刊发表与学位论文研究内容相关的学术论文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．学位论文</w:t>
      </w:r>
    </w:p>
    <w:p w:rsidR="00A70992" w:rsidRPr="00326DBE" w:rsidRDefault="00A70992" w:rsidP="00433A65">
      <w:pPr>
        <w:spacing w:line="400" w:lineRule="exact"/>
        <w:ind w:firstLineChars="200" w:firstLine="480"/>
        <w:rPr>
          <w:bCs/>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326DBE">
        <w:rPr>
          <w:bCs/>
          <w:sz w:val="24"/>
        </w:rPr>
        <w:t>应在导师指导下独立完成硕士学位论文工作。</w:t>
      </w:r>
    </w:p>
    <w:p w:rsidR="00A70992" w:rsidRPr="00326DBE" w:rsidRDefault="00A70992" w:rsidP="00433A65">
      <w:pPr>
        <w:spacing w:line="400" w:lineRule="exact"/>
        <w:ind w:firstLineChars="200" w:firstLine="480"/>
        <w:rPr>
          <w:bCs/>
          <w:sz w:val="24"/>
        </w:rPr>
      </w:pPr>
      <w:r w:rsidRPr="00326DBE">
        <w:rPr>
          <w:rFonts w:hint="eastAsia"/>
          <w:bCs/>
          <w:sz w:val="24"/>
        </w:rPr>
        <w:t>学位论文应有一定创新，要对所研究的问题有新见解，新见解要有科学依据。论文应贯彻理论与实际相结合、定性分析与定量分析相结合的原则，必须立论正确，逻辑严密，论证充分，材料详实，文字通畅，格式规范，图表精确、数据和计量单位正确。</w:t>
      </w:r>
    </w:p>
    <w:p w:rsidR="00A70992" w:rsidRPr="00326DBE" w:rsidRDefault="00A70992" w:rsidP="00433A65">
      <w:pPr>
        <w:spacing w:line="400" w:lineRule="exact"/>
        <w:ind w:firstLineChars="200"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A70992" w:rsidRPr="00326DBE" w:rsidRDefault="00A70992" w:rsidP="00433A65">
      <w:pPr>
        <w:spacing w:line="400" w:lineRule="exact"/>
        <w:ind w:firstLineChars="200" w:firstLine="480"/>
        <w:rPr>
          <w:bCs/>
          <w:sz w:val="24"/>
        </w:rPr>
      </w:pPr>
      <w:r w:rsidRPr="00326DBE">
        <w:rPr>
          <w:rFonts w:hint="eastAsia"/>
          <w:bCs/>
          <w:sz w:val="24"/>
        </w:rPr>
        <w:t>撰写学位论文的时间一般为</w:t>
      </w:r>
      <w:r w:rsidRPr="00326DBE">
        <w:rPr>
          <w:rFonts w:hint="eastAsia"/>
          <w:bCs/>
          <w:sz w:val="24"/>
        </w:rPr>
        <w:t>1</w:t>
      </w:r>
      <w:r w:rsidRPr="00326DBE">
        <w:rPr>
          <w:rFonts w:hint="eastAsia"/>
          <w:bCs/>
          <w:sz w:val="24"/>
        </w:rPr>
        <w:t>年左右，最短应不少于</w:t>
      </w:r>
      <w:r w:rsidRPr="00326DBE">
        <w:rPr>
          <w:rFonts w:hint="eastAsia"/>
          <w:bCs/>
          <w:sz w:val="24"/>
        </w:rPr>
        <w:t>8</w:t>
      </w:r>
      <w:r w:rsidRPr="00326DBE">
        <w:rPr>
          <w:rFonts w:hint="eastAsia"/>
          <w:bCs/>
          <w:sz w:val="24"/>
        </w:rPr>
        <w:t>个月。</w:t>
      </w:r>
    </w:p>
    <w:p w:rsidR="00A70992" w:rsidRPr="00326DBE" w:rsidRDefault="00A70992" w:rsidP="00433A65">
      <w:pPr>
        <w:spacing w:line="400" w:lineRule="exact"/>
        <w:ind w:firstLineChars="200" w:firstLine="480"/>
        <w:rPr>
          <w:bCs/>
          <w:sz w:val="24"/>
        </w:rPr>
      </w:pPr>
      <w:r w:rsidRPr="00326DBE">
        <w:rPr>
          <w:rFonts w:hint="eastAsia"/>
          <w:bCs/>
          <w:sz w:val="24"/>
        </w:rPr>
        <w:t>※</w:t>
      </w:r>
      <w:r w:rsidRPr="00326DBE">
        <w:rPr>
          <w:rFonts w:hint="eastAsia"/>
          <w:bCs/>
          <w:sz w:val="24"/>
        </w:rPr>
        <w:t xml:space="preserve"> </w:t>
      </w:r>
      <w:r w:rsidRPr="00326DBE">
        <w:rPr>
          <w:rFonts w:hint="eastAsia"/>
          <w:bCs/>
          <w:sz w:val="24"/>
        </w:rPr>
        <w:t>未尽事宜以研究生取得学籍当年武汉理工大学《研究生手册》和汽车工程学院研究生教育与管理补充规定为准。</w:t>
      </w:r>
    </w:p>
    <w:p w:rsidR="00A70992" w:rsidRPr="00326DBE" w:rsidRDefault="00A70992" w:rsidP="00721E1E">
      <w:pPr>
        <w:pStyle w:val="3"/>
        <w:spacing w:before="156" w:after="156"/>
      </w:pPr>
      <w:r w:rsidRPr="00326DBE">
        <w:rPr>
          <w:rFonts w:hint="eastAsia"/>
        </w:rPr>
        <w:t>七、</w:t>
      </w:r>
      <w:r w:rsidRPr="00326DBE">
        <w:t>培养方式与方法</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轮机工程</w:t>
      </w: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积极探索交叉学科研究生团队指导模式改革，组建跨单位跨学科的研究生导师</w:t>
      </w:r>
      <w:r w:rsidRPr="00326DBE">
        <w:rPr>
          <w:rFonts w:hint="eastAsia"/>
          <w:sz w:val="24"/>
        </w:rPr>
        <w:lastRenderedPageBreak/>
        <w:t>团队，打造多学科交叉融合的课程体系，培养科学化、系统化理论知识与实践深度融合的学科交叉人才。</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A70992" w:rsidRPr="00326DBE" w:rsidRDefault="00A70992" w:rsidP="00721E1E">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rFonts w:hint="eastAsia"/>
          <w:sz w:val="24"/>
        </w:rPr>
        <w:t>1</w:t>
      </w:r>
      <w:r w:rsidRPr="00326DBE">
        <w:rPr>
          <w:rFonts w:hint="eastAsia"/>
          <w:sz w:val="24"/>
        </w:rPr>
        <w:t>．轮机工程</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rFonts w:hint="eastAsia"/>
          <w:sz w:val="24"/>
        </w:rPr>
        <w:t>2</w:t>
      </w:r>
      <w:r w:rsidRPr="00326DBE">
        <w:rPr>
          <w:rFonts w:hint="eastAsia"/>
          <w:sz w:val="24"/>
        </w:rPr>
        <w:t>．轮机工程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rFonts w:hint="eastAsia"/>
          <w:sz w:val="24"/>
        </w:rPr>
        <w:t>3</w:t>
      </w:r>
      <w:r w:rsidRPr="00326DBE">
        <w:rPr>
          <w:rFonts w:hint="eastAsia"/>
          <w:sz w:val="24"/>
        </w:rPr>
        <w:t>．轮机工程</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轮机工程</w:t>
      </w:r>
      <w:r w:rsidRPr="00326DBE">
        <w:rPr>
          <w:sz w:val="24"/>
        </w:rPr>
        <w:t>学术学位硕士研究生开始执行。</w:t>
      </w:r>
    </w:p>
    <w:p w:rsidR="00A70992" w:rsidRPr="00326DBE" w:rsidRDefault="00A70992" w:rsidP="00721E1E">
      <w:pPr>
        <w:pStyle w:val="1"/>
        <w:spacing w:before="312" w:after="312"/>
      </w:pPr>
      <w:r w:rsidRPr="00326DBE">
        <w:br w:type="page"/>
      </w:r>
      <w:bookmarkStart w:id="465" w:name="_Toc15641204"/>
      <w:r w:rsidRPr="00326DBE">
        <w:rPr>
          <w:rFonts w:hint="eastAsia"/>
        </w:rPr>
        <w:lastRenderedPageBreak/>
        <w:t>环境科学与工程</w:t>
      </w:r>
      <w:r w:rsidRPr="00326DBE">
        <w:t>学术学位硕士研究生培养方案</w:t>
      </w:r>
      <w:bookmarkEnd w:id="465"/>
    </w:p>
    <w:p w:rsidR="00A70992" w:rsidRPr="00326DBE" w:rsidRDefault="00A70992" w:rsidP="00721E1E">
      <w:pPr>
        <w:pStyle w:val="2"/>
        <w:spacing w:after="312"/>
      </w:pPr>
      <w:bookmarkStart w:id="466" w:name="_Toc14598767"/>
      <w:bookmarkStart w:id="467" w:name="_Toc15151755"/>
      <w:bookmarkStart w:id="468" w:name="_Toc15641205"/>
      <w:r w:rsidRPr="00326DBE">
        <w:t>（</w:t>
      </w:r>
      <w:r w:rsidRPr="00326DBE">
        <w:rPr>
          <w:rFonts w:hint="eastAsia"/>
        </w:rPr>
        <w:t>学科</w:t>
      </w:r>
      <w:r w:rsidRPr="00326DBE">
        <w:t>代码：</w:t>
      </w:r>
      <w:r w:rsidRPr="00326DBE">
        <w:t>0830</w:t>
      </w:r>
      <w:r w:rsidRPr="00326DBE">
        <w:rPr>
          <w:rFonts w:hint="eastAsia"/>
        </w:rPr>
        <w:t>，申请工学硕士学位适用</w:t>
      </w:r>
      <w:r w:rsidRPr="00326DBE">
        <w:t>）</w:t>
      </w:r>
      <w:bookmarkEnd w:id="466"/>
      <w:bookmarkEnd w:id="467"/>
      <w:bookmarkEnd w:id="468"/>
    </w:p>
    <w:p w:rsidR="00A70992" w:rsidRPr="00326DBE" w:rsidRDefault="00A70992" w:rsidP="00721E1E">
      <w:pPr>
        <w:pStyle w:val="3"/>
        <w:spacing w:before="156" w:after="156"/>
      </w:pPr>
      <w:r w:rsidRPr="00326DBE">
        <w:rPr>
          <w:rFonts w:hint="eastAsia"/>
        </w:rPr>
        <w:t>一、</w:t>
      </w:r>
      <w:r w:rsidRPr="00326DBE">
        <w:t>培养目标</w:t>
      </w:r>
    </w:p>
    <w:p w:rsidR="00A70992" w:rsidRPr="00326DBE" w:rsidRDefault="00A70992" w:rsidP="00433A65">
      <w:pPr>
        <w:spacing w:line="400" w:lineRule="exact"/>
        <w:ind w:firstLineChars="200" w:firstLine="480"/>
        <w:rPr>
          <w:bCs/>
          <w:sz w:val="24"/>
        </w:rPr>
      </w:pPr>
      <w:r w:rsidRPr="00326DBE">
        <w:rPr>
          <w:rFonts w:hint="eastAsia"/>
          <w:bCs/>
          <w:sz w:val="24"/>
        </w:rPr>
        <w:t>培养具有创新意识、具备从事环境科学与工程及相关领域科学研究或独立承担专门技术工作能力的高级专门人才，具体要求为：</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bCs/>
          <w:sz w:val="24"/>
        </w:rPr>
      </w:pPr>
      <w:r w:rsidRPr="00326DBE">
        <w:rPr>
          <w:rFonts w:hint="eastAsia"/>
          <w:bCs/>
          <w:sz w:val="24"/>
        </w:rPr>
        <w:t>2</w:t>
      </w:r>
      <w:r w:rsidRPr="00326DBE">
        <w:rPr>
          <w:rFonts w:hint="eastAsia"/>
          <w:bCs/>
          <w:sz w:val="24"/>
        </w:rPr>
        <w:t>．掌握坚实的环境科学与工程学科基础理论和系统的专业知识，较深入了解环境科学与工程的发展趋势和前沿领域，较深入了解社会发展对环境科学与工程应用研究的要求。</w:t>
      </w:r>
    </w:p>
    <w:p w:rsidR="00A70992" w:rsidRPr="00326DBE" w:rsidRDefault="00A70992" w:rsidP="00433A65">
      <w:pPr>
        <w:spacing w:line="400" w:lineRule="exact"/>
        <w:ind w:firstLineChars="200" w:firstLine="480"/>
        <w:rPr>
          <w:bCs/>
          <w:sz w:val="24"/>
        </w:rPr>
      </w:pPr>
      <w:r w:rsidRPr="00326DBE">
        <w:rPr>
          <w:rFonts w:hint="eastAsia"/>
          <w:bCs/>
          <w:sz w:val="24"/>
        </w:rPr>
        <w:t>3</w:t>
      </w:r>
      <w:r w:rsidRPr="00326DBE">
        <w:rPr>
          <w:rFonts w:hint="eastAsia"/>
          <w:bCs/>
          <w:sz w:val="24"/>
        </w:rPr>
        <w:t>．胜任本学科领域较高层次的教学、科研、工程技术工作与科技管理工作。</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．掌握一门外国语，能熟练地进行专业阅读和写作。</w:t>
      </w:r>
    </w:p>
    <w:p w:rsidR="00A70992" w:rsidRPr="00326DBE" w:rsidRDefault="00A70992" w:rsidP="00433A65">
      <w:pPr>
        <w:spacing w:line="400" w:lineRule="exact"/>
        <w:ind w:firstLineChars="200" w:firstLine="480"/>
        <w:rPr>
          <w:bCs/>
          <w:sz w:val="24"/>
        </w:rPr>
      </w:pPr>
      <w:r w:rsidRPr="00326DBE">
        <w:rPr>
          <w:bCs/>
          <w:sz w:val="24"/>
        </w:rPr>
        <w:t>5</w:t>
      </w:r>
      <w:r w:rsidRPr="00326DBE">
        <w:rPr>
          <w:rFonts w:hint="eastAsia"/>
          <w:bCs/>
          <w:sz w:val="24"/>
        </w:rPr>
        <w:t>．具有健康的体质和良好的心理素质。</w:t>
      </w:r>
    </w:p>
    <w:p w:rsidR="00A70992" w:rsidRPr="00326DBE" w:rsidRDefault="00A70992" w:rsidP="00721E1E">
      <w:pPr>
        <w:pStyle w:val="3"/>
        <w:spacing w:before="156" w:after="156"/>
      </w:pPr>
      <w:r w:rsidRPr="00326DBE">
        <w:rPr>
          <w:rFonts w:hint="eastAsia"/>
        </w:rPr>
        <w:t>二、</w:t>
      </w:r>
      <w:r w:rsidRPr="00326DBE">
        <w:t>研究方向</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．固体废物处理与资源化</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．水污染控制工程与水体修复</w:t>
      </w:r>
    </w:p>
    <w:p w:rsidR="00A70992" w:rsidRPr="00326DBE" w:rsidRDefault="00A70992" w:rsidP="00433A65">
      <w:pPr>
        <w:spacing w:line="400" w:lineRule="exact"/>
        <w:ind w:firstLineChars="200" w:firstLine="480"/>
        <w:rPr>
          <w:bCs/>
          <w:sz w:val="24"/>
        </w:rPr>
      </w:pPr>
      <w:r w:rsidRPr="00326DBE">
        <w:rPr>
          <w:bCs/>
          <w:sz w:val="24"/>
        </w:rPr>
        <w:t>3</w:t>
      </w:r>
      <w:r w:rsidRPr="00326DBE">
        <w:rPr>
          <w:rFonts w:hint="eastAsia"/>
          <w:bCs/>
          <w:sz w:val="24"/>
        </w:rPr>
        <w:t>．大气污染化学及控制</w:t>
      </w:r>
    </w:p>
    <w:p w:rsidR="00A70992" w:rsidRPr="00326DBE" w:rsidRDefault="00A70992" w:rsidP="00433A65">
      <w:pPr>
        <w:spacing w:line="400" w:lineRule="exact"/>
        <w:ind w:firstLineChars="200" w:firstLine="480"/>
        <w:rPr>
          <w:bCs/>
          <w:sz w:val="24"/>
        </w:rPr>
      </w:pPr>
      <w:r w:rsidRPr="00326DBE">
        <w:rPr>
          <w:bCs/>
          <w:sz w:val="24"/>
        </w:rPr>
        <w:t>4</w:t>
      </w:r>
      <w:r w:rsidRPr="00326DBE">
        <w:rPr>
          <w:rFonts w:hint="eastAsia"/>
          <w:bCs/>
          <w:sz w:val="24"/>
        </w:rPr>
        <w:t>．环境污染控制材料及应用</w:t>
      </w:r>
    </w:p>
    <w:p w:rsidR="00A70992" w:rsidRPr="00326DBE" w:rsidRDefault="00A70992" w:rsidP="00433A65">
      <w:pPr>
        <w:spacing w:line="400" w:lineRule="exact"/>
        <w:ind w:firstLineChars="200" w:firstLine="480"/>
        <w:rPr>
          <w:bCs/>
          <w:sz w:val="24"/>
        </w:rPr>
      </w:pPr>
      <w:r w:rsidRPr="00326DBE">
        <w:rPr>
          <w:rFonts w:hint="eastAsia"/>
          <w:bCs/>
          <w:sz w:val="24"/>
        </w:rPr>
        <w:t>5</w:t>
      </w:r>
      <w:r w:rsidRPr="00326DBE">
        <w:rPr>
          <w:rFonts w:hint="eastAsia"/>
          <w:bCs/>
          <w:sz w:val="24"/>
        </w:rPr>
        <w:t>．污染预防及环境修复</w:t>
      </w:r>
    </w:p>
    <w:p w:rsidR="00A70992" w:rsidRPr="00326DBE" w:rsidRDefault="00A70992" w:rsidP="00433A65">
      <w:pPr>
        <w:spacing w:line="400" w:lineRule="exact"/>
        <w:ind w:firstLineChars="200" w:firstLine="480"/>
        <w:rPr>
          <w:bCs/>
          <w:sz w:val="24"/>
        </w:rPr>
      </w:pPr>
      <w:r w:rsidRPr="00326DBE">
        <w:rPr>
          <w:rFonts w:hint="eastAsia"/>
          <w:bCs/>
          <w:sz w:val="24"/>
        </w:rPr>
        <w:t>6</w:t>
      </w:r>
      <w:r w:rsidRPr="00326DBE">
        <w:rPr>
          <w:rFonts w:hint="eastAsia"/>
          <w:bCs/>
          <w:sz w:val="24"/>
        </w:rPr>
        <w:t>．环境生物技术及应用</w:t>
      </w:r>
    </w:p>
    <w:p w:rsidR="00A70992" w:rsidRPr="00326DBE" w:rsidRDefault="00A70992" w:rsidP="00433A65">
      <w:pPr>
        <w:spacing w:line="400" w:lineRule="exact"/>
        <w:ind w:firstLineChars="200" w:firstLine="480"/>
        <w:rPr>
          <w:bCs/>
          <w:sz w:val="24"/>
        </w:rPr>
      </w:pPr>
      <w:r w:rsidRPr="00326DBE">
        <w:rPr>
          <w:rFonts w:hint="eastAsia"/>
          <w:bCs/>
          <w:sz w:val="24"/>
        </w:rPr>
        <w:t>7</w:t>
      </w:r>
      <w:r w:rsidRPr="00326DBE">
        <w:rPr>
          <w:rFonts w:hint="eastAsia"/>
          <w:bCs/>
          <w:sz w:val="24"/>
        </w:rPr>
        <w:t>．环境监测与环境化学</w:t>
      </w:r>
    </w:p>
    <w:p w:rsidR="00A70992" w:rsidRPr="00326DBE" w:rsidRDefault="00A70992" w:rsidP="00721E1E">
      <w:pPr>
        <w:pStyle w:val="3"/>
        <w:spacing w:before="156" w:after="156"/>
      </w:pPr>
      <w:r w:rsidRPr="00326DBE">
        <w:rPr>
          <w:rFonts w:hint="eastAsia"/>
        </w:rPr>
        <w:t>三、</w:t>
      </w:r>
      <w:r w:rsidRPr="00326DBE">
        <w:t>学制</w:t>
      </w:r>
      <w:r w:rsidRPr="00326DBE">
        <w:rPr>
          <w:rFonts w:hint="eastAsia"/>
        </w:rPr>
        <w:t>及</w:t>
      </w:r>
      <w:r w:rsidRPr="00326DBE">
        <w:t>学习年限</w:t>
      </w:r>
    </w:p>
    <w:p w:rsidR="00A70992" w:rsidRPr="00326DBE" w:rsidRDefault="00A70992" w:rsidP="00433A65">
      <w:pPr>
        <w:spacing w:line="400" w:lineRule="exact"/>
        <w:ind w:firstLineChars="200" w:firstLine="480"/>
        <w:rPr>
          <w:bCs/>
          <w:sz w:val="24"/>
        </w:rPr>
      </w:pPr>
      <w:r w:rsidRPr="00326DBE">
        <w:rPr>
          <w:rFonts w:hint="eastAsia"/>
          <w:bCs/>
          <w:sz w:val="24"/>
        </w:rPr>
        <w:t>环境科学与工程学术学位硕士研究生学制为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721E1E">
      <w:pPr>
        <w:pStyle w:val="3"/>
        <w:spacing w:before="156" w:after="156"/>
      </w:pPr>
      <w:r w:rsidRPr="00326DBE">
        <w:rPr>
          <w:rFonts w:hint="eastAsia"/>
        </w:rPr>
        <w:t>四、课程设置及学分要求</w:t>
      </w:r>
    </w:p>
    <w:p w:rsidR="00A70992" w:rsidRPr="00326DBE" w:rsidRDefault="00A70992"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A70992" w:rsidRPr="00326DBE" w:rsidRDefault="00A70992" w:rsidP="00433A65">
      <w:pPr>
        <w:spacing w:line="400" w:lineRule="exact"/>
        <w:ind w:firstLineChars="200" w:firstLine="480"/>
        <w:rPr>
          <w:bCs/>
          <w:sz w:val="24"/>
        </w:rPr>
      </w:pPr>
      <w:r w:rsidRPr="00326DBE">
        <w:rPr>
          <w:bCs/>
          <w:sz w:val="24"/>
        </w:rPr>
        <w:lastRenderedPageBreak/>
        <w:t>总学分数</w:t>
      </w:r>
      <w:r w:rsidRPr="00326DBE">
        <w:rPr>
          <w:rFonts w:hint="eastAsia"/>
          <w:bCs/>
          <w:sz w:val="24"/>
        </w:rPr>
        <w:t>为</w:t>
      </w:r>
      <w:r w:rsidRPr="00326DBE">
        <w:rPr>
          <w:rFonts w:hint="eastAsia"/>
          <w:sz w:val="24"/>
        </w:rPr>
        <w:t>≥</w:t>
      </w:r>
      <w:r w:rsidRPr="00326DBE">
        <w:rPr>
          <w:bCs/>
          <w:sz w:val="24"/>
        </w:rPr>
        <w:t>30</w:t>
      </w:r>
      <w:r w:rsidRPr="00326DBE">
        <w:rPr>
          <w:bCs/>
          <w:sz w:val="24"/>
        </w:rPr>
        <w:t>学分，其中课程学习学分为</w:t>
      </w:r>
      <w:r w:rsidRPr="00326DBE">
        <w:rPr>
          <w:rFonts w:hint="eastAsia"/>
          <w:sz w:val="24"/>
        </w:rPr>
        <w:t>≥</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rFonts w:hint="eastAsia"/>
          <w:sz w:val="24"/>
        </w:rPr>
        <w:t>≥</w:t>
      </w:r>
      <w:r w:rsidRPr="00326DBE">
        <w:rPr>
          <w:bCs/>
          <w:sz w:val="24"/>
        </w:rPr>
        <w:t>11</w:t>
      </w:r>
      <w:r w:rsidRPr="00326DBE">
        <w:rPr>
          <w:bCs/>
          <w:sz w:val="24"/>
        </w:rPr>
        <w:t>学分，专业学位课</w:t>
      </w:r>
      <w:r w:rsidRPr="00326DBE">
        <w:rPr>
          <w:rFonts w:hint="eastAsia"/>
          <w:sz w:val="24"/>
        </w:rPr>
        <w:t>≥</w:t>
      </w:r>
      <w:r w:rsidRPr="00326DBE">
        <w:rPr>
          <w:bCs/>
          <w:sz w:val="24"/>
        </w:rPr>
        <w:t>8</w:t>
      </w:r>
      <w:r w:rsidRPr="00326DBE">
        <w:rPr>
          <w:bCs/>
          <w:sz w:val="24"/>
        </w:rPr>
        <w:t>学分，</w:t>
      </w:r>
      <w:r w:rsidRPr="00326DBE">
        <w:rPr>
          <w:rFonts w:hint="eastAsia"/>
          <w:bCs/>
          <w:sz w:val="24"/>
        </w:rPr>
        <w:t>选修课程</w:t>
      </w:r>
      <w:r w:rsidRPr="00326DBE">
        <w:rPr>
          <w:rFonts w:hint="eastAsia"/>
          <w:sz w:val="24"/>
        </w:rPr>
        <w:t>≥</w:t>
      </w:r>
      <w:r w:rsidRPr="00326DBE">
        <w:rPr>
          <w:rFonts w:hint="eastAsia"/>
          <w:bCs/>
          <w:sz w:val="24"/>
        </w:rPr>
        <w:t>6</w:t>
      </w:r>
      <w:r w:rsidRPr="00326DBE">
        <w:rPr>
          <w:bCs/>
          <w:sz w:val="24"/>
        </w:rPr>
        <w:t>学分。必修环节包括：实践环节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70992" w:rsidP="00433A65">
      <w:pPr>
        <w:spacing w:line="400" w:lineRule="exact"/>
        <w:ind w:firstLineChars="200" w:firstLine="480"/>
        <w:rPr>
          <w:bCs/>
          <w:sz w:val="24"/>
        </w:rPr>
      </w:pPr>
      <w:r w:rsidRPr="00326DBE">
        <w:rPr>
          <w:bCs/>
          <w:sz w:val="24"/>
        </w:rPr>
        <w:t>2</w:t>
      </w:r>
      <w:r w:rsidRPr="00326DBE">
        <w:rPr>
          <w:rFonts w:hint="eastAsia"/>
          <w:bCs/>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3"/>
        <w:gridCol w:w="931"/>
        <w:gridCol w:w="1085"/>
        <w:gridCol w:w="1892"/>
        <w:gridCol w:w="567"/>
        <w:gridCol w:w="654"/>
        <w:gridCol w:w="422"/>
        <w:gridCol w:w="593"/>
        <w:gridCol w:w="1233"/>
        <w:gridCol w:w="570"/>
      </w:tblGrid>
      <w:tr w:rsidR="00A70992" w:rsidRPr="00326DBE" w:rsidTr="006E2621">
        <w:trPr>
          <w:cantSplit/>
          <w:trHeight w:val="20"/>
          <w:tblHeader/>
          <w:jc w:val="center"/>
        </w:trPr>
        <w:tc>
          <w:tcPr>
            <w:tcW w:w="443"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w:t>
            </w:r>
          </w:p>
          <w:p w:rsidR="00A70992" w:rsidRPr="00326DBE" w:rsidRDefault="00A70992" w:rsidP="00721E1E">
            <w:pPr>
              <w:jc w:val="center"/>
              <w:rPr>
                <w:b/>
                <w:bCs/>
                <w:sz w:val="22"/>
                <w:szCs w:val="21"/>
              </w:rPr>
            </w:pPr>
            <w:r w:rsidRPr="00326DBE">
              <w:rPr>
                <w:rFonts w:hint="eastAsia"/>
                <w:b/>
                <w:bCs/>
                <w:sz w:val="22"/>
                <w:szCs w:val="21"/>
              </w:rPr>
              <w:t>类别</w:t>
            </w:r>
          </w:p>
        </w:tc>
        <w:tc>
          <w:tcPr>
            <w:tcW w:w="534"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w:t>
            </w:r>
          </w:p>
          <w:p w:rsidR="00A70992" w:rsidRPr="00326DBE" w:rsidRDefault="00A70992" w:rsidP="00721E1E">
            <w:pPr>
              <w:jc w:val="center"/>
              <w:rPr>
                <w:b/>
                <w:bCs/>
                <w:sz w:val="22"/>
                <w:szCs w:val="21"/>
              </w:rPr>
            </w:pPr>
            <w:r w:rsidRPr="00326DBE">
              <w:rPr>
                <w:rFonts w:hint="eastAsia"/>
                <w:b/>
                <w:bCs/>
                <w:sz w:val="22"/>
                <w:szCs w:val="21"/>
              </w:rPr>
              <w:t>类型</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课程编号</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课程名称</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理论</w:t>
            </w:r>
          </w:p>
          <w:p w:rsidR="00A70992" w:rsidRPr="00326DBE" w:rsidRDefault="00A70992" w:rsidP="00721E1E">
            <w:pPr>
              <w:jc w:val="center"/>
              <w:rPr>
                <w:b/>
                <w:bCs/>
                <w:sz w:val="22"/>
                <w:szCs w:val="21"/>
              </w:rPr>
            </w:pPr>
            <w:r w:rsidRPr="00326DBE">
              <w:rPr>
                <w:rFonts w:hint="eastAsia"/>
                <w:b/>
                <w:bCs/>
                <w:sz w:val="22"/>
                <w:szCs w:val="21"/>
              </w:rPr>
              <w:t>学时</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实验</w:t>
            </w:r>
          </w:p>
          <w:p w:rsidR="00A70992" w:rsidRPr="00326DBE" w:rsidRDefault="00A70992" w:rsidP="00721E1E">
            <w:pPr>
              <w:jc w:val="center"/>
              <w:rPr>
                <w:b/>
                <w:bCs/>
                <w:sz w:val="22"/>
                <w:szCs w:val="21"/>
              </w:rPr>
            </w:pPr>
            <w:r w:rsidRPr="00326DBE">
              <w:rPr>
                <w:rFonts w:hint="eastAsia"/>
                <w:b/>
                <w:bCs/>
                <w:sz w:val="22"/>
                <w:szCs w:val="21"/>
              </w:rPr>
              <w:t>学时</w:t>
            </w: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学分</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开课</w:t>
            </w:r>
          </w:p>
          <w:p w:rsidR="00A70992" w:rsidRPr="00326DBE" w:rsidRDefault="00A70992" w:rsidP="00721E1E">
            <w:pPr>
              <w:jc w:val="center"/>
              <w:rPr>
                <w:b/>
                <w:bCs/>
                <w:sz w:val="22"/>
                <w:szCs w:val="21"/>
              </w:rPr>
            </w:pPr>
            <w:r w:rsidRPr="00326DBE">
              <w:rPr>
                <w:rFonts w:hint="eastAsia"/>
                <w:b/>
                <w:bCs/>
                <w:sz w:val="22"/>
                <w:szCs w:val="21"/>
              </w:rPr>
              <w:t>学期</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开课单位</w:t>
            </w:r>
          </w:p>
        </w:tc>
        <w:tc>
          <w:tcPr>
            <w:tcW w:w="328" w:type="pct"/>
            <w:shd w:val="clear" w:color="auto" w:fill="auto"/>
            <w:tcMar>
              <w:top w:w="57" w:type="dxa"/>
              <w:left w:w="57" w:type="dxa"/>
              <w:bottom w:w="57" w:type="dxa"/>
              <w:right w:w="57" w:type="dxa"/>
            </w:tcMar>
            <w:vAlign w:val="center"/>
            <w:hideMark/>
          </w:tcPr>
          <w:p w:rsidR="00A70992" w:rsidRPr="00326DBE" w:rsidRDefault="00A70992" w:rsidP="00721E1E">
            <w:pPr>
              <w:jc w:val="center"/>
              <w:rPr>
                <w:b/>
                <w:bCs/>
                <w:sz w:val="22"/>
                <w:szCs w:val="21"/>
              </w:rPr>
            </w:pPr>
            <w:r w:rsidRPr="00326DBE">
              <w:rPr>
                <w:rFonts w:hint="eastAsia"/>
                <w:b/>
                <w:bCs/>
                <w:sz w:val="22"/>
                <w:szCs w:val="21"/>
              </w:rPr>
              <w:t>备注</w:t>
            </w:r>
          </w:p>
        </w:tc>
      </w:tr>
      <w:tr w:rsidR="00A70992" w:rsidRPr="00326DBE" w:rsidTr="006E2621">
        <w:trPr>
          <w:cantSplit/>
          <w:trHeight w:val="20"/>
          <w:jc w:val="center"/>
        </w:trPr>
        <w:tc>
          <w:tcPr>
            <w:tcW w:w="443"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公共</w:t>
            </w:r>
          </w:p>
          <w:p w:rsidR="00A70992" w:rsidRPr="00326DBE" w:rsidRDefault="00A70992" w:rsidP="00721E1E">
            <w:pPr>
              <w:jc w:val="center"/>
              <w:rPr>
                <w:sz w:val="22"/>
                <w:szCs w:val="21"/>
              </w:rPr>
            </w:pPr>
            <w:r w:rsidRPr="00326DBE">
              <w:rPr>
                <w:rFonts w:hint="eastAsia"/>
                <w:sz w:val="22"/>
                <w:szCs w:val="21"/>
              </w:rPr>
              <w:t>学位课</w:t>
            </w:r>
          </w:p>
          <w:p w:rsidR="00A70992" w:rsidRPr="00326DBE" w:rsidRDefault="00A70992" w:rsidP="00721E1E">
            <w:pPr>
              <w:jc w:val="center"/>
              <w:rPr>
                <w:sz w:val="22"/>
                <w:szCs w:val="21"/>
              </w:rPr>
            </w:pPr>
            <w:r w:rsidRPr="00326DBE">
              <w:rPr>
                <w:rFonts w:hint="eastAsia"/>
                <w:sz w:val="22"/>
                <w:szCs w:val="21"/>
              </w:rPr>
              <w:t>（</w:t>
            </w:r>
            <w:r w:rsidRPr="00326DBE">
              <w:rPr>
                <w:sz w:val="22"/>
                <w:szCs w:val="21"/>
              </w:rPr>
              <w:t>11</w:t>
            </w:r>
            <w:r w:rsidRPr="00326DBE">
              <w:rPr>
                <w:rFonts w:hint="eastAsia"/>
                <w:sz w:val="22"/>
                <w:szCs w:val="21"/>
              </w:rPr>
              <w:t>学分）</w:t>
            </w:r>
          </w:p>
        </w:tc>
        <w:tc>
          <w:tcPr>
            <w:tcW w:w="534" w:type="pct"/>
            <w:shd w:val="clear" w:color="auto" w:fill="auto"/>
            <w:tcMar>
              <w:top w:w="57" w:type="dxa"/>
              <w:left w:w="57" w:type="dxa"/>
              <w:bottom w:w="57" w:type="dxa"/>
              <w:right w:w="57" w:type="dxa"/>
            </w:tcMar>
            <w:vAlign w:val="center"/>
            <w:hideMark/>
          </w:tcPr>
          <w:p w:rsidR="00A70992" w:rsidRPr="00326DBE" w:rsidRDefault="00A70992" w:rsidP="006E2621">
            <w:pPr>
              <w:ind w:leftChars="-50" w:left="-105" w:rightChars="-50" w:right="-105"/>
              <w:jc w:val="center"/>
              <w:rPr>
                <w:sz w:val="22"/>
                <w:szCs w:val="21"/>
              </w:rPr>
            </w:pPr>
            <w:r w:rsidRPr="00326DBE">
              <w:rPr>
                <w:rFonts w:hint="eastAsia"/>
                <w:sz w:val="22"/>
                <w:szCs w:val="21"/>
              </w:rPr>
              <w:t>外语</w:t>
            </w:r>
          </w:p>
          <w:p w:rsidR="00A70992" w:rsidRPr="00326DBE" w:rsidRDefault="00A70992" w:rsidP="006E2621">
            <w:pPr>
              <w:ind w:leftChars="-50" w:left="-105" w:rightChars="-50" w:right="-105"/>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01821031-04</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第一外国语（上、下）（英、日、法、德、俄语）</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72</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4</w:t>
            </w:r>
          </w:p>
        </w:tc>
        <w:tc>
          <w:tcPr>
            <w:tcW w:w="340" w:type="pct"/>
            <w:shd w:val="clear" w:color="auto" w:fill="auto"/>
            <w:tcMar>
              <w:top w:w="57" w:type="dxa"/>
              <w:left w:w="57" w:type="dxa"/>
              <w:bottom w:w="57" w:type="dxa"/>
              <w:right w:w="57" w:type="dxa"/>
            </w:tcMar>
            <w:vAlign w:val="center"/>
            <w:hideMark/>
          </w:tcPr>
          <w:p w:rsidR="00A70992" w:rsidRPr="00326DBE" w:rsidRDefault="00A95FAF" w:rsidP="00721E1E">
            <w:pPr>
              <w:jc w:val="center"/>
              <w:rPr>
                <w:sz w:val="22"/>
                <w:szCs w:val="21"/>
              </w:rPr>
            </w:pPr>
            <w:r w:rsidRPr="00326DBE">
              <w:rPr>
                <w:rFonts w:hint="eastAsia"/>
                <w:sz w:val="22"/>
                <w:szCs w:val="21"/>
              </w:rPr>
              <w:t>1</w:t>
            </w:r>
            <w:r w:rsidRPr="00326DBE">
              <w:rPr>
                <w:rFonts w:hint="eastAsia"/>
                <w:sz w:val="22"/>
                <w:szCs w:val="21"/>
              </w:rPr>
              <w:t>、</w:t>
            </w:r>
            <w:r w:rsidRPr="00326DBE">
              <w:rPr>
                <w:rFonts w:hint="eastAsia"/>
                <w:sz w:val="22"/>
                <w:szCs w:val="21"/>
              </w:rPr>
              <w:t>2</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外语学院</w:t>
            </w:r>
          </w:p>
        </w:tc>
        <w:tc>
          <w:tcPr>
            <w:tcW w:w="328"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534" w:type="pct"/>
            <w:vMerge w:val="restart"/>
            <w:shd w:val="clear" w:color="auto" w:fill="auto"/>
            <w:tcMar>
              <w:top w:w="57" w:type="dxa"/>
              <w:left w:w="57" w:type="dxa"/>
              <w:bottom w:w="57" w:type="dxa"/>
              <w:right w:w="57" w:type="dxa"/>
            </w:tcMar>
            <w:vAlign w:val="center"/>
            <w:hideMark/>
          </w:tcPr>
          <w:p w:rsidR="00A70992" w:rsidRPr="00326DBE" w:rsidRDefault="00A70992" w:rsidP="006E2621">
            <w:pPr>
              <w:ind w:leftChars="-50" w:left="-105" w:rightChars="-50" w:right="-105"/>
              <w:jc w:val="center"/>
              <w:rPr>
                <w:sz w:val="22"/>
                <w:szCs w:val="21"/>
              </w:rPr>
            </w:pPr>
            <w:r w:rsidRPr="00326DBE">
              <w:rPr>
                <w:rFonts w:hint="eastAsia"/>
                <w:sz w:val="22"/>
                <w:szCs w:val="21"/>
              </w:rPr>
              <w:t>思政</w:t>
            </w:r>
          </w:p>
          <w:p w:rsidR="00A70992" w:rsidRPr="00326DBE" w:rsidRDefault="00A70992" w:rsidP="006E2621">
            <w:pPr>
              <w:ind w:leftChars="-50" w:left="-105" w:rightChars="-50" w:right="-105"/>
              <w:jc w:val="center"/>
              <w:rPr>
                <w:sz w:val="22"/>
                <w:szCs w:val="21"/>
              </w:rPr>
            </w:pPr>
            <w:r w:rsidRPr="00326DBE">
              <w:rPr>
                <w:rFonts w:hint="eastAsia"/>
                <w:sz w:val="22"/>
                <w:szCs w:val="21"/>
              </w:rPr>
              <w:t>（</w:t>
            </w:r>
            <w:r w:rsidRPr="00326DBE">
              <w:rPr>
                <w:sz w:val="22"/>
                <w:szCs w:val="21"/>
              </w:rPr>
              <w:t>3</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B2021102</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中国特色社会主义理论与实践</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36</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1</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马克思学院</w:t>
            </w:r>
          </w:p>
        </w:tc>
        <w:tc>
          <w:tcPr>
            <w:tcW w:w="328"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534" w:type="pct"/>
            <w:vMerge/>
            <w:tcMar>
              <w:top w:w="57" w:type="dxa"/>
              <w:left w:w="57" w:type="dxa"/>
              <w:bottom w:w="57" w:type="dxa"/>
              <w:right w:w="57" w:type="dxa"/>
            </w:tcMar>
            <w:vAlign w:val="center"/>
            <w:hideMark/>
          </w:tcPr>
          <w:p w:rsidR="00A70992" w:rsidRPr="00326DBE" w:rsidRDefault="00A70992" w:rsidP="006E2621">
            <w:pPr>
              <w:ind w:leftChars="-50" w:left="-105" w:rightChars="-50" w:right="-105"/>
              <w:jc w:val="center"/>
              <w:rPr>
                <w:sz w:val="22"/>
                <w:szCs w:val="21"/>
              </w:rPr>
            </w:pP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B2021007</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自然辩证法概论</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18</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马克思学院</w:t>
            </w:r>
          </w:p>
        </w:tc>
        <w:tc>
          <w:tcPr>
            <w:tcW w:w="328"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534" w:type="pct"/>
            <w:vMerge w:val="restart"/>
            <w:shd w:val="clear" w:color="auto" w:fill="auto"/>
            <w:tcMar>
              <w:top w:w="57" w:type="dxa"/>
              <w:left w:w="57" w:type="dxa"/>
              <w:bottom w:w="57" w:type="dxa"/>
              <w:right w:w="57" w:type="dxa"/>
            </w:tcMar>
            <w:vAlign w:val="center"/>
            <w:hideMark/>
          </w:tcPr>
          <w:p w:rsidR="00A70992" w:rsidRPr="00326DBE" w:rsidRDefault="00A70992" w:rsidP="006E2621">
            <w:pPr>
              <w:ind w:leftChars="-50" w:left="-105" w:rightChars="-50" w:right="-105"/>
              <w:jc w:val="center"/>
              <w:rPr>
                <w:sz w:val="22"/>
                <w:szCs w:val="21"/>
              </w:rPr>
            </w:pPr>
            <w:r w:rsidRPr="00326DBE">
              <w:rPr>
                <w:rFonts w:hint="eastAsia"/>
                <w:sz w:val="22"/>
                <w:szCs w:val="21"/>
              </w:rPr>
              <w:t>数学</w:t>
            </w:r>
          </w:p>
          <w:p w:rsidR="00A70992" w:rsidRPr="00326DBE" w:rsidRDefault="00A70992" w:rsidP="006E2621">
            <w:pPr>
              <w:ind w:leftChars="-50" w:left="-105" w:rightChars="-50" w:right="-105"/>
              <w:jc w:val="center"/>
              <w:rPr>
                <w:sz w:val="22"/>
                <w:szCs w:val="21"/>
              </w:rPr>
            </w:pPr>
            <w:r w:rsidRPr="00326DBE">
              <w:rPr>
                <w:rFonts w:hint="eastAsia"/>
                <w:sz w:val="22"/>
                <w:szCs w:val="21"/>
              </w:rPr>
              <w:t>（</w:t>
            </w:r>
            <w:r w:rsidRPr="00326DBE">
              <w:rPr>
                <w:sz w:val="22"/>
                <w:szCs w:val="21"/>
              </w:rPr>
              <w:t>4</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01421063</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应用数理统计</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36</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2</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理学院</w:t>
            </w:r>
          </w:p>
        </w:tc>
        <w:tc>
          <w:tcPr>
            <w:tcW w:w="328"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534"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01421065</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数值计算</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2</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理学院</w:t>
            </w:r>
          </w:p>
        </w:tc>
        <w:tc>
          <w:tcPr>
            <w:tcW w:w="328" w:type="pct"/>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专业</w:t>
            </w:r>
          </w:p>
          <w:p w:rsidR="00A70992" w:rsidRPr="00326DBE" w:rsidRDefault="00A70992" w:rsidP="00721E1E">
            <w:pPr>
              <w:jc w:val="center"/>
              <w:rPr>
                <w:sz w:val="22"/>
                <w:szCs w:val="21"/>
              </w:rPr>
            </w:pPr>
            <w:r w:rsidRPr="00326DBE">
              <w:rPr>
                <w:rFonts w:hint="eastAsia"/>
                <w:sz w:val="22"/>
                <w:szCs w:val="21"/>
              </w:rPr>
              <w:t>学位课</w:t>
            </w:r>
          </w:p>
          <w:p w:rsidR="00A70992" w:rsidRPr="00326DBE" w:rsidRDefault="00A70992" w:rsidP="00721E1E">
            <w:pPr>
              <w:jc w:val="center"/>
              <w:rPr>
                <w:sz w:val="22"/>
                <w:szCs w:val="21"/>
              </w:rPr>
            </w:pPr>
            <w:r w:rsidRPr="00326DBE">
              <w:rPr>
                <w:rFonts w:hint="eastAsia"/>
                <w:sz w:val="22"/>
                <w:szCs w:val="21"/>
              </w:rPr>
              <w:t>（</w:t>
            </w:r>
            <w:r w:rsidRPr="00326DBE">
              <w:rPr>
                <w:sz w:val="22"/>
                <w:szCs w:val="21"/>
              </w:rPr>
              <w:t>8</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00861401</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水污染控制原理</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00861402</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固体废物资源化原理与技术</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00861403</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大气污染化学及控制技术</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00861404</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现代环境分析技术</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必选</w:t>
            </w: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00861406</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环境材料原理与应用</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00861407</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环境评价、规划与管理</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选修课</w:t>
            </w:r>
          </w:p>
          <w:p w:rsidR="00A70992" w:rsidRPr="00326DBE" w:rsidRDefault="00A70992" w:rsidP="00721E1E">
            <w:pPr>
              <w:jc w:val="center"/>
              <w:rPr>
                <w:sz w:val="22"/>
                <w:szCs w:val="21"/>
              </w:rPr>
            </w:pPr>
            <w:r w:rsidRPr="00326DBE">
              <w:rPr>
                <w:rFonts w:hint="eastAsia"/>
                <w:sz w:val="22"/>
                <w:szCs w:val="21"/>
              </w:rPr>
              <w:t>（</w:t>
            </w:r>
            <w:r w:rsidRPr="00326DBE">
              <w:rPr>
                <w:sz w:val="22"/>
                <w:szCs w:val="21"/>
              </w:rPr>
              <w:t>6</w:t>
            </w:r>
            <w:r w:rsidRPr="00326DBE">
              <w:rPr>
                <w:rFonts w:hint="eastAsia"/>
                <w:sz w:val="22"/>
                <w:szCs w:val="21"/>
              </w:rPr>
              <w:t>学分）</w:t>
            </w:r>
          </w:p>
        </w:tc>
        <w:tc>
          <w:tcPr>
            <w:tcW w:w="534"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专业</w:t>
            </w:r>
          </w:p>
          <w:p w:rsidR="00A70992" w:rsidRPr="00326DBE" w:rsidRDefault="00A70992" w:rsidP="00721E1E">
            <w:pPr>
              <w:jc w:val="center"/>
              <w:rPr>
                <w:sz w:val="22"/>
                <w:szCs w:val="21"/>
              </w:rPr>
            </w:pPr>
            <w:r w:rsidRPr="00326DBE">
              <w:rPr>
                <w:rFonts w:hint="eastAsia"/>
                <w:sz w:val="22"/>
                <w:szCs w:val="21"/>
              </w:rPr>
              <w:t>选修课</w:t>
            </w:r>
          </w:p>
          <w:p w:rsidR="00A70992" w:rsidRPr="00326DBE" w:rsidRDefault="00A70992" w:rsidP="00721E1E">
            <w:pPr>
              <w:jc w:val="center"/>
              <w:rPr>
                <w:sz w:val="22"/>
                <w:szCs w:val="21"/>
              </w:rPr>
            </w:pPr>
            <w:r w:rsidRPr="00326DBE">
              <w:rPr>
                <w:rFonts w:hint="eastAsia"/>
                <w:sz w:val="22"/>
                <w:szCs w:val="21"/>
              </w:rPr>
              <w:t>（</w:t>
            </w:r>
            <w:r w:rsidRPr="00326DBE">
              <w:rPr>
                <w:rFonts w:hint="eastAsia"/>
                <w:sz w:val="22"/>
                <w:szCs w:val="21"/>
              </w:rPr>
              <w:t>5</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00862412</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环境科学与工程专业英语</w:t>
            </w:r>
          </w:p>
        </w:tc>
        <w:tc>
          <w:tcPr>
            <w:tcW w:w="32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18</w:t>
            </w: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必选</w:t>
            </w: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00862413</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环境科学与工程进展</w:t>
            </w:r>
          </w:p>
        </w:tc>
        <w:tc>
          <w:tcPr>
            <w:tcW w:w="32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00862414</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环境生物技术原理与应用</w:t>
            </w:r>
          </w:p>
        </w:tc>
        <w:tc>
          <w:tcPr>
            <w:tcW w:w="32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00862416</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环境工程催化与氧化技术及理论</w:t>
            </w:r>
          </w:p>
        </w:tc>
        <w:tc>
          <w:tcPr>
            <w:tcW w:w="32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00862417</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污染生态学</w:t>
            </w:r>
          </w:p>
        </w:tc>
        <w:tc>
          <w:tcPr>
            <w:tcW w:w="32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00862419</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污染控制化学</w:t>
            </w:r>
          </w:p>
        </w:tc>
        <w:tc>
          <w:tcPr>
            <w:tcW w:w="32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36</w:t>
            </w:r>
          </w:p>
        </w:tc>
        <w:tc>
          <w:tcPr>
            <w:tcW w:w="375"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2</w:t>
            </w:r>
          </w:p>
        </w:tc>
        <w:tc>
          <w:tcPr>
            <w:tcW w:w="340" w:type="pct"/>
            <w:shd w:val="clear" w:color="auto" w:fill="auto"/>
            <w:tcMar>
              <w:top w:w="57" w:type="dxa"/>
              <w:left w:w="57" w:type="dxa"/>
              <w:bottom w:w="57" w:type="dxa"/>
              <w:right w:w="57" w:type="dxa"/>
            </w:tcMar>
            <w:vAlign w:val="center"/>
          </w:tcPr>
          <w:p w:rsidR="00A70992" w:rsidRPr="00326DBE" w:rsidDel="00B05AFA"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00822424</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环境有机分析实验</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18</w:t>
            </w: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val="restar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至少</w:t>
            </w:r>
          </w:p>
          <w:p w:rsidR="00A70992" w:rsidRPr="00326DBE" w:rsidRDefault="00A70992" w:rsidP="00721E1E">
            <w:pPr>
              <w:jc w:val="center"/>
              <w:rPr>
                <w:sz w:val="22"/>
                <w:szCs w:val="21"/>
              </w:rPr>
            </w:pPr>
            <w:r w:rsidRPr="00326DBE">
              <w:rPr>
                <w:rFonts w:hint="eastAsia"/>
                <w:sz w:val="22"/>
                <w:szCs w:val="21"/>
              </w:rPr>
              <w:t>选修</w:t>
            </w:r>
          </w:p>
          <w:p w:rsidR="00A70992" w:rsidRPr="00326DBE" w:rsidRDefault="00A70992" w:rsidP="00721E1E">
            <w:pPr>
              <w:jc w:val="center"/>
              <w:rPr>
                <w:sz w:val="22"/>
                <w:szCs w:val="21"/>
              </w:rPr>
            </w:pPr>
            <w:r w:rsidRPr="00326DBE">
              <w:rPr>
                <w:rFonts w:hint="eastAsia"/>
                <w:sz w:val="22"/>
                <w:szCs w:val="21"/>
              </w:rPr>
              <w:t>1</w:t>
            </w:r>
            <w:r w:rsidRPr="00326DBE">
              <w:rPr>
                <w:rFonts w:hint="eastAsia"/>
                <w:sz w:val="22"/>
                <w:szCs w:val="21"/>
              </w:rPr>
              <w:t>门</w:t>
            </w:r>
          </w:p>
          <w:p w:rsidR="00A70992" w:rsidRPr="00326DBE" w:rsidRDefault="00A70992" w:rsidP="00721E1E">
            <w:pPr>
              <w:jc w:val="center"/>
              <w:rPr>
                <w:sz w:val="22"/>
                <w:szCs w:val="21"/>
              </w:rPr>
            </w:pPr>
            <w:r w:rsidRPr="00326DBE">
              <w:rPr>
                <w:rFonts w:hint="eastAsia"/>
                <w:sz w:val="22"/>
                <w:szCs w:val="21"/>
              </w:rPr>
              <w:t>最多</w:t>
            </w:r>
          </w:p>
          <w:p w:rsidR="00A70992" w:rsidRPr="00326DBE" w:rsidRDefault="00A70992" w:rsidP="00721E1E">
            <w:pPr>
              <w:jc w:val="center"/>
              <w:rPr>
                <w:sz w:val="22"/>
                <w:szCs w:val="21"/>
              </w:rPr>
            </w:pPr>
            <w:r w:rsidRPr="00326DBE">
              <w:rPr>
                <w:rFonts w:hint="eastAsia"/>
                <w:sz w:val="22"/>
                <w:szCs w:val="21"/>
              </w:rPr>
              <w:t>选修</w:t>
            </w:r>
          </w:p>
          <w:p w:rsidR="00A70992" w:rsidRPr="00326DBE" w:rsidRDefault="00A70992" w:rsidP="00721E1E">
            <w:pPr>
              <w:jc w:val="center"/>
              <w:rPr>
                <w:sz w:val="22"/>
                <w:szCs w:val="21"/>
              </w:rPr>
            </w:pPr>
            <w:r w:rsidRPr="00326DBE">
              <w:rPr>
                <w:rFonts w:hint="eastAsia"/>
                <w:sz w:val="22"/>
                <w:szCs w:val="21"/>
              </w:rPr>
              <w:t>2</w:t>
            </w:r>
            <w:r w:rsidRPr="00326DBE">
              <w:rPr>
                <w:rFonts w:hint="eastAsia"/>
                <w:sz w:val="22"/>
                <w:szCs w:val="21"/>
              </w:rPr>
              <w:t>门</w:t>
            </w: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0082425</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环境理化分析实验</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18</w:t>
            </w: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00822426</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环境金属元素分析实验</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18</w:t>
            </w: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00822427</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污水物化处理实验</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18</w:t>
            </w: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00822428</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环境生物学实验</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18</w:t>
            </w: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val="restar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跨学科</w:t>
            </w:r>
          </w:p>
          <w:p w:rsidR="00A70992" w:rsidRPr="00326DBE" w:rsidRDefault="00A70992" w:rsidP="00721E1E">
            <w:pPr>
              <w:jc w:val="center"/>
              <w:rPr>
                <w:sz w:val="22"/>
                <w:szCs w:val="21"/>
              </w:rPr>
            </w:pPr>
            <w:r w:rsidRPr="00326DBE">
              <w:rPr>
                <w:rFonts w:hint="eastAsia"/>
                <w:sz w:val="22"/>
                <w:szCs w:val="21"/>
              </w:rPr>
              <w:t>选修课</w:t>
            </w:r>
          </w:p>
          <w:p w:rsidR="00A70992" w:rsidRPr="00326DBE" w:rsidRDefault="00A70992" w:rsidP="00721E1E">
            <w:pPr>
              <w:jc w:val="center"/>
              <w:rPr>
                <w:sz w:val="22"/>
                <w:szCs w:val="21"/>
              </w:rPr>
            </w:pPr>
            <w:r w:rsidRPr="00326DBE">
              <w:rPr>
                <w:rFonts w:hint="eastAsia"/>
                <w:sz w:val="22"/>
                <w:szCs w:val="21"/>
              </w:rPr>
              <w:t>（</w:t>
            </w:r>
            <w:r w:rsidRPr="00326DBE">
              <w:rPr>
                <w:rFonts w:hint="eastAsia"/>
                <w:sz w:val="22"/>
                <w:szCs w:val="21"/>
              </w:rPr>
              <w:t>1</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00523001</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科技期刊概要及科技论文写作</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能动学院</w:t>
            </w:r>
          </w:p>
        </w:tc>
        <w:tc>
          <w:tcPr>
            <w:tcW w:w="328" w:type="pct"/>
            <w:vMerge w:val="restar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至少</w:t>
            </w:r>
          </w:p>
          <w:p w:rsidR="00A70992" w:rsidRPr="00326DBE" w:rsidRDefault="00A70992" w:rsidP="00721E1E">
            <w:pPr>
              <w:jc w:val="center"/>
              <w:rPr>
                <w:sz w:val="22"/>
                <w:szCs w:val="21"/>
              </w:rPr>
            </w:pPr>
            <w:r w:rsidRPr="00326DBE">
              <w:rPr>
                <w:rFonts w:hint="eastAsia"/>
                <w:sz w:val="22"/>
                <w:szCs w:val="21"/>
              </w:rPr>
              <w:t>选修</w:t>
            </w:r>
          </w:p>
          <w:p w:rsidR="00A70992" w:rsidRPr="00326DBE" w:rsidRDefault="00A70992" w:rsidP="00721E1E">
            <w:pPr>
              <w:jc w:val="center"/>
              <w:rPr>
                <w:sz w:val="22"/>
                <w:szCs w:val="21"/>
              </w:rPr>
            </w:pPr>
            <w:r w:rsidRPr="00326DBE">
              <w:rPr>
                <w:rFonts w:hint="eastAsia"/>
                <w:sz w:val="22"/>
                <w:szCs w:val="21"/>
              </w:rPr>
              <w:t>1</w:t>
            </w:r>
            <w:r w:rsidRPr="00326DBE">
              <w:rPr>
                <w:rFonts w:hint="eastAsia"/>
                <w:sz w:val="22"/>
                <w:szCs w:val="21"/>
              </w:rPr>
              <w:t>门</w:t>
            </w: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01823001</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第二外国语</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rPr>
              <w:t>72</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4</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2</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外语学院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rPr>
              <w:t>01923001</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专利申请与专利信息运用</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法学社会学院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02123001</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研究生的压力与情绪管理</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马克思学院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02423001</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信息检索与利用</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图书馆</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02123002</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婚恋·职场·人格</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马克思学院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443" w:type="pct"/>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534"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02123003</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学术道德与学术规范</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18</w:t>
            </w: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1</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rPr>
              <w:t>马克思学院</w:t>
            </w:r>
          </w:p>
        </w:tc>
        <w:tc>
          <w:tcPr>
            <w:tcW w:w="328" w:type="pct"/>
            <w:vMerge/>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val="restar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必修</w:t>
            </w:r>
          </w:p>
          <w:p w:rsidR="00A70992" w:rsidRPr="00326DBE" w:rsidRDefault="00A70992" w:rsidP="00721E1E">
            <w:pPr>
              <w:jc w:val="center"/>
              <w:rPr>
                <w:sz w:val="22"/>
                <w:szCs w:val="21"/>
              </w:rPr>
            </w:pPr>
            <w:r w:rsidRPr="00326DBE">
              <w:rPr>
                <w:rFonts w:hint="eastAsia"/>
                <w:sz w:val="22"/>
                <w:szCs w:val="21"/>
              </w:rPr>
              <w:t>环节</w:t>
            </w:r>
          </w:p>
          <w:p w:rsidR="00A70992" w:rsidRPr="00326DBE" w:rsidRDefault="00A70992" w:rsidP="00721E1E">
            <w:pPr>
              <w:jc w:val="center"/>
              <w:rPr>
                <w:sz w:val="22"/>
                <w:szCs w:val="21"/>
              </w:rPr>
            </w:pPr>
            <w:r w:rsidRPr="00326DBE">
              <w:rPr>
                <w:rFonts w:hint="eastAsia"/>
                <w:sz w:val="22"/>
                <w:szCs w:val="21"/>
              </w:rPr>
              <w:t>（</w:t>
            </w:r>
            <w:r w:rsidRPr="00326DBE">
              <w:rPr>
                <w:sz w:val="22"/>
                <w:szCs w:val="21"/>
              </w:rPr>
              <w:t>5</w:t>
            </w:r>
            <w:r w:rsidRPr="00326DBE">
              <w:rPr>
                <w:rFonts w:hint="eastAsia"/>
                <w:sz w:val="22"/>
                <w:szCs w:val="21"/>
              </w:rPr>
              <w:t>学分）</w:t>
            </w: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00824001</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实践环节</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3</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4</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sz w:val="22"/>
                <w:szCs w:val="21"/>
              </w:rPr>
              <w:t>00824002</w:t>
            </w:r>
          </w:p>
        </w:tc>
        <w:tc>
          <w:tcPr>
            <w:tcW w:w="108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选题报告及中期考核</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3</w:t>
            </w:r>
          </w:p>
        </w:tc>
        <w:tc>
          <w:tcPr>
            <w:tcW w:w="707"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r>
      <w:tr w:rsidR="00A70992" w:rsidRPr="00326DBE" w:rsidTr="006E2621">
        <w:trPr>
          <w:cantSplit/>
          <w:trHeight w:val="20"/>
          <w:jc w:val="center"/>
        </w:trPr>
        <w:tc>
          <w:tcPr>
            <w:tcW w:w="977" w:type="pct"/>
            <w:gridSpan w:val="2"/>
            <w:vMerge/>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62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00824003</w:t>
            </w:r>
          </w:p>
        </w:tc>
        <w:tc>
          <w:tcPr>
            <w:tcW w:w="108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学术活动</w:t>
            </w:r>
          </w:p>
        </w:tc>
        <w:tc>
          <w:tcPr>
            <w:tcW w:w="325" w:type="pct"/>
            <w:shd w:val="clear" w:color="auto" w:fill="auto"/>
            <w:tcMar>
              <w:top w:w="57" w:type="dxa"/>
              <w:left w:w="57" w:type="dxa"/>
              <w:bottom w:w="57" w:type="dxa"/>
              <w:right w:w="57" w:type="dxa"/>
            </w:tcMar>
            <w:vAlign w:val="center"/>
          </w:tcPr>
          <w:p w:rsidR="00A70992" w:rsidRPr="00326DBE" w:rsidRDefault="00A70992" w:rsidP="00721E1E">
            <w:pPr>
              <w:jc w:val="center"/>
              <w:rPr>
                <w:sz w:val="22"/>
                <w:szCs w:val="21"/>
              </w:rPr>
            </w:pPr>
          </w:p>
        </w:tc>
        <w:tc>
          <w:tcPr>
            <w:tcW w:w="375"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p>
        </w:tc>
        <w:tc>
          <w:tcPr>
            <w:tcW w:w="242"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1</w:t>
            </w:r>
          </w:p>
        </w:tc>
        <w:tc>
          <w:tcPr>
            <w:tcW w:w="340"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3</w:t>
            </w:r>
          </w:p>
        </w:tc>
        <w:tc>
          <w:tcPr>
            <w:tcW w:w="707"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rFonts w:hint="eastAsia"/>
                <w:sz w:val="22"/>
                <w:szCs w:val="21"/>
              </w:rPr>
              <w:t>资环学院</w:t>
            </w:r>
          </w:p>
        </w:tc>
        <w:tc>
          <w:tcPr>
            <w:tcW w:w="328" w:type="pct"/>
            <w:shd w:val="clear" w:color="auto" w:fill="auto"/>
            <w:tcMar>
              <w:top w:w="57" w:type="dxa"/>
              <w:left w:w="57" w:type="dxa"/>
              <w:bottom w:w="57" w:type="dxa"/>
              <w:right w:w="57" w:type="dxa"/>
            </w:tcMar>
            <w:vAlign w:val="center"/>
            <w:hideMark/>
          </w:tcPr>
          <w:p w:rsidR="00A70992" w:rsidRPr="00326DBE" w:rsidRDefault="00A70992" w:rsidP="00721E1E">
            <w:pPr>
              <w:jc w:val="center"/>
              <w:rPr>
                <w:sz w:val="22"/>
                <w:szCs w:val="21"/>
              </w:rPr>
            </w:pPr>
            <w:r w:rsidRPr="00326DBE">
              <w:rPr>
                <w:sz w:val="22"/>
                <w:szCs w:val="21"/>
              </w:rPr>
              <w:t>≥5</w:t>
            </w:r>
            <w:r w:rsidRPr="00326DBE">
              <w:rPr>
                <w:rFonts w:hint="eastAsia"/>
                <w:sz w:val="22"/>
                <w:szCs w:val="21"/>
              </w:rPr>
              <w:t>次</w:t>
            </w:r>
          </w:p>
        </w:tc>
      </w:tr>
    </w:tbl>
    <w:p w:rsidR="00A70992" w:rsidRPr="00326DBE" w:rsidRDefault="00A70992" w:rsidP="00721E1E">
      <w:pPr>
        <w:pStyle w:val="3"/>
        <w:spacing w:before="156" w:after="156"/>
      </w:pPr>
      <w:r w:rsidRPr="00326DBE">
        <w:rPr>
          <w:rFonts w:hint="eastAsia"/>
        </w:rPr>
        <w:t>五、</w:t>
      </w:r>
      <w:r w:rsidRPr="00326DBE">
        <w:t>必修环节</w:t>
      </w:r>
    </w:p>
    <w:p w:rsidR="00A70992" w:rsidRPr="00326DBE" w:rsidRDefault="00A70992" w:rsidP="00721E1E">
      <w:pPr>
        <w:spacing w:line="39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A70992" w:rsidRPr="00326DBE" w:rsidRDefault="00A70992" w:rsidP="00721E1E">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721E1E">
      <w:pPr>
        <w:spacing w:line="390" w:lineRule="exact"/>
        <w:ind w:firstLineChars="200" w:firstLine="480"/>
        <w:rPr>
          <w:sz w:val="24"/>
        </w:rPr>
      </w:pPr>
      <w:r w:rsidRPr="00326DBE">
        <w:rPr>
          <w:rFonts w:hint="eastAsia"/>
          <w:sz w:val="24"/>
        </w:rPr>
        <w:t>学术学位硕士</w:t>
      </w: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721E1E">
      <w:pPr>
        <w:spacing w:line="390" w:lineRule="exact"/>
        <w:ind w:firstLineChars="200" w:firstLine="480"/>
        <w:rPr>
          <w:sz w:val="24"/>
        </w:rPr>
      </w:pPr>
      <w:r w:rsidRPr="00326DBE">
        <w:rPr>
          <w:rFonts w:hint="eastAsia"/>
          <w:sz w:val="24"/>
        </w:rPr>
        <w:t>学术学位硕士</w:t>
      </w: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sidRPr="00326DBE">
        <w:rPr>
          <w:sz w:val="24"/>
        </w:rPr>
        <w:t>1</w:t>
      </w:r>
      <w:r w:rsidRPr="00326DBE">
        <w:rPr>
          <w:sz w:val="24"/>
        </w:rPr>
        <w:t>学分。</w:t>
      </w:r>
    </w:p>
    <w:p w:rsidR="00A70992" w:rsidRPr="00326DBE" w:rsidRDefault="00A70992" w:rsidP="00721E1E">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721E1E">
      <w:pPr>
        <w:spacing w:line="390" w:lineRule="exact"/>
        <w:ind w:firstLineChars="200" w:firstLine="480"/>
        <w:rPr>
          <w:sz w:val="24"/>
        </w:rPr>
      </w:pPr>
      <w:r w:rsidRPr="00326DBE">
        <w:rPr>
          <w:rFonts w:hint="eastAsia"/>
          <w:sz w:val="24"/>
        </w:rPr>
        <w:lastRenderedPageBreak/>
        <w:t>学术学位硕士研究生担任助教、助管或助研工作，其目的是培养研究生的综合能力，是学术学位硕士研究生培养过程的有机组成部分。完成至少一个标准岗位的助教、助管或助研工作通过后记</w:t>
      </w:r>
      <w:r w:rsidRPr="00326DBE">
        <w:rPr>
          <w:rFonts w:hint="eastAsia"/>
          <w:sz w:val="24"/>
        </w:rPr>
        <w:t>1</w:t>
      </w:r>
      <w:r w:rsidRPr="00326DBE">
        <w:rPr>
          <w:rFonts w:hint="eastAsia"/>
          <w:sz w:val="24"/>
        </w:rPr>
        <w:t>学分。</w:t>
      </w:r>
    </w:p>
    <w:p w:rsidR="00A70992" w:rsidRPr="00326DBE" w:rsidRDefault="00A70992" w:rsidP="00721E1E">
      <w:pPr>
        <w:spacing w:line="390" w:lineRule="exact"/>
        <w:ind w:firstLineChars="200" w:firstLine="480"/>
        <w:rPr>
          <w:sz w:val="24"/>
        </w:rPr>
      </w:pPr>
      <w:r w:rsidRPr="00326DBE">
        <w:rPr>
          <w:rFonts w:hint="eastAsia"/>
          <w:sz w:val="24"/>
        </w:rPr>
        <w:t>学术学位硕士研究生担任助研、助教、助管的相关要求和考核办法等参照《武汉理工大学研究生“三助”工作实施细则》（校研字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721E1E">
      <w:pPr>
        <w:spacing w:line="39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A70992" w:rsidRPr="00326DBE" w:rsidRDefault="00A70992" w:rsidP="00721E1E">
      <w:pPr>
        <w:spacing w:line="390" w:lineRule="exact"/>
        <w:ind w:firstLineChars="200" w:firstLine="480"/>
        <w:rPr>
          <w:sz w:val="24"/>
        </w:rPr>
      </w:pPr>
      <w:r w:rsidRPr="00326DBE">
        <w:rPr>
          <w:sz w:val="24"/>
        </w:rPr>
        <w:t>规范和促进</w:t>
      </w:r>
      <w:r w:rsidRPr="00326DBE">
        <w:rPr>
          <w:rFonts w:hint="eastAsia"/>
          <w:sz w:val="24"/>
        </w:rPr>
        <w:t>学术学位硕士</w:t>
      </w:r>
      <w:r w:rsidRPr="00326DBE">
        <w:rPr>
          <w:sz w:val="24"/>
        </w:rPr>
        <w:t>研究生科研成果转化，鼓励</w:t>
      </w:r>
      <w:r w:rsidRPr="00326DBE">
        <w:rPr>
          <w:rFonts w:hint="eastAsia"/>
          <w:sz w:val="24"/>
        </w:rPr>
        <w:t>学术学位硕士</w:t>
      </w:r>
      <w:r w:rsidRPr="00326DBE">
        <w:rPr>
          <w:sz w:val="24"/>
        </w:rPr>
        <w:t>研究生开展创业实践，提高创业技能。</w:t>
      </w:r>
      <w:r w:rsidRPr="00326DBE">
        <w:rPr>
          <w:rFonts w:hint="eastAsia"/>
          <w:sz w:val="24"/>
        </w:rPr>
        <w:t>学术学位硕士</w:t>
      </w:r>
      <w:r w:rsidRPr="00326DBE">
        <w:rPr>
          <w:sz w:val="24"/>
        </w:rPr>
        <w:t>研究生在读期间，参与并完成我校各类创新创业竞赛，学院审核通过后记</w:t>
      </w:r>
      <w:r w:rsidRPr="00326DBE">
        <w:rPr>
          <w:sz w:val="24"/>
        </w:rPr>
        <w:t>1</w:t>
      </w:r>
      <w:r w:rsidRPr="00326DBE">
        <w:rPr>
          <w:sz w:val="24"/>
        </w:rPr>
        <w:t>学分。</w:t>
      </w:r>
    </w:p>
    <w:p w:rsidR="00A70992" w:rsidRPr="00326DBE" w:rsidRDefault="00A70992" w:rsidP="00721E1E">
      <w:pPr>
        <w:spacing w:line="39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A70992" w:rsidRPr="00326DBE" w:rsidRDefault="00A70992" w:rsidP="00721E1E">
      <w:pPr>
        <w:spacing w:line="390" w:lineRule="exact"/>
        <w:ind w:firstLineChars="200" w:firstLine="480"/>
        <w:rPr>
          <w:sz w:val="24"/>
        </w:rPr>
      </w:pPr>
      <w:r w:rsidRPr="00326DBE">
        <w:rPr>
          <w:rFonts w:hint="eastAsia"/>
          <w:sz w:val="24"/>
        </w:rPr>
        <w:t>学术学位硕士</w:t>
      </w: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721E1E">
      <w:pPr>
        <w:spacing w:line="39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A70992" w:rsidRPr="00326DBE" w:rsidRDefault="00A70992" w:rsidP="00721E1E">
      <w:pPr>
        <w:spacing w:line="390" w:lineRule="exact"/>
        <w:ind w:firstLineChars="200" w:firstLine="480"/>
        <w:rPr>
          <w:sz w:val="24"/>
        </w:rPr>
      </w:pPr>
      <w:r w:rsidRPr="00326DBE">
        <w:rPr>
          <w:rFonts w:hint="eastAsia"/>
          <w:sz w:val="24"/>
        </w:rPr>
        <w:t>学术学位硕士</w:t>
      </w: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721E1E">
      <w:pPr>
        <w:spacing w:line="39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定向培养学术学位硕士</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721E1E">
      <w:pPr>
        <w:spacing w:line="39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A70992" w:rsidRPr="00326DBE" w:rsidRDefault="00A70992" w:rsidP="00721E1E">
      <w:pPr>
        <w:spacing w:line="390" w:lineRule="exact"/>
        <w:ind w:firstLineChars="200" w:firstLine="480"/>
        <w:rPr>
          <w:bCs/>
          <w:sz w:val="24"/>
        </w:rPr>
      </w:pPr>
      <w:r w:rsidRPr="00326DBE">
        <w:rPr>
          <w:bCs/>
          <w:sz w:val="24"/>
        </w:rPr>
        <w:t>为了促使</w:t>
      </w:r>
      <w:r w:rsidRPr="00326DBE">
        <w:rPr>
          <w:rFonts w:hint="eastAsia"/>
          <w:sz w:val="24"/>
        </w:rPr>
        <w:t>学术学位硕士</w:t>
      </w:r>
      <w:r w:rsidRPr="00326DBE">
        <w:rPr>
          <w:bCs/>
          <w:sz w:val="24"/>
        </w:rPr>
        <w:t>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A70992" w:rsidRPr="00326DBE" w:rsidRDefault="00A70992" w:rsidP="00721E1E">
      <w:pPr>
        <w:spacing w:line="39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A70992" w:rsidRPr="00326DBE" w:rsidRDefault="00A70992" w:rsidP="00721E1E">
      <w:pPr>
        <w:spacing w:line="390" w:lineRule="exact"/>
        <w:ind w:firstLineChars="200" w:firstLine="480"/>
        <w:rPr>
          <w:sz w:val="24"/>
        </w:rPr>
      </w:pPr>
      <w:r w:rsidRPr="00326DBE">
        <w:rPr>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sidRPr="00326DBE">
        <w:rPr>
          <w:rFonts w:hint="eastAsia"/>
          <w:sz w:val="24"/>
        </w:rPr>
        <w:t>科研</w:t>
      </w:r>
      <w:r w:rsidRPr="00326DBE">
        <w:rPr>
          <w:sz w:val="24"/>
        </w:rPr>
        <w:t>能力和培养年限等因素。</w:t>
      </w:r>
    </w:p>
    <w:p w:rsidR="00A70992" w:rsidRPr="00326DBE" w:rsidRDefault="00A70992" w:rsidP="00721E1E">
      <w:pPr>
        <w:spacing w:line="390" w:lineRule="exact"/>
        <w:ind w:firstLineChars="200" w:firstLine="480"/>
        <w:rPr>
          <w:sz w:val="24"/>
        </w:rPr>
      </w:pPr>
      <w:r w:rsidRPr="00326DBE">
        <w:rPr>
          <w:sz w:val="24"/>
        </w:rPr>
        <w:t>学术学位硕士研究生必须参加学校的中期考核。学术学位硕士研究生选题报告和中期考核的具体要求，按照武汉理工大学</w:t>
      </w:r>
      <w:r w:rsidRPr="00326DBE">
        <w:rPr>
          <w:rFonts w:hint="eastAsia"/>
          <w:sz w:val="24"/>
        </w:rPr>
        <w:t>《</w:t>
      </w:r>
      <w:r w:rsidRPr="00326DBE">
        <w:rPr>
          <w:sz w:val="24"/>
        </w:rPr>
        <w:t>研究生手册</w:t>
      </w:r>
      <w:r w:rsidRPr="00326DBE">
        <w:rPr>
          <w:rFonts w:hint="eastAsia"/>
          <w:sz w:val="24"/>
        </w:rPr>
        <w:t>》</w:t>
      </w:r>
      <w:r w:rsidRPr="00326DBE">
        <w:rPr>
          <w:sz w:val="24"/>
        </w:rPr>
        <w:t>中</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721E1E">
      <w:pPr>
        <w:pStyle w:val="3"/>
        <w:spacing w:before="156" w:after="156"/>
      </w:pPr>
      <w:r w:rsidRPr="00326DBE">
        <w:rPr>
          <w:rFonts w:hint="eastAsia"/>
        </w:rPr>
        <w:t>六、科学研究</w:t>
      </w:r>
      <w:r w:rsidRPr="00326DBE">
        <w:t>与</w:t>
      </w:r>
      <w:r w:rsidRPr="00326DBE">
        <w:rPr>
          <w:rFonts w:hint="eastAsia"/>
        </w:rPr>
        <w:t>学位论文</w:t>
      </w:r>
    </w:p>
    <w:p w:rsidR="00A70992" w:rsidRPr="00326DBE" w:rsidRDefault="00A70992" w:rsidP="00721E1E">
      <w:pPr>
        <w:spacing w:line="390" w:lineRule="exact"/>
        <w:ind w:firstLineChars="200" w:firstLine="480"/>
        <w:rPr>
          <w:sz w:val="24"/>
        </w:rPr>
      </w:pPr>
      <w:r w:rsidRPr="00326DBE">
        <w:rPr>
          <w:sz w:val="24"/>
        </w:rPr>
        <w:t>1</w:t>
      </w:r>
      <w:r w:rsidRPr="00326DBE">
        <w:rPr>
          <w:sz w:val="24"/>
        </w:rPr>
        <w:t>．科学研究</w:t>
      </w:r>
    </w:p>
    <w:p w:rsidR="00A70992" w:rsidRPr="00326DBE" w:rsidRDefault="00A70992" w:rsidP="00721E1E">
      <w:pPr>
        <w:spacing w:line="390" w:lineRule="exact"/>
        <w:ind w:firstLineChars="200" w:firstLine="480"/>
        <w:rPr>
          <w:sz w:val="24"/>
        </w:rPr>
      </w:pPr>
      <w:r w:rsidRPr="00326DBE">
        <w:rPr>
          <w:sz w:val="24"/>
        </w:rPr>
        <w:t>学术学位硕士研究生必须在导师的指导下，依托相应的科研项目、科研条件和科研设施，开展科研工作，进行科研实践，培养较强</w:t>
      </w:r>
      <w:r w:rsidRPr="00326DBE">
        <w:rPr>
          <w:rFonts w:hint="eastAsia"/>
          <w:sz w:val="24"/>
        </w:rPr>
        <w:t>的</w:t>
      </w:r>
      <w:r w:rsidRPr="00326DBE">
        <w:rPr>
          <w:sz w:val="24"/>
        </w:rPr>
        <w:t>开展科学研究的能力或承担专门</w:t>
      </w:r>
      <w:r w:rsidRPr="00326DBE">
        <w:rPr>
          <w:sz w:val="24"/>
        </w:rPr>
        <w:lastRenderedPageBreak/>
        <w:t>技术工作的能力。</w:t>
      </w:r>
    </w:p>
    <w:p w:rsidR="00A70992" w:rsidRPr="00326DBE" w:rsidRDefault="00A70992" w:rsidP="00721E1E">
      <w:pPr>
        <w:spacing w:line="390" w:lineRule="exact"/>
        <w:ind w:firstLineChars="200" w:firstLine="480"/>
        <w:rPr>
          <w:sz w:val="24"/>
        </w:rPr>
      </w:pPr>
      <w:r w:rsidRPr="00326DBE">
        <w:rPr>
          <w:sz w:val="24"/>
        </w:rPr>
        <w:t>学术学位硕士研究生在硕士学位论文送审前，</w:t>
      </w:r>
      <w:r w:rsidRPr="00326DBE">
        <w:rPr>
          <w:rFonts w:hint="eastAsia"/>
          <w:sz w:val="24"/>
        </w:rPr>
        <w:t>必须达到武汉理工大学规定的申请</w:t>
      </w:r>
      <w:r w:rsidRPr="00326DBE">
        <w:rPr>
          <w:sz w:val="24"/>
        </w:rPr>
        <w:t>学术型</w:t>
      </w:r>
      <w:r w:rsidRPr="00326DBE">
        <w:rPr>
          <w:rFonts w:hint="eastAsia"/>
          <w:sz w:val="24"/>
        </w:rPr>
        <w:t>硕士学位的科研成果要求。</w:t>
      </w:r>
    </w:p>
    <w:p w:rsidR="00A70992" w:rsidRPr="00326DBE" w:rsidRDefault="00A70992" w:rsidP="00721E1E">
      <w:pPr>
        <w:spacing w:line="390" w:lineRule="exact"/>
        <w:ind w:firstLineChars="200" w:firstLine="480"/>
        <w:rPr>
          <w:sz w:val="24"/>
        </w:rPr>
      </w:pPr>
      <w:r w:rsidRPr="00326DBE">
        <w:rPr>
          <w:sz w:val="24"/>
        </w:rPr>
        <w:t>2</w:t>
      </w:r>
      <w:r w:rsidRPr="00326DBE">
        <w:rPr>
          <w:sz w:val="24"/>
        </w:rPr>
        <w:t>．学位论文</w:t>
      </w:r>
    </w:p>
    <w:p w:rsidR="00A70992" w:rsidRPr="00326DBE" w:rsidRDefault="00A70992" w:rsidP="00721E1E">
      <w:pPr>
        <w:spacing w:line="39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A70992" w:rsidRPr="00326DBE" w:rsidRDefault="00A70992" w:rsidP="00721E1E">
      <w:pPr>
        <w:spacing w:line="390" w:lineRule="exact"/>
        <w:ind w:firstLineChars="200" w:firstLine="480"/>
        <w:rPr>
          <w:bCs/>
          <w:sz w:val="24"/>
        </w:rPr>
      </w:pPr>
      <w:r w:rsidRPr="00326DBE">
        <w:rPr>
          <w:rFonts w:hint="eastAsia"/>
          <w:bCs/>
          <w:sz w:val="24"/>
        </w:rPr>
        <w:t>学术学位硕士研究生的学位论文应是一篇系统完整的学术论文，要对所研究的课题有新见解，应具有较强的理论意义或实用价值。论文工作要有一定难度、深度、广度和工作量。论文内容应体现出学术学位硕士研究生具有独立从事科学研究工作的能力、具有较坚实的基础理论和系统的专门知识，应反映出科学的研究方法和熟练的专业技能。</w:t>
      </w:r>
    </w:p>
    <w:p w:rsidR="00A70992" w:rsidRPr="00326DBE" w:rsidRDefault="00A70992" w:rsidP="00721E1E">
      <w:pPr>
        <w:spacing w:line="39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A70992" w:rsidRPr="00326DBE" w:rsidRDefault="00A70992" w:rsidP="00721E1E">
      <w:pPr>
        <w:spacing w:line="390" w:lineRule="exact"/>
        <w:ind w:firstLineChars="200" w:firstLine="480"/>
        <w:rPr>
          <w:bCs/>
          <w:sz w:val="24"/>
        </w:rPr>
      </w:pPr>
      <w:r w:rsidRPr="00326DBE">
        <w:rPr>
          <w:rFonts w:hint="eastAsia"/>
          <w:bCs/>
          <w:sz w:val="24"/>
        </w:rPr>
        <w:t>学术学位硕士研究生在撰写论文前，必须广泛阅读相关书籍，查阅国内外文献资料，了解本学科研究方向的历史、现状和发展趋势，以此确定学位论文的题目。论文的选题要能反映本学科领域最新的研究进展，要有新见解，有较强的理论价值和现实意义。</w:t>
      </w:r>
    </w:p>
    <w:p w:rsidR="00A70992" w:rsidRPr="00326DBE" w:rsidRDefault="00A70992" w:rsidP="00721E1E">
      <w:pPr>
        <w:spacing w:line="39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A70992" w:rsidRPr="00326DBE" w:rsidRDefault="00A70992" w:rsidP="00721E1E">
      <w:pPr>
        <w:spacing w:line="390" w:lineRule="exact"/>
        <w:ind w:firstLineChars="200" w:firstLine="480"/>
        <w:rPr>
          <w:bCs/>
          <w:sz w:val="24"/>
        </w:rPr>
      </w:pPr>
      <w:r w:rsidRPr="00326DBE">
        <w:rPr>
          <w:rFonts w:hint="eastAsia"/>
          <w:bCs/>
          <w:sz w:val="24"/>
        </w:rPr>
        <w:t>学术学位硕士研究生在论文撰写的过程中要定期向导师或指导小组进行阶段报告，在导师的指导下不断完善论文的结构、思路和观点。学位论文应由学术学位硕士研究生本人独立完成，撰写学位论文的时间不少于</w:t>
      </w:r>
      <w:r w:rsidRPr="00326DBE">
        <w:rPr>
          <w:rFonts w:hint="eastAsia"/>
          <w:bCs/>
          <w:sz w:val="24"/>
        </w:rPr>
        <w:t>12</w:t>
      </w:r>
      <w:r w:rsidRPr="00326DBE">
        <w:rPr>
          <w:rFonts w:hint="eastAsia"/>
          <w:bCs/>
          <w:sz w:val="24"/>
        </w:rPr>
        <w:t>个月。</w:t>
      </w:r>
    </w:p>
    <w:p w:rsidR="00A70992" w:rsidRPr="00326DBE" w:rsidRDefault="00A70992" w:rsidP="00721E1E">
      <w:pPr>
        <w:spacing w:line="390" w:lineRule="exact"/>
        <w:ind w:firstLineChars="200" w:firstLine="480"/>
        <w:rPr>
          <w:bCs/>
          <w:sz w:val="24"/>
        </w:rPr>
      </w:pPr>
      <w:r w:rsidRPr="00326DBE">
        <w:rPr>
          <w:bCs/>
          <w:sz w:val="24"/>
        </w:rPr>
        <w:t>（</w:t>
      </w:r>
      <w:r w:rsidRPr="00326DBE">
        <w:rPr>
          <w:bCs/>
          <w:sz w:val="24"/>
        </w:rPr>
        <w:t>4</w:t>
      </w:r>
      <w:r w:rsidRPr="00326DBE">
        <w:rPr>
          <w:bCs/>
          <w:sz w:val="24"/>
        </w:rPr>
        <w:t>）论文评审</w:t>
      </w:r>
    </w:p>
    <w:p w:rsidR="00A70992" w:rsidRPr="00326DBE" w:rsidRDefault="00A70992" w:rsidP="00721E1E">
      <w:pPr>
        <w:spacing w:line="390" w:lineRule="exact"/>
        <w:ind w:firstLineChars="200" w:firstLine="480"/>
        <w:rPr>
          <w:bCs/>
          <w:sz w:val="24"/>
        </w:rPr>
      </w:pPr>
      <w:r w:rsidRPr="00326DBE">
        <w:rPr>
          <w:rFonts w:hint="eastAsia"/>
          <w:bCs/>
          <w:sz w:val="24"/>
        </w:rPr>
        <w:t>学术学位硕士研究生申请学位论文答辩必须先按学校要求进行复制比检测和盲评，在通过“学位论文学术不端行为检测系统（</w:t>
      </w:r>
      <w:r w:rsidRPr="00326DBE">
        <w:rPr>
          <w:rFonts w:hint="eastAsia"/>
          <w:bCs/>
          <w:sz w:val="24"/>
        </w:rPr>
        <w:t>TMLC2</w:t>
      </w:r>
      <w:r w:rsidRPr="00326DBE">
        <w:rPr>
          <w:rFonts w:hint="eastAsia"/>
          <w:bCs/>
          <w:sz w:val="24"/>
        </w:rPr>
        <w:t>）”检测，达到校学位评定委员会对论文的有关要求方可申请答辩。</w:t>
      </w:r>
    </w:p>
    <w:p w:rsidR="00A70992" w:rsidRPr="00326DBE" w:rsidRDefault="00A70992" w:rsidP="00433A65">
      <w:pPr>
        <w:spacing w:line="400" w:lineRule="exact"/>
        <w:ind w:firstLineChars="200" w:firstLine="480"/>
        <w:rPr>
          <w:bCs/>
          <w:sz w:val="24"/>
        </w:rPr>
      </w:pPr>
      <w:r w:rsidRPr="00326DBE">
        <w:rPr>
          <w:bCs/>
          <w:sz w:val="24"/>
        </w:rPr>
        <w:t>（</w:t>
      </w:r>
      <w:r w:rsidRPr="00326DBE">
        <w:rPr>
          <w:bCs/>
          <w:sz w:val="24"/>
        </w:rPr>
        <w:t>5</w:t>
      </w:r>
      <w:r w:rsidRPr="00326DBE">
        <w:rPr>
          <w:bCs/>
          <w:sz w:val="24"/>
        </w:rPr>
        <w:t>）论文答辩</w:t>
      </w:r>
    </w:p>
    <w:p w:rsidR="00A70992" w:rsidRPr="00326DBE" w:rsidRDefault="00A70992" w:rsidP="00433A65">
      <w:pPr>
        <w:spacing w:line="400" w:lineRule="exact"/>
        <w:ind w:firstLineChars="200" w:firstLine="480"/>
        <w:rPr>
          <w:bCs/>
          <w:sz w:val="24"/>
        </w:rPr>
      </w:pPr>
      <w:r w:rsidRPr="00326DBE">
        <w:rPr>
          <w:bCs/>
          <w:sz w:val="24"/>
        </w:rPr>
        <w:t>论文答辩委员会由具有副教授（或相当职称）或以上职称</w:t>
      </w:r>
      <w:r w:rsidRPr="00326DBE">
        <w:rPr>
          <w:rFonts w:hint="eastAsia"/>
          <w:bCs/>
          <w:sz w:val="24"/>
        </w:rPr>
        <w:t>的</w:t>
      </w:r>
      <w:r w:rsidRPr="00326DBE">
        <w:rPr>
          <w:bCs/>
          <w:sz w:val="24"/>
        </w:rPr>
        <w:t xml:space="preserve"> 5 </w:t>
      </w:r>
      <w:r w:rsidRPr="00326DBE">
        <w:rPr>
          <w:rFonts w:hint="eastAsia"/>
          <w:bCs/>
          <w:sz w:val="24"/>
        </w:rPr>
        <w:t>名</w:t>
      </w:r>
      <w:r w:rsidRPr="00326DBE">
        <w:rPr>
          <w:bCs/>
          <w:sz w:val="24"/>
        </w:rPr>
        <w:t>专家组成</w:t>
      </w:r>
      <w:r w:rsidRPr="00326DBE">
        <w:rPr>
          <w:rFonts w:hint="eastAsia"/>
          <w:bCs/>
          <w:sz w:val="24"/>
        </w:rPr>
        <w:t>，论文指导教师不可参加答辩委员会。论文答辩决议要对论文取得的成果和不足之处有较具体和针对性的说明。答辩委员会委员就是否通过论文答辩和是否建议授予学位进行无记名投票表决，全体成员三分之二及以上同意为通过。答辩决议经论文答辩委员会主席及全体成员签字，报分委员会、学位评定委员会审批。</w:t>
      </w:r>
    </w:p>
    <w:p w:rsidR="00A70992" w:rsidRPr="00326DBE" w:rsidRDefault="00A70992" w:rsidP="00721E1E">
      <w:pPr>
        <w:pStyle w:val="3"/>
        <w:spacing w:before="156" w:after="156"/>
      </w:pPr>
      <w:r w:rsidRPr="00326DBE">
        <w:rPr>
          <w:rFonts w:hint="eastAsia"/>
        </w:rPr>
        <w:t>七、</w:t>
      </w:r>
      <w:r w:rsidRPr="00326DBE">
        <w:t>培养方式与方法</w:t>
      </w:r>
    </w:p>
    <w:p w:rsidR="00A70992" w:rsidRPr="00326DBE" w:rsidRDefault="00A70992" w:rsidP="00433A65">
      <w:pPr>
        <w:spacing w:line="400" w:lineRule="exact"/>
        <w:ind w:firstLineChars="200" w:firstLine="480"/>
        <w:rPr>
          <w:bCs/>
          <w:sz w:val="24"/>
        </w:rPr>
      </w:pPr>
      <w:r w:rsidRPr="00326DBE">
        <w:rPr>
          <w:rFonts w:hint="eastAsia"/>
          <w:bCs/>
          <w:sz w:val="24"/>
        </w:rPr>
        <w:t>环境科学与工程学术学位硕士研究生的培养坚持导师负责制或以导师为主的指导小组的指导方法，充分发挥指导教师的主导作用，调动导师（导师小组）和集体的积极性，从政治思想和业务学习两方面引导学术学位硕士研究生全面发展。具体方式如下：</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w:t>
      </w:r>
      <w:r w:rsidRPr="00326DBE">
        <w:rPr>
          <w:rFonts w:hint="eastAsia"/>
          <w:sz w:val="24"/>
        </w:rPr>
        <w:lastRenderedPageBreak/>
        <w:t>治理论课的同时，积极参加政治学习、公益劳动等集体活动。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2</w:t>
      </w:r>
      <w:r w:rsidRPr="00326DBE">
        <w:rPr>
          <w:rFonts w:hint="eastAsia"/>
          <w:sz w:val="24"/>
        </w:rPr>
        <w:t>．环境科学与工程学术学位硕士研究生的培养采取导师负责制或以导师为主的指导小组的指导方法，培养方式应灵活多样，更多地采取启发式、研讨式的教学方式，充分发挥指导教师的主导作用。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3</w:t>
      </w:r>
      <w:r w:rsidRPr="00326DBE">
        <w:rPr>
          <w:rFonts w:hint="eastAsia"/>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A70992" w:rsidRPr="00326DBE" w:rsidRDefault="00A70992" w:rsidP="00433A65">
      <w:pPr>
        <w:tabs>
          <w:tab w:val="left" w:pos="360"/>
        </w:tabs>
        <w:adjustRightInd w:val="0"/>
        <w:snapToGrid w:val="0"/>
        <w:spacing w:line="400" w:lineRule="exact"/>
        <w:ind w:firstLineChars="200" w:firstLine="480"/>
        <w:rPr>
          <w:sz w:val="24"/>
        </w:rPr>
      </w:pPr>
      <w:r w:rsidRPr="00326DBE">
        <w:rPr>
          <w:sz w:val="24"/>
        </w:rPr>
        <w:t>4</w:t>
      </w:r>
      <w:r w:rsidRPr="00326DBE">
        <w:rPr>
          <w:rFonts w:hint="eastAsia"/>
          <w:sz w:val="24"/>
        </w:rPr>
        <w:t>．坚持课程学习和科研论文工作并重的原则。既要深入掌握本学科坚实的基础理论和系统的专门知识，又要培养具有科学研究或独立承担专门技术工作的能力。</w:t>
      </w:r>
    </w:p>
    <w:p w:rsidR="00A70992" w:rsidRPr="00326DBE" w:rsidRDefault="00A70992" w:rsidP="00721E1E">
      <w:pPr>
        <w:pStyle w:val="3"/>
        <w:spacing w:before="156" w:after="156"/>
      </w:pPr>
      <w:r w:rsidRPr="00326DBE">
        <w:rPr>
          <w:rFonts w:hint="eastAsia"/>
        </w:rPr>
        <w:t>八</w:t>
      </w:r>
      <w:r w:rsidRPr="00326DBE">
        <w:t>、其它</w:t>
      </w:r>
    </w:p>
    <w:p w:rsidR="00A70992" w:rsidRPr="00326DBE" w:rsidRDefault="00A70992" w:rsidP="00433A65">
      <w:pPr>
        <w:spacing w:line="400" w:lineRule="exact"/>
        <w:ind w:firstLineChars="200" w:firstLine="480"/>
        <w:rPr>
          <w:sz w:val="24"/>
        </w:rPr>
      </w:pPr>
      <w:r w:rsidRPr="00326DBE">
        <w:rPr>
          <w:sz w:val="24"/>
        </w:rPr>
        <w:t>1</w:t>
      </w:r>
      <w:r w:rsidRPr="00326DBE">
        <w:rPr>
          <w:rFonts w:hint="eastAsia"/>
          <w:sz w:val="24"/>
        </w:rPr>
        <w:t>．凡以同等学历或跨学科录取的环境科学与工程学术学位硕士研究生，均须补修本学科大学本科主干课程，不计学分，具体规定见武汉理工大学《研究生手册》中“关于研究生补修课程的规定”。</w:t>
      </w:r>
    </w:p>
    <w:p w:rsidR="00A70992" w:rsidRPr="00326DBE" w:rsidRDefault="00A70992" w:rsidP="00433A65">
      <w:pPr>
        <w:spacing w:line="400" w:lineRule="exact"/>
        <w:ind w:firstLineChars="200" w:firstLine="480"/>
        <w:rPr>
          <w:sz w:val="24"/>
        </w:rPr>
      </w:pPr>
      <w:r w:rsidRPr="00326DBE">
        <w:rPr>
          <w:sz w:val="24"/>
        </w:rPr>
        <w:t>2</w:t>
      </w:r>
      <w:r w:rsidRPr="00326DBE">
        <w:rPr>
          <w:rFonts w:hint="eastAsia"/>
          <w:sz w:val="24"/>
        </w:rPr>
        <w:t>．环境科学与工程学术学位硕士研究生开题前需修满学位课程的学分，允许开题后根据论文研究需要选修部分其他课程，申请答辩前修完全部课程即可。</w:t>
      </w:r>
    </w:p>
    <w:p w:rsidR="00A70992" w:rsidRPr="00326DBE" w:rsidRDefault="00A70992" w:rsidP="00433A65">
      <w:pPr>
        <w:spacing w:line="400" w:lineRule="exact"/>
        <w:ind w:firstLineChars="200" w:firstLine="480"/>
        <w:rPr>
          <w:sz w:val="24"/>
        </w:rPr>
      </w:pPr>
      <w:r w:rsidRPr="00326DBE">
        <w:rPr>
          <w:sz w:val="24"/>
        </w:rPr>
        <w:t>3</w:t>
      </w:r>
      <w:r w:rsidRPr="00326DBE">
        <w:rPr>
          <w:rFonts w:hint="eastAsia"/>
          <w:sz w:val="24"/>
        </w:rPr>
        <w:t>．环境科学与工程</w:t>
      </w:r>
      <w:r w:rsidRPr="00326DBE">
        <w:rPr>
          <w:sz w:val="24"/>
        </w:rPr>
        <w:t>学术学位硕士研究生在学期间应查阅本学科国内外文献</w:t>
      </w:r>
      <w:r w:rsidRPr="00326DBE">
        <w:rPr>
          <w:sz w:val="24"/>
        </w:rPr>
        <w:t>60</w:t>
      </w:r>
      <w:r w:rsidRPr="00326DBE">
        <w:rPr>
          <w:sz w:val="24"/>
        </w:rPr>
        <w:t>篇以上，其中外文文献不少于三分之一。</w:t>
      </w:r>
    </w:p>
    <w:p w:rsidR="00A70992" w:rsidRPr="00326DBE" w:rsidRDefault="00A70992" w:rsidP="00433A65">
      <w:pPr>
        <w:spacing w:line="400" w:lineRule="exact"/>
        <w:ind w:firstLineChars="200" w:firstLine="480"/>
        <w:rPr>
          <w:sz w:val="24"/>
        </w:rPr>
      </w:pPr>
      <w:r w:rsidRPr="00326DBE">
        <w:rPr>
          <w:sz w:val="24"/>
        </w:rPr>
        <w:t>4</w:t>
      </w:r>
      <w:r w:rsidRPr="00326DBE">
        <w:rPr>
          <w:rFonts w:hint="eastAsia"/>
          <w:sz w:val="24"/>
        </w:rPr>
        <w:t>．环境科学与工程学术学位硕士研究生在课程学习阶段每月至少</w:t>
      </w:r>
      <w:r w:rsidRPr="00326DBE">
        <w:rPr>
          <w:rFonts w:hint="eastAsia"/>
          <w:sz w:val="24"/>
        </w:rPr>
        <w:t>1</w:t>
      </w:r>
      <w:r w:rsidRPr="00326DBE">
        <w:rPr>
          <w:rFonts w:hint="eastAsia"/>
          <w:sz w:val="24"/>
        </w:rPr>
        <w:t>次、论文工作阶段每月至少</w:t>
      </w:r>
      <w:r w:rsidRPr="00326DBE">
        <w:rPr>
          <w:rFonts w:hint="eastAsia"/>
          <w:sz w:val="24"/>
        </w:rPr>
        <w:t>2</w:t>
      </w:r>
      <w:r w:rsidRPr="00326DBE">
        <w:rPr>
          <w:rFonts w:hint="eastAsia"/>
          <w:sz w:val="24"/>
        </w:rPr>
        <w:t>次向指导教师汇报自己的学习和研究工作情况，并形成制度。</w:t>
      </w:r>
    </w:p>
    <w:p w:rsidR="00A70992" w:rsidRPr="00326DBE" w:rsidRDefault="00A70992" w:rsidP="00433A65">
      <w:pPr>
        <w:spacing w:line="400" w:lineRule="exact"/>
        <w:ind w:firstLineChars="200" w:firstLine="480"/>
        <w:rPr>
          <w:sz w:val="24"/>
        </w:rPr>
      </w:pPr>
      <w:r w:rsidRPr="00326DBE">
        <w:rPr>
          <w:sz w:val="24"/>
        </w:rPr>
        <w:t>5</w:t>
      </w:r>
      <w:r w:rsidRPr="00326DBE">
        <w:rPr>
          <w:rFonts w:hint="eastAsia"/>
          <w:sz w:val="24"/>
        </w:rPr>
        <w:t>．全日制、非全日制研究生适用同一培养方案。</w:t>
      </w:r>
    </w:p>
    <w:p w:rsidR="00A70992" w:rsidRPr="00326DBE" w:rsidRDefault="00A70992" w:rsidP="00433A65">
      <w:pPr>
        <w:spacing w:line="400" w:lineRule="exact"/>
        <w:ind w:firstLineChars="200" w:firstLine="480"/>
        <w:rPr>
          <w:sz w:val="24"/>
        </w:rPr>
      </w:pPr>
      <w:r w:rsidRPr="00326DBE">
        <w:rPr>
          <w:sz w:val="24"/>
        </w:rPr>
        <w:t>6</w:t>
      </w:r>
      <w:r w:rsidRPr="00326DBE">
        <w:rPr>
          <w:rFonts w:hint="eastAsia"/>
          <w:sz w:val="24"/>
        </w:rPr>
        <w:t>．本次制订的培养方案从</w:t>
      </w:r>
      <w:r w:rsidRPr="00326DBE">
        <w:rPr>
          <w:rFonts w:hint="eastAsia"/>
          <w:sz w:val="24"/>
        </w:rPr>
        <w:t>2019</w:t>
      </w:r>
      <w:r w:rsidRPr="00326DBE">
        <w:rPr>
          <w:rFonts w:hint="eastAsia"/>
          <w:sz w:val="24"/>
        </w:rPr>
        <w:t>级环境科学与工程学术学位硕士研究生开始执行。</w:t>
      </w:r>
    </w:p>
    <w:p w:rsidR="00A70992" w:rsidRPr="00326DBE" w:rsidRDefault="006E2621" w:rsidP="006E2621">
      <w:pPr>
        <w:pStyle w:val="1"/>
        <w:spacing w:before="312" w:after="312"/>
        <w:rPr>
          <w:kern w:val="0"/>
        </w:rPr>
      </w:pPr>
      <w:r w:rsidRPr="00326DBE">
        <w:br w:type="page"/>
      </w:r>
      <w:bookmarkStart w:id="469" w:name="_Toc15641206"/>
      <w:r w:rsidR="00A70992" w:rsidRPr="00326DBE">
        <w:rPr>
          <w:kern w:val="0"/>
        </w:rPr>
        <w:lastRenderedPageBreak/>
        <w:t>生物医学工程</w:t>
      </w:r>
      <w:r w:rsidR="00A70992" w:rsidRPr="00326DBE">
        <w:rPr>
          <w:rFonts w:hint="eastAsia"/>
          <w:bCs/>
          <w:spacing w:val="14"/>
        </w:rPr>
        <w:t>学术学位硕士研究生</w:t>
      </w:r>
      <w:r w:rsidR="00A70992" w:rsidRPr="00326DBE">
        <w:rPr>
          <w:rFonts w:hint="eastAsia"/>
          <w:kern w:val="0"/>
        </w:rPr>
        <w:t>培养方案</w:t>
      </w:r>
      <w:bookmarkEnd w:id="469"/>
    </w:p>
    <w:p w:rsidR="00A70992" w:rsidRPr="00326DBE" w:rsidRDefault="00A70992" w:rsidP="00721E1E">
      <w:pPr>
        <w:pStyle w:val="2"/>
        <w:spacing w:after="312"/>
      </w:pPr>
      <w:bookmarkStart w:id="470" w:name="_Toc14598771"/>
      <w:bookmarkStart w:id="471" w:name="_Toc15151757"/>
      <w:bookmarkStart w:id="472" w:name="_Toc15641207"/>
      <w:r w:rsidRPr="00326DBE">
        <w:t>（</w:t>
      </w:r>
      <w:r w:rsidRPr="00326DBE">
        <w:rPr>
          <w:rFonts w:hint="eastAsia"/>
        </w:rPr>
        <w:t>学科</w:t>
      </w:r>
      <w:r w:rsidRPr="00326DBE">
        <w:t>代码：</w:t>
      </w:r>
      <w:r w:rsidRPr="00326DBE">
        <w:rPr>
          <w:rFonts w:hint="eastAsia"/>
        </w:rPr>
        <w:t>0831</w:t>
      </w:r>
      <w:r w:rsidRPr="00326DBE">
        <w:rPr>
          <w:rFonts w:hint="eastAsia"/>
        </w:rPr>
        <w:t>，</w:t>
      </w:r>
      <w:r w:rsidRPr="00326DBE">
        <w:t>申请工学硕士学位适用）</w:t>
      </w:r>
      <w:bookmarkEnd w:id="470"/>
      <w:bookmarkEnd w:id="471"/>
      <w:bookmarkEnd w:id="472"/>
    </w:p>
    <w:p w:rsidR="00A70992" w:rsidRPr="00326DBE" w:rsidRDefault="00A70992" w:rsidP="00721E1E">
      <w:pPr>
        <w:pStyle w:val="3"/>
        <w:spacing w:before="156" w:after="156"/>
        <w:rPr>
          <w:kern w:val="2"/>
        </w:rPr>
      </w:pPr>
      <w:r w:rsidRPr="00326DBE">
        <w:rPr>
          <w:kern w:val="2"/>
        </w:rPr>
        <w:t>一、培养目标</w:t>
      </w:r>
    </w:p>
    <w:p w:rsidR="00A70992" w:rsidRPr="00326DBE" w:rsidRDefault="00A70992" w:rsidP="00433A65">
      <w:pPr>
        <w:spacing w:line="400" w:lineRule="exact"/>
        <w:ind w:firstLineChars="200" w:firstLine="480"/>
        <w:rPr>
          <w:kern w:val="0"/>
          <w:sz w:val="24"/>
        </w:rPr>
      </w:pPr>
      <w:r w:rsidRPr="00326DBE">
        <w:rPr>
          <w:rFonts w:hint="eastAsia"/>
          <w:kern w:val="0"/>
          <w:sz w:val="24"/>
        </w:rPr>
        <w:t>立足国家经济社会发展和国防建设重大工程</w:t>
      </w:r>
      <w:r w:rsidRPr="00326DBE">
        <w:rPr>
          <w:kern w:val="0"/>
          <w:sz w:val="24"/>
        </w:rPr>
        <w:t>需要</w:t>
      </w:r>
      <w:r w:rsidRPr="00326DBE">
        <w:rPr>
          <w:rFonts w:hint="eastAsia"/>
          <w:kern w:val="0"/>
          <w:sz w:val="24"/>
        </w:rPr>
        <w:t>，聚焦国际学科前沿，培养具有坚实宽广的理论基础、系统深入的专门知识、掌握学科前沿动态，独立从事科学研究并取得创造性研究成果的能力突出、创新与实干精神强、具有国际竞争力的高层次生物</w:t>
      </w:r>
      <w:r w:rsidRPr="00326DBE">
        <w:rPr>
          <w:kern w:val="0"/>
          <w:sz w:val="24"/>
        </w:rPr>
        <w:t>医学工程</w:t>
      </w:r>
      <w:r w:rsidRPr="00326DBE">
        <w:rPr>
          <w:rFonts w:hint="eastAsia"/>
          <w:kern w:val="0"/>
          <w:sz w:val="24"/>
        </w:rPr>
        <w:t>卓越人才。具体要求为：</w:t>
      </w:r>
    </w:p>
    <w:p w:rsidR="00A70992" w:rsidRPr="00326DBE" w:rsidRDefault="00A70992" w:rsidP="00433A65">
      <w:pPr>
        <w:spacing w:line="400" w:lineRule="exact"/>
        <w:ind w:firstLineChars="200" w:firstLine="480"/>
        <w:rPr>
          <w:kern w:val="0"/>
          <w:sz w:val="24"/>
        </w:rPr>
      </w:pPr>
      <w:r w:rsidRPr="00326DBE">
        <w:rPr>
          <w:kern w:val="0"/>
          <w:sz w:val="24"/>
        </w:rPr>
        <w:t>1</w:t>
      </w:r>
      <w:r w:rsidRPr="00326DBE">
        <w:rPr>
          <w:rFonts w:hint="eastAsia"/>
          <w:kern w:val="0"/>
          <w:sz w:val="24"/>
        </w:rPr>
        <w:t>．掌握马列主义基本理论、树立科学的世界观，坚持党的基本路线，热爱祖国；遵纪守法，品行端正；诚实守信，学风严谨，团结协作，具有良好的科研道德和敬业精神。</w:t>
      </w:r>
    </w:p>
    <w:p w:rsidR="00A70992" w:rsidRPr="00326DBE" w:rsidRDefault="00A70992" w:rsidP="00433A65">
      <w:pPr>
        <w:spacing w:line="400" w:lineRule="exact"/>
        <w:ind w:firstLineChars="200" w:firstLine="480"/>
        <w:rPr>
          <w:kern w:val="0"/>
          <w:sz w:val="24"/>
        </w:rPr>
      </w:pPr>
      <w:r w:rsidRPr="00326DBE">
        <w:rPr>
          <w:rFonts w:hint="eastAsia"/>
          <w:kern w:val="0"/>
          <w:sz w:val="24"/>
        </w:rPr>
        <w:t>2</w:t>
      </w:r>
      <w:r w:rsidR="00246666" w:rsidRPr="00326DBE">
        <w:rPr>
          <w:rFonts w:hint="eastAsia"/>
          <w:kern w:val="0"/>
          <w:sz w:val="24"/>
        </w:rPr>
        <w:t>．</w:t>
      </w:r>
      <w:r w:rsidRPr="00326DBE">
        <w:rPr>
          <w:rFonts w:hint="eastAsia"/>
          <w:kern w:val="0"/>
          <w:sz w:val="24"/>
        </w:rPr>
        <w:t>掌握生物医学工程专业坚实的理论基础和系统的专业知识，了解本专业的学科前沿动态。掌握生物医学工程学的实验技能、测试手段与评价技术，具有从事科研、教学和解决工程中局部问题的能力。</w:t>
      </w:r>
      <w:r w:rsidRPr="00326DBE">
        <w:rPr>
          <w:rFonts w:hint="eastAsia"/>
          <w:sz w:val="24"/>
        </w:rPr>
        <w:t>可胜任生物</w:t>
      </w:r>
      <w:r w:rsidRPr="00326DBE">
        <w:rPr>
          <w:sz w:val="24"/>
        </w:rPr>
        <w:t>医学工程</w:t>
      </w:r>
      <w:r w:rsidRPr="00326DBE">
        <w:rPr>
          <w:rFonts w:hint="eastAsia"/>
          <w:sz w:val="24"/>
        </w:rPr>
        <w:t>领域较高层次的教学、科研、工程技术工作与科技管理工作。</w:t>
      </w:r>
    </w:p>
    <w:p w:rsidR="00A70992" w:rsidRPr="00326DBE" w:rsidRDefault="00A70992" w:rsidP="00433A65">
      <w:pPr>
        <w:spacing w:line="400" w:lineRule="exact"/>
        <w:ind w:firstLineChars="200" w:firstLine="480"/>
        <w:rPr>
          <w:kern w:val="0"/>
          <w:sz w:val="24"/>
        </w:rPr>
      </w:pPr>
      <w:r w:rsidRPr="00326DBE">
        <w:rPr>
          <w:rFonts w:hint="eastAsia"/>
          <w:kern w:val="0"/>
          <w:sz w:val="24"/>
        </w:rPr>
        <w:t>3</w:t>
      </w:r>
      <w:r w:rsidRPr="00326DBE">
        <w:rPr>
          <w:rFonts w:hint="eastAsia"/>
          <w:kern w:val="0"/>
          <w:sz w:val="24"/>
        </w:rPr>
        <w:t>．</w:t>
      </w:r>
      <w:r w:rsidRPr="00326DBE">
        <w:rPr>
          <w:rFonts w:hint="eastAsia"/>
          <w:sz w:val="24"/>
        </w:rPr>
        <w:t>掌握一门外语，能熟练地进行专业阅读和写作。熟练掌握计算机应用技术。</w:t>
      </w:r>
    </w:p>
    <w:p w:rsidR="00A70992" w:rsidRPr="00326DBE" w:rsidRDefault="00A70992" w:rsidP="00433A65">
      <w:pPr>
        <w:spacing w:line="400" w:lineRule="exact"/>
        <w:ind w:firstLineChars="200" w:firstLine="480"/>
        <w:rPr>
          <w:kern w:val="0"/>
          <w:sz w:val="24"/>
        </w:rPr>
      </w:pPr>
      <w:r w:rsidRPr="00326DBE">
        <w:rPr>
          <w:rFonts w:hint="eastAsia"/>
          <w:kern w:val="0"/>
          <w:sz w:val="24"/>
        </w:rPr>
        <w:t>4</w:t>
      </w:r>
      <w:r w:rsidRPr="00326DBE">
        <w:rPr>
          <w:rFonts w:hint="eastAsia"/>
          <w:kern w:val="0"/>
          <w:sz w:val="24"/>
        </w:rPr>
        <w:t>．</w:t>
      </w:r>
      <w:r w:rsidRPr="00326DBE">
        <w:rPr>
          <w:rFonts w:hint="eastAsia"/>
          <w:sz w:val="24"/>
        </w:rPr>
        <w:t>积极参加体育锻炼和社会活动，具有良好的心理素质和健康的体魄。</w:t>
      </w:r>
    </w:p>
    <w:p w:rsidR="00A70992" w:rsidRPr="00326DBE" w:rsidRDefault="00A70992" w:rsidP="00721E1E">
      <w:pPr>
        <w:pStyle w:val="3"/>
        <w:spacing w:before="156" w:after="156"/>
        <w:rPr>
          <w:kern w:val="2"/>
        </w:rPr>
      </w:pPr>
      <w:r w:rsidRPr="00326DBE">
        <w:rPr>
          <w:kern w:val="2"/>
        </w:rPr>
        <w:t>二、研究方向</w:t>
      </w:r>
    </w:p>
    <w:p w:rsidR="00A70992" w:rsidRPr="00326DBE" w:rsidRDefault="00721E1E" w:rsidP="00721E1E">
      <w:pPr>
        <w:spacing w:line="400" w:lineRule="exact"/>
        <w:ind w:firstLineChars="200" w:firstLine="480"/>
        <w:rPr>
          <w:rFonts w:hAnsi="宋体"/>
          <w:kern w:val="0"/>
          <w:sz w:val="24"/>
        </w:rPr>
      </w:pPr>
      <w:r w:rsidRPr="00326DBE">
        <w:rPr>
          <w:rFonts w:hAnsi="宋体" w:hint="eastAsia"/>
          <w:kern w:val="0"/>
          <w:sz w:val="24"/>
        </w:rPr>
        <w:t>1</w:t>
      </w:r>
      <w:r w:rsidR="00246666" w:rsidRPr="00326DBE">
        <w:rPr>
          <w:rFonts w:hAnsi="宋体" w:hint="eastAsia"/>
          <w:kern w:val="0"/>
          <w:sz w:val="24"/>
        </w:rPr>
        <w:t>．</w:t>
      </w:r>
      <w:r w:rsidR="00A70992" w:rsidRPr="00326DBE">
        <w:rPr>
          <w:rFonts w:hAnsi="宋体" w:hint="eastAsia"/>
          <w:kern w:val="0"/>
          <w:sz w:val="24"/>
        </w:rPr>
        <w:t>生物医用</w:t>
      </w:r>
      <w:r w:rsidR="00A70992" w:rsidRPr="00326DBE">
        <w:rPr>
          <w:rFonts w:hAnsi="宋体"/>
          <w:kern w:val="0"/>
          <w:sz w:val="24"/>
        </w:rPr>
        <w:t>材料</w:t>
      </w:r>
      <w:r w:rsidR="00A70992" w:rsidRPr="00326DBE">
        <w:rPr>
          <w:rFonts w:hAnsi="宋体" w:hint="eastAsia"/>
          <w:kern w:val="0"/>
          <w:sz w:val="24"/>
        </w:rPr>
        <w:t>及其</w:t>
      </w:r>
      <w:r w:rsidR="00A70992" w:rsidRPr="00326DBE">
        <w:rPr>
          <w:rFonts w:hAnsi="宋体"/>
          <w:kern w:val="0"/>
          <w:sz w:val="24"/>
        </w:rPr>
        <w:t>评价</w:t>
      </w:r>
    </w:p>
    <w:p w:rsidR="00A70992" w:rsidRPr="00326DBE" w:rsidRDefault="00721E1E" w:rsidP="00721E1E">
      <w:pPr>
        <w:spacing w:line="400" w:lineRule="exact"/>
        <w:ind w:firstLineChars="200" w:firstLine="480"/>
        <w:rPr>
          <w:rFonts w:hAnsi="宋体"/>
          <w:kern w:val="0"/>
          <w:sz w:val="24"/>
        </w:rPr>
      </w:pPr>
      <w:r w:rsidRPr="00326DBE">
        <w:rPr>
          <w:rFonts w:hAnsi="宋体" w:hint="eastAsia"/>
          <w:kern w:val="0"/>
          <w:sz w:val="24"/>
        </w:rPr>
        <w:t>2</w:t>
      </w:r>
      <w:r w:rsidR="00246666" w:rsidRPr="00326DBE">
        <w:rPr>
          <w:rFonts w:hAnsi="宋体" w:hint="eastAsia"/>
          <w:kern w:val="0"/>
          <w:sz w:val="24"/>
        </w:rPr>
        <w:t>．</w:t>
      </w:r>
      <w:r w:rsidR="00A70992" w:rsidRPr="00326DBE">
        <w:rPr>
          <w:rFonts w:hAnsi="宋体" w:hint="eastAsia"/>
          <w:kern w:val="0"/>
          <w:sz w:val="24"/>
        </w:rPr>
        <w:t>药物控释</w:t>
      </w:r>
      <w:r w:rsidR="00A70992" w:rsidRPr="00326DBE">
        <w:rPr>
          <w:rFonts w:hAnsi="宋体"/>
          <w:kern w:val="0"/>
          <w:sz w:val="24"/>
        </w:rPr>
        <w:t>体系</w:t>
      </w:r>
      <w:r w:rsidR="00A70992" w:rsidRPr="00326DBE">
        <w:rPr>
          <w:rFonts w:hAnsi="宋体" w:hint="eastAsia"/>
          <w:kern w:val="0"/>
          <w:sz w:val="24"/>
        </w:rPr>
        <w:t>与生物</w:t>
      </w:r>
      <w:r w:rsidR="00A70992" w:rsidRPr="00326DBE">
        <w:rPr>
          <w:rFonts w:hAnsi="宋体"/>
          <w:kern w:val="0"/>
          <w:sz w:val="24"/>
        </w:rPr>
        <w:t>传感</w:t>
      </w:r>
    </w:p>
    <w:p w:rsidR="00A70992" w:rsidRPr="00326DBE" w:rsidRDefault="00721E1E" w:rsidP="00721E1E">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hint="eastAsia"/>
          <w:kern w:val="0"/>
          <w:sz w:val="24"/>
        </w:rPr>
        <w:t>．</w:t>
      </w:r>
      <w:r w:rsidR="00A70992" w:rsidRPr="00326DBE">
        <w:rPr>
          <w:rFonts w:hAnsi="宋体" w:hint="eastAsia"/>
          <w:kern w:val="0"/>
          <w:sz w:val="24"/>
        </w:rPr>
        <w:t>组织工程</w:t>
      </w:r>
      <w:r w:rsidR="00A70992" w:rsidRPr="00326DBE">
        <w:rPr>
          <w:rFonts w:hAnsi="宋体"/>
          <w:kern w:val="0"/>
          <w:sz w:val="24"/>
        </w:rPr>
        <w:t>与</w:t>
      </w:r>
      <w:r w:rsidR="00A70992" w:rsidRPr="00326DBE">
        <w:rPr>
          <w:rFonts w:hAnsi="宋体" w:hint="eastAsia"/>
          <w:kern w:val="0"/>
          <w:sz w:val="24"/>
        </w:rPr>
        <w:t>再生医学</w:t>
      </w:r>
    </w:p>
    <w:p w:rsidR="00A70992" w:rsidRPr="00326DBE" w:rsidRDefault="00721E1E" w:rsidP="00721E1E">
      <w:pPr>
        <w:spacing w:line="400" w:lineRule="exact"/>
        <w:ind w:firstLineChars="200" w:firstLine="480"/>
        <w:rPr>
          <w:rFonts w:hAnsi="宋体"/>
          <w:kern w:val="0"/>
          <w:sz w:val="24"/>
        </w:rPr>
      </w:pPr>
      <w:r w:rsidRPr="00326DBE">
        <w:rPr>
          <w:rFonts w:hAnsi="宋体" w:hint="eastAsia"/>
          <w:kern w:val="0"/>
          <w:sz w:val="24"/>
        </w:rPr>
        <w:t>4</w:t>
      </w:r>
      <w:r w:rsidR="00246666" w:rsidRPr="00326DBE">
        <w:rPr>
          <w:rFonts w:hAnsi="宋体" w:hint="eastAsia"/>
          <w:kern w:val="0"/>
          <w:sz w:val="24"/>
        </w:rPr>
        <w:t>．</w:t>
      </w:r>
      <w:r w:rsidR="00A70992" w:rsidRPr="00326DBE">
        <w:rPr>
          <w:rFonts w:hAnsi="宋体" w:hint="eastAsia"/>
          <w:kern w:val="0"/>
          <w:sz w:val="24"/>
        </w:rPr>
        <w:t>神经医学与药学工程</w:t>
      </w:r>
    </w:p>
    <w:p w:rsidR="00A70992" w:rsidRPr="00326DBE" w:rsidRDefault="00A70992" w:rsidP="00721E1E">
      <w:pPr>
        <w:pStyle w:val="3"/>
        <w:spacing w:before="156" w:after="156"/>
        <w:rPr>
          <w:kern w:val="2"/>
        </w:rPr>
      </w:pPr>
      <w:r w:rsidRPr="00326DBE">
        <w:rPr>
          <w:kern w:val="2"/>
        </w:rPr>
        <w:t>三、</w:t>
      </w:r>
      <w:r w:rsidRPr="00326DBE">
        <w:rPr>
          <w:rFonts w:hint="eastAsia"/>
          <w:kern w:val="2"/>
        </w:rPr>
        <w:t>学制及</w:t>
      </w:r>
      <w:r w:rsidRPr="00326DBE">
        <w:rPr>
          <w:kern w:val="2"/>
        </w:rPr>
        <w:t>学习年限</w:t>
      </w:r>
    </w:p>
    <w:p w:rsidR="00A70992" w:rsidRPr="00326DBE" w:rsidRDefault="00A70992" w:rsidP="00433A65">
      <w:pPr>
        <w:spacing w:line="400" w:lineRule="exact"/>
        <w:ind w:firstLineChars="200" w:firstLine="480"/>
        <w:rPr>
          <w:kern w:val="0"/>
          <w:sz w:val="24"/>
        </w:rPr>
      </w:pPr>
      <w:r w:rsidRPr="00326DBE">
        <w:rPr>
          <w:rFonts w:hint="eastAsia"/>
          <w:kern w:val="0"/>
          <w:sz w:val="24"/>
        </w:rPr>
        <w:t>生物医学工程</w:t>
      </w:r>
      <w:r w:rsidRPr="00326DBE">
        <w:rPr>
          <w:kern w:val="0"/>
          <w:sz w:val="24"/>
        </w:rPr>
        <w:t>学术学位硕士研究生学制为</w:t>
      </w:r>
      <w:r w:rsidRPr="00326DBE">
        <w:rPr>
          <w:kern w:val="0"/>
          <w:sz w:val="24"/>
        </w:rPr>
        <w:t>3</w:t>
      </w:r>
      <w:r w:rsidRPr="00326DBE">
        <w:rPr>
          <w:kern w:val="0"/>
          <w:sz w:val="24"/>
        </w:rPr>
        <w:t>年，学习年限一般为</w:t>
      </w:r>
      <w:r w:rsidRPr="00326DBE">
        <w:rPr>
          <w:kern w:val="0"/>
          <w:sz w:val="24"/>
        </w:rPr>
        <w:t>3-4</w:t>
      </w:r>
      <w:r w:rsidRPr="00326DBE">
        <w:rPr>
          <w:kern w:val="0"/>
          <w:sz w:val="24"/>
        </w:rPr>
        <w:t>年，最长不超过</w:t>
      </w:r>
      <w:r w:rsidRPr="00326DBE">
        <w:rPr>
          <w:kern w:val="0"/>
          <w:sz w:val="24"/>
        </w:rPr>
        <w:t>5</w:t>
      </w:r>
      <w:r w:rsidRPr="00326DBE">
        <w:rPr>
          <w:kern w:val="0"/>
          <w:sz w:val="24"/>
        </w:rPr>
        <w:t>年。</w:t>
      </w:r>
    </w:p>
    <w:p w:rsidR="00A70992" w:rsidRPr="00326DBE" w:rsidRDefault="00A70992" w:rsidP="00433A65">
      <w:pPr>
        <w:spacing w:line="400" w:lineRule="exact"/>
        <w:ind w:firstLineChars="200" w:firstLine="480"/>
        <w:rPr>
          <w:kern w:val="0"/>
          <w:sz w:val="24"/>
        </w:rPr>
      </w:pPr>
      <w:r w:rsidRPr="00326DBE">
        <w:rPr>
          <w:kern w:val="0"/>
          <w:sz w:val="24"/>
        </w:rPr>
        <w:t>非全日制学术学位硕士研究生学习年限可适当延长，一般为</w:t>
      </w:r>
      <w:r w:rsidRPr="00326DBE">
        <w:rPr>
          <w:kern w:val="0"/>
          <w:sz w:val="24"/>
        </w:rPr>
        <w:t>3-4</w:t>
      </w:r>
      <w:r w:rsidRPr="00326DBE">
        <w:rPr>
          <w:kern w:val="0"/>
          <w:sz w:val="24"/>
        </w:rPr>
        <w:t>年，最长不超过</w:t>
      </w:r>
      <w:r w:rsidRPr="00326DBE">
        <w:rPr>
          <w:kern w:val="0"/>
          <w:sz w:val="24"/>
        </w:rPr>
        <w:t>6</w:t>
      </w:r>
      <w:r w:rsidRPr="00326DBE">
        <w:rPr>
          <w:kern w:val="0"/>
          <w:sz w:val="24"/>
        </w:rPr>
        <w:t>年。</w:t>
      </w:r>
    </w:p>
    <w:p w:rsidR="00A70992" w:rsidRPr="00326DBE" w:rsidRDefault="00A70992" w:rsidP="00433A65">
      <w:pPr>
        <w:spacing w:line="400" w:lineRule="exact"/>
        <w:ind w:firstLineChars="200" w:firstLine="480"/>
        <w:rPr>
          <w:kern w:val="0"/>
          <w:sz w:val="24"/>
        </w:rPr>
      </w:pPr>
      <w:r w:rsidRPr="00326DBE">
        <w:rPr>
          <w:kern w:val="0"/>
          <w:sz w:val="24"/>
        </w:rPr>
        <w:t>休学创业的研究生，最长学习年限为</w:t>
      </w:r>
      <w:r w:rsidRPr="00326DBE">
        <w:rPr>
          <w:kern w:val="0"/>
          <w:sz w:val="24"/>
        </w:rPr>
        <w:t>10</w:t>
      </w:r>
      <w:r w:rsidRPr="00326DBE">
        <w:rPr>
          <w:rFonts w:hint="eastAsia"/>
          <w:kern w:val="0"/>
          <w:sz w:val="24"/>
        </w:rPr>
        <w:t>年。</w:t>
      </w:r>
    </w:p>
    <w:p w:rsidR="00A70992" w:rsidRPr="00326DBE" w:rsidRDefault="00A70992" w:rsidP="00721E1E">
      <w:pPr>
        <w:pStyle w:val="3"/>
        <w:spacing w:before="156" w:after="156"/>
        <w:rPr>
          <w:kern w:val="2"/>
        </w:rPr>
      </w:pPr>
      <w:r w:rsidRPr="00326DBE">
        <w:rPr>
          <w:kern w:val="2"/>
        </w:rPr>
        <w:t>四、课程设置</w:t>
      </w:r>
      <w:r w:rsidRPr="00326DBE">
        <w:rPr>
          <w:rFonts w:hint="eastAsia"/>
          <w:kern w:val="2"/>
        </w:rPr>
        <w:t>及学分要求</w:t>
      </w:r>
    </w:p>
    <w:p w:rsidR="00A70992" w:rsidRPr="00326DBE" w:rsidRDefault="00A70992" w:rsidP="00433A65">
      <w:pPr>
        <w:spacing w:line="400" w:lineRule="exact"/>
        <w:ind w:firstLineChars="200" w:firstLine="480"/>
        <w:rPr>
          <w:kern w:val="0"/>
          <w:sz w:val="24"/>
        </w:rPr>
      </w:pPr>
      <w:r w:rsidRPr="00326DBE">
        <w:rPr>
          <w:rFonts w:hint="eastAsia"/>
          <w:kern w:val="0"/>
          <w:sz w:val="24"/>
        </w:rPr>
        <w:t>1</w:t>
      </w:r>
      <w:r w:rsidR="00246666" w:rsidRPr="00326DBE">
        <w:rPr>
          <w:kern w:val="0"/>
          <w:sz w:val="24"/>
        </w:rPr>
        <w:t>．</w:t>
      </w:r>
      <w:r w:rsidRPr="00326DBE">
        <w:rPr>
          <w:rFonts w:hint="eastAsia"/>
          <w:kern w:val="0"/>
          <w:sz w:val="24"/>
        </w:rPr>
        <w:t>学分要求</w:t>
      </w:r>
    </w:p>
    <w:p w:rsidR="00A70992" w:rsidRPr="00326DBE" w:rsidRDefault="00A70992" w:rsidP="00433A65">
      <w:pPr>
        <w:spacing w:line="400" w:lineRule="exact"/>
        <w:ind w:firstLineChars="200" w:firstLine="480"/>
        <w:rPr>
          <w:kern w:val="0"/>
          <w:sz w:val="24"/>
        </w:rPr>
      </w:pPr>
      <w:r w:rsidRPr="00326DBE">
        <w:rPr>
          <w:rFonts w:hint="eastAsia"/>
          <w:kern w:val="0"/>
          <w:sz w:val="24"/>
        </w:rPr>
        <w:t>总学分数为≥</w:t>
      </w:r>
      <w:r w:rsidRPr="00326DBE">
        <w:rPr>
          <w:rFonts w:hint="eastAsia"/>
          <w:kern w:val="0"/>
          <w:sz w:val="24"/>
        </w:rPr>
        <w:t>30</w:t>
      </w:r>
      <w:r w:rsidRPr="00326DBE">
        <w:rPr>
          <w:rFonts w:hint="eastAsia"/>
          <w:kern w:val="0"/>
          <w:sz w:val="24"/>
        </w:rPr>
        <w:t>学分，其中课程学习学分为≥</w:t>
      </w:r>
      <w:r w:rsidRPr="00326DBE">
        <w:rPr>
          <w:rFonts w:hint="eastAsia"/>
          <w:kern w:val="0"/>
          <w:sz w:val="24"/>
        </w:rPr>
        <w:t>25</w:t>
      </w:r>
      <w:r w:rsidRPr="00326DBE">
        <w:rPr>
          <w:rFonts w:hint="eastAsia"/>
          <w:kern w:val="0"/>
          <w:sz w:val="24"/>
        </w:rPr>
        <w:t>学分，必修环节学分为</w:t>
      </w:r>
      <w:r w:rsidRPr="00326DBE">
        <w:rPr>
          <w:rFonts w:hint="eastAsia"/>
          <w:kern w:val="0"/>
          <w:sz w:val="24"/>
        </w:rPr>
        <w:t>5</w:t>
      </w:r>
      <w:r w:rsidRPr="00326DBE">
        <w:rPr>
          <w:rFonts w:hint="eastAsia"/>
          <w:kern w:val="0"/>
          <w:sz w:val="24"/>
        </w:rPr>
        <w:t>学分。</w:t>
      </w:r>
      <w:r w:rsidRPr="00326DBE">
        <w:rPr>
          <w:rFonts w:hint="eastAsia"/>
          <w:kern w:val="0"/>
          <w:sz w:val="24"/>
        </w:rPr>
        <w:lastRenderedPageBreak/>
        <w:t>所修课程由公共学位课、专业学位课和选修课三部分组成，其中公共学位课≥</w:t>
      </w:r>
      <w:r w:rsidRPr="00326DBE">
        <w:rPr>
          <w:rFonts w:hint="eastAsia"/>
          <w:kern w:val="0"/>
          <w:sz w:val="24"/>
        </w:rPr>
        <w:t>11</w:t>
      </w:r>
      <w:r w:rsidRPr="00326DBE">
        <w:rPr>
          <w:rFonts w:hint="eastAsia"/>
          <w:kern w:val="0"/>
          <w:sz w:val="24"/>
        </w:rPr>
        <w:t>学分，专业学位课≥</w:t>
      </w:r>
      <w:r w:rsidRPr="00326DBE">
        <w:rPr>
          <w:rFonts w:hint="eastAsia"/>
          <w:kern w:val="0"/>
          <w:sz w:val="24"/>
        </w:rPr>
        <w:t>8</w:t>
      </w:r>
      <w:r w:rsidRPr="00326DBE">
        <w:rPr>
          <w:rFonts w:hint="eastAsia"/>
          <w:kern w:val="0"/>
          <w:sz w:val="24"/>
        </w:rPr>
        <w:t>学分，专业选修课≥</w:t>
      </w:r>
      <w:r w:rsidRPr="00326DBE">
        <w:rPr>
          <w:rFonts w:hint="eastAsia"/>
          <w:kern w:val="0"/>
          <w:sz w:val="24"/>
        </w:rPr>
        <w:t>5</w:t>
      </w:r>
      <w:r w:rsidRPr="00326DBE">
        <w:rPr>
          <w:rFonts w:hint="eastAsia"/>
          <w:kern w:val="0"/>
          <w:sz w:val="24"/>
        </w:rPr>
        <w:t>学分，跨学科选修课≥</w:t>
      </w:r>
      <w:r w:rsidRPr="00326DBE">
        <w:rPr>
          <w:rFonts w:hint="eastAsia"/>
          <w:kern w:val="0"/>
          <w:sz w:val="24"/>
        </w:rPr>
        <w:t>1</w:t>
      </w:r>
      <w:r w:rsidRPr="00326DBE">
        <w:rPr>
          <w:rFonts w:hint="eastAsia"/>
          <w:kern w:val="0"/>
          <w:sz w:val="24"/>
        </w:rPr>
        <w:t>学分。必修环节包括：实践环节</w:t>
      </w:r>
      <w:r w:rsidRPr="00326DBE">
        <w:rPr>
          <w:rFonts w:hint="eastAsia"/>
          <w:kern w:val="0"/>
          <w:sz w:val="24"/>
        </w:rPr>
        <w:t>3</w:t>
      </w:r>
      <w:r w:rsidRPr="00326DBE">
        <w:rPr>
          <w:rFonts w:hint="eastAsia"/>
          <w:kern w:val="0"/>
          <w:sz w:val="24"/>
        </w:rPr>
        <w:t>学分、学术活动</w:t>
      </w:r>
      <w:r w:rsidRPr="00326DBE">
        <w:rPr>
          <w:rFonts w:hint="eastAsia"/>
          <w:kern w:val="0"/>
          <w:sz w:val="24"/>
        </w:rPr>
        <w:t>1</w:t>
      </w:r>
      <w:r w:rsidRPr="00326DBE">
        <w:rPr>
          <w:rFonts w:hint="eastAsia"/>
          <w:kern w:val="0"/>
          <w:sz w:val="24"/>
        </w:rPr>
        <w:t>学分、选题报告及中期考核</w:t>
      </w:r>
      <w:r w:rsidRPr="00326DBE">
        <w:rPr>
          <w:rFonts w:hint="eastAsia"/>
          <w:kern w:val="0"/>
          <w:sz w:val="24"/>
        </w:rPr>
        <w:t>1</w:t>
      </w:r>
      <w:r w:rsidRPr="00326DBE">
        <w:rPr>
          <w:rFonts w:hint="eastAsia"/>
          <w:kern w:val="0"/>
          <w:sz w:val="24"/>
        </w:rPr>
        <w:t>学分。</w:t>
      </w:r>
    </w:p>
    <w:p w:rsidR="00A70992" w:rsidRPr="00326DBE" w:rsidRDefault="00A70992" w:rsidP="00433A65">
      <w:pPr>
        <w:spacing w:line="400" w:lineRule="exact"/>
        <w:ind w:firstLineChars="200" w:firstLine="480"/>
        <w:rPr>
          <w:kern w:val="0"/>
          <w:sz w:val="24"/>
        </w:rPr>
      </w:pPr>
      <w:r w:rsidRPr="00326DBE">
        <w:rPr>
          <w:rFonts w:hint="eastAsia"/>
          <w:kern w:val="0"/>
          <w:sz w:val="24"/>
        </w:rPr>
        <w:t>2</w:t>
      </w:r>
      <w:r w:rsidRPr="00326DBE">
        <w:rPr>
          <w:rFonts w:hint="eastAsia"/>
          <w:kern w:val="0"/>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1"/>
        <w:gridCol w:w="1068"/>
        <w:gridCol w:w="1930"/>
        <w:gridCol w:w="582"/>
        <w:gridCol w:w="583"/>
        <w:gridCol w:w="583"/>
        <w:gridCol w:w="595"/>
        <w:gridCol w:w="1005"/>
        <w:gridCol w:w="702"/>
      </w:tblGrid>
      <w:tr w:rsidR="00A70992" w:rsidRPr="00326DBE" w:rsidTr="00AE6901">
        <w:trPr>
          <w:trHeight w:val="20"/>
          <w:tblHeader/>
          <w:jc w:val="center"/>
        </w:trPr>
        <w:tc>
          <w:tcPr>
            <w:tcW w:w="472"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课程</w:t>
            </w:r>
          </w:p>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类别</w:t>
            </w:r>
          </w:p>
        </w:tc>
        <w:tc>
          <w:tcPr>
            <w:tcW w:w="489"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rFonts w:hint="eastAsia"/>
                <w:b/>
                <w:bCs/>
                <w:kern w:val="0"/>
                <w:sz w:val="22"/>
                <w:szCs w:val="21"/>
              </w:rPr>
              <w:t>课程</w:t>
            </w:r>
          </w:p>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类型</w:t>
            </w:r>
          </w:p>
        </w:tc>
        <w:tc>
          <w:tcPr>
            <w:tcW w:w="604"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课程编号</w:t>
            </w:r>
          </w:p>
        </w:tc>
        <w:tc>
          <w:tcPr>
            <w:tcW w:w="1108"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课程名称</w:t>
            </w:r>
          </w:p>
        </w:tc>
        <w:tc>
          <w:tcPr>
            <w:tcW w:w="335"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rFonts w:hint="eastAsia"/>
                <w:b/>
                <w:bCs/>
                <w:kern w:val="0"/>
                <w:sz w:val="22"/>
                <w:szCs w:val="21"/>
              </w:rPr>
              <w:t>理论</w:t>
            </w:r>
          </w:p>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学时</w:t>
            </w:r>
          </w:p>
        </w:tc>
        <w:tc>
          <w:tcPr>
            <w:tcW w:w="335"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rFonts w:hint="eastAsia"/>
                <w:b/>
                <w:bCs/>
                <w:kern w:val="0"/>
                <w:sz w:val="22"/>
                <w:szCs w:val="21"/>
              </w:rPr>
              <w:t>实验</w:t>
            </w:r>
          </w:p>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学时</w:t>
            </w:r>
          </w:p>
        </w:tc>
        <w:tc>
          <w:tcPr>
            <w:tcW w:w="335"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学分</w:t>
            </w:r>
          </w:p>
        </w:tc>
        <w:tc>
          <w:tcPr>
            <w:tcW w:w="342"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开课</w:t>
            </w:r>
          </w:p>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学期</w:t>
            </w:r>
          </w:p>
        </w:tc>
        <w:tc>
          <w:tcPr>
            <w:tcW w:w="577"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开课单位</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b/>
                <w:bCs/>
                <w:kern w:val="0"/>
                <w:sz w:val="22"/>
                <w:szCs w:val="21"/>
              </w:rPr>
            </w:pPr>
            <w:r w:rsidRPr="00326DBE">
              <w:rPr>
                <w:b/>
                <w:bCs/>
                <w:kern w:val="0"/>
                <w:sz w:val="22"/>
                <w:szCs w:val="21"/>
              </w:rPr>
              <w:t>备注</w:t>
            </w:r>
          </w:p>
        </w:tc>
      </w:tr>
      <w:tr w:rsidR="00A70992" w:rsidRPr="00326DBE" w:rsidTr="00AE6901">
        <w:trPr>
          <w:trHeight w:val="20"/>
          <w:jc w:val="center"/>
        </w:trPr>
        <w:tc>
          <w:tcPr>
            <w:tcW w:w="472" w:type="pct"/>
            <w:vMerge w:val="restar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kern w:val="0"/>
                <w:sz w:val="22"/>
                <w:szCs w:val="21"/>
              </w:rPr>
              <w:t>公共</w:t>
            </w:r>
          </w:p>
          <w:p w:rsidR="00A70992" w:rsidRPr="00326DBE" w:rsidRDefault="00A70992" w:rsidP="00AE6901">
            <w:pPr>
              <w:widowControl/>
              <w:tabs>
                <w:tab w:val="right" w:leader="middleDot" w:pos="9240"/>
              </w:tabs>
              <w:jc w:val="center"/>
              <w:rPr>
                <w:kern w:val="0"/>
                <w:sz w:val="22"/>
                <w:szCs w:val="21"/>
              </w:rPr>
            </w:pPr>
            <w:r w:rsidRPr="00326DBE">
              <w:rPr>
                <w:kern w:val="0"/>
                <w:sz w:val="22"/>
                <w:szCs w:val="21"/>
              </w:rPr>
              <w:t>学位课</w:t>
            </w:r>
          </w:p>
          <w:p w:rsidR="00A70992" w:rsidRPr="00326DBE" w:rsidRDefault="004F3E40" w:rsidP="00AE6901">
            <w:pPr>
              <w:widowControl/>
              <w:tabs>
                <w:tab w:val="right" w:leader="middleDot" w:pos="9240"/>
              </w:tabs>
              <w:jc w:val="center"/>
              <w:rPr>
                <w:kern w:val="0"/>
                <w:sz w:val="22"/>
                <w:szCs w:val="21"/>
              </w:rPr>
            </w:pPr>
            <w:r w:rsidRPr="00326DBE">
              <w:rPr>
                <w:rFonts w:hint="eastAsia"/>
                <w:kern w:val="0"/>
                <w:sz w:val="22"/>
                <w:szCs w:val="21"/>
              </w:rPr>
              <w:t>（</w:t>
            </w:r>
            <w:r w:rsidR="00A70992" w:rsidRPr="00326DBE">
              <w:rPr>
                <w:kern w:val="0"/>
                <w:sz w:val="22"/>
                <w:szCs w:val="21"/>
              </w:rPr>
              <w:t>11</w:t>
            </w:r>
            <w:r w:rsidR="00A70992" w:rsidRPr="00326DBE">
              <w:rPr>
                <w:kern w:val="0"/>
                <w:sz w:val="22"/>
                <w:szCs w:val="21"/>
              </w:rPr>
              <w:t>学分</w:t>
            </w:r>
            <w:r w:rsidRPr="00326DBE">
              <w:rPr>
                <w:rFonts w:hint="eastAsia"/>
                <w:kern w:val="0"/>
                <w:sz w:val="22"/>
                <w:szCs w:val="21"/>
              </w:rPr>
              <w:t>）</w:t>
            </w:r>
          </w:p>
        </w:tc>
        <w:tc>
          <w:tcPr>
            <w:tcW w:w="489"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外语</w:t>
            </w:r>
          </w:p>
          <w:p w:rsidR="00A70992" w:rsidRPr="00326DBE" w:rsidRDefault="004F3E40" w:rsidP="00AE6901">
            <w:pPr>
              <w:jc w:val="center"/>
              <w:rPr>
                <w:sz w:val="22"/>
                <w:szCs w:val="21"/>
              </w:rPr>
            </w:pPr>
            <w:r w:rsidRPr="00326DBE">
              <w:rPr>
                <w:sz w:val="22"/>
                <w:szCs w:val="21"/>
              </w:rPr>
              <w:t>（</w:t>
            </w:r>
            <w:r w:rsidR="00A70992" w:rsidRPr="00326DBE">
              <w:rPr>
                <w:sz w:val="22"/>
                <w:szCs w:val="21"/>
              </w:rPr>
              <w:t>4</w:t>
            </w:r>
            <w:r w:rsidR="00A70992" w:rsidRPr="00326DBE">
              <w:rPr>
                <w:sz w:val="22"/>
                <w:szCs w:val="21"/>
              </w:rPr>
              <w:t>学分</w:t>
            </w:r>
            <w:r w:rsidRPr="00326DBE">
              <w:rPr>
                <w:rFonts w:hint="eastAsia"/>
                <w:sz w:val="22"/>
                <w:szCs w:val="21"/>
              </w:rPr>
              <w:t>）</w:t>
            </w: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1821031-</w:t>
            </w:r>
            <w:r w:rsidR="006E2621" w:rsidRPr="00326DBE">
              <w:rPr>
                <w:rFonts w:hint="eastAsia"/>
                <w:sz w:val="22"/>
                <w:szCs w:val="21"/>
              </w:rPr>
              <w:br/>
            </w:r>
            <w:r w:rsidRPr="00326DBE">
              <w:rPr>
                <w:sz w:val="22"/>
                <w:szCs w:val="21"/>
              </w:rPr>
              <w:t>040</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第一外国语（英、日、法、德、俄）</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72</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4</w:t>
            </w:r>
          </w:p>
        </w:tc>
        <w:tc>
          <w:tcPr>
            <w:tcW w:w="342"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1-2</w:t>
            </w:r>
          </w:p>
        </w:tc>
        <w:tc>
          <w:tcPr>
            <w:tcW w:w="577"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外语学院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val="restart"/>
            <w:tcMar>
              <w:top w:w="102" w:type="dxa"/>
              <w:left w:w="57" w:type="dxa"/>
              <w:bottom w:w="85" w:type="dxa"/>
              <w:right w:w="57" w:type="dxa"/>
            </w:tcMar>
            <w:vAlign w:val="center"/>
          </w:tcPr>
          <w:p w:rsidR="00A70992" w:rsidRPr="00326DBE" w:rsidRDefault="00A70992" w:rsidP="00AE6901">
            <w:pPr>
              <w:jc w:val="center"/>
              <w:rPr>
                <w:bCs/>
                <w:sz w:val="22"/>
                <w:szCs w:val="21"/>
              </w:rPr>
            </w:pPr>
            <w:r w:rsidRPr="00326DBE">
              <w:rPr>
                <w:rFonts w:hint="eastAsia"/>
                <w:bCs/>
                <w:sz w:val="22"/>
                <w:szCs w:val="21"/>
              </w:rPr>
              <w:t>思政</w:t>
            </w:r>
          </w:p>
          <w:p w:rsidR="00A70992" w:rsidRPr="00326DBE" w:rsidRDefault="004F3E40" w:rsidP="00AE6901">
            <w:pPr>
              <w:jc w:val="center"/>
              <w:rPr>
                <w:sz w:val="22"/>
                <w:szCs w:val="21"/>
              </w:rPr>
            </w:pPr>
            <w:r w:rsidRPr="00326DBE">
              <w:rPr>
                <w:rFonts w:hint="eastAsia"/>
                <w:bCs/>
                <w:sz w:val="22"/>
                <w:szCs w:val="21"/>
              </w:rPr>
              <w:t>（</w:t>
            </w:r>
            <w:r w:rsidR="00A70992" w:rsidRPr="00326DBE">
              <w:rPr>
                <w:bCs/>
                <w:sz w:val="22"/>
                <w:szCs w:val="21"/>
              </w:rPr>
              <w:t>3</w:t>
            </w:r>
            <w:r w:rsidR="00A70992" w:rsidRPr="00326DBE">
              <w:rPr>
                <w:rFonts w:hint="eastAsia"/>
                <w:bCs/>
                <w:sz w:val="22"/>
                <w:szCs w:val="21"/>
              </w:rPr>
              <w:t>学分</w:t>
            </w:r>
            <w:r w:rsidRPr="00326DBE">
              <w:rPr>
                <w:rFonts w:hint="eastAsia"/>
                <w:bCs/>
                <w:sz w:val="22"/>
                <w:szCs w:val="21"/>
              </w:rPr>
              <w:t>）</w:t>
            </w: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2121102</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中国特色社会主义理论与实践</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马克思主义学院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2121007</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自然辩证法概论</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18</w:t>
            </w: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1</w:t>
            </w:r>
          </w:p>
        </w:tc>
        <w:tc>
          <w:tcPr>
            <w:tcW w:w="342"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马克思主义学院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val="restart"/>
            <w:tcMar>
              <w:top w:w="102" w:type="dxa"/>
              <w:left w:w="57" w:type="dxa"/>
              <w:bottom w:w="85" w:type="dxa"/>
              <w:right w:w="57" w:type="dxa"/>
            </w:tcMar>
            <w:vAlign w:val="center"/>
          </w:tcPr>
          <w:p w:rsidR="00A70992" w:rsidRPr="00326DBE" w:rsidRDefault="00A70992" w:rsidP="00AE6901">
            <w:pPr>
              <w:jc w:val="center"/>
              <w:rPr>
                <w:bCs/>
                <w:sz w:val="22"/>
                <w:szCs w:val="21"/>
              </w:rPr>
            </w:pPr>
            <w:r w:rsidRPr="00326DBE">
              <w:rPr>
                <w:rFonts w:hint="eastAsia"/>
                <w:bCs/>
                <w:sz w:val="22"/>
                <w:szCs w:val="21"/>
              </w:rPr>
              <w:t>数学</w:t>
            </w:r>
          </w:p>
          <w:p w:rsidR="00A70992" w:rsidRPr="00326DBE" w:rsidRDefault="004F3E40" w:rsidP="00AE6901">
            <w:pPr>
              <w:jc w:val="center"/>
              <w:rPr>
                <w:sz w:val="22"/>
                <w:szCs w:val="21"/>
              </w:rPr>
            </w:pPr>
            <w:r w:rsidRPr="00326DBE">
              <w:rPr>
                <w:rFonts w:hint="eastAsia"/>
                <w:bCs/>
                <w:sz w:val="22"/>
                <w:szCs w:val="21"/>
              </w:rPr>
              <w:t>（</w:t>
            </w:r>
            <w:r w:rsidR="00A70992" w:rsidRPr="00326DBE">
              <w:rPr>
                <w:bCs/>
                <w:sz w:val="22"/>
                <w:szCs w:val="21"/>
              </w:rPr>
              <w:t>4</w:t>
            </w:r>
            <w:r w:rsidR="00A70992" w:rsidRPr="00326DBE">
              <w:rPr>
                <w:rFonts w:hint="eastAsia"/>
                <w:bCs/>
                <w:sz w:val="22"/>
                <w:szCs w:val="21"/>
              </w:rPr>
              <w:t>学分</w:t>
            </w:r>
            <w:r w:rsidRPr="00326DBE">
              <w:rPr>
                <w:rFonts w:hint="eastAsia"/>
                <w:bCs/>
                <w:sz w:val="22"/>
                <w:szCs w:val="21"/>
              </w:rPr>
              <w:t>）</w:t>
            </w: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1421061</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数学物理方程</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pStyle w:val="a7"/>
              <w:snapToGrid w:val="0"/>
              <w:ind w:firstLineChars="0" w:firstLine="0"/>
              <w:jc w:val="center"/>
              <w:rPr>
                <w:rFonts w:ascii="Times New Roman" w:hAnsi="Times New Roman"/>
                <w:kern w:val="2"/>
                <w:sz w:val="22"/>
                <w:lang w:val="en-US" w:eastAsia="zh-CN"/>
              </w:rPr>
            </w:pPr>
            <w:r w:rsidRPr="00326DBE">
              <w:rPr>
                <w:rFonts w:ascii="Times New Roman" w:hAnsi="Times New Roman"/>
                <w:kern w:val="2"/>
                <w:sz w:val="22"/>
                <w:lang w:val="en-US" w:eastAsia="zh-CN"/>
              </w:rPr>
              <w:t>理学院</w:t>
            </w:r>
          </w:p>
        </w:tc>
        <w:tc>
          <w:tcPr>
            <w:tcW w:w="403" w:type="pct"/>
            <w:vMerge w:val="restar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任选</w:t>
            </w:r>
          </w:p>
          <w:p w:rsidR="00A70992" w:rsidRPr="00326DBE" w:rsidRDefault="00A70992" w:rsidP="00AE6901">
            <w:pPr>
              <w:widowControl/>
              <w:tabs>
                <w:tab w:val="right" w:leader="middleDot" w:pos="9240"/>
              </w:tabs>
              <w:jc w:val="center"/>
              <w:rPr>
                <w:kern w:val="0"/>
                <w:sz w:val="22"/>
                <w:szCs w:val="21"/>
              </w:rPr>
            </w:pPr>
            <w:r w:rsidRPr="00326DBE">
              <w:rPr>
                <w:kern w:val="0"/>
                <w:sz w:val="22"/>
                <w:szCs w:val="21"/>
              </w:rPr>
              <w:t>2</w:t>
            </w:r>
            <w:r w:rsidRPr="00326DBE">
              <w:rPr>
                <w:kern w:val="0"/>
                <w:sz w:val="22"/>
                <w:szCs w:val="21"/>
              </w:rPr>
              <w:t>门</w:t>
            </w: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1421062</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矩阵论</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理学院</w:t>
            </w:r>
          </w:p>
        </w:tc>
        <w:tc>
          <w:tcPr>
            <w:tcW w:w="403"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1421063</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应用数理统计</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理学院</w:t>
            </w:r>
          </w:p>
        </w:tc>
        <w:tc>
          <w:tcPr>
            <w:tcW w:w="403"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1421064</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随机过程</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102" w:type="dxa"/>
              <w:left w:w="57" w:type="dxa"/>
              <w:bottom w:w="85" w:type="dxa"/>
              <w:right w:w="57" w:type="dxa"/>
            </w:tcMar>
            <w:vAlign w:val="center"/>
          </w:tcPr>
          <w:p w:rsidR="00A70992" w:rsidRPr="00326DBE" w:rsidRDefault="00A70992" w:rsidP="00AE6901">
            <w:pPr>
              <w:pStyle w:val="a7"/>
              <w:snapToGrid w:val="0"/>
              <w:ind w:firstLineChars="0" w:firstLine="0"/>
              <w:jc w:val="center"/>
              <w:rPr>
                <w:rFonts w:ascii="Times New Roman" w:hAnsi="Times New Roman"/>
                <w:kern w:val="2"/>
                <w:sz w:val="22"/>
                <w:lang w:val="en-US" w:eastAsia="zh-CN"/>
              </w:rPr>
            </w:pPr>
            <w:r w:rsidRPr="00326DBE">
              <w:rPr>
                <w:rFonts w:ascii="Times New Roman" w:hAnsi="Times New Roman"/>
                <w:kern w:val="2"/>
                <w:sz w:val="22"/>
                <w:lang w:val="en-US" w:eastAsia="zh-CN"/>
              </w:rPr>
              <w:t>理学院</w:t>
            </w:r>
          </w:p>
        </w:tc>
        <w:tc>
          <w:tcPr>
            <w:tcW w:w="403"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1421065</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数值计算</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理学院</w:t>
            </w:r>
          </w:p>
        </w:tc>
        <w:tc>
          <w:tcPr>
            <w:tcW w:w="403"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0</w:t>
            </w:r>
            <w:r w:rsidRPr="00326DBE">
              <w:rPr>
                <w:sz w:val="22"/>
                <w:szCs w:val="21"/>
              </w:rPr>
              <w:t>1421066</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数学模型</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理学院</w:t>
            </w:r>
          </w:p>
        </w:tc>
        <w:tc>
          <w:tcPr>
            <w:tcW w:w="403" w:type="pct"/>
            <w:vMerge/>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val="restart"/>
            <w:tcMar>
              <w:top w:w="102" w:type="dxa"/>
              <w:left w:w="57" w:type="dxa"/>
              <w:bottom w:w="85" w:type="dxa"/>
              <w:right w:w="57" w:type="dxa"/>
            </w:tcMar>
            <w:vAlign w:val="center"/>
          </w:tcPr>
          <w:p w:rsidR="00A70992" w:rsidRPr="00326DBE" w:rsidRDefault="00A70992" w:rsidP="00AE6901">
            <w:pPr>
              <w:jc w:val="center"/>
              <w:rPr>
                <w:kern w:val="0"/>
                <w:sz w:val="22"/>
                <w:szCs w:val="21"/>
              </w:rPr>
            </w:pPr>
            <w:r w:rsidRPr="00326DBE">
              <w:rPr>
                <w:kern w:val="0"/>
                <w:sz w:val="22"/>
                <w:szCs w:val="21"/>
              </w:rPr>
              <w:t>专业</w:t>
            </w:r>
          </w:p>
          <w:p w:rsidR="00A70992" w:rsidRPr="00326DBE" w:rsidRDefault="00A70992" w:rsidP="00AE6901">
            <w:pPr>
              <w:jc w:val="center"/>
              <w:rPr>
                <w:kern w:val="0"/>
                <w:sz w:val="22"/>
                <w:szCs w:val="21"/>
              </w:rPr>
            </w:pPr>
            <w:r w:rsidRPr="00326DBE">
              <w:rPr>
                <w:kern w:val="0"/>
                <w:sz w:val="22"/>
                <w:szCs w:val="21"/>
              </w:rPr>
              <w:t>学位课</w:t>
            </w:r>
          </w:p>
          <w:p w:rsidR="00A70992" w:rsidRPr="00326DBE" w:rsidRDefault="004F3E40" w:rsidP="00AE6901">
            <w:pPr>
              <w:jc w:val="center"/>
              <w:rPr>
                <w:sz w:val="22"/>
                <w:szCs w:val="21"/>
              </w:rPr>
            </w:pPr>
            <w:r w:rsidRPr="00326DBE">
              <w:rPr>
                <w:rFonts w:hint="eastAsia"/>
                <w:kern w:val="0"/>
                <w:sz w:val="22"/>
                <w:szCs w:val="21"/>
              </w:rPr>
              <w:t>（</w:t>
            </w:r>
            <w:r w:rsidR="00A70992" w:rsidRPr="00326DBE">
              <w:rPr>
                <w:kern w:val="0"/>
                <w:sz w:val="22"/>
                <w:szCs w:val="21"/>
              </w:rPr>
              <w:t>8</w:t>
            </w:r>
            <w:r w:rsidR="00A70992" w:rsidRPr="00326DBE">
              <w:rPr>
                <w:kern w:val="0"/>
                <w:sz w:val="22"/>
                <w:szCs w:val="21"/>
              </w:rPr>
              <w:t>学分</w:t>
            </w:r>
            <w:r w:rsidRPr="00326DBE">
              <w:rPr>
                <w:rFonts w:hint="eastAsia"/>
                <w:kern w:val="0"/>
                <w:sz w:val="22"/>
                <w:szCs w:val="21"/>
              </w:rPr>
              <w:t>）</w:t>
            </w:r>
          </w:p>
        </w:tc>
        <w:tc>
          <w:tcPr>
            <w:tcW w:w="604" w:type="pct"/>
            <w:shd w:val="clear" w:color="auto" w:fill="auto"/>
            <w:tcMar>
              <w:top w:w="102" w:type="dxa"/>
              <w:left w:w="57" w:type="dxa"/>
              <w:bottom w:w="85" w:type="dxa"/>
              <w:right w:w="57" w:type="dxa"/>
            </w:tcMar>
            <w:vAlign w:val="center"/>
          </w:tcPr>
          <w:p w:rsidR="00A70992" w:rsidRPr="00326DBE" w:rsidRDefault="00A70992" w:rsidP="00AE6901">
            <w:pPr>
              <w:widowControl/>
              <w:jc w:val="center"/>
              <w:rPr>
                <w:kern w:val="0"/>
                <w:sz w:val="22"/>
                <w:szCs w:val="22"/>
              </w:rPr>
            </w:pPr>
            <w:r w:rsidRPr="00326DBE">
              <w:rPr>
                <w:rFonts w:hint="eastAsia"/>
                <w:sz w:val="22"/>
                <w:szCs w:val="22"/>
              </w:rPr>
              <w:t>00111001</w:t>
            </w:r>
          </w:p>
        </w:tc>
        <w:tc>
          <w:tcPr>
            <w:tcW w:w="1108" w:type="pct"/>
            <w:tcMar>
              <w:top w:w="102" w:type="dxa"/>
              <w:left w:w="57" w:type="dxa"/>
              <w:bottom w:w="85" w:type="dxa"/>
              <w:right w:w="57" w:type="dxa"/>
            </w:tcMar>
            <w:vAlign w:val="center"/>
          </w:tcPr>
          <w:p w:rsidR="00A70992" w:rsidRPr="00326DBE" w:rsidRDefault="00A70992" w:rsidP="00AE6901">
            <w:pPr>
              <w:snapToGrid w:val="0"/>
              <w:jc w:val="center"/>
              <w:rPr>
                <w:sz w:val="22"/>
                <w:szCs w:val="21"/>
              </w:rPr>
            </w:pPr>
            <w:r w:rsidRPr="00326DBE">
              <w:rPr>
                <w:sz w:val="22"/>
                <w:szCs w:val="21"/>
              </w:rPr>
              <w:t>材料科学</w:t>
            </w:r>
            <w:r w:rsidRPr="00326DBE">
              <w:rPr>
                <w:rFonts w:hint="eastAsia"/>
                <w:sz w:val="22"/>
                <w:szCs w:val="21"/>
              </w:rPr>
              <w:t>前沿</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tabs>
                <w:tab w:val="right" w:leader="middleDot" w:pos="9240"/>
              </w:tabs>
              <w:jc w:val="center"/>
              <w:rPr>
                <w:kern w:val="0"/>
                <w:sz w:val="22"/>
                <w:szCs w:val="21"/>
              </w:rPr>
            </w:pPr>
            <w:r w:rsidRPr="00326DBE">
              <w:rPr>
                <w:rFonts w:hint="eastAsia"/>
                <w:kern w:val="0"/>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w:t>
            </w:r>
            <w:r w:rsidRPr="00326DBE">
              <w:rPr>
                <w:sz w:val="22"/>
                <w:szCs w:val="22"/>
              </w:rPr>
              <w:t>1</w:t>
            </w:r>
            <w:r w:rsidRPr="00326DBE">
              <w:rPr>
                <w:rFonts w:hint="eastAsia"/>
                <w:sz w:val="22"/>
                <w:szCs w:val="22"/>
              </w:rPr>
              <w:t>10</w:t>
            </w:r>
            <w:r w:rsidRPr="00326DBE">
              <w:rPr>
                <w:sz w:val="22"/>
                <w:szCs w:val="22"/>
              </w:rPr>
              <w:t>24</w:t>
            </w:r>
          </w:p>
        </w:tc>
        <w:tc>
          <w:tcPr>
            <w:tcW w:w="1108"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材料现代测试技术（</w:t>
            </w:r>
            <w:r w:rsidRPr="00326DBE">
              <w:rPr>
                <w:rFonts w:hint="eastAsia"/>
                <w:sz w:val="22"/>
                <w:szCs w:val="21"/>
              </w:rPr>
              <w:t>A</w:t>
            </w:r>
            <w:r w:rsidRPr="00326DBE">
              <w:rPr>
                <w:rFonts w:hint="eastAsia"/>
                <w:sz w:val="22"/>
                <w:szCs w:val="21"/>
              </w:rPr>
              <w:t>）</w:t>
            </w:r>
            <w:r w:rsidRPr="00326DBE">
              <w:rPr>
                <w:sz w:val="22"/>
                <w:szCs w:val="21"/>
                <w:vertAlign w:val="superscript"/>
              </w:rPr>
              <w:t>*</w:t>
            </w: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54</w:t>
            </w: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3</w:t>
            </w:r>
          </w:p>
        </w:tc>
        <w:tc>
          <w:tcPr>
            <w:tcW w:w="342"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102" w:type="dxa"/>
              <w:left w:w="57" w:type="dxa"/>
              <w:bottom w:w="85" w:type="dxa"/>
              <w:right w:w="57" w:type="dxa"/>
            </w:tcMar>
            <w:vAlign w:val="center"/>
          </w:tcPr>
          <w:p w:rsidR="00A70992" w:rsidRPr="00326DBE" w:rsidRDefault="00A70992" w:rsidP="00AE6901">
            <w:pPr>
              <w:tabs>
                <w:tab w:val="right" w:leader="middleDot" w:pos="9240"/>
              </w:tabs>
              <w:jc w:val="center"/>
              <w:rPr>
                <w:kern w:val="0"/>
                <w:sz w:val="22"/>
                <w:szCs w:val="21"/>
              </w:rPr>
            </w:pPr>
            <w:r w:rsidRPr="00326DBE">
              <w:rPr>
                <w:rFonts w:hint="eastAsia"/>
                <w:kern w:val="0"/>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00111016</w:t>
            </w:r>
          </w:p>
        </w:tc>
        <w:tc>
          <w:tcPr>
            <w:tcW w:w="1108"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材料现代测试技术（</w:t>
            </w:r>
            <w:r w:rsidRPr="00326DBE">
              <w:rPr>
                <w:rFonts w:hint="eastAsia"/>
                <w:sz w:val="22"/>
                <w:szCs w:val="21"/>
              </w:rPr>
              <w:t>B</w:t>
            </w:r>
            <w:r w:rsidRPr="00326DBE">
              <w:rPr>
                <w:rFonts w:hint="eastAsia"/>
                <w:sz w:val="22"/>
                <w:szCs w:val="21"/>
              </w:rPr>
              <w:t>）</w:t>
            </w:r>
            <w:r w:rsidRPr="00326DBE">
              <w:rPr>
                <w:sz w:val="22"/>
                <w:szCs w:val="21"/>
                <w:vertAlign w:val="superscript"/>
              </w:rPr>
              <w:t>*</w:t>
            </w: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102" w:type="dxa"/>
              <w:left w:w="57" w:type="dxa"/>
              <w:bottom w:w="85" w:type="dxa"/>
              <w:right w:w="57" w:type="dxa"/>
            </w:tcMar>
            <w:vAlign w:val="center"/>
          </w:tcPr>
          <w:p w:rsidR="00A70992" w:rsidRPr="00326DBE" w:rsidRDefault="00A70992" w:rsidP="00AE6901">
            <w:pPr>
              <w:tabs>
                <w:tab w:val="right" w:leader="middleDot" w:pos="9240"/>
              </w:tabs>
              <w:jc w:val="center"/>
              <w:rPr>
                <w:kern w:val="0"/>
                <w:sz w:val="22"/>
                <w:szCs w:val="21"/>
              </w:rPr>
            </w:pPr>
            <w:r w:rsidRPr="00326DBE">
              <w:rPr>
                <w:rFonts w:hint="eastAsia"/>
                <w:kern w:val="0"/>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00112010</w:t>
            </w:r>
          </w:p>
        </w:tc>
        <w:tc>
          <w:tcPr>
            <w:tcW w:w="1108"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生物医学工程学</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w:t>
            </w:r>
            <w:r w:rsidRPr="00326DBE">
              <w:rPr>
                <w:sz w:val="22"/>
                <w:szCs w:val="22"/>
              </w:rPr>
              <w:t>1</w:t>
            </w:r>
            <w:r w:rsidRPr="00326DBE">
              <w:rPr>
                <w:rFonts w:hint="eastAsia"/>
                <w:sz w:val="22"/>
                <w:szCs w:val="22"/>
              </w:rPr>
              <w:t>10</w:t>
            </w:r>
            <w:r w:rsidRPr="00326DBE">
              <w:rPr>
                <w:sz w:val="22"/>
                <w:szCs w:val="22"/>
              </w:rPr>
              <w:t>30</w:t>
            </w:r>
          </w:p>
        </w:tc>
        <w:tc>
          <w:tcPr>
            <w:tcW w:w="1108"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生物医用材料</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36</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2</w:t>
            </w:r>
          </w:p>
        </w:tc>
        <w:tc>
          <w:tcPr>
            <w:tcW w:w="342"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2</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00121025</w:t>
            </w:r>
          </w:p>
        </w:tc>
        <w:tc>
          <w:tcPr>
            <w:tcW w:w="1108"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分子生物学</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36</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2</w:t>
            </w:r>
          </w:p>
        </w:tc>
        <w:tc>
          <w:tcPr>
            <w:tcW w:w="342"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1</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w:t>
            </w:r>
            <w:r w:rsidRPr="00326DBE">
              <w:rPr>
                <w:sz w:val="22"/>
                <w:szCs w:val="22"/>
              </w:rPr>
              <w:t>12</w:t>
            </w:r>
            <w:r w:rsidRPr="00326DBE">
              <w:rPr>
                <w:rFonts w:hint="eastAsia"/>
                <w:sz w:val="22"/>
                <w:szCs w:val="22"/>
              </w:rPr>
              <w:t>0</w:t>
            </w:r>
            <w:r w:rsidRPr="00326DBE">
              <w:rPr>
                <w:sz w:val="22"/>
                <w:szCs w:val="22"/>
              </w:rPr>
              <w:t>55</w:t>
            </w:r>
          </w:p>
        </w:tc>
        <w:tc>
          <w:tcPr>
            <w:tcW w:w="1108"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rFonts w:hint="eastAsia"/>
                <w:kern w:val="2"/>
                <w:sz w:val="22"/>
                <w:szCs w:val="21"/>
                <w:lang w:val="en-US" w:eastAsia="zh-CN"/>
              </w:rPr>
              <w:t>医学</w:t>
            </w:r>
            <w:r w:rsidRPr="00326DBE">
              <w:rPr>
                <w:kern w:val="2"/>
                <w:sz w:val="22"/>
                <w:szCs w:val="21"/>
                <w:lang w:val="en-US" w:eastAsia="zh-CN"/>
              </w:rPr>
              <w:t>细胞生物学</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36</w:t>
            </w: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p>
        </w:tc>
        <w:tc>
          <w:tcPr>
            <w:tcW w:w="335"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2</w:t>
            </w:r>
          </w:p>
        </w:tc>
        <w:tc>
          <w:tcPr>
            <w:tcW w:w="342"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1</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00121016</w:t>
            </w:r>
          </w:p>
        </w:tc>
        <w:tc>
          <w:tcPr>
            <w:tcW w:w="1108"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kern w:val="2"/>
                <w:sz w:val="22"/>
                <w:szCs w:val="21"/>
                <w:lang w:val="en-US" w:eastAsia="zh-CN"/>
              </w:rPr>
              <w:t>材料先进制备技术</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00161001</w:t>
            </w:r>
          </w:p>
        </w:tc>
        <w:tc>
          <w:tcPr>
            <w:tcW w:w="1108" w:type="pct"/>
            <w:tcMar>
              <w:top w:w="102" w:type="dxa"/>
              <w:left w:w="57" w:type="dxa"/>
              <w:bottom w:w="85"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生物化学原理</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102" w:type="dxa"/>
              <w:left w:w="57" w:type="dxa"/>
              <w:bottom w:w="85" w:type="dxa"/>
              <w:right w:w="57" w:type="dxa"/>
            </w:tcMar>
            <w:vAlign w:val="center"/>
          </w:tcPr>
          <w:p w:rsidR="00A70992" w:rsidRPr="00326DBE" w:rsidRDefault="00A70992" w:rsidP="00AE6901">
            <w:pPr>
              <w:jc w:val="center"/>
              <w:rPr>
                <w:sz w:val="22"/>
                <w:szCs w:val="21"/>
              </w:rPr>
            </w:pPr>
          </w:p>
        </w:tc>
        <w:tc>
          <w:tcPr>
            <w:tcW w:w="604" w:type="pct"/>
            <w:shd w:val="clear" w:color="auto" w:fill="auto"/>
            <w:tcMar>
              <w:top w:w="102" w:type="dxa"/>
              <w:left w:w="57" w:type="dxa"/>
              <w:bottom w:w="85" w:type="dxa"/>
              <w:right w:w="57" w:type="dxa"/>
            </w:tcMar>
            <w:vAlign w:val="center"/>
          </w:tcPr>
          <w:p w:rsidR="00A70992" w:rsidRPr="00326DBE" w:rsidRDefault="00A70992" w:rsidP="00AE6901">
            <w:pPr>
              <w:jc w:val="center"/>
              <w:rPr>
                <w:sz w:val="22"/>
                <w:szCs w:val="22"/>
              </w:rPr>
            </w:pPr>
            <w:r w:rsidRPr="00326DBE">
              <w:rPr>
                <w:rFonts w:hint="eastAsia"/>
                <w:sz w:val="22"/>
                <w:szCs w:val="22"/>
              </w:rPr>
              <w:t>00111020</w:t>
            </w:r>
          </w:p>
        </w:tc>
        <w:tc>
          <w:tcPr>
            <w:tcW w:w="1108" w:type="pct"/>
            <w:tcMar>
              <w:top w:w="102" w:type="dxa"/>
              <w:left w:w="57" w:type="dxa"/>
              <w:bottom w:w="85" w:type="dxa"/>
              <w:right w:w="57" w:type="dxa"/>
            </w:tcMar>
            <w:vAlign w:val="center"/>
          </w:tcPr>
          <w:p w:rsidR="00A70992" w:rsidRPr="00326DBE" w:rsidRDefault="00A70992" w:rsidP="00AE6901">
            <w:pPr>
              <w:pStyle w:val="a9"/>
              <w:snapToGrid w:val="0"/>
              <w:jc w:val="center"/>
              <w:rPr>
                <w:kern w:val="2"/>
                <w:sz w:val="22"/>
                <w:szCs w:val="21"/>
                <w:lang w:val="en-US" w:eastAsia="zh-CN"/>
              </w:rPr>
            </w:pPr>
            <w:r w:rsidRPr="00326DBE">
              <w:rPr>
                <w:rFonts w:hint="eastAsia"/>
                <w:kern w:val="2"/>
                <w:sz w:val="22"/>
                <w:szCs w:val="21"/>
                <w:lang w:val="en-US" w:eastAsia="zh-CN"/>
              </w:rPr>
              <w:t>再生医学概论</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p>
        </w:tc>
        <w:tc>
          <w:tcPr>
            <w:tcW w:w="335"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102" w:type="dxa"/>
              <w:left w:w="57" w:type="dxa"/>
              <w:bottom w:w="85"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化生学院</w:t>
            </w:r>
          </w:p>
        </w:tc>
        <w:tc>
          <w:tcPr>
            <w:tcW w:w="403" w:type="pct"/>
            <w:tcMar>
              <w:top w:w="102" w:type="dxa"/>
              <w:left w:w="57" w:type="dxa"/>
              <w:bottom w:w="85"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val="restar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kern w:val="0"/>
                <w:sz w:val="22"/>
                <w:szCs w:val="21"/>
              </w:rPr>
              <w:lastRenderedPageBreak/>
              <w:t>选修课</w:t>
            </w:r>
          </w:p>
          <w:p w:rsidR="00A70992" w:rsidRPr="00326DBE" w:rsidRDefault="00A70992" w:rsidP="00AE6901">
            <w:pPr>
              <w:jc w:val="center"/>
              <w:rPr>
                <w:kern w:val="0"/>
                <w:sz w:val="22"/>
                <w:szCs w:val="21"/>
              </w:rPr>
            </w:pPr>
            <w:r w:rsidRPr="00326DBE">
              <w:rPr>
                <w:kern w:val="0"/>
                <w:sz w:val="22"/>
                <w:szCs w:val="21"/>
              </w:rPr>
              <w:t>（</w:t>
            </w:r>
            <w:r w:rsidRPr="00326DBE">
              <w:rPr>
                <w:kern w:val="0"/>
                <w:sz w:val="22"/>
                <w:szCs w:val="21"/>
              </w:rPr>
              <w:t>6</w:t>
            </w:r>
            <w:r w:rsidRPr="00326DBE">
              <w:rPr>
                <w:kern w:val="0"/>
                <w:sz w:val="22"/>
                <w:szCs w:val="21"/>
              </w:rPr>
              <w:t>学分）</w:t>
            </w:r>
          </w:p>
        </w:tc>
        <w:tc>
          <w:tcPr>
            <w:tcW w:w="489" w:type="pct"/>
            <w:vMerge w:val="restar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专业</w:t>
            </w:r>
          </w:p>
          <w:p w:rsidR="00A70992" w:rsidRPr="00326DBE" w:rsidRDefault="00A70992" w:rsidP="00AE6901">
            <w:pPr>
              <w:jc w:val="center"/>
              <w:rPr>
                <w:sz w:val="22"/>
                <w:szCs w:val="22"/>
              </w:rPr>
            </w:pPr>
            <w:r w:rsidRPr="00326DBE">
              <w:rPr>
                <w:rFonts w:hint="eastAsia"/>
                <w:sz w:val="22"/>
                <w:szCs w:val="22"/>
              </w:rPr>
              <w:t>选修课</w:t>
            </w:r>
          </w:p>
          <w:p w:rsidR="00A70992" w:rsidRPr="00326DBE" w:rsidRDefault="00A70992" w:rsidP="00AE6901">
            <w:pPr>
              <w:jc w:val="center"/>
              <w:rPr>
                <w:sz w:val="22"/>
                <w:szCs w:val="22"/>
              </w:rPr>
            </w:pPr>
            <w:r w:rsidRPr="00326DBE">
              <w:rPr>
                <w:rFonts w:hint="eastAsia"/>
                <w:sz w:val="22"/>
                <w:szCs w:val="22"/>
              </w:rPr>
              <w:t>（</w:t>
            </w:r>
            <w:r w:rsidRPr="00326DBE">
              <w:rPr>
                <w:rFonts w:hint="eastAsia"/>
                <w:sz w:val="22"/>
                <w:szCs w:val="22"/>
              </w:rPr>
              <w:t>5</w:t>
            </w:r>
            <w:r w:rsidRPr="00326DBE">
              <w:rPr>
                <w:rFonts w:hint="eastAsia"/>
                <w:sz w:val="22"/>
                <w:szCs w:val="22"/>
              </w:rPr>
              <w:t>学分）</w:t>
            </w:r>
          </w:p>
        </w:tc>
        <w:tc>
          <w:tcPr>
            <w:tcW w:w="604" w:type="pct"/>
            <w:shd w:val="clear" w:color="auto" w:fill="auto"/>
            <w:tcMar>
              <w:top w:w="68" w:type="dxa"/>
              <w:left w:w="57" w:type="dxa"/>
              <w:bottom w:w="68" w:type="dxa"/>
              <w:right w:w="57" w:type="dxa"/>
            </w:tcMar>
            <w:vAlign w:val="center"/>
          </w:tcPr>
          <w:p w:rsidR="00A70992" w:rsidRPr="00326DBE" w:rsidRDefault="00A70992" w:rsidP="00AE6901">
            <w:pPr>
              <w:widowControl/>
              <w:jc w:val="center"/>
              <w:rPr>
                <w:kern w:val="0"/>
                <w:sz w:val="22"/>
                <w:szCs w:val="22"/>
              </w:rPr>
            </w:pPr>
            <w:r w:rsidRPr="00326DBE">
              <w:rPr>
                <w:rFonts w:hint="eastAsia"/>
                <w:sz w:val="22"/>
                <w:szCs w:val="22"/>
              </w:rPr>
              <w:t>00122002</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科技论文写作规范</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18</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tabs>
                <w:tab w:val="right" w:leader="middleDot" w:pos="9240"/>
              </w:tabs>
              <w:jc w:val="center"/>
              <w:rPr>
                <w:kern w:val="0"/>
                <w:sz w:val="22"/>
                <w:szCs w:val="21"/>
              </w:rPr>
            </w:pPr>
            <w:r w:rsidRPr="00326DBE">
              <w:rPr>
                <w:rFonts w:hint="eastAsia"/>
                <w:kern w:val="0"/>
                <w:sz w:val="22"/>
                <w:szCs w:val="21"/>
              </w:rPr>
              <w:t>必选</w:t>
            </w: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00122068</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生物医学工程专业英语</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18</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必选</w:t>
            </w: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w:t>
            </w:r>
            <w:r w:rsidRPr="00326DBE">
              <w:rPr>
                <w:sz w:val="22"/>
                <w:szCs w:val="22"/>
              </w:rPr>
              <w:t>2</w:t>
            </w:r>
            <w:r w:rsidRPr="00326DBE">
              <w:rPr>
                <w:rFonts w:hint="eastAsia"/>
                <w:sz w:val="22"/>
                <w:szCs w:val="22"/>
              </w:rPr>
              <w:t>200</w:t>
            </w:r>
            <w:r w:rsidRPr="00326DBE">
              <w:rPr>
                <w:sz w:val="22"/>
                <w:szCs w:val="22"/>
              </w:rPr>
              <w:t>5</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玻璃非晶态科学</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00122007</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胶凝材料学</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00122016</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聚合物加工工程</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00122021</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复合材料制备新技术</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00122023</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复合材料设计</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00122025</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生物陶瓷</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27</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9</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00122026</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纳米材料学</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00122028</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材料表面与界面</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00122041</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特种陶瓷成型技术</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21</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15</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00122046</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材料显微结构与性能</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00122052</w:t>
            </w:r>
          </w:p>
        </w:tc>
        <w:tc>
          <w:tcPr>
            <w:tcW w:w="1108" w:type="pct"/>
            <w:tcMar>
              <w:top w:w="68" w:type="dxa"/>
              <w:left w:w="57" w:type="dxa"/>
              <w:bottom w:w="68" w:type="dxa"/>
              <w:right w:w="57" w:type="dxa"/>
            </w:tcMar>
            <w:vAlign w:val="center"/>
          </w:tcPr>
          <w:p w:rsidR="00A70992" w:rsidRPr="00326DBE" w:rsidRDefault="00A70992" w:rsidP="00AE6901">
            <w:pPr>
              <w:widowControl/>
              <w:jc w:val="center"/>
              <w:textAlignment w:val="center"/>
              <w:rPr>
                <w:kern w:val="0"/>
                <w:sz w:val="22"/>
                <w:szCs w:val="21"/>
              </w:rPr>
            </w:pPr>
            <w:r w:rsidRPr="00326DBE">
              <w:rPr>
                <w:kern w:val="0"/>
                <w:sz w:val="22"/>
                <w:szCs w:val="21"/>
              </w:rPr>
              <w:t>电子显微分析</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00122060</w:t>
            </w:r>
          </w:p>
        </w:tc>
        <w:tc>
          <w:tcPr>
            <w:tcW w:w="1108"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hint="eastAsia"/>
                <w:sz w:val="22"/>
                <w:szCs w:val="21"/>
              </w:rPr>
              <w:t>磁性材料</w:t>
            </w: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00122064</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材料测试技术实验</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0</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00122065</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生命复合材料</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00122066</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光纤化学与生物传感器</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00122067</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光纤光学</w:t>
            </w: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hint="eastAsia"/>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hint="eastAsia"/>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cs="Tahoma" w:hint="eastAsia"/>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rFonts w:cs="Tahoma"/>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00122069</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组织学</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00112042</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生物</w:t>
            </w:r>
            <w:r w:rsidRPr="00326DBE">
              <w:rPr>
                <w:kern w:val="0"/>
                <w:sz w:val="22"/>
                <w:szCs w:val="21"/>
              </w:rPr>
              <w:t>材料评价</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00122070</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细胞生物学实验技术</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24</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12</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00122072</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纳米医学与纳米生物学</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1</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00122071</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kern w:val="0"/>
                <w:sz w:val="22"/>
                <w:szCs w:val="21"/>
              </w:rPr>
              <w:t>生物化学与分子生物学实验技术</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24</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r w:rsidRPr="00326DBE">
              <w:rPr>
                <w:sz w:val="22"/>
                <w:szCs w:val="21"/>
              </w:rPr>
              <w:t>2</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68" w:type="dxa"/>
              <w:left w:w="57" w:type="dxa"/>
              <w:bottom w:w="68" w:type="dxa"/>
              <w:right w:w="57" w:type="dxa"/>
            </w:tcMar>
            <w:vAlign w:val="center"/>
          </w:tcPr>
          <w:p w:rsidR="00A70992" w:rsidRPr="00326DBE" w:rsidRDefault="00A70992" w:rsidP="00AE6901">
            <w:pPr>
              <w:jc w:val="center"/>
              <w:rPr>
                <w:sz w:val="22"/>
                <w:szCs w:val="22"/>
              </w:rPr>
            </w:pPr>
            <w:r w:rsidRPr="00326DBE">
              <w:rPr>
                <w:rFonts w:hint="eastAsia"/>
                <w:sz w:val="22"/>
                <w:szCs w:val="22"/>
              </w:rPr>
              <w:t>00162001</w:t>
            </w:r>
          </w:p>
        </w:tc>
        <w:tc>
          <w:tcPr>
            <w:tcW w:w="1108" w:type="pct"/>
            <w:tcMar>
              <w:top w:w="68" w:type="dxa"/>
              <w:left w:w="57" w:type="dxa"/>
              <w:bottom w:w="68"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纳米生物技术</w:t>
            </w:r>
          </w:p>
        </w:tc>
        <w:tc>
          <w:tcPr>
            <w:tcW w:w="335" w:type="pct"/>
            <w:tcMar>
              <w:top w:w="68" w:type="dxa"/>
              <w:left w:w="57" w:type="dxa"/>
              <w:bottom w:w="68" w:type="dxa"/>
              <w:right w:w="57" w:type="dxa"/>
            </w:tcMar>
            <w:vAlign w:val="center"/>
          </w:tcPr>
          <w:p w:rsidR="00A70992" w:rsidRPr="00326DBE" w:rsidRDefault="000502D8" w:rsidP="00AE6901">
            <w:pPr>
              <w:jc w:val="center"/>
              <w:rPr>
                <w:sz w:val="22"/>
                <w:szCs w:val="21"/>
              </w:rPr>
            </w:pPr>
            <w:r>
              <w:rPr>
                <w:sz w:val="22"/>
                <w:szCs w:val="21"/>
              </w:rPr>
              <w:t>18</w:t>
            </w:r>
          </w:p>
        </w:tc>
        <w:tc>
          <w:tcPr>
            <w:tcW w:w="335" w:type="pct"/>
            <w:tcMar>
              <w:top w:w="68" w:type="dxa"/>
              <w:left w:w="57" w:type="dxa"/>
              <w:bottom w:w="68" w:type="dxa"/>
              <w:right w:w="57" w:type="dxa"/>
            </w:tcMar>
            <w:vAlign w:val="center"/>
          </w:tcPr>
          <w:p w:rsidR="00A70992" w:rsidRPr="00326DBE" w:rsidRDefault="00A70992" w:rsidP="00AE6901">
            <w:pPr>
              <w:jc w:val="center"/>
              <w:rPr>
                <w:sz w:val="22"/>
                <w:szCs w:val="21"/>
              </w:rPr>
            </w:pPr>
          </w:p>
        </w:tc>
        <w:tc>
          <w:tcPr>
            <w:tcW w:w="335" w:type="pct"/>
            <w:tcMar>
              <w:top w:w="68" w:type="dxa"/>
              <w:left w:w="57" w:type="dxa"/>
              <w:bottom w:w="68" w:type="dxa"/>
              <w:right w:w="57" w:type="dxa"/>
            </w:tcMar>
            <w:vAlign w:val="center"/>
          </w:tcPr>
          <w:p w:rsidR="00A70992" w:rsidRPr="00326DBE" w:rsidRDefault="000502D8" w:rsidP="00AE6901">
            <w:pPr>
              <w:jc w:val="center"/>
              <w:rPr>
                <w:sz w:val="22"/>
                <w:szCs w:val="21"/>
              </w:rPr>
            </w:pPr>
            <w:r>
              <w:rPr>
                <w:sz w:val="22"/>
                <w:szCs w:val="21"/>
              </w:rPr>
              <w:t>1</w:t>
            </w:r>
          </w:p>
        </w:tc>
        <w:tc>
          <w:tcPr>
            <w:tcW w:w="342" w:type="pct"/>
            <w:tcMar>
              <w:top w:w="68" w:type="dxa"/>
              <w:left w:w="57" w:type="dxa"/>
              <w:bottom w:w="68" w:type="dxa"/>
              <w:right w:w="57" w:type="dxa"/>
            </w:tcMar>
            <w:vAlign w:val="center"/>
          </w:tcPr>
          <w:p w:rsidR="00A70992" w:rsidRPr="00326DBE" w:rsidRDefault="000502D8" w:rsidP="00AE6901">
            <w:pPr>
              <w:jc w:val="center"/>
              <w:rPr>
                <w:sz w:val="22"/>
                <w:szCs w:val="21"/>
              </w:rPr>
            </w:pPr>
            <w:r>
              <w:rPr>
                <w:sz w:val="22"/>
                <w:szCs w:val="21"/>
              </w:rPr>
              <w:t>1</w:t>
            </w:r>
          </w:p>
        </w:tc>
        <w:tc>
          <w:tcPr>
            <w:tcW w:w="577" w:type="pct"/>
            <w:tcMar>
              <w:top w:w="68" w:type="dxa"/>
              <w:left w:w="57" w:type="dxa"/>
              <w:bottom w:w="68"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00162002</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生物医学传感器原理及应用</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00122076</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kern w:val="0"/>
                <w:sz w:val="22"/>
                <w:szCs w:val="21"/>
              </w:rPr>
              <w:t>光纤传感技术</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00122077</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kern w:val="0"/>
                <w:sz w:val="22"/>
                <w:szCs w:val="21"/>
              </w:rPr>
              <w:t>光纤传感</w:t>
            </w:r>
            <w:r w:rsidRPr="00326DBE">
              <w:rPr>
                <w:rFonts w:hint="eastAsia"/>
                <w:kern w:val="0"/>
                <w:sz w:val="22"/>
                <w:szCs w:val="21"/>
              </w:rPr>
              <w:t>技术</w:t>
            </w:r>
            <w:r w:rsidRPr="00326DBE">
              <w:rPr>
                <w:kern w:val="0"/>
                <w:sz w:val="22"/>
                <w:szCs w:val="21"/>
              </w:rPr>
              <w:t>实验</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00122078</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kern w:val="0"/>
                <w:sz w:val="22"/>
                <w:szCs w:val="21"/>
              </w:rPr>
              <w:t>光电转换电子电路</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015</w:t>
            </w:r>
            <w:r w:rsidRPr="00326DBE">
              <w:rPr>
                <w:sz w:val="22"/>
                <w:szCs w:val="22"/>
              </w:rPr>
              <w:t>6</w:t>
            </w:r>
            <w:r w:rsidRPr="00326DBE">
              <w:rPr>
                <w:rFonts w:hint="eastAsia"/>
                <w:sz w:val="22"/>
                <w:szCs w:val="22"/>
              </w:rPr>
              <w:t>200</w:t>
            </w:r>
            <w:r w:rsidRPr="00326DBE">
              <w:rPr>
                <w:sz w:val="22"/>
                <w:szCs w:val="22"/>
              </w:rPr>
              <w:t>3</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结构生物学</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0156200</w:t>
            </w:r>
            <w:r w:rsidRPr="00326DBE">
              <w:rPr>
                <w:sz w:val="22"/>
                <w:szCs w:val="22"/>
              </w:rPr>
              <w:t>1</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细胞效应技术及实验</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30</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00112043</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生物医学数据分析</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1</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00112044</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神经生物学</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00112045</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仿生生物技术</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00112046</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合成生物学</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00112047</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免疫学</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textDirection w:val="tbRlV"/>
            <w:vAlign w:val="center"/>
          </w:tcPr>
          <w:p w:rsidR="00A70992" w:rsidRPr="00326DBE" w:rsidRDefault="00A70992" w:rsidP="00AE6901">
            <w:pPr>
              <w:widowControl/>
              <w:tabs>
                <w:tab w:val="right" w:leader="middleDot" w:pos="9240"/>
              </w:tabs>
              <w:jc w:val="center"/>
              <w:rPr>
                <w:kern w:val="0"/>
                <w:sz w:val="22"/>
                <w:szCs w:val="21"/>
              </w:rPr>
            </w:pPr>
          </w:p>
        </w:tc>
        <w:tc>
          <w:tcPr>
            <w:tcW w:w="489" w:type="pct"/>
            <w:vMerge/>
            <w:shd w:val="clear" w:color="auto" w:fill="auto"/>
            <w:tcMar>
              <w:top w:w="57" w:type="dxa"/>
              <w:left w:w="57" w:type="dxa"/>
              <w:bottom w:w="57" w:type="dxa"/>
              <w:right w:w="57" w:type="dxa"/>
            </w:tcMar>
            <w:vAlign w:val="center"/>
          </w:tcPr>
          <w:p w:rsidR="00A70992" w:rsidRPr="00326DBE" w:rsidRDefault="00A70992" w:rsidP="00AE6901">
            <w:pPr>
              <w:widowControl/>
              <w:jc w:val="center"/>
              <w:textAlignment w:val="center"/>
              <w:rPr>
                <w:rFonts w:cs="宋体"/>
                <w:kern w:val="0"/>
                <w:sz w:val="22"/>
                <w:szCs w:val="21"/>
              </w:rPr>
            </w:pPr>
          </w:p>
        </w:tc>
        <w:tc>
          <w:tcPr>
            <w:tcW w:w="604" w:type="pct"/>
            <w:shd w:val="clear" w:color="auto" w:fill="auto"/>
            <w:tcMar>
              <w:top w:w="57" w:type="dxa"/>
              <w:left w:w="57" w:type="dxa"/>
              <w:bottom w:w="57" w:type="dxa"/>
              <w:right w:w="57" w:type="dxa"/>
            </w:tcMar>
            <w:vAlign w:val="center"/>
          </w:tcPr>
          <w:p w:rsidR="00A70992" w:rsidRPr="00326DBE" w:rsidRDefault="00A70992" w:rsidP="00AE6901">
            <w:pPr>
              <w:jc w:val="center"/>
              <w:rPr>
                <w:sz w:val="22"/>
                <w:szCs w:val="22"/>
              </w:rPr>
            </w:pPr>
            <w:r w:rsidRPr="00326DBE">
              <w:rPr>
                <w:rFonts w:hint="eastAsia"/>
                <w:sz w:val="22"/>
                <w:szCs w:val="22"/>
              </w:rPr>
              <w:t>00112048</w:t>
            </w:r>
          </w:p>
        </w:tc>
        <w:tc>
          <w:tcPr>
            <w:tcW w:w="1108"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kern w:val="0"/>
                <w:sz w:val="22"/>
                <w:szCs w:val="21"/>
              </w:rPr>
              <w:t>医学遗传学</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36</w:t>
            </w: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342"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2</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化生学院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472" w:type="pct"/>
            <w:vMerge/>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489" w:type="pct"/>
            <w:tcMar>
              <w:top w:w="57" w:type="dxa"/>
              <w:left w:w="57" w:type="dxa"/>
              <w:bottom w:w="57" w:type="dxa"/>
              <w:right w:w="57" w:type="dxa"/>
            </w:tcMar>
            <w:vAlign w:val="center"/>
          </w:tcPr>
          <w:p w:rsidR="00A70992" w:rsidRPr="00326DBE" w:rsidRDefault="00A70992" w:rsidP="00AE6901">
            <w:pPr>
              <w:widowControl/>
              <w:jc w:val="center"/>
              <w:textAlignment w:val="center"/>
              <w:rPr>
                <w:bCs/>
                <w:kern w:val="0"/>
                <w:sz w:val="22"/>
                <w:szCs w:val="21"/>
              </w:rPr>
            </w:pPr>
            <w:r w:rsidRPr="00326DBE">
              <w:rPr>
                <w:bCs/>
                <w:kern w:val="0"/>
                <w:sz w:val="22"/>
                <w:szCs w:val="21"/>
              </w:rPr>
              <w:t>跨专业</w:t>
            </w:r>
          </w:p>
          <w:p w:rsidR="00A70992" w:rsidRPr="00326DBE" w:rsidRDefault="00A70992" w:rsidP="00AE6901">
            <w:pPr>
              <w:widowControl/>
              <w:jc w:val="center"/>
              <w:textAlignment w:val="center"/>
              <w:rPr>
                <w:bCs/>
                <w:kern w:val="0"/>
                <w:sz w:val="22"/>
                <w:szCs w:val="21"/>
              </w:rPr>
            </w:pPr>
            <w:r w:rsidRPr="00326DBE">
              <w:rPr>
                <w:bCs/>
                <w:kern w:val="0"/>
                <w:sz w:val="22"/>
                <w:szCs w:val="21"/>
              </w:rPr>
              <w:t>选修课</w:t>
            </w:r>
          </w:p>
          <w:p w:rsidR="00A70992" w:rsidRPr="00326DBE" w:rsidRDefault="004F3E40" w:rsidP="00AE6901">
            <w:pPr>
              <w:jc w:val="center"/>
              <w:textAlignment w:val="center"/>
              <w:rPr>
                <w:bCs/>
                <w:kern w:val="0"/>
                <w:sz w:val="22"/>
                <w:szCs w:val="21"/>
              </w:rPr>
            </w:pPr>
            <w:r w:rsidRPr="00326DBE">
              <w:rPr>
                <w:bCs/>
                <w:kern w:val="0"/>
                <w:sz w:val="22"/>
                <w:szCs w:val="21"/>
              </w:rPr>
              <w:t>（</w:t>
            </w:r>
            <w:r w:rsidR="00A70992" w:rsidRPr="00326DBE">
              <w:rPr>
                <w:bCs/>
                <w:kern w:val="0"/>
                <w:sz w:val="22"/>
                <w:szCs w:val="21"/>
              </w:rPr>
              <w:t>1</w:t>
            </w:r>
            <w:r w:rsidR="00A70992" w:rsidRPr="00326DBE">
              <w:rPr>
                <w:bCs/>
                <w:kern w:val="0"/>
                <w:sz w:val="22"/>
                <w:szCs w:val="21"/>
              </w:rPr>
              <w:t>学分</w:t>
            </w:r>
            <w:r w:rsidRPr="00326DBE">
              <w:rPr>
                <w:rFonts w:hint="eastAsia"/>
                <w:bCs/>
                <w:kern w:val="0"/>
                <w:sz w:val="22"/>
                <w:szCs w:val="21"/>
              </w:rPr>
              <w:t>）</w:t>
            </w:r>
          </w:p>
        </w:tc>
        <w:tc>
          <w:tcPr>
            <w:tcW w:w="604" w:type="pct"/>
            <w:tcMar>
              <w:top w:w="57" w:type="dxa"/>
              <w:left w:w="57" w:type="dxa"/>
              <w:bottom w:w="57" w:type="dxa"/>
              <w:right w:w="57" w:type="dxa"/>
            </w:tcMar>
            <w:vAlign w:val="center"/>
          </w:tcPr>
          <w:p w:rsidR="00A70992" w:rsidRPr="00326DBE" w:rsidRDefault="00A70992" w:rsidP="00AE6901">
            <w:pPr>
              <w:widowControl/>
              <w:jc w:val="center"/>
              <w:textAlignment w:val="center"/>
              <w:rPr>
                <w:kern w:val="0"/>
                <w:sz w:val="22"/>
                <w:szCs w:val="21"/>
              </w:rPr>
            </w:pPr>
          </w:p>
        </w:tc>
        <w:tc>
          <w:tcPr>
            <w:tcW w:w="1108" w:type="pct"/>
            <w:tcMar>
              <w:top w:w="57" w:type="dxa"/>
              <w:left w:w="57" w:type="dxa"/>
              <w:bottom w:w="57" w:type="dxa"/>
              <w:right w:w="57" w:type="dxa"/>
            </w:tcMar>
            <w:vAlign w:val="center"/>
          </w:tcPr>
          <w:p w:rsidR="00A70992" w:rsidRPr="00326DBE" w:rsidRDefault="00A70992" w:rsidP="00AE6901">
            <w:pPr>
              <w:widowControl/>
              <w:jc w:val="center"/>
              <w:rPr>
                <w:rFonts w:cs="Tahoma"/>
                <w:sz w:val="22"/>
                <w:szCs w:val="21"/>
              </w:rPr>
            </w:pPr>
            <w:r w:rsidRPr="00326DBE">
              <w:rPr>
                <w:bCs/>
                <w:sz w:val="22"/>
                <w:szCs w:val="21"/>
              </w:rPr>
              <w:t>具体课程见原则意见</w:t>
            </w:r>
          </w:p>
        </w:tc>
        <w:tc>
          <w:tcPr>
            <w:tcW w:w="335" w:type="pct"/>
            <w:tcMar>
              <w:top w:w="57" w:type="dxa"/>
              <w:left w:w="57" w:type="dxa"/>
              <w:bottom w:w="57" w:type="dxa"/>
              <w:right w:w="57" w:type="dxa"/>
            </w:tcMar>
            <w:vAlign w:val="center"/>
          </w:tcPr>
          <w:p w:rsidR="00A70992" w:rsidRPr="00326DBE" w:rsidRDefault="00A70992" w:rsidP="00AE6901">
            <w:pPr>
              <w:widowControl/>
              <w:jc w:val="center"/>
              <w:rPr>
                <w:rFonts w:cs="Tahoma"/>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jc w:val="center"/>
              <w:rPr>
                <w:bCs/>
                <w:kern w:val="0"/>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jc w:val="center"/>
              <w:rPr>
                <w:rFonts w:cs="Tahoma"/>
                <w:sz w:val="22"/>
                <w:szCs w:val="21"/>
              </w:rPr>
            </w:pPr>
          </w:p>
        </w:tc>
        <w:tc>
          <w:tcPr>
            <w:tcW w:w="342" w:type="pct"/>
            <w:tcMar>
              <w:top w:w="57" w:type="dxa"/>
              <w:left w:w="57" w:type="dxa"/>
              <w:bottom w:w="57" w:type="dxa"/>
              <w:right w:w="57" w:type="dxa"/>
            </w:tcMar>
            <w:vAlign w:val="center"/>
          </w:tcPr>
          <w:p w:rsidR="00A70992" w:rsidRPr="00326DBE" w:rsidRDefault="00A70992" w:rsidP="00AE6901">
            <w:pPr>
              <w:widowControl/>
              <w:jc w:val="center"/>
              <w:rPr>
                <w:rFonts w:cs="Tahoma"/>
                <w:sz w:val="22"/>
                <w:szCs w:val="21"/>
              </w:rPr>
            </w:pPr>
            <w:r w:rsidRPr="00326DBE">
              <w:rPr>
                <w:sz w:val="22"/>
                <w:szCs w:val="21"/>
              </w:rPr>
              <w:t>1-2</w:t>
            </w:r>
          </w:p>
        </w:tc>
        <w:tc>
          <w:tcPr>
            <w:tcW w:w="577" w:type="pct"/>
            <w:tcMar>
              <w:top w:w="57" w:type="dxa"/>
              <w:left w:w="57" w:type="dxa"/>
              <w:bottom w:w="57" w:type="dxa"/>
              <w:right w:w="57" w:type="dxa"/>
            </w:tcMar>
            <w:vAlign w:val="center"/>
          </w:tcPr>
          <w:p w:rsidR="00A70992" w:rsidRPr="00326DBE" w:rsidRDefault="00A70992" w:rsidP="00AE6901">
            <w:pPr>
              <w:widowControl/>
              <w:jc w:val="center"/>
              <w:rPr>
                <w:bCs/>
                <w:kern w:val="0"/>
                <w:sz w:val="22"/>
                <w:szCs w:val="21"/>
              </w:rPr>
            </w:pPr>
            <w:r w:rsidRPr="00326DBE">
              <w:rPr>
                <w:rFonts w:hint="eastAsia"/>
                <w:sz w:val="22"/>
                <w:szCs w:val="21"/>
              </w:rPr>
              <w:t>研究生院</w:t>
            </w:r>
          </w:p>
        </w:tc>
        <w:tc>
          <w:tcPr>
            <w:tcW w:w="403" w:type="pct"/>
            <w:tcMar>
              <w:top w:w="57" w:type="dxa"/>
              <w:left w:w="57" w:type="dxa"/>
              <w:bottom w:w="57" w:type="dxa"/>
              <w:right w:w="57" w:type="dxa"/>
            </w:tcMar>
            <w:vAlign w:val="center"/>
          </w:tcPr>
          <w:p w:rsidR="00A70992" w:rsidRPr="00326DBE" w:rsidRDefault="00A70992" w:rsidP="00AE6901">
            <w:pPr>
              <w:widowControl/>
              <w:jc w:val="center"/>
              <w:rPr>
                <w:kern w:val="0"/>
                <w:sz w:val="22"/>
                <w:szCs w:val="21"/>
              </w:rPr>
            </w:pPr>
            <w:r w:rsidRPr="00326DBE">
              <w:rPr>
                <w:rFonts w:hint="eastAsia"/>
                <w:bCs/>
                <w:sz w:val="22"/>
                <w:szCs w:val="21"/>
              </w:rPr>
              <w:t>至少</w:t>
            </w:r>
            <w:r w:rsidRPr="00326DBE">
              <w:rPr>
                <w:bCs/>
                <w:sz w:val="22"/>
                <w:szCs w:val="21"/>
              </w:rPr>
              <w:t>选修一门</w:t>
            </w:r>
          </w:p>
        </w:tc>
      </w:tr>
      <w:tr w:rsidR="00A70992" w:rsidRPr="00326DBE" w:rsidTr="00AE6901">
        <w:trPr>
          <w:trHeight w:val="20"/>
          <w:jc w:val="center"/>
        </w:trPr>
        <w:tc>
          <w:tcPr>
            <w:tcW w:w="961" w:type="pct"/>
            <w:gridSpan w:val="2"/>
            <w:vMerge w:val="restar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bCs/>
                <w:kern w:val="0"/>
                <w:sz w:val="22"/>
                <w:szCs w:val="21"/>
              </w:rPr>
            </w:pPr>
            <w:r w:rsidRPr="00326DBE">
              <w:rPr>
                <w:rFonts w:hint="eastAsia"/>
                <w:bCs/>
                <w:kern w:val="0"/>
                <w:sz w:val="22"/>
                <w:szCs w:val="21"/>
              </w:rPr>
              <w:t>必修</w:t>
            </w:r>
          </w:p>
          <w:p w:rsidR="00A70992" w:rsidRPr="00326DBE" w:rsidRDefault="00A70992" w:rsidP="00AE6901">
            <w:pPr>
              <w:widowControl/>
              <w:tabs>
                <w:tab w:val="right" w:leader="middleDot" w:pos="9240"/>
              </w:tabs>
              <w:jc w:val="center"/>
              <w:rPr>
                <w:bCs/>
                <w:kern w:val="0"/>
                <w:sz w:val="22"/>
                <w:szCs w:val="21"/>
              </w:rPr>
            </w:pPr>
            <w:r w:rsidRPr="00326DBE">
              <w:rPr>
                <w:rFonts w:hint="eastAsia"/>
                <w:bCs/>
                <w:kern w:val="0"/>
                <w:sz w:val="22"/>
                <w:szCs w:val="21"/>
              </w:rPr>
              <w:t>环节</w:t>
            </w:r>
          </w:p>
          <w:p w:rsidR="00A70992" w:rsidRPr="00326DBE" w:rsidRDefault="00A70992" w:rsidP="00AE6901">
            <w:pPr>
              <w:jc w:val="center"/>
              <w:rPr>
                <w:sz w:val="22"/>
                <w:szCs w:val="21"/>
              </w:rPr>
            </w:pPr>
            <w:r w:rsidRPr="00326DBE">
              <w:rPr>
                <w:rFonts w:hint="eastAsia"/>
                <w:bCs/>
                <w:kern w:val="0"/>
                <w:sz w:val="22"/>
                <w:szCs w:val="21"/>
              </w:rPr>
              <w:t>（</w:t>
            </w:r>
            <w:r w:rsidRPr="00326DBE">
              <w:rPr>
                <w:bCs/>
                <w:kern w:val="0"/>
                <w:sz w:val="22"/>
                <w:szCs w:val="21"/>
              </w:rPr>
              <w:t>5</w:t>
            </w:r>
            <w:r w:rsidRPr="00326DBE">
              <w:rPr>
                <w:rFonts w:hint="eastAsia"/>
                <w:bCs/>
                <w:kern w:val="0"/>
                <w:sz w:val="22"/>
                <w:szCs w:val="21"/>
              </w:rPr>
              <w:t>学分）</w:t>
            </w:r>
          </w:p>
        </w:tc>
        <w:tc>
          <w:tcPr>
            <w:tcW w:w="604"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00124004</w:t>
            </w:r>
          </w:p>
        </w:tc>
        <w:tc>
          <w:tcPr>
            <w:tcW w:w="1108" w:type="pct"/>
            <w:tcMar>
              <w:top w:w="57" w:type="dxa"/>
              <w:left w:w="57" w:type="dxa"/>
              <w:bottom w:w="57" w:type="dxa"/>
              <w:right w:w="57" w:type="dxa"/>
            </w:tcMar>
            <w:vAlign w:val="center"/>
          </w:tcPr>
          <w:p w:rsidR="00A70992" w:rsidRPr="00326DBE" w:rsidRDefault="00A70992" w:rsidP="00AE6901">
            <w:pPr>
              <w:widowControl/>
              <w:jc w:val="center"/>
              <w:rPr>
                <w:kern w:val="0"/>
                <w:sz w:val="22"/>
                <w:szCs w:val="21"/>
              </w:rPr>
            </w:pPr>
            <w:r w:rsidRPr="00326DBE">
              <w:rPr>
                <w:rFonts w:cs="Tahoma" w:hint="eastAsia"/>
                <w:sz w:val="22"/>
                <w:szCs w:val="21"/>
              </w:rPr>
              <w:t>材料学院学硕研究生实践环节</w:t>
            </w:r>
          </w:p>
        </w:tc>
        <w:tc>
          <w:tcPr>
            <w:tcW w:w="335" w:type="pct"/>
            <w:tcMar>
              <w:top w:w="57" w:type="dxa"/>
              <w:left w:w="57" w:type="dxa"/>
              <w:bottom w:w="57" w:type="dxa"/>
              <w:right w:w="57" w:type="dxa"/>
            </w:tcMar>
            <w:vAlign w:val="center"/>
          </w:tcPr>
          <w:p w:rsidR="00A70992" w:rsidRPr="00326DBE" w:rsidRDefault="00A70992" w:rsidP="00AE6901">
            <w:pPr>
              <w:widowControl/>
              <w:jc w:val="center"/>
              <w:rPr>
                <w:kern w:val="0"/>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jc w:val="center"/>
              <w:rPr>
                <w:kern w:val="0"/>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3</w:t>
            </w:r>
          </w:p>
        </w:tc>
        <w:tc>
          <w:tcPr>
            <w:tcW w:w="342"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4</w:t>
            </w:r>
          </w:p>
        </w:tc>
        <w:tc>
          <w:tcPr>
            <w:tcW w:w="577" w:type="pct"/>
            <w:tcMar>
              <w:top w:w="57" w:type="dxa"/>
              <w:left w:w="57" w:type="dxa"/>
              <w:bottom w:w="57" w:type="dxa"/>
              <w:right w:w="57" w:type="dxa"/>
            </w:tcMar>
            <w:vAlign w:val="center"/>
          </w:tcPr>
          <w:p w:rsidR="00A70992" w:rsidRPr="00326DBE" w:rsidRDefault="00A70992" w:rsidP="00AE6901">
            <w:pPr>
              <w:jc w:val="center"/>
              <w:rPr>
                <w:kern w:val="0"/>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57" w:type="dxa"/>
              <w:left w:w="57" w:type="dxa"/>
              <w:bottom w:w="57" w:type="dxa"/>
              <w:right w:w="57" w:type="dxa"/>
            </w:tcMar>
            <w:vAlign w:val="center"/>
          </w:tcPr>
          <w:p w:rsidR="00A70992" w:rsidRPr="00326DBE" w:rsidRDefault="00A70992" w:rsidP="00AE6901">
            <w:pPr>
              <w:jc w:val="center"/>
              <w:rPr>
                <w:sz w:val="22"/>
                <w:szCs w:val="21"/>
              </w:rPr>
            </w:pPr>
          </w:p>
        </w:tc>
        <w:tc>
          <w:tcPr>
            <w:tcW w:w="604"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sz w:val="22"/>
                <w:szCs w:val="21"/>
              </w:rPr>
              <w:t>00124002</w:t>
            </w:r>
          </w:p>
        </w:tc>
        <w:tc>
          <w:tcPr>
            <w:tcW w:w="1108" w:type="pct"/>
            <w:tcMar>
              <w:top w:w="57" w:type="dxa"/>
              <w:left w:w="57" w:type="dxa"/>
              <w:bottom w:w="57" w:type="dxa"/>
              <w:right w:w="57" w:type="dxa"/>
            </w:tcMar>
            <w:vAlign w:val="center"/>
          </w:tcPr>
          <w:p w:rsidR="00A70992" w:rsidRPr="00326DBE" w:rsidRDefault="00A70992" w:rsidP="00AE6901">
            <w:pPr>
              <w:jc w:val="center"/>
              <w:rPr>
                <w:rFonts w:cs="Tahoma"/>
                <w:sz w:val="22"/>
                <w:szCs w:val="21"/>
              </w:rPr>
            </w:pPr>
            <w:r w:rsidRPr="00326DBE">
              <w:rPr>
                <w:rFonts w:cs="Tahoma" w:hint="eastAsia"/>
                <w:sz w:val="22"/>
                <w:szCs w:val="21"/>
              </w:rPr>
              <w:t>材料学院学硕研究生选题报告及中期考核</w:t>
            </w:r>
          </w:p>
        </w:tc>
        <w:tc>
          <w:tcPr>
            <w:tcW w:w="335" w:type="pct"/>
            <w:tcMar>
              <w:top w:w="57" w:type="dxa"/>
              <w:left w:w="57" w:type="dxa"/>
              <w:bottom w:w="57" w:type="dxa"/>
              <w:right w:w="57" w:type="dxa"/>
            </w:tcMar>
            <w:vAlign w:val="center"/>
          </w:tcPr>
          <w:p w:rsidR="00A70992" w:rsidRPr="00326DBE" w:rsidRDefault="00A70992" w:rsidP="00AE6901">
            <w:pPr>
              <w:jc w:val="center"/>
              <w:rPr>
                <w:rFonts w:cs="Tahoma"/>
                <w:sz w:val="22"/>
                <w:szCs w:val="21"/>
              </w:rPr>
            </w:pPr>
          </w:p>
        </w:tc>
        <w:tc>
          <w:tcPr>
            <w:tcW w:w="335" w:type="pct"/>
            <w:tcMar>
              <w:top w:w="57" w:type="dxa"/>
              <w:left w:w="57" w:type="dxa"/>
              <w:bottom w:w="57" w:type="dxa"/>
              <w:right w:w="57" w:type="dxa"/>
            </w:tcMar>
            <w:vAlign w:val="center"/>
          </w:tcPr>
          <w:p w:rsidR="00A70992" w:rsidRPr="00326DBE" w:rsidRDefault="00A70992" w:rsidP="00AE6901">
            <w:pPr>
              <w:jc w:val="center"/>
              <w:rPr>
                <w:rFonts w:cs="Tahoma"/>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kern w:val="0"/>
                <w:sz w:val="22"/>
                <w:szCs w:val="21"/>
              </w:rPr>
              <w:t>1</w:t>
            </w:r>
          </w:p>
        </w:tc>
        <w:tc>
          <w:tcPr>
            <w:tcW w:w="342"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3</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r w:rsidR="00A70992" w:rsidRPr="00326DBE" w:rsidTr="00AE6901">
        <w:trPr>
          <w:trHeight w:val="20"/>
          <w:jc w:val="center"/>
        </w:trPr>
        <w:tc>
          <w:tcPr>
            <w:tcW w:w="961" w:type="pct"/>
            <w:gridSpan w:val="2"/>
            <w:vMerge/>
            <w:tcMar>
              <w:top w:w="57" w:type="dxa"/>
              <w:left w:w="57" w:type="dxa"/>
              <w:bottom w:w="57" w:type="dxa"/>
              <w:right w:w="57" w:type="dxa"/>
            </w:tcMar>
            <w:vAlign w:val="center"/>
          </w:tcPr>
          <w:p w:rsidR="00A70992" w:rsidRPr="00326DBE" w:rsidRDefault="00A70992" w:rsidP="00AE6901">
            <w:pPr>
              <w:jc w:val="center"/>
              <w:rPr>
                <w:sz w:val="22"/>
                <w:szCs w:val="21"/>
              </w:rPr>
            </w:pPr>
          </w:p>
        </w:tc>
        <w:tc>
          <w:tcPr>
            <w:tcW w:w="604"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00124003</w:t>
            </w:r>
          </w:p>
        </w:tc>
        <w:tc>
          <w:tcPr>
            <w:tcW w:w="1108"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cs="Tahoma" w:hint="eastAsia"/>
                <w:sz w:val="22"/>
                <w:szCs w:val="21"/>
              </w:rPr>
              <w:t>材料学院学硕研究生学术活动</w:t>
            </w:r>
          </w:p>
        </w:tc>
        <w:tc>
          <w:tcPr>
            <w:tcW w:w="335"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c>
          <w:tcPr>
            <w:tcW w:w="335"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kern w:val="0"/>
                <w:sz w:val="22"/>
                <w:szCs w:val="21"/>
              </w:rPr>
              <w:t>1</w:t>
            </w:r>
          </w:p>
        </w:tc>
        <w:tc>
          <w:tcPr>
            <w:tcW w:w="342"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r w:rsidRPr="00326DBE">
              <w:rPr>
                <w:rFonts w:hint="eastAsia"/>
                <w:kern w:val="0"/>
                <w:sz w:val="22"/>
                <w:szCs w:val="21"/>
              </w:rPr>
              <w:t>4</w:t>
            </w:r>
          </w:p>
        </w:tc>
        <w:tc>
          <w:tcPr>
            <w:tcW w:w="577" w:type="pct"/>
            <w:tcMar>
              <w:top w:w="57" w:type="dxa"/>
              <w:left w:w="57" w:type="dxa"/>
              <w:bottom w:w="57" w:type="dxa"/>
              <w:right w:w="57" w:type="dxa"/>
            </w:tcMar>
            <w:vAlign w:val="center"/>
          </w:tcPr>
          <w:p w:rsidR="00A70992" w:rsidRPr="00326DBE" w:rsidRDefault="00A70992" w:rsidP="00AE6901">
            <w:pPr>
              <w:jc w:val="center"/>
              <w:rPr>
                <w:sz w:val="22"/>
                <w:szCs w:val="21"/>
              </w:rPr>
            </w:pPr>
            <w:r w:rsidRPr="00326DBE">
              <w:rPr>
                <w:rFonts w:hint="eastAsia"/>
                <w:sz w:val="22"/>
                <w:szCs w:val="21"/>
              </w:rPr>
              <w:t>材料学院</w:t>
            </w:r>
          </w:p>
        </w:tc>
        <w:tc>
          <w:tcPr>
            <w:tcW w:w="403" w:type="pct"/>
            <w:tcMar>
              <w:top w:w="57" w:type="dxa"/>
              <w:left w:w="57" w:type="dxa"/>
              <w:bottom w:w="57" w:type="dxa"/>
              <w:right w:w="57" w:type="dxa"/>
            </w:tcMar>
            <w:vAlign w:val="center"/>
          </w:tcPr>
          <w:p w:rsidR="00A70992" w:rsidRPr="00326DBE" w:rsidRDefault="00A70992" w:rsidP="00AE6901">
            <w:pPr>
              <w:widowControl/>
              <w:tabs>
                <w:tab w:val="right" w:leader="middleDot" w:pos="9240"/>
              </w:tabs>
              <w:jc w:val="center"/>
              <w:rPr>
                <w:kern w:val="0"/>
                <w:sz w:val="22"/>
                <w:szCs w:val="21"/>
              </w:rPr>
            </w:pPr>
          </w:p>
        </w:tc>
      </w:tr>
    </w:tbl>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说明</w:t>
      </w:r>
      <w:r w:rsidRPr="00326DBE">
        <w:rPr>
          <w:rFonts w:hAnsi="宋体"/>
          <w:kern w:val="0"/>
          <w:sz w:val="24"/>
        </w:rPr>
        <w:t>：</w:t>
      </w:r>
      <w:r w:rsidRPr="00326DBE">
        <w:rPr>
          <w:rFonts w:hAnsi="宋体" w:hint="eastAsia"/>
          <w:kern w:val="0"/>
          <w:sz w:val="24"/>
        </w:rPr>
        <w:t>（</w:t>
      </w:r>
      <w:r w:rsidRPr="00326DBE">
        <w:rPr>
          <w:rFonts w:hAnsi="宋体" w:hint="eastAsia"/>
          <w:kern w:val="0"/>
          <w:sz w:val="24"/>
        </w:rPr>
        <w:t>1</w:t>
      </w:r>
      <w:r w:rsidRPr="00326DBE">
        <w:rPr>
          <w:rFonts w:hAnsi="宋体" w:hint="eastAsia"/>
          <w:kern w:val="0"/>
          <w:sz w:val="24"/>
        </w:rPr>
        <w:t>）《材料</w:t>
      </w:r>
      <w:r w:rsidRPr="00326DBE">
        <w:rPr>
          <w:rFonts w:hAnsi="宋体"/>
          <w:kern w:val="0"/>
          <w:sz w:val="24"/>
        </w:rPr>
        <w:t>现代</w:t>
      </w:r>
      <w:r w:rsidRPr="00326DBE">
        <w:rPr>
          <w:rFonts w:hAnsi="宋体" w:hint="eastAsia"/>
          <w:kern w:val="0"/>
          <w:sz w:val="24"/>
        </w:rPr>
        <w:t>测试</w:t>
      </w:r>
      <w:r w:rsidRPr="00326DBE">
        <w:rPr>
          <w:rFonts w:hAnsi="宋体"/>
          <w:kern w:val="0"/>
          <w:sz w:val="24"/>
        </w:rPr>
        <w:t>技术</w:t>
      </w:r>
      <w:r w:rsidRPr="00326DBE">
        <w:rPr>
          <w:rFonts w:hAnsi="宋体" w:hint="eastAsia"/>
          <w:kern w:val="0"/>
          <w:sz w:val="24"/>
        </w:rPr>
        <w:t>A</w:t>
      </w:r>
      <w:r w:rsidRPr="00326DBE">
        <w:rPr>
          <w:rFonts w:hAnsi="宋体" w:hint="eastAsia"/>
          <w:kern w:val="0"/>
          <w:sz w:val="24"/>
        </w:rPr>
        <w:t>》和</w:t>
      </w:r>
      <w:r w:rsidRPr="00326DBE">
        <w:rPr>
          <w:rFonts w:hAnsi="宋体"/>
          <w:kern w:val="0"/>
          <w:sz w:val="24"/>
        </w:rPr>
        <w:t>《</w:t>
      </w:r>
      <w:r w:rsidRPr="00326DBE">
        <w:rPr>
          <w:rFonts w:hAnsi="宋体" w:hint="eastAsia"/>
          <w:kern w:val="0"/>
          <w:sz w:val="24"/>
        </w:rPr>
        <w:t>材料</w:t>
      </w:r>
      <w:r w:rsidRPr="00326DBE">
        <w:rPr>
          <w:rFonts w:hAnsi="宋体"/>
          <w:kern w:val="0"/>
          <w:sz w:val="24"/>
        </w:rPr>
        <w:t>现代测试技术</w:t>
      </w:r>
      <w:r w:rsidRPr="00326DBE">
        <w:rPr>
          <w:rFonts w:hAnsi="宋体" w:hint="eastAsia"/>
          <w:kern w:val="0"/>
          <w:sz w:val="24"/>
        </w:rPr>
        <w:t>B</w:t>
      </w:r>
      <w:r w:rsidRPr="00326DBE">
        <w:rPr>
          <w:rFonts w:hAnsi="宋体"/>
          <w:kern w:val="0"/>
          <w:sz w:val="24"/>
        </w:rPr>
        <w:t>》</w:t>
      </w:r>
      <w:r w:rsidRPr="00326DBE">
        <w:rPr>
          <w:rFonts w:hAnsi="宋体" w:hint="eastAsia"/>
          <w:kern w:val="0"/>
          <w:sz w:val="24"/>
        </w:rPr>
        <w:t>为同一课程的</w:t>
      </w:r>
      <w:r w:rsidRPr="00326DBE">
        <w:rPr>
          <w:rFonts w:hAnsi="宋体"/>
          <w:kern w:val="0"/>
          <w:sz w:val="24"/>
        </w:rPr>
        <w:t>不同</w:t>
      </w:r>
      <w:r w:rsidRPr="00326DBE">
        <w:rPr>
          <w:rFonts w:hAnsi="宋体" w:hint="eastAsia"/>
          <w:kern w:val="0"/>
          <w:sz w:val="24"/>
        </w:rPr>
        <w:t>层次</w:t>
      </w:r>
      <w:r w:rsidRPr="00326DBE">
        <w:rPr>
          <w:rFonts w:hAnsi="宋体"/>
          <w:kern w:val="0"/>
          <w:sz w:val="24"/>
        </w:rPr>
        <w:t>课程，</w:t>
      </w:r>
      <w:r w:rsidRPr="00326DBE">
        <w:rPr>
          <w:rFonts w:hAnsi="宋体" w:hint="eastAsia"/>
          <w:kern w:val="0"/>
          <w:sz w:val="24"/>
        </w:rPr>
        <w:t>不得</w:t>
      </w:r>
      <w:r w:rsidRPr="00326DBE">
        <w:rPr>
          <w:rFonts w:hAnsi="宋体"/>
          <w:kern w:val="0"/>
          <w:sz w:val="24"/>
        </w:rPr>
        <w:t>重复选择</w:t>
      </w:r>
    </w:p>
    <w:p w:rsidR="00A70992" w:rsidRPr="00326DBE" w:rsidRDefault="00A70992" w:rsidP="00721E1E">
      <w:pPr>
        <w:pStyle w:val="3"/>
        <w:spacing w:before="156" w:after="156"/>
        <w:rPr>
          <w:kern w:val="2"/>
        </w:rPr>
      </w:pPr>
      <w:r w:rsidRPr="00326DBE">
        <w:rPr>
          <w:rFonts w:hint="eastAsia"/>
          <w:kern w:val="2"/>
        </w:rPr>
        <w:t>五、必修环节</w:t>
      </w:r>
    </w:p>
    <w:p w:rsidR="00A70992" w:rsidRPr="00326DBE" w:rsidRDefault="00A70992" w:rsidP="00433A65">
      <w:pPr>
        <w:spacing w:line="400" w:lineRule="exact"/>
        <w:ind w:firstLineChars="200" w:firstLine="480"/>
        <w:rPr>
          <w:bCs/>
          <w:sz w:val="24"/>
        </w:rPr>
      </w:pPr>
      <w:r w:rsidRPr="00326DBE">
        <w:rPr>
          <w:rFonts w:hint="eastAsia"/>
          <w:bCs/>
          <w:sz w:val="24"/>
        </w:rPr>
        <w:t>1</w:t>
      </w:r>
      <w:r w:rsidR="00246666" w:rsidRPr="00326DBE">
        <w:rPr>
          <w:rFonts w:hint="eastAsia"/>
          <w:bCs/>
          <w:sz w:val="24"/>
        </w:rPr>
        <w:t>．</w:t>
      </w:r>
      <w:r w:rsidRPr="00326DBE">
        <w:rPr>
          <w:rFonts w:hint="eastAsia"/>
          <w:bCs/>
          <w:sz w:val="24"/>
        </w:rPr>
        <w:t>实践环节</w:t>
      </w:r>
    </w:p>
    <w:p w:rsidR="00A70992" w:rsidRPr="00326DBE" w:rsidRDefault="00A70992" w:rsidP="00433A65">
      <w:pPr>
        <w:spacing w:line="400" w:lineRule="exact"/>
        <w:ind w:firstLineChars="200" w:firstLine="480"/>
        <w:rPr>
          <w:sz w:val="24"/>
        </w:rPr>
      </w:pPr>
      <w:r w:rsidRPr="00326DBE">
        <w:rPr>
          <w:rFonts w:hint="eastAsia"/>
          <w:bCs/>
          <w:sz w:val="24"/>
        </w:rPr>
        <w:t>（</w:t>
      </w:r>
      <w:r w:rsidRPr="00326DBE">
        <w:rPr>
          <w:rFonts w:hint="eastAsia"/>
          <w:bCs/>
          <w:sz w:val="24"/>
        </w:rPr>
        <w:t>1</w:t>
      </w:r>
      <w:r w:rsidRPr="00326DBE">
        <w:rPr>
          <w:rFonts w:hint="eastAsia"/>
          <w:bCs/>
          <w:sz w:val="24"/>
        </w:rPr>
        <w:t>）</w:t>
      </w:r>
      <w:r w:rsidRPr="00326DBE">
        <w:rPr>
          <w:rFonts w:hint="eastAsia"/>
          <w:sz w:val="24"/>
        </w:rPr>
        <w:t>社会实践</w:t>
      </w:r>
    </w:p>
    <w:p w:rsidR="00A70992" w:rsidRPr="00326DBE" w:rsidRDefault="00A70992" w:rsidP="00433A65">
      <w:pPr>
        <w:spacing w:line="400" w:lineRule="exact"/>
        <w:ind w:firstLineChars="200" w:firstLine="480"/>
        <w:rPr>
          <w:sz w:val="24"/>
        </w:rPr>
      </w:pPr>
      <w:r w:rsidRPr="00326DBE">
        <w:rPr>
          <w:rFonts w:hint="eastAsia"/>
          <w:sz w:val="24"/>
        </w:rPr>
        <w:t>研究生可以通过组织和参与社会调查、支教、扶贫及其他志愿者服务等方式进行</w:t>
      </w:r>
      <w:r w:rsidRPr="00326DBE">
        <w:rPr>
          <w:rFonts w:hint="eastAsia"/>
          <w:sz w:val="24"/>
        </w:rPr>
        <w:lastRenderedPageBreak/>
        <w:t>实践活动，提倡以小组或团队形式开展，累计不少于</w:t>
      </w:r>
      <w:r w:rsidRPr="00326DBE">
        <w:rPr>
          <w:rFonts w:hint="eastAsia"/>
          <w:sz w:val="24"/>
        </w:rPr>
        <w:t>15</w:t>
      </w:r>
      <w:r w:rsidRPr="00326DBE">
        <w:rPr>
          <w:rFonts w:hint="eastAsia"/>
          <w:sz w:val="24"/>
        </w:rPr>
        <w:t>个工作日。</w:t>
      </w:r>
    </w:p>
    <w:p w:rsidR="00A70992" w:rsidRPr="00326DBE" w:rsidRDefault="00A70992" w:rsidP="00433A65">
      <w:pPr>
        <w:spacing w:line="400" w:lineRule="exact"/>
        <w:ind w:firstLineChars="200" w:firstLine="480"/>
        <w:rPr>
          <w:sz w:val="24"/>
        </w:rPr>
      </w:pPr>
      <w:r w:rsidRPr="00326DBE">
        <w:rPr>
          <w:rFonts w:hint="eastAsia"/>
          <w:sz w:val="24"/>
        </w:rPr>
        <w:t>研究生完成“社会实践”活动后，需撰写不少于</w:t>
      </w:r>
      <w:r w:rsidRPr="00326DBE">
        <w:rPr>
          <w:rFonts w:hint="eastAsia"/>
          <w:sz w:val="24"/>
        </w:rPr>
        <w:t>2000</w:t>
      </w:r>
      <w:r w:rsidRPr="00326DBE">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）创新创业竞赛</w:t>
      </w:r>
    </w:p>
    <w:p w:rsidR="00A70992" w:rsidRPr="00326DBE" w:rsidRDefault="00A70992" w:rsidP="00433A65">
      <w:pPr>
        <w:spacing w:line="400" w:lineRule="exact"/>
        <w:ind w:firstLineChars="200" w:firstLine="480"/>
        <w:rPr>
          <w:sz w:val="24"/>
        </w:rPr>
      </w:pPr>
      <w:r w:rsidRPr="00326DBE">
        <w:rPr>
          <w:rFonts w:hint="eastAsia"/>
          <w:sz w:val="24"/>
        </w:rPr>
        <w:t>规范和促进研究生科研成果转化，鼓励研究生开展创业实践，提高创业技能。研究生在读期间，参与并完成我校各类创新创业竞赛，学院审核通过后记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）基金申请书撰写</w:t>
      </w:r>
    </w:p>
    <w:p w:rsidR="00A70992" w:rsidRPr="00326DBE" w:rsidRDefault="00A70992" w:rsidP="00433A65">
      <w:pPr>
        <w:spacing w:line="400" w:lineRule="exact"/>
        <w:ind w:firstLineChars="200" w:firstLine="480"/>
        <w:rPr>
          <w:sz w:val="24"/>
        </w:rPr>
      </w:pPr>
      <w:r w:rsidRPr="00326DBE">
        <w:rPr>
          <w:rFonts w:hint="eastAsia"/>
          <w:sz w:val="24"/>
        </w:rPr>
        <w:t>研究生在导师指导下完成一篇省（市）级及以上自然（社会）科学基金等纵向项目的申请书及</w:t>
      </w:r>
      <w:r w:rsidRPr="00326DBE">
        <w:rPr>
          <w:rFonts w:hint="eastAsia"/>
          <w:sz w:val="24"/>
        </w:rPr>
        <w:t>20</w:t>
      </w:r>
      <w:r w:rsidRPr="00326DBE">
        <w:rPr>
          <w:rFonts w:hint="eastAsia"/>
          <w:sz w:val="24"/>
        </w:rPr>
        <w:t>分钟汇报</w:t>
      </w:r>
      <w:r w:rsidRPr="00326DBE">
        <w:rPr>
          <w:rFonts w:hint="eastAsia"/>
          <w:sz w:val="24"/>
        </w:rPr>
        <w:t>PPT</w:t>
      </w:r>
      <w:r w:rsidRPr="00326DBE">
        <w:rPr>
          <w:rFonts w:hint="eastAsia"/>
          <w:sz w:val="24"/>
        </w:rPr>
        <w:t>，经指导教师检查、评阅合格者记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）国际交流</w:t>
      </w:r>
    </w:p>
    <w:p w:rsidR="00A70992" w:rsidRPr="00326DBE" w:rsidRDefault="00A70992" w:rsidP="00433A65">
      <w:pPr>
        <w:spacing w:line="400" w:lineRule="exact"/>
        <w:ind w:firstLineChars="200" w:firstLine="480"/>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个月），或参加一次境外国际学术会议并做口头报告。学院审核通过后记</w:t>
      </w:r>
      <w:r w:rsidRPr="00326DBE">
        <w:rPr>
          <w:rFonts w:hint="eastAsia"/>
          <w:sz w:val="24"/>
        </w:rPr>
        <w:t>1</w:t>
      </w:r>
      <w:r w:rsidRPr="00326DBE">
        <w:rPr>
          <w:rFonts w:hint="eastAsia"/>
          <w:sz w:val="24"/>
        </w:rPr>
        <w:t>学分。</w:t>
      </w:r>
    </w:p>
    <w:p w:rsidR="00A70992" w:rsidRPr="00326DBE" w:rsidRDefault="00A70992" w:rsidP="00433A65">
      <w:pPr>
        <w:spacing w:line="400" w:lineRule="exact"/>
        <w:ind w:firstLineChars="200" w:firstLine="480"/>
        <w:rPr>
          <w:sz w:val="24"/>
        </w:rPr>
      </w:pPr>
      <w:r w:rsidRPr="00326DBE">
        <w:rPr>
          <w:rFonts w:hint="eastAsia"/>
          <w:sz w:val="24"/>
        </w:rPr>
        <w:t>（</w:t>
      </w:r>
      <w:r w:rsidRPr="00326DBE">
        <w:rPr>
          <w:sz w:val="24"/>
        </w:rPr>
        <w:t>6</w:t>
      </w:r>
      <w:r w:rsidRPr="00326DBE">
        <w:rPr>
          <w:rFonts w:hint="eastAsia"/>
          <w:sz w:val="24"/>
        </w:rPr>
        <w:t>）实验室</w:t>
      </w:r>
      <w:r w:rsidRPr="00326DBE">
        <w:rPr>
          <w:sz w:val="24"/>
        </w:rPr>
        <w:t>安全培训</w:t>
      </w:r>
    </w:p>
    <w:p w:rsidR="00A70992" w:rsidRPr="00326DBE" w:rsidRDefault="00A70992" w:rsidP="00433A65">
      <w:pPr>
        <w:spacing w:line="400" w:lineRule="exact"/>
        <w:ind w:firstLineChars="200" w:firstLine="480"/>
        <w:rPr>
          <w:sz w:val="24"/>
        </w:rPr>
      </w:pPr>
      <w:r w:rsidRPr="00326DBE">
        <w:rPr>
          <w:rFonts w:hint="eastAsia"/>
          <w:sz w:val="24"/>
        </w:rPr>
        <w:t>研究生进入</w:t>
      </w:r>
      <w:r w:rsidRPr="00326DBE">
        <w:rPr>
          <w:sz w:val="24"/>
        </w:rPr>
        <w:t>课题之前</w:t>
      </w:r>
      <w:r w:rsidRPr="00326DBE">
        <w:rPr>
          <w:rFonts w:hint="eastAsia"/>
          <w:sz w:val="24"/>
        </w:rPr>
        <w:t>必须</w:t>
      </w:r>
      <w:r w:rsidRPr="00326DBE">
        <w:rPr>
          <w:sz w:val="24"/>
        </w:rPr>
        <w:t>完成</w:t>
      </w:r>
      <w:r w:rsidRPr="00326DBE">
        <w:rPr>
          <w:rFonts w:hint="eastAsia"/>
          <w:sz w:val="24"/>
        </w:rPr>
        <w:t>实验室</w:t>
      </w:r>
      <w:r w:rsidRPr="00326DBE">
        <w:rPr>
          <w:sz w:val="24"/>
        </w:rPr>
        <w:t>安全培训。</w:t>
      </w:r>
      <w:r w:rsidRPr="00326DBE">
        <w:rPr>
          <w:rFonts w:hint="eastAsia"/>
          <w:sz w:val="24"/>
        </w:rPr>
        <w:t>考核</w:t>
      </w:r>
      <w:r w:rsidRPr="00326DBE">
        <w:rPr>
          <w:sz w:val="24"/>
        </w:rPr>
        <w:t>通过后记</w:t>
      </w:r>
      <w:r w:rsidRPr="00326DBE">
        <w:rPr>
          <w:rFonts w:hint="eastAsia"/>
          <w:sz w:val="24"/>
        </w:rPr>
        <w:t>1</w:t>
      </w:r>
      <w:r w:rsidRPr="00326DBE">
        <w:rPr>
          <w:rFonts w:hint="eastAsia"/>
          <w:sz w:val="24"/>
        </w:rPr>
        <w:t>学分</w:t>
      </w:r>
      <w:r w:rsidRPr="00326DBE">
        <w:rPr>
          <w:sz w:val="24"/>
        </w:rPr>
        <w:t>。</w:t>
      </w:r>
    </w:p>
    <w:p w:rsidR="00A70992" w:rsidRPr="00326DBE" w:rsidRDefault="00A70992" w:rsidP="00433A65">
      <w:pPr>
        <w:spacing w:line="400" w:lineRule="exact"/>
        <w:ind w:firstLineChars="200" w:firstLine="480"/>
        <w:rPr>
          <w:sz w:val="24"/>
        </w:rPr>
      </w:pPr>
      <w:r w:rsidRPr="00326DBE">
        <w:rPr>
          <w:rFonts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A70992" w:rsidRPr="00326DBE" w:rsidRDefault="00A70992" w:rsidP="00433A65">
      <w:pPr>
        <w:spacing w:line="400" w:lineRule="exact"/>
        <w:ind w:firstLineChars="200" w:firstLine="480"/>
        <w:rPr>
          <w:sz w:val="24"/>
        </w:rPr>
      </w:pPr>
      <w:r w:rsidRPr="00326DBE">
        <w:rPr>
          <w:sz w:val="24"/>
        </w:rPr>
        <w:t>2</w:t>
      </w:r>
      <w:r w:rsidR="00246666" w:rsidRPr="00326DBE">
        <w:rPr>
          <w:rFonts w:hint="eastAsia"/>
          <w:sz w:val="24"/>
        </w:rPr>
        <w:t>．</w:t>
      </w:r>
      <w:r w:rsidRPr="00326DBE">
        <w:rPr>
          <w:rFonts w:hint="eastAsia"/>
          <w:sz w:val="24"/>
        </w:rPr>
        <w:t>学术活动</w:t>
      </w:r>
    </w:p>
    <w:p w:rsidR="00A70992" w:rsidRPr="00326DBE" w:rsidRDefault="00A70992" w:rsidP="00433A65">
      <w:pPr>
        <w:spacing w:line="400" w:lineRule="exact"/>
        <w:ind w:firstLineChars="200" w:firstLine="480"/>
        <w:rPr>
          <w:bCs/>
          <w:sz w:val="24"/>
        </w:rPr>
      </w:pPr>
      <w:r w:rsidRPr="00326DBE">
        <w:rPr>
          <w:rFonts w:hint="eastAsia"/>
          <w:sz w:val="24"/>
        </w:rPr>
        <w:t>为了促使研究生能主动关心和了解国内外本学科前沿的发展动态，开阔视野，启发创造力，要求每个硕士研究生应参加学术活动不少于</w:t>
      </w:r>
      <w:r w:rsidRPr="00326DBE">
        <w:rPr>
          <w:sz w:val="24"/>
        </w:rPr>
        <w:t>5</w:t>
      </w:r>
      <w:r w:rsidRPr="00326DBE">
        <w:rPr>
          <w:rFonts w:hint="eastAsia"/>
          <w:sz w:val="24"/>
        </w:rPr>
        <w:t>次，且每次参加学术活动必须写出</w:t>
      </w:r>
      <w:r w:rsidRPr="00326DBE">
        <w:rPr>
          <w:sz w:val="24"/>
        </w:rPr>
        <w:t>500</w:t>
      </w:r>
      <w:r w:rsidRPr="00326DBE">
        <w:rPr>
          <w:rFonts w:hint="eastAsia"/>
          <w:sz w:val="24"/>
        </w:rPr>
        <w:t>字以上的心得。经指导教师（小组）检查、审核，完成者在必修环节记</w:t>
      </w:r>
      <w:r w:rsidRPr="00326DBE">
        <w:rPr>
          <w:sz w:val="24"/>
        </w:rPr>
        <w:t>1</w:t>
      </w:r>
      <w:r w:rsidRPr="00326DBE">
        <w:rPr>
          <w:rFonts w:hint="eastAsia"/>
          <w:sz w:val="24"/>
        </w:rPr>
        <w:t>个学分。</w:t>
      </w:r>
    </w:p>
    <w:p w:rsidR="00A70992" w:rsidRPr="00326DBE" w:rsidRDefault="00A70992" w:rsidP="00433A65">
      <w:pPr>
        <w:spacing w:line="400" w:lineRule="exact"/>
        <w:ind w:firstLineChars="200" w:firstLine="480"/>
        <w:rPr>
          <w:sz w:val="24"/>
        </w:rPr>
      </w:pPr>
      <w:r w:rsidRPr="00326DBE">
        <w:rPr>
          <w:sz w:val="24"/>
        </w:rPr>
        <w:t>3</w:t>
      </w:r>
      <w:r w:rsidR="00246666" w:rsidRPr="00326DBE">
        <w:rPr>
          <w:rFonts w:hint="eastAsia"/>
          <w:sz w:val="24"/>
        </w:rPr>
        <w:t>．</w:t>
      </w:r>
      <w:r w:rsidRPr="00326DBE">
        <w:rPr>
          <w:rFonts w:hint="eastAsia"/>
          <w:sz w:val="24"/>
        </w:rPr>
        <w:t>选题报告及中期考核</w:t>
      </w:r>
    </w:p>
    <w:p w:rsidR="00A70992" w:rsidRPr="00326DBE" w:rsidRDefault="00A70992" w:rsidP="00433A65">
      <w:pPr>
        <w:spacing w:line="400" w:lineRule="exact"/>
        <w:ind w:firstLineChars="200" w:firstLine="480"/>
        <w:rPr>
          <w:sz w:val="24"/>
        </w:rPr>
      </w:pPr>
      <w:r w:rsidRPr="00326DBE">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A70992" w:rsidRPr="00326DBE" w:rsidRDefault="00A70992" w:rsidP="00433A65">
      <w:pPr>
        <w:spacing w:line="400" w:lineRule="exact"/>
        <w:ind w:firstLineChars="200" w:firstLine="480"/>
        <w:rPr>
          <w:sz w:val="24"/>
        </w:rPr>
      </w:pPr>
      <w:r w:rsidRPr="00326DBE">
        <w:rPr>
          <w:rFonts w:hint="eastAsia"/>
          <w:sz w:val="24"/>
        </w:rPr>
        <w:t>硕士研究生必须参加学校的中期考核。硕士研究生选题报告和中期考核的具体要求，按照研究生手册《武汉理工大学研究生中期考核及开题实施办法》执行。选题</w:t>
      </w:r>
      <w:r w:rsidRPr="00326DBE">
        <w:rPr>
          <w:rFonts w:hint="eastAsia"/>
          <w:sz w:val="24"/>
        </w:rPr>
        <w:lastRenderedPageBreak/>
        <w:t>报告通过后记</w:t>
      </w:r>
      <w:r w:rsidRPr="00326DBE">
        <w:rPr>
          <w:rFonts w:hint="eastAsia"/>
          <w:sz w:val="24"/>
        </w:rPr>
        <w:t>1</w:t>
      </w:r>
      <w:r w:rsidRPr="00326DBE">
        <w:rPr>
          <w:rFonts w:hint="eastAsia"/>
          <w:sz w:val="24"/>
        </w:rPr>
        <w:t>个必修环节学分。</w:t>
      </w:r>
    </w:p>
    <w:p w:rsidR="00A70992" w:rsidRPr="00326DBE" w:rsidRDefault="00A70992" w:rsidP="00721E1E">
      <w:pPr>
        <w:pStyle w:val="3"/>
        <w:spacing w:before="156" w:after="156"/>
        <w:rPr>
          <w:kern w:val="2"/>
        </w:rPr>
      </w:pPr>
      <w:r w:rsidRPr="00326DBE">
        <w:rPr>
          <w:rFonts w:hint="eastAsia"/>
          <w:kern w:val="2"/>
        </w:rPr>
        <w:t>六</w:t>
      </w:r>
      <w:r w:rsidRPr="00326DBE">
        <w:rPr>
          <w:kern w:val="2"/>
        </w:rPr>
        <w:t>、</w:t>
      </w:r>
      <w:r w:rsidRPr="00326DBE">
        <w:rPr>
          <w:rFonts w:hint="eastAsia"/>
          <w:kern w:val="2"/>
        </w:rPr>
        <w:t>科学</w:t>
      </w:r>
      <w:r w:rsidRPr="00326DBE">
        <w:rPr>
          <w:kern w:val="2"/>
        </w:rPr>
        <w:t>研究与</w:t>
      </w:r>
      <w:r w:rsidRPr="00326DBE">
        <w:rPr>
          <w:rFonts w:hint="eastAsia"/>
          <w:kern w:val="2"/>
        </w:rPr>
        <w:t>学位论文</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1</w:t>
      </w:r>
      <w:r w:rsidRPr="00326DBE">
        <w:rPr>
          <w:rFonts w:hAnsi="宋体" w:hint="eastAsia"/>
          <w:kern w:val="0"/>
          <w:sz w:val="24"/>
        </w:rPr>
        <w:t>．科学研究</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研究生</w:t>
      </w:r>
      <w:r w:rsidRPr="00326DBE">
        <w:rPr>
          <w:rFonts w:hAnsi="宋体"/>
          <w:kern w:val="0"/>
          <w:sz w:val="24"/>
        </w:rPr>
        <w:t>需在导师指导下，在全面分析</w:t>
      </w:r>
      <w:r w:rsidRPr="00326DBE">
        <w:rPr>
          <w:rFonts w:hAnsi="宋体" w:hint="eastAsia"/>
          <w:kern w:val="0"/>
          <w:sz w:val="24"/>
        </w:rPr>
        <w:t>国内外研究</w:t>
      </w:r>
      <w:r w:rsidRPr="00326DBE">
        <w:rPr>
          <w:rFonts w:hAnsi="宋体"/>
          <w:kern w:val="0"/>
          <w:sz w:val="24"/>
        </w:rPr>
        <w:t>进展基础上，</w:t>
      </w:r>
      <w:r w:rsidRPr="00326DBE">
        <w:rPr>
          <w:rFonts w:hAnsi="宋体" w:hint="eastAsia"/>
          <w:kern w:val="0"/>
          <w:sz w:val="24"/>
        </w:rPr>
        <w:t>独立</w:t>
      </w:r>
      <w:r w:rsidRPr="00326DBE">
        <w:rPr>
          <w:rFonts w:hAnsi="宋体"/>
          <w:kern w:val="0"/>
          <w:sz w:val="24"/>
        </w:rPr>
        <w:t>开展科学研究，并</w:t>
      </w:r>
      <w:r w:rsidRPr="00326DBE">
        <w:rPr>
          <w:rFonts w:hAnsi="宋体" w:hint="eastAsia"/>
          <w:kern w:val="0"/>
          <w:sz w:val="24"/>
        </w:rPr>
        <w:t>发表</w:t>
      </w:r>
      <w:r w:rsidRPr="00326DBE">
        <w:rPr>
          <w:rFonts w:hAnsi="宋体"/>
          <w:kern w:val="0"/>
          <w:sz w:val="24"/>
        </w:rPr>
        <w:t>与研究内容直接相关的学术研究成果。</w:t>
      </w:r>
      <w:r w:rsidRPr="00326DBE">
        <w:rPr>
          <w:rFonts w:hAnsi="宋体" w:hint="eastAsia"/>
          <w:kern w:val="0"/>
          <w:sz w:val="24"/>
        </w:rPr>
        <w:t>学术学位硕士研究生在硕士学位论文送审前，学术成果至少需要满足下列条件之一方可申请答辩：</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w:t>
      </w:r>
      <w:r w:rsidRPr="00326DBE">
        <w:rPr>
          <w:rFonts w:hAnsi="宋体"/>
          <w:kern w:val="0"/>
          <w:sz w:val="24"/>
        </w:rPr>
        <w:t>1</w:t>
      </w:r>
      <w:r w:rsidRPr="00326DBE">
        <w:rPr>
          <w:rFonts w:hAnsi="宋体" w:hint="eastAsia"/>
          <w:kern w:val="0"/>
          <w:sz w:val="24"/>
        </w:rPr>
        <w:t>）</w:t>
      </w:r>
      <w:r w:rsidRPr="00326DBE">
        <w:rPr>
          <w:rFonts w:hAnsi="宋体"/>
          <w:kern w:val="0"/>
          <w:sz w:val="24"/>
        </w:rPr>
        <w:t>发表</w:t>
      </w:r>
      <w:r w:rsidRPr="00326DBE">
        <w:rPr>
          <w:rFonts w:hAnsi="宋体"/>
          <w:kern w:val="0"/>
          <w:sz w:val="24"/>
        </w:rPr>
        <w:t>SCI</w:t>
      </w:r>
      <w:r w:rsidRPr="00326DBE">
        <w:rPr>
          <w:rFonts w:hAnsi="宋体" w:hint="eastAsia"/>
          <w:kern w:val="0"/>
          <w:sz w:val="24"/>
        </w:rPr>
        <w:t>论文</w:t>
      </w:r>
      <w:r w:rsidRPr="00326DBE">
        <w:rPr>
          <w:rFonts w:hAnsi="宋体" w:hint="eastAsia"/>
          <w:kern w:val="0"/>
          <w:sz w:val="24"/>
        </w:rPr>
        <w:t>1</w:t>
      </w:r>
      <w:r w:rsidRPr="00326DBE">
        <w:rPr>
          <w:rFonts w:hAnsi="宋体" w:hint="eastAsia"/>
          <w:kern w:val="0"/>
          <w:sz w:val="24"/>
        </w:rPr>
        <w:t>篇；</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w:t>
      </w:r>
      <w:r w:rsidRPr="00326DBE">
        <w:rPr>
          <w:rFonts w:hAnsi="宋体"/>
          <w:kern w:val="0"/>
          <w:sz w:val="24"/>
        </w:rPr>
        <w:t>2</w:t>
      </w:r>
      <w:r w:rsidRPr="00326DBE">
        <w:rPr>
          <w:rFonts w:hAnsi="宋体" w:hint="eastAsia"/>
          <w:kern w:val="0"/>
          <w:sz w:val="24"/>
        </w:rPr>
        <w:t>）发表</w:t>
      </w:r>
      <w:r w:rsidRPr="00326DBE">
        <w:rPr>
          <w:rFonts w:hAnsi="宋体" w:hint="eastAsia"/>
          <w:kern w:val="0"/>
          <w:sz w:val="24"/>
        </w:rPr>
        <w:t>EI</w:t>
      </w:r>
      <w:r w:rsidRPr="00326DBE">
        <w:rPr>
          <w:rFonts w:hAnsi="宋体" w:hint="eastAsia"/>
          <w:kern w:val="0"/>
          <w:sz w:val="24"/>
        </w:rPr>
        <w:t>收录</w:t>
      </w:r>
      <w:r w:rsidRPr="00326DBE">
        <w:rPr>
          <w:rFonts w:hAnsi="宋体"/>
          <w:kern w:val="0"/>
          <w:sz w:val="24"/>
        </w:rPr>
        <w:t>的期刊论文</w:t>
      </w:r>
      <w:r w:rsidRPr="00326DBE">
        <w:rPr>
          <w:rFonts w:hAnsi="宋体" w:hint="eastAsia"/>
          <w:kern w:val="0"/>
          <w:sz w:val="24"/>
        </w:rPr>
        <w:t>1</w:t>
      </w:r>
      <w:r w:rsidRPr="00326DBE">
        <w:rPr>
          <w:rFonts w:hAnsi="宋体" w:hint="eastAsia"/>
          <w:kern w:val="0"/>
          <w:sz w:val="24"/>
        </w:rPr>
        <w:t>篇</w:t>
      </w:r>
      <w:r w:rsidRPr="00326DBE">
        <w:rPr>
          <w:rFonts w:hAnsi="宋体"/>
          <w:kern w:val="0"/>
          <w:sz w:val="24"/>
        </w:rPr>
        <w:t>（</w:t>
      </w:r>
      <w:r w:rsidRPr="00326DBE">
        <w:rPr>
          <w:rFonts w:hAnsi="宋体" w:hint="eastAsia"/>
          <w:kern w:val="0"/>
          <w:sz w:val="24"/>
        </w:rPr>
        <w:t>不含</w:t>
      </w:r>
      <w:r w:rsidRPr="00326DBE">
        <w:rPr>
          <w:rFonts w:hAnsi="宋体"/>
          <w:kern w:val="0"/>
          <w:sz w:val="24"/>
        </w:rPr>
        <w:t>会议论文）</w:t>
      </w:r>
      <w:r w:rsidRPr="00326DBE">
        <w:rPr>
          <w:rFonts w:hAnsi="宋体" w:hint="eastAsia"/>
          <w:kern w:val="0"/>
          <w:sz w:val="24"/>
        </w:rPr>
        <w:t>；</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3</w:t>
      </w:r>
      <w:r w:rsidRPr="00326DBE">
        <w:rPr>
          <w:rFonts w:hAnsi="宋体" w:hint="eastAsia"/>
          <w:kern w:val="0"/>
          <w:sz w:val="24"/>
        </w:rPr>
        <w:t>）</w:t>
      </w:r>
      <w:r w:rsidRPr="00326DBE">
        <w:rPr>
          <w:rFonts w:hAnsi="宋体"/>
          <w:kern w:val="0"/>
          <w:sz w:val="24"/>
        </w:rPr>
        <w:t>在一级学会中文期刊上发表中文论文</w:t>
      </w:r>
      <w:r w:rsidRPr="00326DBE">
        <w:rPr>
          <w:rFonts w:hAnsi="宋体" w:hint="eastAsia"/>
          <w:kern w:val="0"/>
          <w:sz w:val="24"/>
        </w:rPr>
        <w:t>1</w:t>
      </w:r>
      <w:r w:rsidRPr="00326DBE">
        <w:rPr>
          <w:rFonts w:hAnsi="宋体" w:hint="eastAsia"/>
          <w:kern w:val="0"/>
          <w:sz w:val="24"/>
        </w:rPr>
        <w:t>篇</w:t>
      </w:r>
      <w:r w:rsidRPr="00326DBE">
        <w:rPr>
          <w:rFonts w:hAnsi="宋体"/>
          <w:kern w:val="0"/>
          <w:sz w:val="24"/>
        </w:rPr>
        <w:t>；</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4</w:t>
      </w:r>
      <w:r w:rsidRPr="00326DBE">
        <w:rPr>
          <w:rFonts w:hAnsi="宋体" w:hint="eastAsia"/>
          <w:kern w:val="0"/>
          <w:sz w:val="24"/>
        </w:rPr>
        <w:t>）</w:t>
      </w:r>
      <w:r w:rsidRPr="00326DBE">
        <w:rPr>
          <w:rFonts w:hAnsi="宋体"/>
          <w:kern w:val="0"/>
          <w:sz w:val="24"/>
        </w:rPr>
        <w:t>授权国家发明专利</w:t>
      </w:r>
      <w:r w:rsidRPr="00326DBE">
        <w:rPr>
          <w:rFonts w:hAnsi="宋体" w:hint="eastAsia"/>
          <w:kern w:val="0"/>
          <w:sz w:val="24"/>
        </w:rPr>
        <w:t>1</w:t>
      </w:r>
      <w:r w:rsidRPr="00326DBE">
        <w:rPr>
          <w:rFonts w:hAnsi="宋体" w:hint="eastAsia"/>
          <w:kern w:val="0"/>
          <w:sz w:val="24"/>
        </w:rPr>
        <w:t>项</w:t>
      </w:r>
      <w:r w:rsidRPr="00326DBE">
        <w:rPr>
          <w:rFonts w:hAnsi="宋体"/>
          <w:kern w:val="0"/>
          <w:sz w:val="24"/>
        </w:rPr>
        <w:t>。</w:t>
      </w:r>
    </w:p>
    <w:p w:rsidR="00A70992" w:rsidRPr="00326DBE" w:rsidRDefault="00A70992" w:rsidP="00721E1E">
      <w:pPr>
        <w:spacing w:line="400" w:lineRule="exact"/>
        <w:ind w:firstLineChars="200" w:firstLine="480"/>
        <w:rPr>
          <w:rFonts w:hAnsi="宋体"/>
          <w:kern w:val="0"/>
          <w:sz w:val="24"/>
        </w:rPr>
      </w:pPr>
      <w:r w:rsidRPr="00326DBE">
        <w:rPr>
          <w:rFonts w:hAnsi="宋体"/>
          <w:kern w:val="0"/>
          <w:sz w:val="24"/>
        </w:rPr>
        <w:t>2</w:t>
      </w:r>
      <w:r w:rsidRPr="00326DBE">
        <w:rPr>
          <w:rFonts w:hAnsi="宋体" w:hint="eastAsia"/>
          <w:kern w:val="0"/>
          <w:sz w:val="24"/>
        </w:rPr>
        <w:t>．学位论文</w:t>
      </w:r>
    </w:p>
    <w:p w:rsidR="00A70992" w:rsidRPr="00326DBE" w:rsidRDefault="00A70992" w:rsidP="00721E1E">
      <w:pPr>
        <w:spacing w:line="400" w:lineRule="exact"/>
        <w:ind w:firstLineChars="200" w:firstLine="480"/>
        <w:rPr>
          <w:rFonts w:hAnsi="宋体"/>
          <w:kern w:val="0"/>
          <w:sz w:val="24"/>
        </w:rPr>
      </w:pPr>
      <w:r w:rsidRPr="00326DBE">
        <w:rPr>
          <w:rFonts w:hAnsi="宋体"/>
          <w:kern w:val="0"/>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A70992" w:rsidRPr="00326DBE" w:rsidRDefault="00A70992" w:rsidP="00721E1E">
      <w:pPr>
        <w:spacing w:line="400" w:lineRule="exact"/>
        <w:ind w:firstLineChars="200" w:firstLine="480"/>
        <w:rPr>
          <w:rFonts w:hAnsi="宋体"/>
          <w:kern w:val="0"/>
          <w:sz w:val="24"/>
        </w:rPr>
      </w:pPr>
      <w:r w:rsidRPr="00326DBE">
        <w:rPr>
          <w:rFonts w:hAnsi="宋体"/>
          <w:kern w:val="0"/>
          <w:sz w:val="24"/>
        </w:rPr>
        <w:t>学术学位硕士研究生申请学位论文必须通过“学位论文学术不端行为检测系统（</w:t>
      </w:r>
      <w:r w:rsidRPr="00326DBE">
        <w:rPr>
          <w:rFonts w:hAnsi="宋体"/>
          <w:kern w:val="0"/>
          <w:sz w:val="24"/>
        </w:rPr>
        <w:t>TMLC2</w:t>
      </w:r>
      <w:r w:rsidRPr="00326DBE">
        <w:rPr>
          <w:rFonts w:hAnsi="宋体"/>
          <w:kern w:val="0"/>
          <w:sz w:val="24"/>
        </w:rPr>
        <w:t>）”检测，达到校学位评定委员会对学位论文的有关要求方可答辩。</w:t>
      </w:r>
    </w:p>
    <w:p w:rsidR="00A70992" w:rsidRPr="00326DBE" w:rsidRDefault="00A70992" w:rsidP="00721E1E">
      <w:pPr>
        <w:pStyle w:val="3"/>
        <w:spacing w:before="156" w:after="156"/>
      </w:pPr>
      <w:r w:rsidRPr="00326DBE">
        <w:rPr>
          <w:rFonts w:hint="eastAsia"/>
        </w:rPr>
        <w:t>七、培养方式与方法</w:t>
      </w:r>
    </w:p>
    <w:p w:rsidR="00A70992" w:rsidRPr="00326DBE" w:rsidRDefault="00A70992" w:rsidP="00721E1E">
      <w:pPr>
        <w:spacing w:line="400" w:lineRule="exact"/>
        <w:ind w:firstLineChars="200" w:firstLine="480"/>
        <w:rPr>
          <w:rFonts w:hAnsi="宋体"/>
          <w:kern w:val="0"/>
          <w:sz w:val="24"/>
        </w:rPr>
      </w:pPr>
      <w:r w:rsidRPr="00326DBE">
        <w:rPr>
          <w:rFonts w:hAnsi="宋体" w:hint="eastAsia"/>
          <w:kern w:val="0"/>
          <w:sz w:val="24"/>
        </w:rPr>
        <w:t>生物医学工程</w:t>
      </w:r>
      <w:r w:rsidRPr="00326DBE">
        <w:rPr>
          <w:rFonts w:hAnsi="宋体"/>
          <w:kern w:val="0"/>
          <w:sz w:val="24"/>
        </w:rPr>
        <w:t>学术学位硕士研究生的培养采取导师负责制或以导师为主的指导小组的指导方法，培养方式应灵活多样，更多地采取启发式、研讨式的教学方式，充分发挥指导教师的主导作用。</w:t>
      </w:r>
    </w:p>
    <w:p w:rsidR="00A70992" w:rsidRPr="00326DBE" w:rsidRDefault="00A70992" w:rsidP="00721E1E">
      <w:pPr>
        <w:pStyle w:val="3"/>
        <w:spacing w:before="156" w:after="156"/>
      </w:pPr>
      <w:r w:rsidRPr="00326DBE">
        <w:rPr>
          <w:rFonts w:hint="eastAsia"/>
        </w:rPr>
        <w:t>八</w:t>
      </w:r>
      <w:r w:rsidRPr="00326DBE">
        <w:t>、</w:t>
      </w:r>
      <w:r w:rsidRPr="00326DBE">
        <w:rPr>
          <w:rFonts w:hint="eastAsia"/>
        </w:rPr>
        <w:t>其它</w:t>
      </w:r>
    </w:p>
    <w:p w:rsidR="00A70992" w:rsidRPr="00326DBE" w:rsidRDefault="00A70992" w:rsidP="00433A65">
      <w:pPr>
        <w:spacing w:line="400" w:lineRule="exact"/>
        <w:ind w:firstLineChars="200" w:firstLine="480"/>
        <w:rPr>
          <w:rFonts w:hAnsi="宋体"/>
          <w:kern w:val="0"/>
          <w:sz w:val="24"/>
        </w:rPr>
      </w:pPr>
      <w:r w:rsidRPr="00326DBE">
        <w:rPr>
          <w:rFonts w:hAnsi="宋体"/>
          <w:kern w:val="0"/>
          <w:sz w:val="24"/>
        </w:rPr>
        <w:t>1</w:t>
      </w:r>
      <w:r w:rsidR="00246666" w:rsidRPr="00326DBE">
        <w:rPr>
          <w:rFonts w:hAnsi="宋体"/>
          <w:kern w:val="0"/>
          <w:sz w:val="24"/>
        </w:rPr>
        <w:t>．</w:t>
      </w:r>
      <w:r w:rsidRPr="00326DBE">
        <w:rPr>
          <w:rFonts w:hAnsi="宋体" w:hint="eastAsia"/>
          <w:kern w:val="0"/>
          <w:sz w:val="24"/>
        </w:rPr>
        <w:t>生物医学工程学术学位硕士研究生开题前需修满学位课程学分，允许研究生开题后根据论文研究需要选修部分其它课程，申请答辩前修完全部课程即可。</w:t>
      </w:r>
    </w:p>
    <w:p w:rsidR="00A70992" w:rsidRPr="00326DBE" w:rsidRDefault="00A70992" w:rsidP="00433A65">
      <w:pPr>
        <w:spacing w:line="400" w:lineRule="exact"/>
        <w:ind w:firstLineChars="200" w:firstLine="480"/>
        <w:rPr>
          <w:rFonts w:hAnsi="宋体"/>
          <w:kern w:val="0"/>
          <w:sz w:val="24"/>
        </w:rPr>
      </w:pPr>
      <w:r w:rsidRPr="00326DBE">
        <w:rPr>
          <w:rFonts w:hAnsi="宋体"/>
          <w:kern w:val="0"/>
          <w:sz w:val="24"/>
        </w:rPr>
        <w:t>2</w:t>
      </w:r>
      <w:r w:rsidR="00246666" w:rsidRPr="00326DBE">
        <w:rPr>
          <w:rFonts w:hAnsi="宋体"/>
          <w:kern w:val="0"/>
          <w:sz w:val="24"/>
        </w:rPr>
        <w:t>．</w:t>
      </w:r>
      <w:r w:rsidRPr="00326DBE">
        <w:rPr>
          <w:rFonts w:hAnsi="宋体" w:hint="eastAsia"/>
          <w:kern w:val="0"/>
          <w:sz w:val="24"/>
        </w:rPr>
        <w:t>生物医学工程学术学位硕士研究生应查阅本学科国内外文献</w:t>
      </w:r>
      <w:r w:rsidRPr="00326DBE">
        <w:rPr>
          <w:rFonts w:hAnsi="宋体"/>
          <w:kern w:val="0"/>
          <w:sz w:val="24"/>
        </w:rPr>
        <w:t>40</w:t>
      </w:r>
      <w:r w:rsidRPr="00326DBE">
        <w:rPr>
          <w:rFonts w:hAnsi="宋体" w:hint="eastAsia"/>
          <w:kern w:val="0"/>
          <w:sz w:val="24"/>
        </w:rPr>
        <w:t>篇以上，其中外文文献不少于三分之一。</w:t>
      </w:r>
    </w:p>
    <w:p w:rsidR="00A70992" w:rsidRPr="00326DBE" w:rsidRDefault="00A70992" w:rsidP="00433A65">
      <w:pPr>
        <w:spacing w:line="400" w:lineRule="exact"/>
        <w:ind w:firstLineChars="200" w:firstLine="480"/>
        <w:rPr>
          <w:rFonts w:hAnsi="宋体"/>
          <w:kern w:val="0"/>
          <w:sz w:val="24"/>
        </w:rPr>
      </w:pPr>
      <w:r w:rsidRPr="00326DBE">
        <w:rPr>
          <w:rFonts w:hAnsi="宋体" w:hint="eastAsia"/>
          <w:kern w:val="0"/>
          <w:sz w:val="24"/>
        </w:rPr>
        <w:t>3</w:t>
      </w:r>
      <w:r w:rsidR="00246666" w:rsidRPr="00326DBE">
        <w:rPr>
          <w:rFonts w:hAnsi="宋体"/>
          <w:kern w:val="0"/>
          <w:sz w:val="24"/>
        </w:rPr>
        <w:t>．</w:t>
      </w:r>
      <w:r w:rsidRPr="00326DBE">
        <w:rPr>
          <w:rFonts w:hAnsi="宋体" w:hint="eastAsia"/>
          <w:kern w:val="0"/>
          <w:sz w:val="24"/>
        </w:rPr>
        <w:t>生物医学工程学术学位硕士研究生在课程学习阶段至少每月</w:t>
      </w:r>
      <w:r w:rsidRPr="00326DBE">
        <w:rPr>
          <w:rFonts w:hAnsi="宋体"/>
          <w:kern w:val="0"/>
          <w:sz w:val="24"/>
        </w:rPr>
        <w:t>1</w:t>
      </w:r>
      <w:r w:rsidRPr="00326DBE">
        <w:rPr>
          <w:rFonts w:hAnsi="宋体" w:hint="eastAsia"/>
          <w:kern w:val="0"/>
          <w:sz w:val="24"/>
        </w:rPr>
        <w:t>次、论文工作阶段至少每月</w:t>
      </w:r>
      <w:r w:rsidRPr="00326DBE">
        <w:rPr>
          <w:rFonts w:hAnsi="宋体"/>
          <w:kern w:val="0"/>
          <w:sz w:val="24"/>
        </w:rPr>
        <w:t>2</w:t>
      </w:r>
      <w:r w:rsidRPr="00326DBE">
        <w:rPr>
          <w:rFonts w:hAnsi="宋体" w:hint="eastAsia"/>
          <w:kern w:val="0"/>
          <w:sz w:val="24"/>
        </w:rPr>
        <w:t>次向指导教师汇报自己的学习与研究工作情况，并形成制度。</w:t>
      </w:r>
    </w:p>
    <w:p w:rsidR="00A70992" w:rsidRPr="00326DBE" w:rsidRDefault="00A70992" w:rsidP="00433A65">
      <w:pPr>
        <w:spacing w:line="400" w:lineRule="exact"/>
        <w:ind w:firstLineChars="200" w:firstLine="480"/>
        <w:rPr>
          <w:rFonts w:hAnsi="宋体"/>
          <w:kern w:val="0"/>
          <w:sz w:val="24"/>
        </w:rPr>
      </w:pPr>
      <w:r w:rsidRPr="00326DBE">
        <w:rPr>
          <w:rFonts w:hAnsi="宋体" w:hint="eastAsia"/>
          <w:kern w:val="0"/>
          <w:sz w:val="24"/>
        </w:rPr>
        <w:t>4</w:t>
      </w:r>
      <w:r w:rsidRPr="00326DBE">
        <w:rPr>
          <w:rFonts w:hAnsi="宋体" w:hint="eastAsia"/>
          <w:kern w:val="0"/>
          <w:sz w:val="24"/>
        </w:rPr>
        <w:t>．全日制、非全日制研究生适用同一培养方案。</w:t>
      </w:r>
    </w:p>
    <w:p w:rsidR="00A70992" w:rsidRPr="00326DBE" w:rsidRDefault="00A70992" w:rsidP="00433A65">
      <w:pPr>
        <w:spacing w:line="400" w:lineRule="exact"/>
        <w:ind w:firstLineChars="200" w:firstLine="480"/>
        <w:rPr>
          <w:rFonts w:hAnsi="宋体"/>
          <w:kern w:val="0"/>
          <w:sz w:val="24"/>
        </w:rPr>
      </w:pPr>
      <w:r w:rsidRPr="00326DBE">
        <w:rPr>
          <w:rFonts w:hAnsi="宋体"/>
          <w:kern w:val="0"/>
          <w:sz w:val="24"/>
        </w:rPr>
        <w:t>5</w:t>
      </w:r>
      <w:r w:rsidR="00246666" w:rsidRPr="00326DBE">
        <w:rPr>
          <w:rFonts w:hAnsi="宋体"/>
          <w:kern w:val="0"/>
          <w:sz w:val="24"/>
        </w:rPr>
        <w:t>．</w:t>
      </w:r>
      <w:r w:rsidRPr="00326DBE">
        <w:rPr>
          <w:rFonts w:hAnsi="宋体"/>
          <w:kern w:val="0"/>
          <w:sz w:val="24"/>
        </w:rPr>
        <w:t>本次制订培养方案从</w:t>
      </w:r>
      <w:r w:rsidRPr="00326DBE">
        <w:rPr>
          <w:rFonts w:hAnsi="宋体"/>
          <w:kern w:val="0"/>
          <w:sz w:val="24"/>
        </w:rPr>
        <w:t>201</w:t>
      </w:r>
      <w:r w:rsidRPr="00326DBE">
        <w:rPr>
          <w:rFonts w:hAnsi="宋体" w:hint="eastAsia"/>
          <w:kern w:val="0"/>
          <w:sz w:val="24"/>
        </w:rPr>
        <w:t>9</w:t>
      </w:r>
      <w:r w:rsidRPr="00326DBE">
        <w:rPr>
          <w:rFonts w:hAnsi="宋体"/>
          <w:kern w:val="0"/>
          <w:sz w:val="24"/>
        </w:rPr>
        <w:t>级</w:t>
      </w:r>
      <w:r w:rsidRPr="00326DBE">
        <w:rPr>
          <w:rFonts w:hAnsi="宋体" w:hint="eastAsia"/>
          <w:kern w:val="0"/>
          <w:sz w:val="24"/>
        </w:rPr>
        <w:t>生物医学工程</w:t>
      </w:r>
      <w:r w:rsidRPr="00326DBE">
        <w:rPr>
          <w:rFonts w:hAnsi="宋体"/>
          <w:kern w:val="0"/>
          <w:sz w:val="24"/>
        </w:rPr>
        <w:t>学术</w:t>
      </w:r>
      <w:r w:rsidRPr="00326DBE">
        <w:rPr>
          <w:rFonts w:hAnsi="宋体" w:hint="eastAsia"/>
          <w:kern w:val="0"/>
          <w:sz w:val="24"/>
        </w:rPr>
        <w:t>学位</w:t>
      </w:r>
      <w:r w:rsidRPr="00326DBE">
        <w:rPr>
          <w:rFonts w:hAnsi="宋体"/>
          <w:kern w:val="0"/>
          <w:sz w:val="24"/>
        </w:rPr>
        <w:t>硕士研究生开始执行。</w:t>
      </w:r>
    </w:p>
    <w:p w:rsidR="00A70992" w:rsidRPr="00326DBE" w:rsidRDefault="00A70992" w:rsidP="00721E1E">
      <w:pPr>
        <w:pStyle w:val="1"/>
        <w:spacing w:before="312" w:after="312"/>
      </w:pPr>
      <w:r w:rsidRPr="00326DBE">
        <w:br w:type="page"/>
      </w:r>
      <w:bookmarkStart w:id="473" w:name="_Toc15641208"/>
      <w:r w:rsidRPr="00326DBE">
        <w:rPr>
          <w:rFonts w:hint="eastAsia"/>
          <w:szCs w:val="21"/>
        </w:rPr>
        <w:lastRenderedPageBreak/>
        <w:t>生物医学工程（中外</w:t>
      </w:r>
      <w:r w:rsidRPr="00326DBE">
        <w:rPr>
          <w:szCs w:val="21"/>
        </w:rPr>
        <w:t>合作办学）</w:t>
      </w:r>
      <w:r w:rsidRPr="00326DBE">
        <w:t>学术学位硕士研究生培养方案</w:t>
      </w:r>
      <w:bookmarkEnd w:id="473"/>
    </w:p>
    <w:p w:rsidR="000D3BD8" w:rsidRPr="00326DBE" w:rsidRDefault="000D3BD8" w:rsidP="000D3BD8">
      <w:pPr>
        <w:pStyle w:val="2"/>
        <w:spacing w:after="312"/>
      </w:pPr>
      <w:bookmarkStart w:id="474" w:name="_Toc14598773"/>
      <w:bookmarkStart w:id="475" w:name="_Toc15151759"/>
      <w:bookmarkStart w:id="476" w:name="_Toc15641209"/>
      <w:r w:rsidRPr="00326DBE">
        <w:t>（</w:t>
      </w:r>
      <w:r w:rsidRPr="00326DBE">
        <w:rPr>
          <w:rFonts w:hint="eastAsia"/>
        </w:rPr>
        <w:t>学科</w:t>
      </w:r>
      <w:r w:rsidRPr="00326DBE">
        <w:t>代码：</w:t>
      </w:r>
      <w:r w:rsidRPr="00326DBE">
        <w:t>08</w:t>
      </w:r>
      <w:r w:rsidRPr="00326DBE">
        <w:rPr>
          <w:rFonts w:hint="eastAsia"/>
        </w:rPr>
        <w:t>31</w:t>
      </w:r>
      <w:r w:rsidRPr="00326DBE">
        <w:t>00</w:t>
      </w:r>
      <w:r w:rsidRPr="00326DBE">
        <w:rPr>
          <w:rFonts w:hint="eastAsia"/>
        </w:rPr>
        <w:t>，</w:t>
      </w:r>
      <w:r w:rsidRPr="00326DBE">
        <w:rPr>
          <w:rFonts w:hint="eastAsia"/>
          <w:bCs/>
        </w:rPr>
        <w:t>申请工学硕士学位适用</w:t>
      </w:r>
      <w:r w:rsidRPr="00326DBE">
        <w:t>）</w:t>
      </w:r>
      <w:bookmarkEnd w:id="474"/>
      <w:bookmarkEnd w:id="475"/>
      <w:bookmarkEnd w:id="476"/>
    </w:p>
    <w:p w:rsidR="000D3BD8" w:rsidRPr="00E3345B" w:rsidRDefault="000D3BD8" w:rsidP="000D3BD8">
      <w:pPr>
        <w:pStyle w:val="3"/>
        <w:spacing w:before="156" w:after="156"/>
      </w:pPr>
      <w:r w:rsidRPr="00E3345B">
        <w:rPr>
          <w:rFonts w:hint="eastAsia"/>
        </w:rPr>
        <w:t>一、</w:t>
      </w:r>
      <w:r w:rsidRPr="00E3345B">
        <w:t>培养目标</w:t>
      </w:r>
    </w:p>
    <w:p w:rsidR="000D3BD8" w:rsidRPr="00E3345B" w:rsidRDefault="000D3BD8" w:rsidP="000D3BD8">
      <w:pPr>
        <w:autoSpaceDN w:val="0"/>
        <w:spacing w:line="400" w:lineRule="exact"/>
        <w:ind w:firstLineChars="200" w:firstLine="480"/>
        <w:rPr>
          <w:sz w:val="24"/>
        </w:rPr>
      </w:pPr>
      <w:r w:rsidRPr="00E3345B">
        <w:rPr>
          <w:rFonts w:hint="eastAsia"/>
          <w:sz w:val="24"/>
        </w:rPr>
        <w:t>本专业培养具备德、智、体全面发展，在与生物医学工程相关的新兴学科、交叉学科、新技术领域有相当的竞争能力，熟悉中西方文化，具有国际视野、创新精神和卓越能力的高层次国际化人才。具体要求为：</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1</w:t>
      </w:r>
      <w:r w:rsidRPr="00E3345B">
        <w:rPr>
          <w:rFonts w:hint="eastAsia"/>
          <w:color w:val="000000"/>
          <w:sz w:val="24"/>
        </w:rPr>
        <w:t>．</w:t>
      </w:r>
      <w:r w:rsidRPr="00E3345B">
        <w:rPr>
          <w:color w:val="000000"/>
          <w:sz w:val="24"/>
        </w:rPr>
        <w:t>树立科学的世界观，热爱祖国；遵纪守法，品行端正；诚实守信，学风严谨，团结协作，具有良好的科研道德和敬业精神。</w:t>
      </w:r>
    </w:p>
    <w:p w:rsidR="000D3BD8" w:rsidRPr="00E3345B" w:rsidRDefault="000D3BD8" w:rsidP="000D3BD8">
      <w:pPr>
        <w:autoSpaceDN w:val="0"/>
        <w:spacing w:line="400" w:lineRule="exact"/>
        <w:ind w:firstLineChars="200" w:firstLine="480"/>
        <w:rPr>
          <w:sz w:val="24"/>
        </w:rPr>
      </w:pPr>
      <w:r w:rsidRPr="00E3345B">
        <w:rPr>
          <w:rFonts w:hint="eastAsia"/>
          <w:color w:val="000000"/>
          <w:sz w:val="24"/>
        </w:rPr>
        <w:t>2</w:t>
      </w:r>
      <w:r w:rsidRPr="00E3345B">
        <w:rPr>
          <w:rFonts w:hint="eastAsia"/>
          <w:color w:val="000000"/>
          <w:sz w:val="24"/>
        </w:rPr>
        <w:t>．</w:t>
      </w:r>
      <w:r w:rsidRPr="00E3345B">
        <w:rPr>
          <w:color w:val="000000"/>
          <w:sz w:val="24"/>
        </w:rPr>
        <w:t>掌握</w:t>
      </w:r>
      <w:r w:rsidRPr="00E3345B">
        <w:rPr>
          <w:rFonts w:hint="eastAsia"/>
          <w:sz w:val="24"/>
        </w:rPr>
        <w:t>细胞与组织工程</w:t>
      </w:r>
      <w:r w:rsidRPr="00E3345B">
        <w:rPr>
          <w:sz w:val="24"/>
        </w:rPr>
        <w:t>及相关学科</w:t>
      </w:r>
      <w:r w:rsidRPr="00E3345B">
        <w:rPr>
          <w:color w:val="000000"/>
          <w:sz w:val="24"/>
        </w:rPr>
        <w:t>坚实的基础理论和系统的专业知识</w:t>
      </w:r>
      <w:r w:rsidRPr="00E3345B">
        <w:rPr>
          <w:rFonts w:hint="eastAsia"/>
          <w:sz w:val="24"/>
        </w:rPr>
        <w:t>，</w:t>
      </w:r>
      <w:r w:rsidRPr="00E3345B">
        <w:rPr>
          <w:sz w:val="24"/>
        </w:rPr>
        <w:t>了解</w:t>
      </w:r>
      <w:r w:rsidRPr="00E3345B">
        <w:rPr>
          <w:rFonts w:hint="eastAsia"/>
          <w:sz w:val="24"/>
        </w:rPr>
        <w:t>国内外有关</w:t>
      </w:r>
      <w:r w:rsidRPr="00E3345B">
        <w:rPr>
          <w:sz w:val="24"/>
        </w:rPr>
        <w:t>本学科的前沿和发展动态</w:t>
      </w:r>
      <w:r w:rsidRPr="00E3345B">
        <w:rPr>
          <w:rFonts w:hint="eastAsia"/>
          <w:sz w:val="24"/>
        </w:rPr>
        <w:t>；</w:t>
      </w:r>
      <w:r w:rsidRPr="00E3345B">
        <w:rPr>
          <w:sz w:val="24"/>
        </w:rPr>
        <w:t>掌握本学科的现代实验技能和</w:t>
      </w:r>
      <w:r w:rsidRPr="00E3345B">
        <w:rPr>
          <w:rFonts w:hint="eastAsia"/>
          <w:sz w:val="24"/>
        </w:rPr>
        <w:t>评测</w:t>
      </w:r>
      <w:r w:rsidRPr="00E3345B">
        <w:rPr>
          <w:sz w:val="24"/>
        </w:rPr>
        <w:t>方法</w:t>
      </w:r>
      <w:r w:rsidRPr="00E3345B">
        <w:rPr>
          <w:rFonts w:hint="eastAsia"/>
          <w:sz w:val="24"/>
        </w:rPr>
        <w:t>。</w:t>
      </w:r>
    </w:p>
    <w:p w:rsidR="000D3BD8" w:rsidRPr="00E3345B" w:rsidRDefault="000D3BD8" w:rsidP="000D3BD8">
      <w:pPr>
        <w:autoSpaceDN w:val="0"/>
        <w:spacing w:line="400" w:lineRule="exact"/>
        <w:ind w:firstLineChars="200" w:firstLine="480"/>
        <w:rPr>
          <w:sz w:val="24"/>
        </w:rPr>
      </w:pPr>
      <w:r w:rsidRPr="00E3345B">
        <w:rPr>
          <w:rFonts w:hint="eastAsia"/>
          <w:sz w:val="24"/>
        </w:rPr>
        <w:t>3</w:t>
      </w:r>
      <w:r w:rsidRPr="00E3345B">
        <w:rPr>
          <w:rFonts w:hint="eastAsia"/>
          <w:color w:val="000000"/>
          <w:sz w:val="24"/>
        </w:rPr>
        <w:t>．</w:t>
      </w:r>
      <w:r w:rsidRPr="00E3345B">
        <w:rPr>
          <w:rFonts w:hint="eastAsia"/>
          <w:sz w:val="24"/>
        </w:rPr>
        <w:t>在生物医学工程基础研究或交叉学科研发领域中具有创新精神和实践能力，</w:t>
      </w:r>
      <w:r w:rsidRPr="00E3345B">
        <w:rPr>
          <w:color w:val="000000"/>
          <w:sz w:val="24"/>
        </w:rPr>
        <w:t>可胜任</w:t>
      </w:r>
      <w:r w:rsidRPr="00E3345B">
        <w:rPr>
          <w:rFonts w:ascii="宋体" w:hAnsi="宋体" w:hint="eastAsia"/>
          <w:color w:val="000000"/>
          <w:sz w:val="24"/>
        </w:rPr>
        <w:t>领域内</w:t>
      </w:r>
      <w:r w:rsidRPr="00E3345B">
        <w:rPr>
          <w:color w:val="000000"/>
          <w:sz w:val="24"/>
        </w:rPr>
        <w:t>较高层次</w:t>
      </w:r>
      <w:r w:rsidRPr="00E3345B">
        <w:rPr>
          <w:rFonts w:hint="eastAsia"/>
          <w:color w:val="000000"/>
          <w:sz w:val="24"/>
        </w:rPr>
        <w:t>的</w:t>
      </w:r>
      <w:r w:rsidRPr="00E3345B">
        <w:rPr>
          <w:color w:val="000000"/>
          <w:sz w:val="24"/>
        </w:rPr>
        <w:t>教学、科研、工程技术工作与科技管理工作</w:t>
      </w:r>
      <w:r w:rsidRPr="00E3345B">
        <w:rPr>
          <w:rFonts w:hint="eastAsia"/>
          <w:sz w:val="24"/>
        </w:rPr>
        <w:t>。</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4</w:t>
      </w:r>
      <w:r w:rsidRPr="00E3345B">
        <w:rPr>
          <w:rFonts w:hint="eastAsia"/>
          <w:color w:val="000000"/>
          <w:sz w:val="24"/>
        </w:rPr>
        <w:t>．掌握英</w:t>
      </w:r>
      <w:r w:rsidRPr="00E3345B">
        <w:rPr>
          <w:color w:val="000000"/>
          <w:sz w:val="24"/>
        </w:rPr>
        <w:t>语或法语，能熟练地</w:t>
      </w:r>
      <w:r w:rsidRPr="00E3345B">
        <w:rPr>
          <w:rFonts w:hint="eastAsia"/>
          <w:color w:val="000000"/>
          <w:sz w:val="24"/>
        </w:rPr>
        <w:t>运</w:t>
      </w:r>
      <w:r w:rsidRPr="00E3345B">
        <w:rPr>
          <w:color w:val="000000"/>
          <w:sz w:val="24"/>
        </w:rPr>
        <w:t>用英语或法语进行专业阅读和写作。</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5</w:t>
      </w:r>
      <w:r w:rsidRPr="00E3345B">
        <w:rPr>
          <w:rFonts w:hint="eastAsia"/>
          <w:color w:val="000000"/>
          <w:sz w:val="24"/>
        </w:rPr>
        <w:t>．</w:t>
      </w:r>
      <w:r w:rsidRPr="00E3345B">
        <w:rPr>
          <w:color w:val="000000"/>
          <w:sz w:val="24"/>
        </w:rPr>
        <w:t>具有健康的体质和良好的心理素质。</w:t>
      </w:r>
    </w:p>
    <w:p w:rsidR="000D3BD8" w:rsidRPr="00E3345B" w:rsidRDefault="000D3BD8" w:rsidP="000D3BD8">
      <w:pPr>
        <w:pStyle w:val="3"/>
        <w:spacing w:before="156" w:after="156"/>
      </w:pPr>
      <w:r w:rsidRPr="00E3345B">
        <w:rPr>
          <w:rFonts w:hint="eastAsia"/>
        </w:rPr>
        <w:t>二、</w:t>
      </w:r>
      <w:r w:rsidRPr="00E3345B">
        <w:t>研究方向</w:t>
      </w:r>
    </w:p>
    <w:p w:rsidR="000D3BD8" w:rsidRPr="00E3345B" w:rsidRDefault="000D3BD8" w:rsidP="000D3BD8">
      <w:pPr>
        <w:pStyle w:val="af2"/>
        <w:widowControl/>
        <w:spacing w:line="400" w:lineRule="exact"/>
        <w:ind w:firstLine="480"/>
        <w:contextualSpacing/>
        <w:rPr>
          <w:bCs/>
          <w:sz w:val="24"/>
        </w:rPr>
      </w:pPr>
      <w:r w:rsidRPr="00E3345B">
        <w:rPr>
          <w:rFonts w:hint="eastAsia"/>
          <w:bCs/>
          <w:sz w:val="24"/>
        </w:rPr>
        <w:t>细胞与组织工程</w:t>
      </w:r>
    </w:p>
    <w:p w:rsidR="000D3BD8" w:rsidRPr="00E3345B" w:rsidRDefault="000D3BD8" w:rsidP="000D3BD8">
      <w:pPr>
        <w:pStyle w:val="3"/>
        <w:spacing w:before="156" w:after="156"/>
      </w:pPr>
      <w:r w:rsidRPr="00E3345B">
        <w:rPr>
          <w:rFonts w:hint="eastAsia"/>
        </w:rPr>
        <w:t>三、</w:t>
      </w:r>
      <w:r w:rsidRPr="00E3345B">
        <w:t>学制</w:t>
      </w:r>
      <w:r w:rsidRPr="00E3345B">
        <w:rPr>
          <w:rFonts w:hint="eastAsia"/>
        </w:rPr>
        <w:t>及</w:t>
      </w:r>
      <w:r w:rsidRPr="00E3345B">
        <w:t>学习年限</w:t>
      </w:r>
    </w:p>
    <w:p w:rsidR="000D3BD8" w:rsidRPr="00E3345B" w:rsidRDefault="000D3BD8" w:rsidP="000D3BD8">
      <w:pPr>
        <w:spacing w:line="400" w:lineRule="exact"/>
        <w:ind w:firstLineChars="200" w:firstLine="480"/>
        <w:rPr>
          <w:bCs/>
          <w:sz w:val="24"/>
        </w:rPr>
      </w:pPr>
      <w:r w:rsidRPr="00E3345B">
        <w:rPr>
          <w:rFonts w:hint="eastAsia"/>
          <w:bCs/>
          <w:sz w:val="24"/>
        </w:rPr>
        <w:t>学术学位硕士研究生学制为</w:t>
      </w:r>
      <w:r w:rsidRPr="00E3345B">
        <w:rPr>
          <w:rFonts w:hint="eastAsia"/>
          <w:bCs/>
          <w:sz w:val="24"/>
        </w:rPr>
        <w:t>3</w:t>
      </w:r>
      <w:r w:rsidRPr="00E3345B">
        <w:rPr>
          <w:rFonts w:hint="eastAsia"/>
          <w:bCs/>
          <w:sz w:val="24"/>
        </w:rPr>
        <w:t>年，学习年限一般为</w:t>
      </w:r>
      <w:r w:rsidRPr="00E3345B">
        <w:rPr>
          <w:rFonts w:hint="eastAsia"/>
          <w:bCs/>
          <w:sz w:val="24"/>
        </w:rPr>
        <w:t>3-4</w:t>
      </w:r>
      <w:r w:rsidRPr="00E3345B">
        <w:rPr>
          <w:rFonts w:hint="eastAsia"/>
          <w:bCs/>
          <w:sz w:val="24"/>
        </w:rPr>
        <w:t>年，最长不超过</w:t>
      </w:r>
      <w:r w:rsidRPr="00E3345B">
        <w:rPr>
          <w:rFonts w:hint="eastAsia"/>
          <w:bCs/>
          <w:sz w:val="24"/>
        </w:rPr>
        <w:t>5</w:t>
      </w:r>
      <w:r w:rsidRPr="00E3345B">
        <w:rPr>
          <w:rFonts w:hint="eastAsia"/>
          <w:bCs/>
          <w:sz w:val="24"/>
        </w:rPr>
        <w:t>年。</w:t>
      </w:r>
    </w:p>
    <w:p w:rsidR="000D3BD8" w:rsidRPr="00E3345B" w:rsidRDefault="000D3BD8" w:rsidP="000D3BD8">
      <w:pPr>
        <w:spacing w:line="400" w:lineRule="exact"/>
        <w:ind w:firstLineChars="200" w:firstLine="480"/>
        <w:rPr>
          <w:bCs/>
          <w:sz w:val="24"/>
        </w:rPr>
      </w:pPr>
      <w:r w:rsidRPr="00E3345B">
        <w:rPr>
          <w:rFonts w:hint="eastAsia"/>
          <w:bCs/>
          <w:sz w:val="24"/>
        </w:rPr>
        <w:t>休学创业的研究生，最长学习年限为</w:t>
      </w:r>
      <w:r w:rsidRPr="00E3345B">
        <w:rPr>
          <w:rFonts w:hint="eastAsia"/>
          <w:bCs/>
          <w:sz w:val="24"/>
        </w:rPr>
        <w:t>10</w:t>
      </w:r>
      <w:r w:rsidRPr="00E3345B">
        <w:rPr>
          <w:rFonts w:hint="eastAsia"/>
          <w:bCs/>
          <w:sz w:val="24"/>
        </w:rPr>
        <w:t>年。</w:t>
      </w:r>
    </w:p>
    <w:p w:rsidR="000D3BD8" w:rsidRPr="00E3345B" w:rsidRDefault="000D3BD8" w:rsidP="000D3BD8">
      <w:pPr>
        <w:pStyle w:val="3"/>
        <w:spacing w:before="156" w:after="156"/>
      </w:pPr>
      <w:r w:rsidRPr="00E3345B">
        <w:rPr>
          <w:rFonts w:hint="eastAsia"/>
        </w:rPr>
        <w:t>四、课程设置及学分要求</w:t>
      </w:r>
    </w:p>
    <w:p w:rsidR="000D3BD8" w:rsidRPr="00E3345B" w:rsidRDefault="000D3BD8" w:rsidP="000D3BD8">
      <w:pPr>
        <w:spacing w:line="400" w:lineRule="exact"/>
        <w:ind w:firstLineChars="200" w:firstLine="480"/>
        <w:rPr>
          <w:bCs/>
          <w:sz w:val="24"/>
        </w:rPr>
      </w:pPr>
      <w:r w:rsidRPr="00E3345B">
        <w:rPr>
          <w:rFonts w:hint="eastAsia"/>
          <w:bCs/>
          <w:sz w:val="24"/>
        </w:rPr>
        <w:t>1</w:t>
      </w:r>
      <w:r w:rsidRPr="00E3345B">
        <w:rPr>
          <w:rFonts w:hint="eastAsia"/>
          <w:bCs/>
          <w:sz w:val="24"/>
        </w:rPr>
        <w:t>．学分要求</w:t>
      </w:r>
    </w:p>
    <w:p w:rsidR="000D3BD8" w:rsidRPr="00E3345B" w:rsidRDefault="000D3BD8" w:rsidP="000D3BD8">
      <w:pPr>
        <w:spacing w:line="400" w:lineRule="exact"/>
        <w:ind w:firstLineChars="200" w:firstLine="480"/>
        <w:rPr>
          <w:bCs/>
          <w:sz w:val="24"/>
        </w:rPr>
      </w:pPr>
      <w:r w:rsidRPr="00E3345B">
        <w:rPr>
          <w:bCs/>
          <w:sz w:val="24"/>
        </w:rPr>
        <w:t>总学分数</w:t>
      </w:r>
      <w:r w:rsidRPr="00E3345B">
        <w:rPr>
          <w:rFonts w:hint="eastAsia"/>
          <w:bCs/>
          <w:sz w:val="24"/>
        </w:rPr>
        <w:t>为</w:t>
      </w:r>
      <w:r w:rsidRPr="00E3345B">
        <w:rPr>
          <w:bCs/>
          <w:sz w:val="24"/>
        </w:rPr>
        <w:t>≥</w:t>
      </w:r>
      <w:r w:rsidRPr="00E3345B">
        <w:rPr>
          <w:rFonts w:hint="eastAsia"/>
          <w:bCs/>
          <w:sz w:val="24"/>
        </w:rPr>
        <w:t>38</w:t>
      </w:r>
      <w:r w:rsidRPr="00E3345B">
        <w:rPr>
          <w:bCs/>
          <w:sz w:val="24"/>
        </w:rPr>
        <w:t>学分，其中课程学习学分为</w:t>
      </w:r>
      <w:r w:rsidRPr="00E3345B">
        <w:rPr>
          <w:bCs/>
          <w:sz w:val="24"/>
        </w:rPr>
        <w:t>≥</w:t>
      </w:r>
      <w:r w:rsidRPr="00E3345B">
        <w:rPr>
          <w:rFonts w:hint="eastAsia"/>
          <w:bCs/>
          <w:sz w:val="24"/>
        </w:rPr>
        <w:t>33</w:t>
      </w:r>
      <w:r w:rsidRPr="00E3345B">
        <w:rPr>
          <w:bCs/>
          <w:sz w:val="24"/>
        </w:rPr>
        <w:t>学分，必修环节学分为</w:t>
      </w:r>
      <w:r w:rsidRPr="00E3345B">
        <w:rPr>
          <w:bCs/>
          <w:sz w:val="24"/>
        </w:rPr>
        <w:t>5</w:t>
      </w:r>
      <w:r w:rsidRPr="00E3345B">
        <w:rPr>
          <w:bCs/>
          <w:sz w:val="24"/>
        </w:rPr>
        <w:t>学分。所修课程由公共学位课、专业学位课和选修课三部分组成，其中公共学位课</w:t>
      </w:r>
      <w:r w:rsidRPr="00E3345B">
        <w:rPr>
          <w:bCs/>
          <w:sz w:val="24"/>
        </w:rPr>
        <w:t>≥11</w:t>
      </w:r>
      <w:r w:rsidRPr="00E3345B">
        <w:rPr>
          <w:bCs/>
          <w:sz w:val="24"/>
        </w:rPr>
        <w:t>学分，专业学位课</w:t>
      </w:r>
      <w:r w:rsidRPr="00E3345B">
        <w:rPr>
          <w:bCs/>
          <w:sz w:val="24"/>
        </w:rPr>
        <w:t>≥</w:t>
      </w:r>
      <w:r w:rsidRPr="00E3345B">
        <w:rPr>
          <w:rFonts w:hint="eastAsia"/>
          <w:bCs/>
          <w:sz w:val="24"/>
        </w:rPr>
        <w:t>10</w:t>
      </w:r>
      <w:r w:rsidRPr="00E3345B">
        <w:rPr>
          <w:bCs/>
          <w:sz w:val="24"/>
        </w:rPr>
        <w:t>学分，</w:t>
      </w:r>
      <w:r w:rsidRPr="00E3345B">
        <w:rPr>
          <w:rFonts w:hint="eastAsia"/>
          <w:bCs/>
          <w:sz w:val="24"/>
        </w:rPr>
        <w:t>专业选修</w:t>
      </w:r>
      <w:r w:rsidRPr="00E3345B">
        <w:rPr>
          <w:bCs/>
          <w:sz w:val="24"/>
        </w:rPr>
        <w:t>课</w:t>
      </w:r>
      <w:r w:rsidRPr="00E3345B">
        <w:rPr>
          <w:bCs/>
          <w:sz w:val="24"/>
        </w:rPr>
        <w:t>≥</w:t>
      </w:r>
      <w:r w:rsidRPr="00E3345B">
        <w:rPr>
          <w:rFonts w:hint="eastAsia"/>
          <w:bCs/>
          <w:sz w:val="24"/>
        </w:rPr>
        <w:t>11</w:t>
      </w:r>
      <w:r w:rsidRPr="00E3345B">
        <w:rPr>
          <w:bCs/>
          <w:sz w:val="24"/>
        </w:rPr>
        <w:t>学分，跨学科选修课</w:t>
      </w:r>
      <w:r w:rsidRPr="00E3345B">
        <w:rPr>
          <w:bCs/>
          <w:sz w:val="24"/>
        </w:rPr>
        <w:t>≥</w:t>
      </w:r>
      <w:r w:rsidRPr="00E3345B">
        <w:rPr>
          <w:rFonts w:hint="eastAsia"/>
          <w:bCs/>
          <w:sz w:val="24"/>
        </w:rPr>
        <w:t>1</w:t>
      </w:r>
      <w:r w:rsidRPr="00E3345B">
        <w:rPr>
          <w:rFonts w:hint="eastAsia"/>
          <w:bCs/>
          <w:sz w:val="24"/>
        </w:rPr>
        <w:t>学分</w:t>
      </w:r>
      <w:r w:rsidRPr="00E3345B">
        <w:rPr>
          <w:bCs/>
          <w:sz w:val="24"/>
        </w:rPr>
        <w:t>。必修环节包括：实践环节</w:t>
      </w:r>
      <w:r w:rsidRPr="00E3345B">
        <w:rPr>
          <w:bCs/>
          <w:sz w:val="24"/>
        </w:rPr>
        <w:t>3</w:t>
      </w:r>
      <w:r w:rsidRPr="00E3345B">
        <w:rPr>
          <w:bCs/>
          <w:sz w:val="24"/>
        </w:rPr>
        <w:t>学分、学术活动</w:t>
      </w:r>
      <w:r w:rsidRPr="00E3345B">
        <w:rPr>
          <w:bCs/>
          <w:sz w:val="24"/>
        </w:rPr>
        <w:t>1</w:t>
      </w:r>
      <w:r w:rsidRPr="00E3345B">
        <w:rPr>
          <w:bCs/>
          <w:sz w:val="24"/>
        </w:rPr>
        <w:t>学分、选题报告及中期考核</w:t>
      </w:r>
      <w:r w:rsidRPr="00E3345B">
        <w:rPr>
          <w:bCs/>
          <w:sz w:val="24"/>
        </w:rPr>
        <w:t>1</w:t>
      </w:r>
      <w:r w:rsidRPr="00E3345B">
        <w:rPr>
          <w:bCs/>
          <w:sz w:val="24"/>
        </w:rPr>
        <w:t>学分</w:t>
      </w:r>
    </w:p>
    <w:p w:rsidR="000D3BD8" w:rsidRDefault="000D3BD8" w:rsidP="000D3BD8">
      <w:pPr>
        <w:spacing w:line="400" w:lineRule="exact"/>
        <w:ind w:firstLineChars="200" w:firstLine="480"/>
        <w:rPr>
          <w:bCs/>
          <w:sz w:val="24"/>
        </w:rPr>
      </w:pPr>
    </w:p>
    <w:p w:rsidR="000D3BD8" w:rsidRDefault="000D3BD8" w:rsidP="000D3BD8">
      <w:pPr>
        <w:spacing w:line="400" w:lineRule="exact"/>
        <w:ind w:firstLineChars="200" w:firstLine="480"/>
        <w:rPr>
          <w:bCs/>
          <w:sz w:val="24"/>
        </w:rPr>
      </w:pPr>
    </w:p>
    <w:p w:rsidR="000D3BD8" w:rsidRDefault="000D3BD8" w:rsidP="000D3BD8">
      <w:pPr>
        <w:spacing w:line="400" w:lineRule="exact"/>
        <w:ind w:firstLineChars="200" w:firstLine="480"/>
        <w:rPr>
          <w:bCs/>
          <w:sz w:val="24"/>
        </w:rPr>
      </w:pPr>
    </w:p>
    <w:p w:rsidR="000D3BD8" w:rsidRDefault="000D3BD8" w:rsidP="000D3BD8">
      <w:pPr>
        <w:spacing w:line="400" w:lineRule="exact"/>
        <w:ind w:firstLineChars="200" w:firstLine="480"/>
        <w:rPr>
          <w:bCs/>
          <w:sz w:val="24"/>
        </w:rPr>
      </w:pPr>
    </w:p>
    <w:p w:rsidR="000D3BD8" w:rsidRPr="00E3345B" w:rsidRDefault="000D3BD8" w:rsidP="000D3BD8">
      <w:pPr>
        <w:spacing w:line="400" w:lineRule="exact"/>
        <w:ind w:firstLineChars="200" w:firstLine="480"/>
        <w:rPr>
          <w:bCs/>
          <w:sz w:val="24"/>
        </w:rPr>
      </w:pPr>
    </w:p>
    <w:p w:rsidR="000D3BD8" w:rsidRPr="00E3345B" w:rsidRDefault="000D3BD8" w:rsidP="000D3BD8">
      <w:pPr>
        <w:spacing w:line="400" w:lineRule="exact"/>
        <w:ind w:firstLineChars="200" w:firstLine="480"/>
        <w:rPr>
          <w:bCs/>
          <w:sz w:val="24"/>
        </w:rPr>
      </w:pPr>
      <w:r w:rsidRPr="00E3345B">
        <w:rPr>
          <w:bCs/>
          <w:sz w:val="24"/>
        </w:rPr>
        <w:lastRenderedPageBreak/>
        <w:t>2</w:t>
      </w:r>
      <w:r w:rsidRPr="00E3345B">
        <w:rPr>
          <w:rFonts w:hint="eastAsia"/>
          <w:bCs/>
          <w:sz w:val="24"/>
        </w:rPr>
        <w:t>．课程设置</w:t>
      </w:r>
      <w:r w:rsidRPr="00E3345B">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71"/>
        <w:gridCol w:w="1102"/>
        <w:gridCol w:w="1742"/>
        <w:gridCol w:w="574"/>
        <w:gridCol w:w="574"/>
        <w:gridCol w:w="574"/>
        <w:gridCol w:w="574"/>
        <w:gridCol w:w="1121"/>
        <w:gridCol w:w="682"/>
      </w:tblGrid>
      <w:tr w:rsidR="000D3BD8" w:rsidRPr="00E3345B" w:rsidTr="003A58D0">
        <w:trPr>
          <w:trHeight w:val="300"/>
          <w:jc w:val="center"/>
        </w:trPr>
        <w:tc>
          <w:tcPr>
            <w:tcW w:w="462"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课程</w:t>
            </w:r>
          </w:p>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类别</w:t>
            </w:r>
          </w:p>
        </w:tc>
        <w:tc>
          <w:tcPr>
            <w:tcW w:w="557"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rFonts w:hint="eastAsia"/>
                <w:b/>
                <w:bCs/>
                <w:sz w:val="22"/>
                <w:szCs w:val="22"/>
              </w:rPr>
              <w:t>课程</w:t>
            </w:r>
          </w:p>
          <w:p w:rsidR="000D3BD8" w:rsidRPr="00E3345B" w:rsidRDefault="000D3BD8" w:rsidP="003A58D0">
            <w:pPr>
              <w:spacing w:line="290" w:lineRule="exact"/>
              <w:ind w:leftChars="-50" w:left="-105" w:rightChars="-50" w:right="-105"/>
              <w:jc w:val="center"/>
              <w:rPr>
                <w:b/>
                <w:bCs/>
                <w:sz w:val="22"/>
                <w:szCs w:val="22"/>
              </w:rPr>
            </w:pPr>
            <w:r w:rsidRPr="00E3345B">
              <w:rPr>
                <w:rFonts w:hint="eastAsia"/>
                <w:b/>
                <w:bCs/>
                <w:sz w:val="22"/>
                <w:szCs w:val="22"/>
              </w:rPr>
              <w:t>类型</w:t>
            </w:r>
          </w:p>
        </w:tc>
        <w:tc>
          <w:tcPr>
            <w:tcW w:w="632"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课程编号</w:t>
            </w:r>
          </w:p>
        </w:tc>
        <w:tc>
          <w:tcPr>
            <w:tcW w:w="999"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课程名称</w:t>
            </w:r>
          </w:p>
        </w:tc>
        <w:tc>
          <w:tcPr>
            <w:tcW w:w="329"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rFonts w:hint="eastAsia"/>
                <w:b/>
                <w:bCs/>
                <w:sz w:val="22"/>
                <w:szCs w:val="22"/>
              </w:rPr>
              <w:t>理论学时</w:t>
            </w:r>
          </w:p>
        </w:tc>
        <w:tc>
          <w:tcPr>
            <w:tcW w:w="329"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rFonts w:hint="eastAsia"/>
                <w:b/>
                <w:bCs/>
                <w:sz w:val="22"/>
                <w:szCs w:val="22"/>
              </w:rPr>
              <w:t>实验学时</w:t>
            </w:r>
          </w:p>
        </w:tc>
        <w:tc>
          <w:tcPr>
            <w:tcW w:w="329"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学分</w:t>
            </w:r>
          </w:p>
        </w:tc>
        <w:tc>
          <w:tcPr>
            <w:tcW w:w="329"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开课学期</w:t>
            </w:r>
          </w:p>
        </w:tc>
        <w:tc>
          <w:tcPr>
            <w:tcW w:w="643"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开课单位</w:t>
            </w:r>
          </w:p>
        </w:tc>
        <w:tc>
          <w:tcPr>
            <w:tcW w:w="391" w:type="pct"/>
            <w:vAlign w:val="center"/>
          </w:tcPr>
          <w:p w:rsidR="000D3BD8" w:rsidRPr="00E3345B" w:rsidRDefault="000D3BD8" w:rsidP="003A58D0">
            <w:pPr>
              <w:spacing w:line="290" w:lineRule="exact"/>
              <w:ind w:leftChars="-50" w:left="-105" w:rightChars="-50" w:right="-105"/>
              <w:jc w:val="center"/>
              <w:rPr>
                <w:b/>
                <w:bCs/>
                <w:sz w:val="22"/>
                <w:szCs w:val="22"/>
              </w:rPr>
            </w:pPr>
            <w:r w:rsidRPr="00E3345B">
              <w:rPr>
                <w:b/>
                <w:bCs/>
                <w:sz w:val="22"/>
                <w:szCs w:val="22"/>
              </w:rPr>
              <w:t>备注</w:t>
            </w:r>
          </w:p>
        </w:tc>
      </w:tr>
      <w:tr w:rsidR="000D3BD8" w:rsidRPr="00E3345B" w:rsidTr="003A58D0">
        <w:trPr>
          <w:trHeight w:val="429"/>
          <w:jc w:val="center"/>
        </w:trPr>
        <w:tc>
          <w:tcPr>
            <w:tcW w:w="462"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公共</w:t>
            </w:r>
          </w:p>
          <w:p w:rsidR="000D3BD8" w:rsidRPr="00E3345B" w:rsidRDefault="000D3BD8" w:rsidP="003A58D0">
            <w:pPr>
              <w:spacing w:line="290" w:lineRule="exact"/>
              <w:ind w:leftChars="-50" w:left="-105" w:rightChars="-50" w:right="-105"/>
              <w:jc w:val="center"/>
              <w:rPr>
                <w:sz w:val="22"/>
                <w:szCs w:val="22"/>
              </w:rPr>
            </w:pPr>
            <w:r w:rsidRPr="00E3345B">
              <w:rPr>
                <w:rFonts w:hint="eastAsia"/>
                <w:sz w:val="22"/>
                <w:szCs w:val="22"/>
              </w:rPr>
              <w:t>学位课</w:t>
            </w:r>
          </w:p>
          <w:p w:rsidR="000D3BD8" w:rsidRPr="00E3345B" w:rsidRDefault="000D3BD8" w:rsidP="003A58D0">
            <w:pPr>
              <w:spacing w:line="290" w:lineRule="exact"/>
              <w:ind w:leftChars="-50" w:left="-105" w:rightChars="-50" w:right="-105"/>
              <w:jc w:val="center"/>
              <w:rPr>
                <w:sz w:val="22"/>
                <w:szCs w:val="22"/>
              </w:rPr>
            </w:pPr>
            <w:r w:rsidRPr="00E3345B">
              <w:rPr>
                <w:sz w:val="22"/>
                <w:szCs w:val="22"/>
              </w:rPr>
              <w:t>（</w:t>
            </w:r>
            <w:r w:rsidRPr="00E3345B">
              <w:rPr>
                <w:sz w:val="22"/>
                <w:szCs w:val="22"/>
              </w:rPr>
              <w:t>11</w:t>
            </w:r>
            <w:r w:rsidRPr="00E3345B">
              <w:rPr>
                <w:color w:val="000000"/>
                <w:sz w:val="22"/>
                <w:szCs w:val="22"/>
              </w:rPr>
              <w:t>学分</w:t>
            </w:r>
            <w:r w:rsidRPr="00E3345B">
              <w:rPr>
                <w:sz w:val="22"/>
                <w:szCs w:val="22"/>
              </w:rPr>
              <w:t>）</w:t>
            </w:r>
          </w:p>
        </w:tc>
        <w:tc>
          <w:tcPr>
            <w:tcW w:w="557"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外语</w:t>
            </w:r>
          </w:p>
          <w:p w:rsidR="000D3BD8" w:rsidRPr="00E3345B" w:rsidRDefault="000D3BD8" w:rsidP="003A58D0">
            <w:pPr>
              <w:spacing w:line="290" w:lineRule="exact"/>
              <w:ind w:leftChars="-50" w:left="-105" w:rightChars="-50" w:right="-105"/>
              <w:jc w:val="center"/>
              <w:rPr>
                <w:sz w:val="22"/>
                <w:szCs w:val="22"/>
              </w:rPr>
            </w:pPr>
            <w:r w:rsidRPr="00E3345B">
              <w:rPr>
                <w:sz w:val="22"/>
                <w:szCs w:val="22"/>
              </w:rPr>
              <w:t>（</w:t>
            </w:r>
            <w:r w:rsidRPr="00E3345B">
              <w:rPr>
                <w:sz w:val="22"/>
                <w:szCs w:val="22"/>
              </w:rPr>
              <w:t>4</w:t>
            </w:r>
            <w:r w:rsidRPr="00E3345B">
              <w:rPr>
                <w:sz w:val="22"/>
                <w:szCs w:val="22"/>
              </w:rPr>
              <w:t>学分）</w:t>
            </w: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01821031</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第一外国语（英）</w:t>
            </w:r>
            <w:r w:rsidRPr="00E3345B">
              <w:rPr>
                <w:rFonts w:hint="eastAsia"/>
                <w:sz w:val="22"/>
                <w:szCs w:val="22"/>
              </w:rPr>
              <w:t>上</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外国</w:t>
            </w:r>
          </w:p>
          <w:p w:rsidR="000D3BD8" w:rsidRPr="00E3345B" w:rsidRDefault="000D3BD8" w:rsidP="003A58D0">
            <w:pPr>
              <w:spacing w:line="290" w:lineRule="exact"/>
              <w:jc w:val="center"/>
              <w:rPr>
                <w:sz w:val="22"/>
                <w:szCs w:val="22"/>
              </w:rPr>
            </w:pPr>
            <w:r w:rsidRPr="00E3345B">
              <w:rPr>
                <w:sz w:val="22"/>
                <w:szCs w:val="22"/>
              </w:rPr>
              <w:t>语学院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428"/>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0182103</w:t>
            </w:r>
            <w:r w:rsidRPr="00E3345B">
              <w:rPr>
                <w:rFonts w:hint="eastAsia"/>
                <w:sz w:val="22"/>
                <w:szCs w:val="22"/>
              </w:rPr>
              <w:t>2</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第一外国语（英）</w:t>
            </w:r>
            <w:r w:rsidRPr="00E3345B">
              <w:rPr>
                <w:rFonts w:hint="eastAsia"/>
                <w:sz w:val="22"/>
                <w:szCs w:val="22"/>
              </w:rPr>
              <w:t>下</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外国</w:t>
            </w:r>
          </w:p>
          <w:p w:rsidR="000D3BD8" w:rsidRPr="00E3345B" w:rsidRDefault="000D3BD8" w:rsidP="003A58D0">
            <w:pPr>
              <w:spacing w:line="290" w:lineRule="exact"/>
              <w:jc w:val="center"/>
              <w:rPr>
                <w:sz w:val="22"/>
                <w:szCs w:val="22"/>
              </w:rPr>
            </w:pPr>
            <w:r w:rsidRPr="00E3345B">
              <w:rPr>
                <w:sz w:val="22"/>
                <w:szCs w:val="22"/>
              </w:rPr>
              <w:t>语学院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300"/>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思政</w:t>
            </w:r>
          </w:p>
          <w:p w:rsidR="000D3BD8" w:rsidRPr="00E3345B" w:rsidRDefault="000D3BD8" w:rsidP="003A58D0">
            <w:pPr>
              <w:spacing w:line="290" w:lineRule="exact"/>
              <w:ind w:leftChars="-50" w:left="-105" w:rightChars="-50" w:right="-105"/>
              <w:jc w:val="center"/>
              <w:rPr>
                <w:sz w:val="22"/>
                <w:szCs w:val="22"/>
              </w:rPr>
            </w:pPr>
            <w:r w:rsidRPr="00E3345B">
              <w:rPr>
                <w:sz w:val="22"/>
                <w:szCs w:val="22"/>
              </w:rPr>
              <w:t>（</w:t>
            </w:r>
            <w:r w:rsidRPr="00E3345B">
              <w:rPr>
                <w:sz w:val="22"/>
                <w:szCs w:val="22"/>
              </w:rPr>
              <w:t>3</w:t>
            </w:r>
            <w:r w:rsidRPr="00E3345B">
              <w:rPr>
                <w:color w:val="000000"/>
                <w:sz w:val="22"/>
                <w:szCs w:val="22"/>
              </w:rPr>
              <w:t>学分</w:t>
            </w:r>
            <w:r w:rsidRPr="00E3345B">
              <w:rPr>
                <w:sz w:val="22"/>
                <w:szCs w:val="22"/>
              </w:rPr>
              <w:t>）</w:t>
            </w: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02121102</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中国特色社会主义理论与实践</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马克思主义学院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546"/>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02121007</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自然辩证法概论</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18</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1</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马克思主义学院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419"/>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数学</w:t>
            </w:r>
          </w:p>
          <w:p w:rsidR="000D3BD8" w:rsidRPr="00E3345B" w:rsidRDefault="000D3BD8" w:rsidP="003A58D0">
            <w:pPr>
              <w:spacing w:line="290" w:lineRule="exact"/>
              <w:ind w:leftChars="-50" w:left="-105" w:rightChars="-50" w:right="-105"/>
              <w:jc w:val="center"/>
              <w:rPr>
                <w:sz w:val="22"/>
                <w:szCs w:val="22"/>
              </w:rPr>
            </w:pPr>
            <w:r w:rsidRPr="00E3345B">
              <w:rPr>
                <w:sz w:val="22"/>
                <w:szCs w:val="22"/>
              </w:rPr>
              <w:t>（</w:t>
            </w:r>
            <w:r w:rsidRPr="00E3345B">
              <w:rPr>
                <w:sz w:val="22"/>
                <w:szCs w:val="22"/>
              </w:rPr>
              <w:t>4</w:t>
            </w:r>
            <w:r w:rsidRPr="00E3345B">
              <w:rPr>
                <w:color w:val="000000"/>
                <w:sz w:val="22"/>
                <w:szCs w:val="22"/>
              </w:rPr>
              <w:t>学分</w:t>
            </w:r>
            <w:r w:rsidRPr="00E3345B">
              <w:rPr>
                <w:sz w:val="22"/>
                <w:szCs w:val="22"/>
              </w:rPr>
              <w:t>）</w:t>
            </w: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01421061</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数学物理方程</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理学院</w:t>
            </w:r>
          </w:p>
        </w:tc>
        <w:tc>
          <w:tcPr>
            <w:tcW w:w="391" w:type="pct"/>
            <w:vMerge w:val="restart"/>
            <w:vAlign w:val="center"/>
          </w:tcPr>
          <w:p w:rsidR="000D3BD8" w:rsidRPr="00E3345B" w:rsidRDefault="000D3BD8" w:rsidP="003A58D0">
            <w:pPr>
              <w:spacing w:line="290" w:lineRule="exact"/>
              <w:jc w:val="center"/>
              <w:rPr>
                <w:sz w:val="22"/>
                <w:szCs w:val="22"/>
              </w:rPr>
            </w:pPr>
          </w:p>
        </w:tc>
      </w:tr>
      <w:tr w:rsidR="000D3BD8" w:rsidRPr="00E3345B" w:rsidTr="003A58D0">
        <w:trPr>
          <w:trHeight w:val="40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01421063</w:t>
            </w:r>
          </w:p>
        </w:tc>
        <w:tc>
          <w:tcPr>
            <w:tcW w:w="999" w:type="pct"/>
            <w:vAlign w:val="center"/>
          </w:tcPr>
          <w:p w:rsidR="000D3BD8" w:rsidRPr="00E3345B" w:rsidRDefault="000D3BD8" w:rsidP="003A58D0">
            <w:pPr>
              <w:spacing w:line="290" w:lineRule="exact"/>
              <w:jc w:val="center"/>
              <w:rPr>
                <w:sz w:val="22"/>
                <w:szCs w:val="22"/>
              </w:rPr>
            </w:pPr>
            <w:r w:rsidRPr="00E3345B">
              <w:rPr>
                <w:sz w:val="22"/>
                <w:szCs w:val="22"/>
              </w:rPr>
              <w:t>应用数理统计</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理学院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363"/>
          <w:jc w:val="center"/>
        </w:trPr>
        <w:tc>
          <w:tcPr>
            <w:tcW w:w="1019" w:type="pct"/>
            <w:gridSpan w:val="2"/>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专业</w:t>
            </w:r>
          </w:p>
          <w:p w:rsidR="000D3BD8" w:rsidRPr="00E3345B" w:rsidRDefault="000D3BD8" w:rsidP="003A58D0">
            <w:pPr>
              <w:spacing w:line="290" w:lineRule="exact"/>
              <w:ind w:leftChars="-50" w:left="-105" w:rightChars="-50" w:right="-105"/>
              <w:jc w:val="center"/>
              <w:rPr>
                <w:sz w:val="22"/>
                <w:szCs w:val="22"/>
              </w:rPr>
            </w:pPr>
            <w:r w:rsidRPr="00E3345B">
              <w:rPr>
                <w:sz w:val="22"/>
                <w:szCs w:val="22"/>
              </w:rPr>
              <w:t>学位课</w:t>
            </w:r>
          </w:p>
          <w:p w:rsidR="000D3BD8" w:rsidRPr="00E3345B" w:rsidRDefault="000D3BD8" w:rsidP="003A58D0">
            <w:pPr>
              <w:spacing w:line="290" w:lineRule="exact"/>
              <w:ind w:leftChars="-50" w:left="-105" w:rightChars="-50" w:right="-105"/>
              <w:jc w:val="center"/>
              <w:rPr>
                <w:sz w:val="22"/>
                <w:szCs w:val="22"/>
              </w:rPr>
            </w:pPr>
            <w:r w:rsidRPr="00E3345B">
              <w:rPr>
                <w:rFonts w:hint="eastAsia"/>
                <w:bCs/>
                <w:sz w:val="22"/>
                <w:szCs w:val="22"/>
              </w:rPr>
              <w:t>（</w:t>
            </w:r>
            <w:r w:rsidRPr="00E3345B">
              <w:rPr>
                <w:rFonts w:hint="eastAsia"/>
                <w:bCs/>
                <w:sz w:val="22"/>
                <w:szCs w:val="22"/>
              </w:rPr>
              <w:t>10</w:t>
            </w:r>
            <w:r w:rsidRPr="00E3345B">
              <w:rPr>
                <w:rFonts w:hint="eastAsia"/>
                <w:bCs/>
                <w:sz w:val="22"/>
                <w:szCs w:val="22"/>
              </w:rPr>
              <w:t>学分）</w:t>
            </w: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05521001</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高</w:t>
            </w:r>
            <w:r w:rsidRPr="00E3345B">
              <w:rPr>
                <w:sz w:val="22"/>
                <w:szCs w:val="22"/>
              </w:rPr>
              <w:t>等</w:t>
            </w:r>
            <w:r w:rsidRPr="00E3345B">
              <w:rPr>
                <w:rFonts w:hint="eastAsia"/>
                <w:sz w:val="22"/>
                <w:szCs w:val="22"/>
              </w:rPr>
              <w:t>细胞生物学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411"/>
          <w:jc w:val="center"/>
        </w:trPr>
        <w:tc>
          <w:tcPr>
            <w:tcW w:w="1019" w:type="pct"/>
            <w:gridSpan w:val="2"/>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05521002</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高</w:t>
            </w:r>
            <w:r w:rsidRPr="00E3345B">
              <w:rPr>
                <w:sz w:val="22"/>
                <w:szCs w:val="22"/>
              </w:rPr>
              <w:t>等</w:t>
            </w:r>
            <w:r w:rsidRPr="00E3345B">
              <w:rPr>
                <w:rFonts w:hint="eastAsia"/>
                <w:sz w:val="22"/>
                <w:szCs w:val="22"/>
              </w:rPr>
              <w:t>分子遗传学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315"/>
          <w:jc w:val="center"/>
        </w:trPr>
        <w:tc>
          <w:tcPr>
            <w:tcW w:w="1019" w:type="pct"/>
            <w:gridSpan w:val="2"/>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highlight w:val="yellow"/>
              </w:rPr>
            </w:pPr>
            <w:r w:rsidRPr="00E3345B">
              <w:rPr>
                <w:rFonts w:hint="eastAsia"/>
                <w:sz w:val="22"/>
                <w:szCs w:val="22"/>
              </w:rPr>
              <w:t>05521003</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初级免疫学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315"/>
          <w:jc w:val="center"/>
        </w:trPr>
        <w:tc>
          <w:tcPr>
            <w:tcW w:w="1019" w:type="pct"/>
            <w:gridSpan w:val="2"/>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05521004</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先天免疫学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294"/>
          <w:jc w:val="center"/>
        </w:trPr>
        <w:tc>
          <w:tcPr>
            <w:tcW w:w="1019" w:type="pct"/>
            <w:gridSpan w:val="2"/>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05521005</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后天免疫学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Align w:val="center"/>
          </w:tcPr>
          <w:p w:rsidR="000D3BD8" w:rsidRPr="00E3345B" w:rsidRDefault="000D3BD8" w:rsidP="003A58D0">
            <w:pPr>
              <w:spacing w:line="290" w:lineRule="exact"/>
              <w:jc w:val="center"/>
              <w:rPr>
                <w:sz w:val="22"/>
                <w:szCs w:val="22"/>
              </w:rPr>
            </w:pPr>
          </w:p>
        </w:tc>
      </w:tr>
      <w:tr w:rsidR="000D3BD8" w:rsidRPr="00E3345B" w:rsidTr="003A58D0">
        <w:trPr>
          <w:trHeight w:val="375"/>
          <w:jc w:val="center"/>
        </w:trPr>
        <w:tc>
          <w:tcPr>
            <w:tcW w:w="462"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sz w:val="22"/>
                <w:szCs w:val="22"/>
              </w:rPr>
              <w:t>选修课</w:t>
            </w:r>
            <w:r w:rsidRPr="00E3345B">
              <w:rPr>
                <w:rFonts w:hint="eastAsia"/>
                <w:sz w:val="22"/>
                <w:szCs w:val="22"/>
              </w:rPr>
              <w:t>（</w:t>
            </w:r>
            <w:r w:rsidRPr="00E3345B">
              <w:rPr>
                <w:rFonts w:hint="eastAsia"/>
                <w:sz w:val="22"/>
                <w:szCs w:val="22"/>
              </w:rPr>
              <w:t>12</w:t>
            </w:r>
            <w:r w:rsidRPr="00E3345B">
              <w:rPr>
                <w:rFonts w:hint="eastAsia"/>
                <w:sz w:val="22"/>
                <w:szCs w:val="22"/>
              </w:rPr>
              <w:t>学分）</w:t>
            </w:r>
          </w:p>
        </w:tc>
        <w:tc>
          <w:tcPr>
            <w:tcW w:w="557" w:type="pct"/>
            <w:vMerge w:val="restart"/>
            <w:vAlign w:val="center"/>
          </w:tcPr>
          <w:p w:rsidR="000D3BD8" w:rsidRPr="00E3345B" w:rsidRDefault="000D3BD8" w:rsidP="003A58D0">
            <w:pPr>
              <w:spacing w:line="290" w:lineRule="exact"/>
              <w:ind w:leftChars="-50" w:left="-105" w:rightChars="-50" w:right="-105"/>
              <w:jc w:val="center"/>
              <w:rPr>
                <w:sz w:val="22"/>
                <w:szCs w:val="22"/>
              </w:rPr>
            </w:pPr>
            <w:r w:rsidRPr="00E3345B">
              <w:rPr>
                <w:rFonts w:hint="eastAsia"/>
                <w:sz w:val="22"/>
                <w:szCs w:val="22"/>
              </w:rPr>
              <w:t>专业</w:t>
            </w:r>
          </w:p>
          <w:p w:rsidR="000D3BD8" w:rsidRPr="00E3345B" w:rsidRDefault="000D3BD8" w:rsidP="003A58D0">
            <w:pPr>
              <w:spacing w:line="290" w:lineRule="exact"/>
              <w:ind w:leftChars="-50" w:left="-105" w:rightChars="-50" w:right="-105"/>
              <w:jc w:val="center"/>
              <w:rPr>
                <w:sz w:val="22"/>
                <w:szCs w:val="22"/>
              </w:rPr>
            </w:pPr>
            <w:r w:rsidRPr="00E3345B">
              <w:rPr>
                <w:rFonts w:hint="eastAsia"/>
                <w:sz w:val="22"/>
                <w:szCs w:val="22"/>
              </w:rPr>
              <w:t>选修课</w:t>
            </w:r>
            <w:r>
              <w:rPr>
                <w:sz w:val="22"/>
                <w:szCs w:val="22"/>
              </w:rPr>
              <w:br/>
            </w:r>
            <w:r w:rsidRPr="00E3345B">
              <w:rPr>
                <w:rFonts w:hint="eastAsia"/>
                <w:sz w:val="22"/>
                <w:szCs w:val="22"/>
              </w:rPr>
              <w:t>（</w:t>
            </w:r>
            <w:r w:rsidRPr="00E3345B">
              <w:rPr>
                <w:rFonts w:hint="eastAsia"/>
                <w:sz w:val="22"/>
                <w:szCs w:val="22"/>
              </w:rPr>
              <w:t>11</w:t>
            </w:r>
            <w:r w:rsidRPr="00E3345B">
              <w:rPr>
                <w:rFonts w:hint="eastAsia"/>
                <w:sz w:val="22"/>
                <w:szCs w:val="22"/>
              </w:rPr>
              <w:t>学分）</w:t>
            </w: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05522001</w:t>
            </w:r>
          </w:p>
        </w:tc>
        <w:tc>
          <w:tcPr>
            <w:tcW w:w="999" w:type="pct"/>
            <w:vAlign w:val="center"/>
          </w:tcPr>
          <w:p w:rsidR="000D3BD8" w:rsidRPr="00E3345B" w:rsidRDefault="000D3BD8" w:rsidP="003A58D0">
            <w:pPr>
              <w:spacing w:line="290" w:lineRule="exact"/>
              <w:jc w:val="center"/>
              <w:rPr>
                <w:rFonts w:ascii="Arial" w:hAnsi="Arial" w:cs="Arial"/>
                <w:sz w:val="22"/>
                <w:szCs w:val="22"/>
              </w:rPr>
            </w:pPr>
            <w:r w:rsidRPr="00E3345B">
              <w:rPr>
                <w:rStyle w:val="high-light-bg4"/>
                <w:rFonts w:ascii="Arial" w:hAnsi="Arial" w:cs="Arial"/>
                <w:sz w:val="22"/>
                <w:szCs w:val="22"/>
              </w:rPr>
              <w:t>免疫</w:t>
            </w:r>
            <w:r w:rsidRPr="00E3345B">
              <w:rPr>
                <w:rStyle w:val="high-light-bg4"/>
                <w:rFonts w:ascii="Arial" w:hAnsi="Arial" w:cs="Arial" w:hint="eastAsia"/>
                <w:sz w:val="22"/>
                <w:szCs w:val="22"/>
              </w:rPr>
              <w:t>病理</w:t>
            </w:r>
            <w:r w:rsidRPr="00E3345B">
              <w:rPr>
                <w:rStyle w:val="high-light-bg4"/>
                <w:rFonts w:ascii="Arial" w:hAnsi="Arial" w:cs="Arial"/>
                <w:sz w:val="22"/>
                <w:szCs w:val="22"/>
              </w:rPr>
              <w:t>学</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restart"/>
            <w:vAlign w:val="center"/>
          </w:tcPr>
          <w:p w:rsidR="000D3BD8" w:rsidRPr="00E3345B" w:rsidRDefault="000D3BD8" w:rsidP="003A58D0">
            <w:pPr>
              <w:spacing w:line="290" w:lineRule="exact"/>
              <w:jc w:val="center"/>
              <w:rPr>
                <w:sz w:val="22"/>
                <w:szCs w:val="22"/>
              </w:rPr>
            </w:pPr>
            <w:r w:rsidRPr="00E3345B">
              <w:rPr>
                <w:rFonts w:hint="eastAsia"/>
                <w:sz w:val="22"/>
                <w:szCs w:val="22"/>
              </w:rPr>
              <w:t>法方学位必选</w:t>
            </w: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05522002</w:t>
            </w:r>
          </w:p>
        </w:tc>
        <w:tc>
          <w:tcPr>
            <w:tcW w:w="999" w:type="pct"/>
            <w:vAlign w:val="center"/>
          </w:tcPr>
          <w:p w:rsidR="000D3BD8" w:rsidRPr="00E3345B" w:rsidRDefault="000D3BD8" w:rsidP="003A58D0">
            <w:pPr>
              <w:spacing w:line="290" w:lineRule="exact"/>
              <w:jc w:val="center"/>
              <w:rPr>
                <w:sz w:val="22"/>
                <w:szCs w:val="22"/>
              </w:rPr>
            </w:pPr>
            <w:r w:rsidRPr="00E3345B">
              <w:rPr>
                <w:rFonts w:ascii="Arial" w:hAnsi="Arial" w:cs="Arial" w:hint="eastAsia"/>
                <w:sz w:val="22"/>
                <w:szCs w:val="22"/>
              </w:rPr>
              <w:t>免疫和病菌感染</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05522003</w:t>
            </w:r>
          </w:p>
        </w:tc>
        <w:tc>
          <w:tcPr>
            <w:tcW w:w="999" w:type="pct"/>
            <w:vAlign w:val="center"/>
          </w:tcPr>
          <w:p w:rsidR="000D3BD8" w:rsidRPr="00E3345B" w:rsidRDefault="000D3BD8" w:rsidP="003A58D0">
            <w:pPr>
              <w:spacing w:line="290" w:lineRule="exact"/>
              <w:jc w:val="center"/>
              <w:rPr>
                <w:rFonts w:ascii="Arial" w:hAnsi="Arial" w:cs="Arial"/>
                <w:sz w:val="22"/>
                <w:szCs w:val="22"/>
              </w:rPr>
            </w:pPr>
            <w:r w:rsidRPr="00E3345B">
              <w:rPr>
                <w:rFonts w:ascii="Arial" w:hAnsi="Arial" w:cs="Arial" w:hint="eastAsia"/>
                <w:sz w:val="22"/>
                <w:szCs w:val="22"/>
              </w:rPr>
              <w:t>细胞和分子生物治疗</w:t>
            </w: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05522004</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专业基础实验</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r w:rsidRPr="00E3345B">
              <w:rPr>
                <w:rFonts w:hint="eastAsia"/>
                <w:sz w:val="22"/>
                <w:szCs w:val="22"/>
              </w:rPr>
              <w:t>周</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restart"/>
            <w:vAlign w:val="center"/>
          </w:tcPr>
          <w:p w:rsidR="000D3BD8" w:rsidRPr="00E3345B" w:rsidRDefault="000D3BD8" w:rsidP="003A58D0">
            <w:pPr>
              <w:spacing w:line="290" w:lineRule="exact"/>
              <w:jc w:val="center"/>
              <w:rPr>
                <w:sz w:val="22"/>
                <w:szCs w:val="22"/>
              </w:rPr>
            </w:pPr>
            <w:r w:rsidRPr="00E3345B">
              <w:rPr>
                <w:rFonts w:hint="eastAsia"/>
                <w:sz w:val="22"/>
                <w:szCs w:val="22"/>
              </w:rPr>
              <w:t>必选</w:t>
            </w: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05522005</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专业综合实验</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r w:rsidRPr="00E3345B">
              <w:rPr>
                <w:rFonts w:hint="eastAsia"/>
                <w:sz w:val="22"/>
                <w:szCs w:val="22"/>
              </w:rPr>
              <w:t>周</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05522006</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生命科学科技英语</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18</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1</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375"/>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632" w:type="pct"/>
            <w:vAlign w:val="center"/>
          </w:tcPr>
          <w:p w:rsidR="000D3BD8" w:rsidRPr="00E3345B" w:rsidRDefault="000D3BD8" w:rsidP="003A58D0">
            <w:pPr>
              <w:spacing w:line="290" w:lineRule="exact"/>
              <w:jc w:val="center"/>
              <w:rPr>
                <w:sz w:val="22"/>
                <w:szCs w:val="22"/>
              </w:rPr>
            </w:pPr>
            <w:r w:rsidRPr="00E3345B">
              <w:rPr>
                <w:rFonts w:hint="eastAsia"/>
                <w:sz w:val="22"/>
                <w:szCs w:val="22"/>
              </w:rPr>
              <w:t>05522007</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科学写作之道</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36</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3</w:t>
            </w:r>
          </w:p>
        </w:tc>
        <w:tc>
          <w:tcPr>
            <w:tcW w:w="643" w:type="pct"/>
            <w:vAlign w:val="center"/>
          </w:tcPr>
          <w:p w:rsidR="000D3BD8" w:rsidRPr="00E3345B" w:rsidRDefault="000D3BD8" w:rsidP="003A58D0">
            <w:pPr>
              <w:spacing w:line="290" w:lineRule="exact"/>
              <w:jc w:val="center"/>
              <w:rPr>
                <w:sz w:val="22"/>
                <w:szCs w:val="22"/>
              </w:rPr>
            </w:pPr>
            <w:r w:rsidRPr="00E3345B">
              <w:rPr>
                <w:rFonts w:hint="eastAsia"/>
                <w:sz w:val="22"/>
                <w:szCs w:val="22"/>
              </w:rPr>
              <w:t>艾克斯</w:t>
            </w:r>
          </w:p>
          <w:p w:rsidR="000D3BD8" w:rsidRPr="00E3345B" w:rsidRDefault="000D3BD8" w:rsidP="003A58D0">
            <w:pPr>
              <w:spacing w:line="290" w:lineRule="exact"/>
              <w:jc w:val="center"/>
              <w:rPr>
                <w:sz w:val="22"/>
                <w:szCs w:val="22"/>
              </w:rPr>
            </w:pPr>
            <w:r w:rsidRPr="00E3345B">
              <w:rPr>
                <w:rFonts w:hint="eastAsia"/>
                <w:sz w:val="22"/>
                <w:szCs w:val="22"/>
              </w:rPr>
              <w:t>马赛学院</w:t>
            </w:r>
          </w:p>
        </w:tc>
        <w:tc>
          <w:tcPr>
            <w:tcW w:w="391" w:type="pct"/>
            <w:vMerge/>
            <w:vAlign w:val="center"/>
          </w:tcPr>
          <w:p w:rsidR="000D3BD8" w:rsidRPr="00E3345B" w:rsidRDefault="000D3BD8" w:rsidP="003A58D0">
            <w:pPr>
              <w:spacing w:line="290" w:lineRule="exact"/>
              <w:jc w:val="center"/>
              <w:rPr>
                <w:sz w:val="22"/>
                <w:szCs w:val="22"/>
              </w:rPr>
            </w:pPr>
          </w:p>
        </w:tc>
      </w:tr>
      <w:tr w:rsidR="000D3BD8" w:rsidRPr="00E3345B" w:rsidTr="003A58D0">
        <w:trPr>
          <w:trHeight w:val="900"/>
          <w:jc w:val="center"/>
        </w:trPr>
        <w:tc>
          <w:tcPr>
            <w:tcW w:w="462" w:type="pct"/>
            <w:vMerge/>
            <w:vAlign w:val="center"/>
          </w:tcPr>
          <w:p w:rsidR="000D3BD8" w:rsidRPr="00E3345B" w:rsidRDefault="000D3BD8" w:rsidP="003A58D0">
            <w:pPr>
              <w:spacing w:line="290" w:lineRule="exact"/>
              <w:ind w:leftChars="-50" w:left="-105" w:rightChars="-50" w:right="-105"/>
              <w:jc w:val="center"/>
              <w:rPr>
                <w:sz w:val="22"/>
                <w:szCs w:val="22"/>
              </w:rPr>
            </w:pPr>
          </w:p>
        </w:tc>
        <w:tc>
          <w:tcPr>
            <w:tcW w:w="557" w:type="pct"/>
            <w:vAlign w:val="center"/>
          </w:tcPr>
          <w:p w:rsidR="000D3BD8" w:rsidRPr="00E3345B" w:rsidRDefault="000D3BD8" w:rsidP="003A58D0">
            <w:pPr>
              <w:spacing w:line="290" w:lineRule="exact"/>
              <w:ind w:leftChars="-50" w:left="-105" w:rightChars="-50" w:right="-105"/>
              <w:jc w:val="center"/>
              <w:rPr>
                <w:bCs/>
                <w:sz w:val="22"/>
                <w:szCs w:val="22"/>
              </w:rPr>
            </w:pPr>
            <w:r w:rsidRPr="00E3345B">
              <w:rPr>
                <w:rFonts w:hint="eastAsia"/>
                <w:bCs/>
                <w:sz w:val="22"/>
                <w:szCs w:val="22"/>
              </w:rPr>
              <w:t>跨学科</w:t>
            </w:r>
          </w:p>
          <w:p w:rsidR="000D3BD8" w:rsidRPr="00E3345B" w:rsidRDefault="000D3BD8" w:rsidP="003A58D0">
            <w:pPr>
              <w:spacing w:line="290" w:lineRule="exact"/>
              <w:ind w:leftChars="-50" w:left="-105" w:rightChars="-50" w:right="-105"/>
              <w:jc w:val="center"/>
              <w:rPr>
                <w:bCs/>
                <w:sz w:val="22"/>
                <w:szCs w:val="22"/>
              </w:rPr>
            </w:pPr>
            <w:r w:rsidRPr="00E3345B">
              <w:rPr>
                <w:rFonts w:hint="eastAsia"/>
                <w:bCs/>
                <w:sz w:val="22"/>
                <w:szCs w:val="22"/>
              </w:rPr>
              <w:t>选修课</w:t>
            </w:r>
            <w:r>
              <w:rPr>
                <w:bCs/>
                <w:sz w:val="22"/>
                <w:szCs w:val="22"/>
              </w:rPr>
              <w:br/>
            </w:r>
            <w:r w:rsidRPr="00E3345B">
              <w:rPr>
                <w:rFonts w:hint="eastAsia"/>
                <w:bCs/>
                <w:sz w:val="22"/>
                <w:szCs w:val="22"/>
              </w:rPr>
              <w:t>（</w:t>
            </w:r>
            <w:r w:rsidRPr="00E3345B">
              <w:rPr>
                <w:rFonts w:hint="eastAsia"/>
                <w:bCs/>
                <w:sz w:val="22"/>
                <w:szCs w:val="22"/>
              </w:rPr>
              <w:t>1</w:t>
            </w:r>
            <w:r w:rsidRPr="00E3345B">
              <w:rPr>
                <w:rFonts w:hint="eastAsia"/>
                <w:bCs/>
                <w:sz w:val="22"/>
                <w:szCs w:val="22"/>
              </w:rPr>
              <w:t>学分）</w:t>
            </w:r>
          </w:p>
        </w:tc>
        <w:tc>
          <w:tcPr>
            <w:tcW w:w="632" w:type="pct"/>
            <w:vAlign w:val="center"/>
          </w:tcPr>
          <w:p w:rsidR="000D3BD8" w:rsidRPr="00E3345B" w:rsidRDefault="000D3BD8" w:rsidP="003A58D0">
            <w:pPr>
              <w:spacing w:line="290" w:lineRule="exact"/>
              <w:jc w:val="center"/>
              <w:rPr>
                <w:sz w:val="22"/>
                <w:szCs w:val="22"/>
              </w:rPr>
            </w:pPr>
            <w:r w:rsidRPr="00E3345B">
              <w:rPr>
                <w:sz w:val="22"/>
                <w:szCs w:val="22"/>
              </w:rPr>
              <w:t>0182</w:t>
            </w:r>
            <w:r w:rsidRPr="00E3345B">
              <w:rPr>
                <w:rFonts w:hint="eastAsia"/>
                <w:sz w:val="22"/>
                <w:szCs w:val="22"/>
              </w:rPr>
              <w:t>3</w:t>
            </w:r>
            <w:r w:rsidRPr="00E3345B">
              <w:rPr>
                <w:sz w:val="22"/>
                <w:szCs w:val="22"/>
              </w:rPr>
              <w:t>0</w:t>
            </w:r>
            <w:r w:rsidRPr="00E3345B">
              <w:rPr>
                <w:rFonts w:hint="eastAsia"/>
                <w:sz w:val="22"/>
                <w:szCs w:val="22"/>
              </w:rPr>
              <w:t>0</w:t>
            </w:r>
            <w:r w:rsidRPr="00E3345B">
              <w:rPr>
                <w:sz w:val="22"/>
                <w:szCs w:val="22"/>
              </w:rPr>
              <w:t>1</w:t>
            </w:r>
          </w:p>
        </w:tc>
        <w:tc>
          <w:tcPr>
            <w:tcW w:w="999" w:type="pct"/>
            <w:vAlign w:val="center"/>
          </w:tcPr>
          <w:p w:rsidR="000D3BD8" w:rsidRPr="00E3345B" w:rsidRDefault="000D3BD8" w:rsidP="003A58D0">
            <w:pPr>
              <w:spacing w:line="290" w:lineRule="exact"/>
              <w:jc w:val="center"/>
              <w:rPr>
                <w:sz w:val="22"/>
                <w:szCs w:val="22"/>
              </w:rPr>
            </w:pPr>
            <w:r w:rsidRPr="00E3345B">
              <w:rPr>
                <w:rFonts w:hint="eastAsia"/>
                <w:sz w:val="22"/>
                <w:szCs w:val="22"/>
              </w:rPr>
              <w:t>第二外国语（法语）</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72</w:t>
            </w:r>
          </w:p>
        </w:tc>
        <w:tc>
          <w:tcPr>
            <w:tcW w:w="329" w:type="pct"/>
            <w:vAlign w:val="center"/>
          </w:tcPr>
          <w:p w:rsidR="000D3BD8" w:rsidRPr="00E3345B" w:rsidRDefault="000D3BD8" w:rsidP="003A58D0">
            <w:pPr>
              <w:spacing w:line="290" w:lineRule="exact"/>
              <w:jc w:val="center"/>
              <w:rPr>
                <w:sz w:val="22"/>
                <w:szCs w:val="22"/>
              </w:rPr>
            </w:pP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4</w:t>
            </w:r>
          </w:p>
        </w:tc>
        <w:tc>
          <w:tcPr>
            <w:tcW w:w="329" w:type="pct"/>
            <w:vAlign w:val="center"/>
          </w:tcPr>
          <w:p w:rsidR="000D3BD8" w:rsidRPr="00E3345B" w:rsidRDefault="000D3BD8" w:rsidP="003A58D0">
            <w:pPr>
              <w:spacing w:line="290" w:lineRule="exact"/>
              <w:jc w:val="center"/>
              <w:rPr>
                <w:sz w:val="22"/>
                <w:szCs w:val="22"/>
              </w:rPr>
            </w:pPr>
            <w:r w:rsidRPr="00E3345B">
              <w:rPr>
                <w:rFonts w:hint="eastAsia"/>
                <w:sz w:val="22"/>
                <w:szCs w:val="22"/>
              </w:rPr>
              <w:t>2</w:t>
            </w:r>
          </w:p>
        </w:tc>
        <w:tc>
          <w:tcPr>
            <w:tcW w:w="643" w:type="pct"/>
            <w:vAlign w:val="center"/>
          </w:tcPr>
          <w:p w:rsidR="000D3BD8" w:rsidRPr="00E3345B" w:rsidRDefault="000D3BD8" w:rsidP="003A58D0">
            <w:pPr>
              <w:spacing w:line="290" w:lineRule="exact"/>
              <w:jc w:val="center"/>
              <w:rPr>
                <w:sz w:val="22"/>
                <w:szCs w:val="22"/>
              </w:rPr>
            </w:pPr>
            <w:r w:rsidRPr="00E3345B">
              <w:rPr>
                <w:sz w:val="22"/>
                <w:szCs w:val="22"/>
              </w:rPr>
              <w:t>外国</w:t>
            </w:r>
          </w:p>
          <w:p w:rsidR="000D3BD8" w:rsidRPr="00E3345B" w:rsidRDefault="000D3BD8" w:rsidP="003A58D0">
            <w:pPr>
              <w:spacing w:line="290" w:lineRule="exact"/>
              <w:jc w:val="center"/>
              <w:rPr>
                <w:sz w:val="22"/>
                <w:szCs w:val="22"/>
              </w:rPr>
            </w:pPr>
            <w:r w:rsidRPr="00E3345B">
              <w:rPr>
                <w:sz w:val="22"/>
                <w:szCs w:val="22"/>
              </w:rPr>
              <w:t>语学院</w:t>
            </w:r>
          </w:p>
        </w:tc>
        <w:tc>
          <w:tcPr>
            <w:tcW w:w="391" w:type="pct"/>
            <w:vAlign w:val="center"/>
          </w:tcPr>
          <w:p w:rsidR="000D3BD8" w:rsidRPr="00E3345B" w:rsidRDefault="000D3BD8" w:rsidP="003A58D0">
            <w:pPr>
              <w:spacing w:line="290" w:lineRule="exact"/>
              <w:jc w:val="center"/>
              <w:rPr>
                <w:sz w:val="22"/>
                <w:szCs w:val="22"/>
              </w:rPr>
            </w:pPr>
            <w:r w:rsidRPr="00E3345B">
              <w:rPr>
                <w:rFonts w:hint="eastAsia"/>
                <w:sz w:val="22"/>
                <w:szCs w:val="22"/>
              </w:rPr>
              <w:t>必选</w:t>
            </w:r>
          </w:p>
        </w:tc>
      </w:tr>
      <w:tr w:rsidR="000D3BD8" w:rsidRPr="00E3345B" w:rsidTr="003A58D0">
        <w:trPr>
          <w:trHeight w:val="330"/>
          <w:jc w:val="center"/>
        </w:trPr>
        <w:tc>
          <w:tcPr>
            <w:tcW w:w="1019" w:type="pct"/>
            <w:gridSpan w:val="2"/>
            <w:vMerge w:val="restart"/>
            <w:vAlign w:val="center"/>
          </w:tcPr>
          <w:p w:rsidR="000D3BD8" w:rsidRPr="00E3345B" w:rsidRDefault="000D3BD8" w:rsidP="003A58D0">
            <w:pPr>
              <w:adjustRightInd w:val="0"/>
              <w:snapToGrid w:val="0"/>
              <w:spacing w:line="290" w:lineRule="exact"/>
              <w:ind w:leftChars="-50" w:left="-105" w:rightChars="-50" w:right="-105"/>
              <w:jc w:val="center"/>
              <w:rPr>
                <w:sz w:val="22"/>
                <w:szCs w:val="22"/>
              </w:rPr>
            </w:pPr>
            <w:r w:rsidRPr="00E3345B">
              <w:rPr>
                <w:sz w:val="22"/>
                <w:szCs w:val="22"/>
              </w:rPr>
              <w:t>必修</w:t>
            </w:r>
          </w:p>
          <w:p w:rsidR="000D3BD8" w:rsidRPr="00E3345B" w:rsidRDefault="000D3BD8" w:rsidP="003A58D0">
            <w:pPr>
              <w:adjustRightInd w:val="0"/>
              <w:snapToGrid w:val="0"/>
              <w:spacing w:line="290" w:lineRule="exact"/>
              <w:ind w:leftChars="-50" w:left="-105" w:rightChars="-50" w:right="-105"/>
              <w:jc w:val="center"/>
              <w:rPr>
                <w:sz w:val="22"/>
                <w:szCs w:val="22"/>
              </w:rPr>
            </w:pPr>
            <w:r w:rsidRPr="00E3345B">
              <w:rPr>
                <w:sz w:val="22"/>
                <w:szCs w:val="22"/>
              </w:rPr>
              <w:t>环节</w:t>
            </w:r>
          </w:p>
          <w:p w:rsidR="000D3BD8" w:rsidRPr="00E3345B" w:rsidRDefault="000D3BD8" w:rsidP="003A58D0">
            <w:pPr>
              <w:adjustRightInd w:val="0"/>
              <w:snapToGrid w:val="0"/>
              <w:spacing w:line="290" w:lineRule="exact"/>
              <w:ind w:leftChars="-50" w:left="-105" w:rightChars="-50" w:right="-105"/>
              <w:jc w:val="center"/>
              <w:rPr>
                <w:sz w:val="22"/>
                <w:szCs w:val="22"/>
              </w:rPr>
            </w:pPr>
            <w:r w:rsidRPr="00E3345B">
              <w:rPr>
                <w:rFonts w:hint="eastAsia"/>
                <w:sz w:val="22"/>
                <w:szCs w:val="22"/>
              </w:rPr>
              <w:t>（</w:t>
            </w:r>
            <w:r w:rsidRPr="00E3345B">
              <w:rPr>
                <w:rFonts w:hint="eastAsia"/>
                <w:sz w:val="22"/>
                <w:szCs w:val="22"/>
              </w:rPr>
              <w:t>5</w:t>
            </w:r>
            <w:r w:rsidRPr="00E3345B">
              <w:rPr>
                <w:sz w:val="22"/>
                <w:szCs w:val="22"/>
              </w:rPr>
              <w:t>学分</w:t>
            </w:r>
            <w:r w:rsidRPr="00E3345B">
              <w:rPr>
                <w:rFonts w:hint="eastAsia"/>
                <w:sz w:val="22"/>
                <w:szCs w:val="22"/>
              </w:rPr>
              <w:t>）</w:t>
            </w:r>
          </w:p>
        </w:tc>
        <w:tc>
          <w:tcPr>
            <w:tcW w:w="632"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05524001</w:t>
            </w:r>
          </w:p>
        </w:tc>
        <w:tc>
          <w:tcPr>
            <w:tcW w:w="99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马赛学院</w:t>
            </w:r>
            <w:r w:rsidRPr="00E3345B">
              <w:rPr>
                <w:sz w:val="22"/>
                <w:szCs w:val="22"/>
              </w:rPr>
              <w:t>学术活动</w:t>
            </w: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1</w:t>
            </w: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1-5</w:t>
            </w:r>
          </w:p>
        </w:tc>
        <w:tc>
          <w:tcPr>
            <w:tcW w:w="643"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艾克斯马赛学院</w:t>
            </w:r>
          </w:p>
        </w:tc>
        <w:tc>
          <w:tcPr>
            <w:tcW w:w="391" w:type="pct"/>
            <w:vAlign w:val="center"/>
          </w:tcPr>
          <w:p w:rsidR="000D3BD8" w:rsidRPr="00E3345B" w:rsidRDefault="000D3BD8" w:rsidP="003A58D0">
            <w:pPr>
              <w:adjustRightInd w:val="0"/>
              <w:snapToGrid w:val="0"/>
              <w:spacing w:line="290" w:lineRule="exact"/>
              <w:jc w:val="center"/>
              <w:rPr>
                <w:sz w:val="22"/>
                <w:szCs w:val="22"/>
              </w:rPr>
            </w:pPr>
            <w:r w:rsidRPr="00E3345B">
              <w:rPr>
                <w:sz w:val="22"/>
                <w:szCs w:val="22"/>
              </w:rPr>
              <w:t>≥5</w:t>
            </w:r>
            <w:r w:rsidRPr="00E3345B">
              <w:rPr>
                <w:sz w:val="22"/>
                <w:szCs w:val="22"/>
              </w:rPr>
              <w:t>次</w:t>
            </w:r>
          </w:p>
        </w:tc>
      </w:tr>
      <w:tr w:rsidR="000D3BD8" w:rsidRPr="00E3345B" w:rsidTr="003A58D0">
        <w:trPr>
          <w:trHeight w:val="330"/>
          <w:jc w:val="center"/>
        </w:trPr>
        <w:tc>
          <w:tcPr>
            <w:tcW w:w="1019" w:type="pct"/>
            <w:gridSpan w:val="2"/>
            <w:vMerge/>
            <w:vAlign w:val="center"/>
          </w:tcPr>
          <w:p w:rsidR="000D3BD8" w:rsidRPr="00E3345B" w:rsidRDefault="000D3BD8" w:rsidP="003A58D0">
            <w:pPr>
              <w:adjustRightInd w:val="0"/>
              <w:snapToGrid w:val="0"/>
              <w:spacing w:line="290" w:lineRule="exact"/>
              <w:ind w:leftChars="-50" w:left="-105" w:rightChars="-50" w:right="-105"/>
              <w:jc w:val="center"/>
              <w:rPr>
                <w:sz w:val="22"/>
                <w:szCs w:val="22"/>
              </w:rPr>
            </w:pPr>
          </w:p>
        </w:tc>
        <w:tc>
          <w:tcPr>
            <w:tcW w:w="632"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05524002</w:t>
            </w:r>
          </w:p>
        </w:tc>
        <w:tc>
          <w:tcPr>
            <w:tcW w:w="99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马赛学院</w:t>
            </w:r>
            <w:r w:rsidRPr="00E3345B">
              <w:rPr>
                <w:sz w:val="22"/>
                <w:szCs w:val="22"/>
              </w:rPr>
              <w:t>实践环节</w:t>
            </w: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3</w:t>
            </w: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1-5</w:t>
            </w:r>
          </w:p>
        </w:tc>
        <w:tc>
          <w:tcPr>
            <w:tcW w:w="643"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艾克斯马赛学院</w:t>
            </w:r>
          </w:p>
        </w:tc>
        <w:tc>
          <w:tcPr>
            <w:tcW w:w="391" w:type="pct"/>
            <w:vAlign w:val="center"/>
          </w:tcPr>
          <w:p w:rsidR="000D3BD8" w:rsidRPr="00E3345B" w:rsidRDefault="000D3BD8" w:rsidP="003A58D0">
            <w:pPr>
              <w:adjustRightInd w:val="0"/>
              <w:snapToGrid w:val="0"/>
              <w:spacing w:line="290" w:lineRule="exact"/>
              <w:jc w:val="center"/>
              <w:rPr>
                <w:sz w:val="22"/>
                <w:szCs w:val="22"/>
              </w:rPr>
            </w:pPr>
          </w:p>
        </w:tc>
      </w:tr>
      <w:tr w:rsidR="000D3BD8" w:rsidRPr="00E3345B" w:rsidTr="003A58D0">
        <w:trPr>
          <w:trHeight w:val="279"/>
          <w:jc w:val="center"/>
        </w:trPr>
        <w:tc>
          <w:tcPr>
            <w:tcW w:w="1019" w:type="pct"/>
            <w:gridSpan w:val="2"/>
            <w:vMerge/>
            <w:vAlign w:val="center"/>
          </w:tcPr>
          <w:p w:rsidR="000D3BD8" w:rsidRPr="00E3345B" w:rsidRDefault="000D3BD8" w:rsidP="003A58D0">
            <w:pPr>
              <w:adjustRightInd w:val="0"/>
              <w:snapToGrid w:val="0"/>
              <w:spacing w:line="290" w:lineRule="exact"/>
              <w:ind w:leftChars="-50" w:left="-105" w:rightChars="-50" w:right="-105"/>
              <w:jc w:val="center"/>
              <w:rPr>
                <w:sz w:val="22"/>
                <w:szCs w:val="22"/>
              </w:rPr>
            </w:pPr>
          </w:p>
        </w:tc>
        <w:tc>
          <w:tcPr>
            <w:tcW w:w="632"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05524003</w:t>
            </w:r>
          </w:p>
        </w:tc>
        <w:tc>
          <w:tcPr>
            <w:tcW w:w="99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马赛学院</w:t>
            </w:r>
            <w:r w:rsidRPr="00E3345B">
              <w:rPr>
                <w:sz w:val="22"/>
                <w:szCs w:val="22"/>
              </w:rPr>
              <w:t>选题报告及中期考核</w:t>
            </w: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1</w:t>
            </w:r>
          </w:p>
        </w:tc>
        <w:tc>
          <w:tcPr>
            <w:tcW w:w="329"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3-5</w:t>
            </w:r>
          </w:p>
        </w:tc>
        <w:tc>
          <w:tcPr>
            <w:tcW w:w="643" w:type="pct"/>
            <w:vAlign w:val="center"/>
          </w:tcPr>
          <w:p w:rsidR="000D3BD8" w:rsidRPr="00E3345B" w:rsidRDefault="000D3BD8" w:rsidP="003A58D0">
            <w:pPr>
              <w:adjustRightInd w:val="0"/>
              <w:snapToGrid w:val="0"/>
              <w:spacing w:line="290" w:lineRule="exact"/>
              <w:jc w:val="center"/>
              <w:rPr>
                <w:sz w:val="22"/>
                <w:szCs w:val="22"/>
              </w:rPr>
            </w:pPr>
            <w:r w:rsidRPr="00E3345B">
              <w:rPr>
                <w:rFonts w:hint="eastAsia"/>
                <w:sz w:val="22"/>
                <w:szCs w:val="22"/>
              </w:rPr>
              <w:t>艾克斯马赛学院</w:t>
            </w:r>
          </w:p>
        </w:tc>
        <w:tc>
          <w:tcPr>
            <w:tcW w:w="391" w:type="pct"/>
            <w:vAlign w:val="center"/>
          </w:tcPr>
          <w:p w:rsidR="000D3BD8" w:rsidRPr="00E3345B" w:rsidRDefault="000D3BD8" w:rsidP="003A58D0">
            <w:pPr>
              <w:adjustRightInd w:val="0"/>
              <w:snapToGrid w:val="0"/>
              <w:spacing w:line="290" w:lineRule="exact"/>
              <w:jc w:val="center"/>
              <w:rPr>
                <w:sz w:val="22"/>
                <w:szCs w:val="22"/>
              </w:rPr>
            </w:pPr>
          </w:p>
        </w:tc>
      </w:tr>
    </w:tbl>
    <w:p w:rsidR="000D3BD8" w:rsidRPr="00E3345B" w:rsidRDefault="000D3BD8" w:rsidP="000D3BD8">
      <w:pPr>
        <w:pStyle w:val="3"/>
        <w:spacing w:before="156" w:after="156"/>
      </w:pPr>
      <w:r w:rsidRPr="00E3345B">
        <w:rPr>
          <w:rFonts w:hint="eastAsia"/>
        </w:rPr>
        <w:t>五、</w:t>
      </w:r>
      <w:r w:rsidRPr="00E3345B">
        <w:t>必修环节</w:t>
      </w:r>
    </w:p>
    <w:p w:rsidR="000D3BD8" w:rsidRPr="00E3345B" w:rsidRDefault="000D3BD8" w:rsidP="000D3BD8">
      <w:pPr>
        <w:spacing w:line="400" w:lineRule="exact"/>
        <w:ind w:firstLineChars="200" w:firstLine="480"/>
        <w:rPr>
          <w:bCs/>
          <w:sz w:val="24"/>
        </w:rPr>
      </w:pPr>
      <w:r w:rsidRPr="00E3345B">
        <w:rPr>
          <w:bCs/>
          <w:sz w:val="24"/>
        </w:rPr>
        <w:t>1</w:t>
      </w:r>
      <w:r w:rsidRPr="00E3345B">
        <w:rPr>
          <w:rFonts w:hint="eastAsia"/>
          <w:bCs/>
          <w:sz w:val="24"/>
        </w:rPr>
        <w:t>．</w:t>
      </w:r>
      <w:r w:rsidRPr="00E3345B">
        <w:rPr>
          <w:bCs/>
          <w:sz w:val="24"/>
        </w:rPr>
        <w:t>实践环节的基本类型</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w:t>
      </w:r>
      <w:r w:rsidRPr="00E3345B">
        <w:rPr>
          <w:rFonts w:hAnsi="宋体" w:hint="eastAsia"/>
          <w:sz w:val="24"/>
        </w:rPr>
        <w:t>1</w:t>
      </w:r>
      <w:r w:rsidRPr="00E3345B">
        <w:rPr>
          <w:rFonts w:hAnsi="宋体" w:hint="eastAsia"/>
          <w:sz w:val="24"/>
        </w:rPr>
        <w:t>）</w:t>
      </w:r>
      <w:r w:rsidRPr="00E3345B">
        <w:rPr>
          <w:rFonts w:hAnsi="宋体"/>
          <w:sz w:val="24"/>
        </w:rPr>
        <w:t>社会实践</w:t>
      </w:r>
    </w:p>
    <w:p w:rsidR="000D3BD8" w:rsidRPr="00E3345B" w:rsidRDefault="000D3BD8" w:rsidP="000D3BD8">
      <w:pPr>
        <w:spacing w:line="400" w:lineRule="exact"/>
        <w:ind w:firstLineChars="200" w:firstLine="480"/>
        <w:rPr>
          <w:rFonts w:hAnsi="宋体"/>
          <w:sz w:val="24"/>
        </w:rPr>
      </w:pPr>
      <w:r w:rsidRPr="00E3345B">
        <w:rPr>
          <w:rFonts w:hAnsi="宋体"/>
          <w:sz w:val="24"/>
        </w:rPr>
        <w:t>研究生可以通过组织和参与社会调查、支教、扶贫及其他志愿者服务等方式进行实践活动，提倡以小组或团队形式开展，累计不少于</w:t>
      </w:r>
      <w:r w:rsidRPr="00E3345B">
        <w:rPr>
          <w:sz w:val="24"/>
        </w:rPr>
        <w:t>15</w:t>
      </w:r>
      <w:r w:rsidRPr="00E3345B">
        <w:rPr>
          <w:rFonts w:hAnsi="宋体"/>
          <w:sz w:val="24"/>
        </w:rPr>
        <w:t>个工作日。</w:t>
      </w:r>
    </w:p>
    <w:p w:rsidR="000D3BD8" w:rsidRPr="00E3345B" w:rsidRDefault="000D3BD8" w:rsidP="000D3BD8">
      <w:pPr>
        <w:spacing w:line="400" w:lineRule="exact"/>
        <w:ind w:firstLineChars="200" w:firstLine="480"/>
        <w:rPr>
          <w:rFonts w:hAnsi="宋体"/>
          <w:sz w:val="24"/>
        </w:rPr>
      </w:pPr>
      <w:r w:rsidRPr="00E3345B">
        <w:rPr>
          <w:rFonts w:hAnsi="宋体"/>
          <w:sz w:val="24"/>
        </w:rPr>
        <w:t>研究生完成</w:t>
      </w:r>
      <w:r w:rsidRPr="00E3345B">
        <w:rPr>
          <w:rFonts w:ascii="宋体" w:hAnsi="宋体"/>
          <w:sz w:val="24"/>
        </w:rPr>
        <w:t>“社会实践”活</w:t>
      </w:r>
      <w:r w:rsidRPr="00E3345B">
        <w:rPr>
          <w:rFonts w:hAnsi="宋体"/>
          <w:sz w:val="24"/>
        </w:rPr>
        <w:t>动后，需撰写不少于</w:t>
      </w:r>
      <w:r w:rsidRPr="00E3345B">
        <w:rPr>
          <w:sz w:val="24"/>
        </w:rPr>
        <w:t>2000</w:t>
      </w:r>
      <w:r w:rsidRPr="00E3345B">
        <w:rPr>
          <w:rFonts w:hAnsi="宋体"/>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E3345B">
        <w:rPr>
          <w:sz w:val="24"/>
        </w:rPr>
        <w:t>1</w:t>
      </w:r>
      <w:r w:rsidRPr="00E3345B">
        <w:rPr>
          <w:rFonts w:hAnsi="宋体"/>
          <w:sz w:val="24"/>
        </w:rPr>
        <w:t>学分。</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w:t>
      </w:r>
      <w:r w:rsidRPr="00E3345B">
        <w:rPr>
          <w:rFonts w:hAnsi="宋体" w:hint="eastAsia"/>
          <w:sz w:val="24"/>
        </w:rPr>
        <w:t>2</w:t>
      </w:r>
      <w:r w:rsidRPr="00E3345B">
        <w:rPr>
          <w:rFonts w:hAnsi="宋体" w:hint="eastAsia"/>
          <w:sz w:val="24"/>
        </w:rPr>
        <w:t>）助研、助教、助管</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研究生担任助教、助管或助研工作，其目的是培养研究生的综合能力，是研究生培养过程的有机组成部分。完成至少一个标准岗位的助教、助管或助研工作通过后记</w:t>
      </w:r>
      <w:r w:rsidRPr="00E3345B">
        <w:rPr>
          <w:rFonts w:hAnsi="宋体" w:hint="eastAsia"/>
          <w:sz w:val="24"/>
        </w:rPr>
        <w:t xml:space="preserve"> </w:t>
      </w:r>
      <w:r w:rsidRPr="00E3345B">
        <w:rPr>
          <w:rFonts w:hAnsi="宋体"/>
          <w:sz w:val="24"/>
        </w:rPr>
        <w:t>1</w:t>
      </w:r>
      <w:r w:rsidRPr="00E3345B">
        <w:rPr>
          <w:rFonts w:hAnsi="宋体" w:hint="eastAsia"/>
          <w:sz w:val="24"/>
        </w:rPr>
        <w:t>学分。</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研究生担任助研、助教、助管的相关要求和考核办法等参照《武汉理工大学研究生“三助”工作实施细则》（校研字</w:t>
      </w:r>
      <w:r w:rsidRPr="00E3345B">
        <w:rPr>
          <w:rFonts w:hAnsi="宋体" w:hint="eastAsia"/>
          <w:sz w:val="24"/>
        </w:rPr>
        <w:t>[2016]1</w:t>
      </w:r>
      <w:r w:rsidRPr="00E3345B">
        <w:rPr>
          <w:rFonts w:hAnsi="宋体" w:hint="eastAsia"/>
          <w:sz w:val="24"/>
        </w:rPr>
        <w:t>号）。</w:t>
      </w:r>
    </w:p>
    <w:p w:rsidR="000D3BD8" w:rsidRPr="00E3345B" w:rsidRDefault="000D3BD8" w:rsidP="000D3BD8">
      <w:pPr>
        <w:spacing w:line="400" w:lineRule="exact"/>
        <w:ind w:firstLineChars="200" w:firstLine="480"/>
        <w:rPr>
          <w:rFonts w:hAnsi="宋体"/>
          <w:sz w:val="24"/>
        </w:rPr>
      </w:pPr>
      <w:r w:rsidRPr="00E3345B">
        <w:rPr>
          <w:rFonts w:hint="eastAsia"/>
          <w:color w:val="000000"/>
          <w:sz w:val="24"/>
        </w:rPr>
        <w:t>（</w:t>
      </w:r>
      <w:r w:rsidRPr="00E3345B">
        <w:rPr>
          <w:rFonts w:hint="eastAsia"/>
          <w:color w:val="000000"/>
          <w:sz w:val="24"/>
        </w:rPr>
        <w:t>3</w:t>
      </w:r>
      <w:r w:rsidRPr="00E3345B">
        <w:rPr>
          <w:rFonts w:hint="eastAsia"/>
          <w:color w:val="000000"/>
          <w:sz w:val="24"/>
        </w:rPr>
        <w:t>）</w:t>
      </w:r>
      <w:r w:rsidRPr="00E3345B">
        <w:rPr>
          <w:rFonts w:hAnsi="宋体"/>
          <w:sz w:val="24"/>
        </w:rPr>
        <w:t>创新创业竞赛</w:t>
      </w:r>
    </w:p>
    <w:p w:rsidR="000D3BD8" w:rsidRPr="00E3345B" w:rsidRDefault="000D3BD8" w:rsidP="000D3BD8">
      <w:pPr>
        <w:spacing w:line="400" w:lineRule="exact"/>
        <w:ind w:firstLineChars="200" w:firstLine="480"/>
        <w:rPr>
          <w:rFonts w:hAnsi="宋体"/>
          <w:sz w:val="24"/>
        </w:rPr>
      </w:pPr>
      <w:r w:rsidRPr="00E3345B">
        <w:rPr>
          <w:rFonts w:hAnsi="宋体"/>
          <w:sz w:val="24"/>
        </w:rPr>
        <w:t>规范和促进研究生科研成果转化，鼓励研究生开展创业实践，提高创业技能。研究生在读期间，参与并完成我校各类创新创业竞赛，学院审核通过后记</w:t>
      </w:r>
      <w:r w:rsidRPr="00E3345B">
        <w:rPr>
          <w:sz w:val="24"/>
        </w:rPr>
        <w:t>1</w:t>
      </w:r>
      <w:r w:rsidRPr="00E3345B">
        <w:rPr>
          <w:rFonts w:hAnsi="宋体"/>
          <w:sz w:val="24"/>
        </w:rPr>
        <w:t>学分。</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w:t>
      </w:r>
      <w:r w:rsidRPr="00E3345B">
        <w:rPr>
          <w:rFonts w:hAnsi="宋体" w:hint="eastAsia"/>
          <w:sz w:val="24"/>
        </w:rPr>
        <w:t>4</w:t>
      </w:r>
      <w:r w:rsidRPr="00E3345B">
        <w:rPr>
          <w:rFonts w:hAnsi="宋体" w:hint="eastAsia"/>
          <w:sz w:val="24"/>
        </w:rPr>
        <w:t>）</w:t>
      </w:r>
      <w:r w:rsidRPr="00E3345B">
        <w:rPr>
          <w:rFonts w:hAnsi="宋体"/>
          <w:sz w:val="24"/>
        </w:rPr>
        <w:t>基金申请书撰写</w:t>
      </w:r>
    </w:p>
    <w:p w:rsidR="000D3BD8" w:rsidRPr="00E3345B" w:rsidRDefault="000D3BD8" w:rsidP="000D3BD8">
      <w:pPr>
        <w:spacing w:line="400" w:lineRule="exact"/>
        <w:ind w:firstLineChars="200" w:firstLine="480"/>
        <w:rPr>
          <w:rFonts w:hAnsi="宋体"/>
          <w:sz w:val="24"/>
        </w:rPr>
      </w:pPr>
      <w:r w:rsidRPr="00E3345B">
        <w:rPr>
          <w:rFonts w:hAnsi="宋体"/>
          <w:sz w:val="24"/>
        </w:rPr>
        <w:t>研究生在导师指导下完成一篇省（市）级及以上自然（社会）科学基金等纵向项目的申请书及</w:t>
      </w:r>
      <w:r w:rsidRPr="00E3345B">
        <w:rPr>
          <w:sz w:val="24"/>
        </w:rPr>
        <w:t>20</w:t>
      </w:r>
      <w:r w:rsidRPr="00E3345B">
        <w:rPr>
          <w:rFonts w:hAnsi="宋体"/>
          <w:sz w:val="24"/>
        </w:rPr>
        <w:t>分钟汇报</w:t>
      </w:r>
      <w:r w:rsidRPr="00E3345B">
        <w:rPr>
          <w:sz w:val="24"/>
        </w:rPr>
        <w:t>PPT</w:t>
      </w:r>
      <w:r w:rsidRPr="00E3345B">
        <w:rPr>
          <w:rFonts w:hAnsi="宋体"/>
          <w:sz w:val="24"/>
        </w:rPr>
        <w:t>，经指导教师检查、评阅合格者记</w:t>
      </w:r>
      <w:r w:rsidRPr="00E3345B">
        <w:rPr>
          <w:sz w:val="24"/>
        </w:rPr>
        <w:t>1</w:t>
      </w:r>
      <w:r w:rsidRPr="00E3345B">
        <w:rPr>
          <w:rFonts w:hAnsi="宋体"/>
          <w:sz w:val="24"/>
        </w:rPr>
        <w:t>学分。</w:t>
      </w:r>
    </w:p>
    <w:p w:rsidR="000D3BD8" w:rsidRPr="00E3345B" w:rsidRDefault="000D3BD8" w:rsidP="000D3BD8">
      <w:pPr>
        <w:spacing w:line="400" w:lineRule="exact"/>
        <w:ind w:firstLineChars="200" w:firstLine="480"/>
        <w:rPr>
          <w:rFonts w:hAnsi="宋体"/>
          <w:sz w:val="24"/>
        </w:rPr>
      </w:pPr>
      <w:r w:rsidRPr="00E3345B">
        <w:rPr>
          <w:rFonts w:hAnsi="宋体" w:hint="eastAsia"/>
          <w:sz w:val="24"/>
        </w:rPr>
        <w:t>（</w:t>
      </w:r>
      <w:r w:rsidRPr="00E3345B">
        <w:rPr>
          <w:rFonts w:hAnsi="宋体" w:hint="eastAsia"/>
          <w:sz w:val="24"/>
        </w:rPr>
        <w:t>5</w:t>
      </w:r>
      <w:r w:rsidRPr="00E3345B">
        <w:rPr>
          <w:rFonts w:hAnsi="宋体" w:hint="eastAsia"/>
          <w:sz w:val="24"/>
        </w:rPr>
        <w:t>）</w:t>
      </w:r>
      <w:r w:rsidRPr="00E3345B">
        <w:rPr>
          <w:rFonts w:hAnsi="宋体"/>
          <w:sz w:val="24"/>
        </w:rPr>
        <w:t>国际交流</w:t>
      </w:r>
    </w:p>
    <w:p w:rsidR="000D3BD8" w:rsidRPr="00E3345B" w:rsidRDefault="000D3BD8" w:rsidP="000D3BD8">
      <w:pPr>
        <w:spacing w:line="400" w:lineRule="exact"/>
        <w:ind w:firstLineChars="200" w:firstLine="480"/>
        <w:rPr>
          <w:rFonts w:hAnsi="宋体"/>
          <w:sz w:val="24"/>
        </w:rPr>
      </w:pPr>
      <w:r w:rsidRPr="00E3345B">
        <w:rPr>
          <w:rFonts w:hAnsi="宋体"/>
          <w:sz w:val="24"/>
        </w:rPr>
        <w:t>研究生在读期间通过各类项目赴境外高校、科研机构学习、交流合作（不少于</w:t>
      </w:r>
      <w:r w:rsidRPr="00E3345B">
        <w:rPr>
          <w:sz w:val="24"/>
        </w:rPr>
        <w:t>3</w:t>
      </w:r>
      <w:r w:rsidRPr="00E3345B">
        <w:rPr>
          <w:rFonts w:hAnsi="宋体"/>
          <w:sz w:val="24"/>
        </w:rPr>
        <w:t>个月），或参加一次境外国际学术会议并做口头报告。学院审核通过后记</w:t>
      </w:r>
      <w:r w:rsidRPr="00E3345B">
        <w:rPr>
          <w:sz w:val="24"/>
        </w:rPr>
        <w:t>1</w:t>
      </w:r>
      <w:r w:rsidRPr="00E3345B">
        <w:rPr>
          <w:rFonts w:hAnsi="宋体"/>
          <w:sz w:val="24"/>
        </w:rPr>
        <w:t>学分。</w:t>
      </w:r>
    </w:p>
    <w:p w:rsidR="000D3BD8" w:rsidRPr="00E3345B" w:rsidRDefault="000D3BD8" w:rsidP="000D3BD8">
      <w:pPr>
        <w:spacing w:line="400" w:lineRule="exact"/>
        <w:ind w:firstLineChars="200" w:firstLine="480"/>
        <w:rPr>
          <w:color w:val="000000"/>
          <w:sz w:val="24"/>
        </w:rPr>
      </w:pPr>
      <w:r w:rsidRPr="00E3345B">
        <w:rPr>
          <w:color w:val="000000"/>
          <w:sz w:val="24"/>
        </w:rPr>
        <w:t>※</w:t>
      </w:r>
      <w:r w:rsidRPr="00E3345B">
        <w:rPr>
          <w:rFonts w:hint="eastAsia"/>
          <w:color w:val="000000"/>
          <w:sz w:val="24"/>
        </w:rPr>
        <w:t>定向培养</w:t>
      </w:r>
      <w:r w:rsidRPr="00E3345B">
        <w:rPr>
          <w:color w:val="000000"/>
          <w:sz w:val="24"/>
        </w:rPr>
        <w:t>研究生</w:t>
      </w:r>
      <w:r w:rsidRPr="00E3345B">
        <w:rPr>
          <w:rFonts w:hint="eastAsia"/>
          <w:color w:val="000000"/>
          <w:sz w:val="24"/>
        </w:rPr>
        <w:t>、来华留学生</w:t>
      </w:r>
      <w:r w:rsidRPr="00E3345B">
        <w:rPr>
          <w:color w:val="000000"/>
          <w:sz w:val="24"/>
        </w:rPr>
        <w:t>可免修实践环节，但不记学分，所缺学分必须通过选修课程补齐。</w:t>
      </w:r>
    </w:p>
    <w:p w:rsidR="000D3BD8" w:rsidRPr="00E3345B" w:rsidRDefault="000D3BD8" w:rsidP="000D3BD8">
      <w:pPr>
        <w:spacing w:line="400" w:lineRule="exact"/>
        <w:ind w:firstLineChars="200" w:firstLine="480"/>
        <w:rPr>
          <w:bCs/>
          <w:sz w:val="24"/>
        </w:rPr>
      </w:pPr>
      <w:r w:rsidRPr="00E3345B">
        <w:rPr>
          <w:sz w:val="24"/>
        </w:rPr>
        <w:t>2</w:t>
      </w:r>
      <w:r w:rsidRPr="00E3345B">
        <w:rPr>
          <w:rFonts w:hint="eastAsia"/>
          <w:sz w:val="24"/>
        </w:rPr>
        <w:t>．</w:t>
      </w:r>
      <w:r w:rsidRPr="00E3345B">
        <w:rPr>
          <w:bCs/>
          <w:sz w:val="24"/>
        </w:rPr>
        <w:t>学术活动</w:t>
      </w:r>
    </w:p>
    <w:p w:rsidR="000D3BD8" w:rsidRPr="00E3345B" w:rsidRDefault="000D3BD8" w:rsidP="000D3BD8">
      <w:pPr>
        <w:spacing w:line="400" w:lineRule="exact"/>
        <w:ind w:firstLineChars="200" w:firstLine="480"/>
        <w:rPr>
          <w:bCs/>
          <w:color w:val="000000"/>
          <w:sz w:val="24"/>
        </w:rPr>
      </w:pPr>
      <w:r w:rsidRPr="00E3345B">
        <w:rPr>
          <w:bCs/>
          <w:sz w:val="24"/>
        </w:rPr>
        <w:t>为了促使研究生能主动关心和了解国内外本学科前沿的发展动态，开阔视野，启发创造力，要求每个学术学位硕士研究生应参</w:t>
      </w:r>
      <w:r w:rsidRPr="00E3345B">
        <w:rPr>
          <w:bCs/>
          <w:color w:val="000000"/>
          <w:sz w:val="24"/>
        </w:rPr>
        <w:t>加学术活动不少于</w:t>
      </w:r>
      <w:r w:rsidRPr="00E3345B">
        <w:rPr>
          <w:bCs/>
          <w:color w:val="000000"/>
          <w:sz w:val="24"/>
        </w:rPr>
        <w:t>5</w:t>
      </w:r>
      <w:r w:rsidRPr="00E3345B">
        <w:rPr>
          <w:bCs/>
          <w:color w:val="000000"/>
          <w:sz w:val="24"/>
        </w:rPr>
        <w:t>次，且每次参加学术活动必须写出</w:t>
      </w:r>
      <w:r w:rsidRPr="00E3345B">
        <w:rPr>
          <w:bCs/>
          <w:color w:val="000000"/>
          <w:sz w:val="24"/>
        </w:rPr>
        <w:t>500</w:t>
      </w:r>
      <w:r w:rsidRPr="00E3345B">
        <w:rPr>
          <w:bCs/>
          <w:color w:val="000000"/>
          <w:sz w:val="24"/>
        </w:rPr>
        <w:t>字以上的心得。经指导教师（小组）检查、审核，完成者在必修环节记</w:t>
      </w:r>
      <w:r w:rsidRPr="00E3345B">
        <w:rPr>
          <w:bCs/>
          <w:color w:val="000000"/>
          <w:sz w:val="24"/>
        </w:rPr>
        <w:t>1</w:t>
      </w:r>
      <w:r w:rsidRPr="00E3345B">
        <w:rPr>
          <w:bCs/>
          <w:color w:val="000000"/>
          <w:sz w:val="24"/>
        </w:rPr>
        <w:t>个学分。</w:t>
      </w:r>
    </w:p>
    <w:p w:rsidR="000D3BD8" w:rsidRPr="00E3345B" w:rsidRDefault="000D3BD8" w:rsidP="000D3BD8">
      <w:pPr>
        <w:spacing w:line="400" w:lineRule="exact"/>
        <w:ind w:firstLineChars="200" w:firstLine="480"/>
        <w:rPr>
          <w:sz w:val="24"/>
        </w:rPr>
      </w:pPr>
      <w:r w:rsidRPr="00E3345B">
        <w:rPr>
          <w:color w:val="000000"/>
          <w:sz w:val="24"/>
        </w:rPr>
        <w:t>3</w:t>
      </w:r>
      <w:r w:rsidRPr="00E3345B">
        <w:rPr>
          <w:rFonts w:hint="eastAsia"/>
          <w:sz w:val="24"/>
        </w:rPr>
        <w:t>．</w:t>
      </w:r>
      <w:r w:rsidRPr="00E3345B">
        <w:rPr>
          <w:sz w:val="24"/>
        </w:rPr>
        <w:t>选题报告及中期考核</w:t>
      </w:r>
    </w:p>
    <w:p w:rsidR="000D3BD8" w:rsidRPr="00E3345B" w:rsidRDefault="000D3BD8" w:rsidP="000D3BD8">
      <w:pPr>
        <w:spacing w:line="400" w:lineRule="exact"/>
        <w:ind w:firstLineChars="200" w:firstLine="480"/>
        <w:rPr>
          <w:color w:val="000000"/>
          <w:sz w:val="24"/>
        </w:rPr>
      </w:pPr>
      <w:r w:rsidRPr="00E3345B">
        <w:rPr>
          <w:color w:val="000000"/>
          <w:sz w:val="24"/>
        </w:rPr>
        <w:lastRenderedPageBreak/>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0D3BD8" w:rsidRPr="00E3345B" w:rsidRDefault="000D3BD8" w:rsidP="000D3BD8">
      <w:pPr>
        <w:spacing w:line="400" w:lineRule="exact"/>
        <w:ind w:firstLineChars="200" w:firstLine="480"/>
        <w:rPr>
          <w:color w:val="000000"/>
          <w:sz w:val="24"/>
        </w:rPr>
      </w:pPr>
      <w:r w:rsidRPr="00E3345B">
        <w:rPr>
          <w:color w:val="000000"/>
          <w:sz w:val="24"/>
        </w:rPr>
        <w:t>学术学位硕士研究生必须参加学校的中期考核。学术学位硕士研究生选题报告和中期考核的具体要求，按照研究生</w:t>
      </w:r>
      <w:r w:rsidRPr="00E3345B">
        <w:rPr>
          <w:rFonts w:ascii="宋体" w:hAnsi="宋体"/>
          <w:color w:val="000000"/>
          <w:sz w:val="24"/>
        </w:rPr>
        <w:t>手册“研究生中期考核与选题管理办法”执行。选题报</w:t>
      </w:r>
      <w:r w:rsidRPr="00E3345B">
        <w:rPr>
          <w:color w:val="000000"/>
          <w:sz w:val="24"/>
        </w:rPr>
        <w:t>告通过后记</w:t>
      </w:r>
      <w:r w:rsidRPr="00E3345B">
        <w:rPr>
          <w:color w:val="000000"/>
          <w:sz w:val="24"/>
        </w:rPr>
        <w:t>1</w:t>
      </w:r>
      <w:r w:rsidRPr="00E3345B">
        <w:rPr>
          <w:color w:val="000000"/>
          <w:sz w:val="24"/>
        </w:rPr>
        <w:t>个必修环节学分。</w:t>
      </w:r>
    </w:p>
    <w:p w:rsidR="000D3BD8" w:rsidRPr="00E3345B" w:rsidRDefault="000D3BD8" w:rsidP="000D3BD8">
      <w:pPr>
        <w:pStyle w:val="3"/>
        <w:spacing w:before="156" w:after="156"/>
      </w:pPr>
      <w:r w:rsidRPr="00E3345B">
        <w:rPr>
          <w:rFonts w:hint="eastAsia"/>
        </w:rPr>
        <w:t>六、科学研究</w:t>
      </w:r>
      <w:r w:rsidRPr="00E3345B">
        <w:t>与</w:t>
      </w:r>
      <w:r w:rsidRPr="00E3345B">
        <w:rPr>
          <w:rFonts w:hint="eastAsia"/>
        </w:rPr>
        <w:t>学位论文</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1</w:t>
      </w:r>
      <w:r w:rsidRPr="00E3345B">
        <w:rPr>
          <w:rFonts w:hint="eastAsia"/>
          <w:color w:val="000000"/>
          <w:sz w:val="24"/>
        </w:rPr>
        <w:t>．科学研究</w:t>
      </w:r>
    </w:p>
    <w:p w:rsidR="000D3BD8" w:rsidRPr="00E3345B" w:rsidRDefault="000D3BD8" w:rsidP="000D3BD8">
      <w:pPr>
        <w:autoSpaceDN w:val="0"/>
        <w:spacing w:line="400" w:lineRule="exact"/>
        <w:ind w:firstLineChars="200" w:firstLine="480"/>
        <w:rPr>
          <w:sz w:val="24"/>
        </w:rPr>
      </w:pPr>
      <w:r w:rsidRPr="00E3345B">
        <w:rPr>
          <w:rFonts w:hint="eastAsia"/>
          <w:sz w:val="24"/>
        </w:rPr>
        <w:t>科研与创新能力的培养是研究生培养的重要组成部分，硕士生应积极参与导师科研课题的研究工作，鼓励硕士研究生在学期间在本学科或相关学科的国内外学术刊物上发表学术论文以及申请发明专利。</w:t>
      </w:r>
    </w:p>
    <w:p w:rsidR="000D3BD8" w:rsidRPr="00E3345B" w:rsidRDefault="000D3BD8" w:rsidP="000D3BD8">
      <w:pPr>
        <w:spacing w:line="400" w:lineRule="exact"/>
        <w:ind w:firstLineChars="200" w:firstLine="480"/>
        <w:rPr>
          <w:color w:val="000000"/>
          <w:sz w:val="24"/>
        </w:rPr>
      </w:pPr>
      <w:r w:rsidRPr="00E3345B">
        <w:rPr>
          <w:color w:val="000000"/>
          <w:sz w:val="24"/>
        </w:rPr>
        <w:t>2</w:t>
      </w:r>
      <w:r w:rsidRPr="00E3345B">
        <w:rPr>
          <w:rFonts w:hint="eastAsia"/>
          <w:color w:val="000000"/>
          <w:sz w:val="24"/>
        </w:rPr>
        <w:t>．学位论文</w:t>
      </w:r>
    </w:p>
    <w:p w:rsidR="000D3BD8" w:rsidRPr="00E3345B" w:rsidRDefault="000D3BD8" w:rsidP="000D3BD8">
      <w:pPr>
        <w:spacing w:line="400" w:lineRule="exact"/>
        <w:ind w:firstLineChars="200" w:firstLine="480"/>
        <w:rPr>
          <w:bCs/>
          <w:color w:val="000000"/>
          <w:sz w:val="24"/>
        </w:rPr>
      </w:pPr>
      <w:r w:rsidRPr="00E3345B">
        <w:rPr>
          <w:color w:val="000000"/>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w:t>
      </w:r>
      <w:r w:rsidRPr="00E3345B">
        <w:rPr>
          <w:bCs/>
          <w:color w:val="000000"/>
          <w:sz w:val="24"/>
        </w:rPr>
        <w:t>应在导师指导下独立完成硕士学位论文工作。</w:t>
      </w:r>
    </w:p>
    <w:p w:rsidR="000D3BD8" w:rsidRPr="00E3345B" w:rsidRDefault="000D3BD8" w:rsidP="000D3BD8">
      <w:pPr>
        <w:spacing w:line="400" w:lineRule="exact"/>
        <w:ind w:firstLineChars="200" w:firstLine="480"/>
        <w:rPr>
          <w:bCs/>
          <w:color w:val="000000"/>
          <w:sz w:val="24"/>
        </w:rPr>
      </w:pPr>
      <w:r w:rsidRPr="00E3345B">
        <w:rPr>
          <w:bCs/>
          <w:color w:val="000000"/>
          <w:sz w:val="24"/>
        </w:rPr>
        <w:t>学术学位硕士研究生申请学位论文必</w:t>
      </w:r>
      <w:r w:rsidRPr="00E3345B">
        <w:rPr>
          <w:rFonts w:ascii="宋体" w:hAnsi="宋体"/>
          <w:bCs/>
          <w:color w:val="000000"/>
          <w:sz w:val="24"/>
        </w:rPr>
        <w:t>须通过“学位论文学术不端行为检测系统（TMLC2）”检测</w:t>
      </w:r>
      <w:r w:rsidRPr="00E3345B">
        <w:rPr>
          <w:bCs/>
          <w:color w:val="000000"/>
          <w:sz w:val="24"/>
        </w:rPr>
        <w:t>，达到校学位评定委员会对学位论文的有关要求方可答辩。</w:t>
      </w:r>
    </w:p>
    <w:p w:rsidR="000D3BD8" w:rsidRPr="00E3345B" w:rsidRDefault="000D3BD8" w:rsidP="000D3BD8">
      <w:pPr>
        <w:pStyle w:val="3"/>
        <w:spacing w:before="156" w:after="156"/>
      </w:pPr>
      <w:r w:rsidRPr="00E3345B">
        <w:rPr>
          <w:rFonts w:hint="eastAsia"/>
        </w:rPr>
        <w:t>七、</w:t>
      </w:r>
      <w:r w:rsidRPr="00E3345B">
        <w:t>培养方式与方法</w:t>
      </w:r>
    </w:p>
    <w:p w:rsidR="000D3BD8" w:rsidRPr="00E3345B" w:rsidRDefault="000D3BD8" w:rsidP="000D3BD8">
      <w:pPr>
        <w:tabs>
          <w:tab w:val="left" w:pos="360"/>
        </w:tabs>
        <w:adjustRightInd w:val="0"/>
        <w:snapToGrid w:val="0"/>
        <w:spacing w:line="400" w:lineRule="exact"/>
        <w:ind w:firstLineChars="200" w:firstLine="480"/>
        <w:rPr>
          <w:color w:val="000000"/>
          <w:sz w:val="24"/>
        </w:rPr>
      </w:pPr>
      <w:r w:rsidRPr="00E3345B">
        <w:rPr>
          <w:color w:val="000000"/>
          <w:sz w:val="24"/>
        </w:rPr>
        <w:t>学术学位硕士研究生的培养采取导师负责</w:t>
      </w:r>
      <w:r w:rsidRPr="00E3345B">
        <w:rPr>
          <w:rFonts w:hint="eastAsia"/>
          <w:color w:val="000000"/>
          <w:sz w:val="24"/>
        </w:rPr>
        <w:t>制，由中法双方导师组成</w:t>
      </w:r>
      <w:r w:rsidRPr="00E3345B">
        <w:rPr>
          <w:color w:val="000000"/>
          <w:sz w:val="24"/>
        </w:rPr>
        <w:t>指导小组</w:t>
      </w:r>
      <w:r w:rsidRPr="00E3345B">
        <w:rPr>
          <w:rFonts w:hint="eastAsia"/>
          <w:color w:val="000000"/>
          <w:sz w:val="24"/>
        </w:rPr>
        <w:t>。采用</w:t>
      </w:r>
      <w:r w:rsidRPr="00E3345B">
        <w:rPr>
          <w:color w:val="000000"/>
          <w:sz w:val="24"/>
        </w:rPr>
        <w:t>启发式、研讨式的教学方式</w:t>
      </w:r>
      <w:r w:rsidRPr="00E3345B">
        <w:rPr>
          <w:rFonts w:hint="eastAsia"/>
          <w:color w:val="000000"/>
          <w:sz w:val="24"/>
        </w:rPr>
        <w:t>，以及灵活多样的培养方式</w:t>
      </w:r>
      <w:r w:rsidRPr="00E3345B">
        <w:rPr>
          <w:color w:val="000000"/>
          <w:sz w:val="24"/>
        </w:rPr>
        <w:t>，充分发挥指导教师的主导作用。</w:t>
      </w:r>
      <w:r w:rsidRPr="00E3345B">
        <w:rPr>
          <w:rFonts w:hint="eastAsia"/>
          <w:color w:val="000000"/>
          <w:sz w:val="24"/>
        </w:rPr>
        <w:t>具体方式如下：</w:t>
      </w:r>
    </w:p>
    <w:p w:rsidR="000D3BD8" w:rsidRPr="00E3345B" w:rsidRDefault="000D3BD8" w:rsidP="000D3BD8">
      <w:pPr>
        <w:tabs>
          <w:tab w:val="left" w:pos="360"/>
        </w:tabs>
        <w:adjustRightInd w:val="0"/>
        <w:snapToGrid w:val="0"/>
        <w:spacing w:line="400" w:lineRule="exact"/>
        <w:ind w:firstLineChars="200" w:firstLine="480"/>
        <w:rPr>
          <w:color w:val="000000"/>
          <w:sz w:val="24"/>
        </w:rPr>
      </w:pPr>
      <w:r w:rsidRPr="00E3345B">
        <w:rPr>
          <w:rFonts w:hint="eastAsia"/>
          <w:color w:val="000000"/>
          <w:sz w:val="24"/>
        </w:rPr>
        <w:t>1</w:t>
      </w:r>
      <w:r w:rsidRPr="00E3345B">
        <w:rPr>
          <w:rFonts w:hint="eastAsia"/>
          <w:color w:val="000000"/>
          <w:sz w:val="24"/>
        </w:rPr>
        <w:t>．导师根据培养方案的要求和因材施教的原则，从每个研究生的具体情况出发，制定出研究生的培养计划，加强研究生的科研能力、自学能力、动手能力、表达能力和写作能力的训练和培养。</w:t>
      </w:r>
    </w:p>
    <w:p w:rsidR="000D3BD8" w:rsidRPr="00E3345B" w:rsidRDefault="000D3BD8" w:rsidP="000D3BD8">
      <w:pPr>
        <w:tabs>
          <w:tab w:val="left" w:pos="360"/>
        </w:tabs>
        <w:adjustRightInd w:val="0"/>
        <w:snapToGrid w:val="0"/>
        <w:spacing w:line="400" w:lineRule="exact"/>
        <w:ind w:firstLineChars="200" w:firstLine="480"/>
        <w:rPr>
          <w:color w:val="000000"/>
          <w:sz w:val="24"/>
        </w:rPr>
      </w:pPr>
      <w:r w:rsidRPr="00E3345B">
        <w:rPr>
          <w:rFonts w:hint="eastAsia"/>
          <w:color w:val="000000"/>
          <w:sz w:val="24"/>
        </w:rPr>
        <w:t>2</w:t>
      </w:r>
      <w:r w:rsidRPr="00E3345B">
        <w:rPr>
          <w:rFonts w:hint="eastAsia"/>
          <w:color w:val="000000"/>
          <w:sz w:val="24"/>
        </w:rPr>
        <w:t>．对研究生的培养采取课程学习和论文工作相结合的方式。</w:t>
      </w:r>
    </w:p>
    <w:p w:rsidR="000D3BD8" w:rsidRPr="00E3345B" w:rsidRDefault="000D3BD8" w:rsidP="000D3BD8">
      <w:pPr>
        <w:tabs>
          <w:tab w:val="left" w:pos="360"/>
        </w:tabs>
        <w:adjustRightInd w:val="0"/>
        <w:snapToGrid w:val="0"/>
        <w:spacing w:line="400" w:lineRule="exact"/>
        <w:ind w:firstLineChars="200" w:firstLine="480"/>
        <w:rPr>
          <w:color w:val="000000"/>
          <w:sz w:val="24"/>
        </w:rPr>
      </w:pPr>
      <w:r w:rsidRPr="00E3345B">
        <w:rPr>
          <w:rFonts w:hint="eastAsia"/>
          <w:color w:val="000000"/>
          <w:sz w:val="24"/>
        </w:rPr>
        <w:t>3</w:t>
      </w:r>
      <w:r w:rsidRPr="00E3345B">
        <w:rPr>
          <w:rFonts w:hint="eastAsia"/>
          <w:color w:val="000000"/>
          <w:sz w:val="24"/>
        </w:rPr>
        <w:t>．整个培养过程贯彻理论联系实际的方针，使硕士研究生掌握本专业的基础理论和专门知识，掌握科学研究的基本方法，并具有一定的生产实践知识和实验设计能力。</w:t>
      </w:r>
    </w:p>
    <w:p w:rsidR="000D3BD8" w:rsidRPr="00E3345B" w:rsidRDefault="000D3BD8" w:rsidP="000D3BD8">
      <w:pPr>
        <w:tabs>
          <w:tab w:val="left" w:pos="360"/>
        </w:tabs>
        <w:adjustRightInd w:val="0"/>
        <w:snapToGrid w:val="0"/>
        <w:spacing w:line="400" w:lineRule="exact"/>
        <w:ind w:firstLineChars="200" w:firstLine="480"/>
        <w:rPr>
          <w:color w:val="000000"/>
          <w:sz w:val="24"/>
        </w:rPr>
      </w:pPr>
      <w:r w:rsidRPr="00E3345B">
        <w:rPr>
          <w:rFonts w:hint="eastAsia"/>
          <w:color w:val="000000"/>
          <w:sz w:val="24"/>
        </w:rPr>
        <w:t>4</w:t>
      </w:r>
      <w:r w:rsidRPr="00E3345B">
        <w:rPr>
          <w:rFonts w:hint="eastAsia"/>
          <w:color w:val="000000"/>
          <w:sz w:val="24"/>
        </w:rPr>
        <w:t>．研究生的学习应强调在学习中研究，在研究中学习，教师的作用在于启发他们深入思考与正确的判断，培养独立分析问题和解决问题的能力。</w:t>
      </w:r>
    </w:p>
    <w:p w:rsidR="000D3BD8" w:rsidRPr="00E3345B" w:rsidRDefault="000D3BD8" w:rsidP="000D3BD8">
      <w:pPr>
        <w:pStyle w:val="3"/>
        <w:spacing w:before="156" w:after="156"/>
      </w:pPr>
      <w:r w:rsidRPr="00E3345B">
        <w:rPr>
          <w:rFonts w:hint="eastAsia"/>
        </w:rPr>
        <w:t>八</w:t>
      </w:r>
      <w:r w:rsidRPr="00E3345B">
        <w:t>、其它</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1</w:t>
      </w:r>
      <w:r w:rsidRPr="00E3345B">
        <w:rPr>
          <w:rFonts w:hint="eastAsia"/>
          <w:color w:val="000000"/>
          <w:sz w:val="24"/>
        </w:rPr>
        <w:t>．</w:t>
      </w:r>
      <w:r w:rsidRPr="00E3345B">
        <w:rPr>
          <w:rFonts w:hint="eastAsia"/>
          <w:sz w:val="24"/>
        </w:rPr>
        <w:t>凡以同等学力或跨学科录取的生物医学工程学位硕士研究生，均须在第一学</w:t>
      </w:r>
      <w:r w:rsidRPr="00E3345B">
        <w:rPr>
          <w:rFonts w:hint="eastAsia"/>
          <w:sz w:val="24"/>
        </w:rPr>
        <w:lastRenderedPageBreak/>
        <w:t>期补修《生物化学与分子生物学》</w:t>
      </w:r>
      <w:r w:rsidRPr="00E3345B">
        <w:rPr>
          <w:sz w:val="24"/>
        </w:rPr>
        <w:t>、《</w:t>
      </w:r>
      <w:r w:rsidRPr="00E3345B">
        <w:rPr>
          <w:rFonts w:hint="eastAsia"/>
          <w:sz w:val="24"/>
        </w:rPr>
        <w:t>高等微生物学》两</w:t>
      </w:r>
      <w:r w:rsidRPr="00E3345B">
        <w:rPr>
          <w:sz w:val="24"/>
        </w:rPr>
        <w:t>门</w:t>
      </w:r>
      <w:r w:rsidRPr="00E3345B">
        <w:rPr>
          <w:rFonts w:hint="eastAsia"/>
          <w:sz w:val="24"/>
        </w:rPr>
        <w:t>课程，不计学分。具体规定见《研究生手册》中武汉理工大学《关于研究生补修课程的规定》。</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2</w:t>
      </w:r>
      <w:r w:rsidRPr="00E3345B">
        <w:rPr>
          <w:rFonts w:hint="eastAsia"/>
          <w:color w:val="000000"/>
          <w:sz w:val="24"/>
        </w:rPr>
        <w:t>．</w:t>
      </w:r>
      <w:r w:rsidRPr="00E3345B">
        <w:rPr>
          <w:rFonts w:hint="eastAsia"/>
          <w:sz w:val="24"/>
        </w:rPr>
        <w:t>生物医学工程（中外</w:t>
      </w:r>
      <w:r w:rsidRPr="00E3345B">
        <w:rPr>
          <w:sz w:val="24"/>
        </w:rPr>
        <w:t>合作办学）学术学位硕士研究生</w:t>
      </w:r>
      <w:r w:rsidRPr="00E3345B">
        <w:rPr>
          <w:color w:val="000000"/>
          <w:sz w:val="24"/>
        </w:rPr>
        <w:t>开题前需修满学位课程的学分，允许研究生开题后根据论文研究需要选修部分其他课程，申请答辩前修完全部课程即可。</w:t>
      </w:r>
    </w:p>
    <w:p w:rsidR="000D3BD8" w:rsidRPr="00E3345B" w:rsidRDefault="000D3BD8" w:rsidP="000D3BD8">
      <w:pPr>
        <w:spacing w:line="400" w:lineRule="exact"/>
        <w:ind w:firstLineChars="200" w:firstLine="480"/>
        <w:rPr>
          <w:sz w:val="24"/>
        </w:rPr>
      </w:pPr>
      <w:r w:rsidRPr="00E3345B">
        <w:rPr>
          <w:rFonts w:hint="eastAsia"/>
          <w:color w:val="000000"/>
          <w:sz w:val="24"/>
        </w:rPr>
        <w:t>3</w:t>
      </w:r>
      <w:r w:rsidRPr="00E3345B">
        <w:rPr>
          <w:rFonts w:hint="eastAsia"/>
          <w:color w:val="000000"/>
          <w:sz w:val="24"/>
        </w:rPr>
        <w:t>．</w:t>
      </w:r>
      <w:r w:rsidRPr="00E3345B">
        <w:rPr>
          <w:rFonts w:hint="eastAsia"/>
          <w:sz w:val="24"/>
        </w:rPr>
        <w:t>生物医学工程（中外</w:t>
      </w:r>
      <w:r w:rsidRPr="00E3345B">
        <w:rPr>
          <w:sz w:val="24"/>
        </w:rPr>
        <w:t>合作办学）学术学位硕士研究生在学期间应查阅本学科国内外文献</w:t>
      </w:r>
      <w:r w:rsidRPr="00E3345B">
        <w:rPr>
          <w:sz w:val="24"/>
        </w:rPr>
        <w:t>40</w:t>
      </w:r>
      <w:r w:rsidRPr="00E3345B">
        <w:rPr>
          <w:sz w:val="24"/>
        </w:rPr>
        <w:t>篇以上，其中外文文献不少于三分之一。</w:t>
      </w:r>
    </w:p>
    <w:p w:rsidR="000D3BD8" w:rsidRPr="00E3345B" w:rsidRDefault="000D3BD8" w:rsidP="000D3BD8">
      <w:pPr>
        <w:spacing w:line="400" w:lineRule="exact"/>
        <w:ind w:firstLineChars="200" w:firstLine="480"/>
        <w:rPr>
          <w:color w:val="000000"/>
          <w:sz w:val="24"/>
        </w:rPr>
      </w:pPr>
      <w:r w:rsidRPr="00E3345B">
        <w:rPr>
          <w:rFonts w:hint="eastAsia"/>
          <w:sz w:val="24"/>
        </w:rPr>
        <w:t>4</w:t>
      </w:r>
      <w:r w:rsidRPr="00E3345B">
        <w:rPr>
          <w:rFonts w:hint="eastAsia"/>
          <w:sz w:val="24"/>
        </w:rPr>
        <w:t>．生物医学工程（中外</w:t>
      </w:r>
      <w:r w:rsidRPr="00E3345B">
        <w:rPr>
          <w:sz w:val="24"/>
        </w:rPr>
        <w:t>合作办学）学术学位硕士研究生</w:t>
      </w:r>
      <w:r w:rsidRPr="00E3345B">
        <w:rPr>
          <w:color w:val="000000"/>
          <w:sz w:val="24"/>
        </w:rPr>
        <w:t>在课程学习阶段每月至少</w:t>
      </w:r>
      <w:r w:rsidRPr="00E3345B">
        <w:rPr>
          <w:color w:val="000000"/>
          <w:sz w:val="24"/>
        </w:rPr>
        <w:t>1</w:t>
      </w:r>
      <w:r w:rsidRPr="00E3345B">
        <w:rPr>
          <w:color w:val="000000"/>
          <w:sz w:val="24"/>
        </w:rPr>
        <w:t>次、论文工作阶段至少每月</w:t>
      </w:r>
      <w:r w:rsidRPr="00E3345B">
        <w:rPr>
          <w:color w:val="000000"/>
          <w:sz w:val="24"/>
        </w:rPr>
        <w:t>2</w:t>
      </w:r>
      <w:r w:rsidRPr="00E3345B">
        <w:rPr>
          <w:color w:val="000000"/>
          <w:sz w:val="24"/>
        </w:rPr>
        <w:t>次向指导教师汇报自己的学习和研究工作情况</w:t>
      </w:r>
      <w:r w:rsidRPr="00E3345B">
        <w:rPr>
          <w:rFonts w:hint="eastAsia"/>
          <w:color w:val="000000"/>
          <w:sz w:val="24"/>
        </w:rPr>
        <w:t>并</w:t>
      </w:r>
      <w:r w:rsidRPr="00E3345B">
        <w:rPr>
          <w:color w:val="000000"/>
          <w:sz w:val="24"/>
        </w:rPr>
        <w:t>形成制度。</w:t>
      </w:r>
    </w:p>
    <w:p w:rsidR="000D3BD8" w:rsidRPr="00E3345B" w:rsidRDefault="000D3BD8" w:rsidP="000D3BD8">
      <w:pPr>
        <w:spacing w:line="400" w:lineRule="exact"/>
        <w:ind w:firstLineChars="200" w:firstLine="480"/>
        <w:rPr>
          <w:color w:val="000000"/>
          <w:sz w:val="24"/>
        </w:rPr>
      </w:pPr>
      <w:r w:rsidRPr="00E3345B">
        <w:rPr>
          <w:rFonts w:hint="eastAsia"/>
          <w:color w:val="000000"/>
          <w:sz w:val="24"/>
        </w:rPr>
        <w:t>5</w:t>
      </w:r>
      <w:r w:rsidRPr="00E3345B">
        <w:rPr>
          <w:rFonts w:hint="eastAsia"/>
          <w:color w:val="000000"/>
          <w:sz w:val="24"/>
        </w:rPr>
        <w:t>．</w:t>
      </w:r>
      <w:r w:rsidRPr="00E3345B">
        <w:rPr>
          <w:color w:val="000000"/>
          <w:sz w:val="24"/>
        </w:rPr>
        <w:t>本次制订培养方案从</w:t>
      </w:r>
      <w:r w:rsidRPr="00E3345B">
        <w:rPr>
          <w:color w:val="000000"/>
          <w:sz w:val="24"/>
        </w:rPr>
        <w:t>201</w:t>
      </w:r>
      <w:r w:rsidRPr="00E3345B">
        <w:rPr>
          <w:rFonts w:hint="eastAsia"/>
          <w:color w:val="000000"/>
          <w:sz w:val="24"/>
        </w:rPr>
        <w:t>9</w:t>
      </w:r>
      <w:r w:rsidRPr="00E3345B">
        <w:rPr>
          <w:color w:val="000000"/>
          <w:sz w:val="24"/>
        </w:rPr>
        <w:t>级</w:t>
      </w:r>
      <w:r w:rsidRPr="00E3345B">
        <w:rPr>
          <w:rFonts w:hint="eastAsia"/>
          <w:sz w:val="24"/>
        </w:rPr>
        <w:t>生物医学工程（中外</w:t>
      </w:r>
      <w:r w:rsidRPr="00E3345B">
        <w:rPr>
          <w:sz w:val="24"/>
        </w:rPr>
        <w:t>合作办学）</w:t>
      </w:r>
      <w:r w:rsidRPr="00E3345B">
        <w:rPr>
          <w:color w:val="000000"/>
          <w:sz w:val="24"/>
        </w:rPr>
        <w:t>学术学位硕士研究生开始执行。</w:t>
      </w:r>
    </w:p>
    <w:p w:rsidR="000D3BD8" w:rsidRPr="009D627F" w:rsidRDefault="000D3BD8" w:rsidP="000D3BD8"/>
    <w:p w:rsidR="00A70992" w:rsidRPr="000D3BD8" w:rsidRDefault="00A70992" w:rsidP="00AE6901"/>
    <w:p w:rsidR="00A70992" w:rsidRPr="00326DBE" w:rsidRDefault="00A70992" w:rsidP="00721E1E">
      <w:pPr>
        <w:pStyle w:val="1"/>
        <w:spacing w:before="312" w:after="312"/>
      </w:pPr>
      <w:r w:rsidRPr="00326DBE">
        <w:br w:type="page"/>
      </w:r>
      <w:bookmarkStart w:id="477" w:name="_Toc15641210"/>
      <w:r w:rsidRPr="00326DBE">
        <w:rPr>
          <w:rFonts w:hint="eastAsia"/>
        </w:rPr>
        <w:lastRenderedPageBreak/>
        <w:t>城乡规划学</w:t>
      </w:r>
      <w:r w:rsidRPr="00326DBE">
        <w:t>学术学位硕士研究生培养方案</w:t>
      </w:r>
      <w:bookmarkEnd w:id="477"/>
    </w:p>
    <w:p w:rsidR="00A70992" w:rsidRPr="00326DBE" w:rsidRDefault="00A70992" w:rsidP="00721E1E">
      <w:pPr>
        <w:pStyle w:val="2"/>
        <w:spacing w:after="312"/>
      </w:pPr>
      <w:bookmarkStart w:id="478" w:name="_Toc14598777"/>
      <w:bookmarkStart w:id="479" w:name="_Toc15151761"/>
      <w:bookmarkStart w:id="480" w:name="_Toc15641211"/>
      <w:r w:rsidRPr="00326DBE">
        <w:t>（</w:t>
      </w:r>
      <w:r w:rsidRPr="00326DBE">
        <w:rPr>
          <w:rFonts w:hint="eastAsia"/>
        </w:rPr>
        <w:t>学科</w:t>
      </w:r>
      <w:r w:rsidRPr="00326DBE">
        <w:t>代码：</w:t>
      </w:r>
      <w:r w:rsidRPr="00326DBE">
        <w:rPr>
          <w:rFonts w:hint="eastAsia"/>
        </w:rPr>
        <w:t>0833</w:t>
      </w:r>
      <w:r w:rsidRPr="00326DBE">
        <w:rPr>
          <w:rFonts w:hint="eastAsia"/>
        </w:rPr>
        <w:t>，</w:t>
      </w:r>
      <w:r w:rsidRPr="00326DBE">
        <w:rPr>
          <w:rFonts w:hint="eastAsia"/>
          <w:bCs/>
        </w:rPr>
        <w:t>申请工学硕士学位适用</w:t>
      </w:r>
      <w:r w:rsidRPr="00326DBE">
        <w:t>）</w:t>
      </w:r>
      <w:bookmarkEnd w:id="478"/>
      <w:bookmarkEnd w:id="479"/>
      <w:bookmarkEnd w:id="480"/>
    </w:p>
    <w:p w:rsidR="00A70992" w:rsidRPr="00326DBE" w:rsidRDefault="00A70992" w:rsidP="00721E1E">
      <w:pPr>
        <w:pStyle w:val="3"/>
        <w:spacing w:before="156" w:after="156"/>
      </w:pPr>
      <w:r w:rsidRPr="00326DBE">
        <w:rPr>
          <w:rFonts w:hint="eastAsia"/>
        </w:rPr>
        <w:t>一、</w:t>
      </w:r>
      <w:r w:rsidRPr="00326DBE">
        <w:t>培养目标</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根据学校对学术学位硕士研究生的基本要求，结合本学科专业特点，特制定城乡规划学学术学位硕士研究生培养目标，具体要求为：</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bCs/>
          <w:sz w:val="24"/>
        </w:rPr>
        <w:t>1</w:t>
      </w:r>
      <w:r w:rsidR="004F3E40" w:rsidRPr="00326DBE">
        <w:rPr>
          <w:bCs/>
          <w:sz w:val="24"/>
        </w:rPr>
        <w:t>．掌</w:t>
      </w:r>
      <w:r w:rsidRPr="00326DBE">
        <w:rPr>
          <w:bCs/>
          <w:sz w:val="24"/>
        </w:rPr>
        <w:t>握马列主义基本理论、树立科学的世界观，坚持党的基本路线，热爱祖国；遵纪守法，品行端正；诚实守信，学风严谨，团结协作，具有良好的科研道德和敬业精神。</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bCs/>
          <w:sz w:val="24"/>
        </w:rPr>
        <w:t>2</w:t>
      </w:r>
      <w:r w:rsidR="004F3E40" w:rsidRPr="00326DBE">
        <w:rPr>
          <w:bCs/>
          <w:sz w:val="24"/>
        </w:rPr>
        <w:t>．掌</w:t>
      </w:r>
      <w:r w:rsidRPr="00326DBE">
        <w:rPr>
          <w:bCs/>
          <w:sz w:val="24"/>
        </w:rPr>
        <w:t>握扎实的城乡规划核心理论与知识，</w:t>
      </w:r>
      <w:r w:rsidRPr="00326DBE">
        <w:rPr>
          <w:rFonts w:hint="eastAsia"/>
          <w:bCs/>
          <w:sz w:val="24"/>
        </w:rPr>
        <w:t>了解本科学的技术现状与发展趋势，具备相应的</w:t>
      </w:r>
      <w:r w:rsidRPr="00326DBE">
        <w:rPr>
          <w:bCs/>
          <w:sz w:val="24"/>
        </w:rPr>
        <w:t>科研能力、创新能力</w:t>
      </w:r>
      <w:r w:rsidRPr="00326DBE">
        <w:rPr>
          <w:rFonts w:hint="eastAsia"/>
          <w:bCs/>
          <w:sz w:val="24"/>
        </w:rPr>
        <w:t>、</w:t>
      </w:r>
      <w:r w:rsidRPr="00326DBE">
        <w:rPr>
          <w:bCs/>
          <w:sz w:val="24"/>
        </w:rPr>
        <w:t>实践能力</w:t>
      </w:r>
      <w:r w:rsidRPr="00326DBE">
        <w:rPr>
          <w:rFonts w:hint="eastAsia"/>
          <w:bCs/>
          <w:sz w:val="24"/>
        </w:rPr>
        <w:t>及多学科交叉的培养背景。</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3</w:t>
      </w:r>
      <w:r w:rsidR="004F3E40" w:rsidRPr="00326DBE">
        <w:rPr>
          <w:rFonts w:hint="eastAsia"/>
          <w:bCs/>
          <w:sz w:val="24"/>
        </w:rPr>
        <w:t>．具</w:t>
      </w:r>
      <w:r w:rsidRPr="00326DBE">
        <w:rPr>
          <w:rFonts w:hint="eastAsia"/>
          <w:sz w:val="24"/>
        </w:rPr>
        <w:t>有社会责任感、团队意识、创新思维、可持续发展和文化传承理念，能够从事城乡规划设计、开发与管理、教学与研究等工作。</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4</w:t>
      </w:r>
      <w:r w:rsidR="004F3E40" w:rsidRPr="00326DBE">
        <w:rPr>
          <w:rFonts w:hint="eastAsia"/>
          <w:bCs/>
          <w:sz w:val="24"/>
        </w:rPr>
        <w:t>．掌</w:t>
      </w:r>
      <w:r w:rsidRPr="00326DBE">
        <w:rPr>
          <w:bCs/>
          <w:sz w:val="24"/>
        </w:rPr>
        <w:t>握一门外国语，能熟练地进行专业阅读和写作。</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5</w:t>
      </w:r>
      <w:r w:rsidR="004F3E40" w:rsidRPr="00326DBE">
        <w:rPr>
          <w:bCs/>
          <w:sz w:val="24"/>
        </w:rPr>
        <w:t>．具</w:t>
      </w:r>
      <w:r w:rsidRPr="00326DBE">
        <w:rPr>
          <w:bCs/>
          <w:sz w:val="24"/>
        </w:rPr>
        <w:t>有健康的体质、良好的心理素质、较高的专业素养和团队协作精神。</w:t>
      </w:r>
    </w:p>
    <w:p w:rsidR="00A70992" w:rsidRPr="00326DBE" w:rsidRDefault="00A70992" w:rsidP="00721E1E">
      <w:pPr>
        <w:pStyle w:val="3"/>
        <w:spacing w:before="156" w:after="156"/>
      </w:pPr>
      <w:r w:rsidRPr="00326DBE">
        <w:rPr>
          <w:rFonts w:hint="eastAsia"/>
        </w:rPr>
        <w:t>二、研究方向</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1</w:t>
      </w:r>
      <w:r w:rsidR="00AE6901" w:rsidRPr="00326DBE">
        <w:rPr>
          <w:rFonts w:hint="eastAsia"/>
          <w:bCs/>
          <w:sz w:val="24"/>
        </w:rPr>
        <w:t>．</w:t>
      </w:r>
      <w:r w:rsidRPr="00326DBE">
        <w:rPr>
          <w:rFonts w:hint="eastAsia"/>
          <w:bCs/>
          <w:sz w:val="24"/>
        </w:rPr>
        <w:t>城乡规划与设计</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2</w:t>
      </w:r>
      <w:r w:rsidR="00AE6901" w:rsidRPr="00326DBE">
        <w:rPr>
          <w:rFonts w:hint="eastAsia"/>
          <w:bCs/>
          <w:sz w:val="24"/>
        </w:rPr>
        <w:t>．</w:t>
      </w:r>
      <w:r w:rsidRPr="00326DBE">
        <w:rPr>
          <w:rFonts w:hint="eastAsia"/>
          <w:bCs/>
          <w:sz w:val="24"/>
        </w:rPr>
        <w:t>住房与社区建设规划</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3</w:t>
      </w:r>
      <w:r w:rsidR="00AE6901" w:rsidRPr="00326DBE">
        <w:rPr>
          <w:rFonts w:hint="eastAsia"/>
          <w:bCs/>
          <w:sz w:val="24"/>
        </w:rPr>
        <w:t>．</w:t>
      </w:r>
      <w:r w:rsidRPr="00326DBE">
        <w:rPr>
          <w:rFonts w:hint="eastAsia"/>
          <w:bCs/>
          <w:sz w:val="24"/>
        </w:rPr>
        <w:t>城乡发展历史与遗产保护规划</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4</w:t>
      </w:r>
      <w:r w:rsidR="00AE6901" w:rsidRPr="00326DBE">
        <w:rPr>
          <w:rFonts w:hint="eastAsia"/>
          <w:bCs/>
          <w:sz w:val="24"/>
        </w:rPr>
        <w:t>．</w:t>
      </w:r>
      <w:r w:rsidRPr="00326DBE">
        <w:rPr>
          <w:rFonts w:hint="eastAsia"/>
          <w:bCs/>
          <w:sz w:val="24"/>
        </w:rPr>
        <w:t>城市设计</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5</w:t>
      </w:r>
      <w:r w:rsidR="00AE6901" w:rsidRPr="00326DBE">
        <w:rPr>
          <w:rFonts w:hint="eastAsia"/>
          <w:bCs/>
          <w:sz w:val="24"/>
        </w:rPr>
        <w:t>．</w:t>
      </w:r>
      <w:r w:rsidRPr="00326DBE">
        <w:rPr>
          <w:rFonts w:hint="eastAsia"/>
          <w:bCs/>
          <w:sz w:val="24"/>
        </w:rPr>
        <w:t>区域发展与城乡规划</w:t>
      </w:r>
    </w:p>
    <w:p w:rsidR="00A70992" w:rsidRPr="00326DBE" w:rsidRDefault="00A70992" w:rsidP="00721E1E">
      <w:pPr>
        <w:pStyle w:val="3"/>
        <w:spacing w:before="156" w:after="156"/>
      </w:pPr>
      <w:r w:rsidRPr="00326DBE">
        <w:rPr>
          <w:rFonts w:hint="eastAsia"/>
        </w:rPr>
        <w:t>三、学制及学习年限</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城乡规划学学术学位硕士研究生学制为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A70992" w:rsidRPr="00326DBE" w:rsidRDefault="00A70992" w:rsidP="00721E1E">
      <w:pPr>
        <w:pStyle w:val="3"/>
        <w:spacing w:before="156" w:after="156"/>
      </w:pPr>
      <w:r w:rsidRPr="00326DBE">
        <w:rPr>
          <w:rFonts w:hint="eastAsia"/>
        </w:rPr>
        <w:t>四、课程设置及学分要求</w:t>
      </w:r>
    </w:p>
    <w:p w:rsidR="00A70992" w:rsidRPr="00326DBE" w:rsidRDefault="00A95FAF"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1</w:t>
      </w:r>
      <w:r w:rsidRPr="00326DBE">
        <w:rPr>
          <w:rFonts w:hint="eastAsia"/>
          <w:bCs/>
          <w:sz w:val="24"/>
        </w:rPr>
        <w:t>．学</w:t>
      </w:r>
      <w:r w:rsidR="00A70992" w:rsidRPr="00326DBE">
        <w:rPr>
          <w:rFonts w:hint="eastAsia"/>
          <w:bCs/>
          <w:sz w:val="24"/>
        </w:rPr>
        <w:t>分要求</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总学分数为</w:t>
      </w:r>
      <w:r w:rsidRPr="00326DBE">
        <w:rPr>
          <w:bCs/>
          <w:sz w:val="24"/>
        </w:rPr>
        <w:t>≥</w:t>
      </w:r>
      <w:r w:rsidRPr="00326DBE">
        <w:rPr>
          <w:rFonts w:hint="eastAsia"/>
          <w:bCs/>
          <w:sz w:val="24"/>
        </w:rPr>
        <w:t>32</w:t>
      </w:r>
      <w:r w:rsidRPr="00326DBE">
        <w:rPr>
          <w:rFonts w:hint="eastAsia"/>
          <w:bCs/>
          <w:sz w:val="24"/>
        </w:rPr>
        <w:t>学分，其中课程学习学分为</w:t>
      </w:r>
      <w:r w:rsidRPr="00326DBE">
        <w:rPr>
          <w:bCs/>
          <w:sz w:val="24"/>
        </w:rPr>
        <w:t>≥</w:t>
      </w:r>
      <w:r w:rsidRPr="00326DBE">
        <w:rPr>
          <w:rFonts w:hint="eastAsia"/>
          <w:bCs/>
          <w:sz w:val="24"/>
        </w:rPr>
        <w:t>27</w:t>
      </w:r>
      <w:r w:rsidRPr="00326DBE">
        <w:rPr>
          <w:rFonts w:hint="eastAsia"/>
          <w:bCs/>
          <w:sz w:val="24"/>
        </w:rPr>
        <w:t>学分，</w:t>
      </w:r>
      <w:r w:rsidRPr="00326DBE">
        <w:rPr>
          <w:bCs/>
          <w:sz w:val="24"/>
        </w:rPr>
        <w:t>必修环节学分</w:t>
      </w:r>
      <w:r w:rsidRPr="00326DBE">
        <w:rPr>
          <w:rFonts w:hint="eastAsia"/>
          <w:bCs/>
          <w:sz w:val="24"/>
        </w:rPr>
        <w:t>为</w:t>
      </w:r>
      <w:r w:rsidRPr="00326DBE">
        <w:rPr>
          <w:bCs/>
          <w:sz w:val="24"/>
        </w:rPr>
        <w:t>≥</w:t>
      </w:r>
      <w:r w:rsidRPr="00326DBE">
        <w:rPr>
          <w:rFonts w:hint="eastAsia"/>
          <w:bCs/>
          <w:sz w:val="24"/>
        </w:rPr>
        <w:t>5</w:t>
      </w:r>
      <w:r w:rsidRPr="00326DBE">
        <w:rPr>
          <w:bCs/>
          <w:sz w:val="24"/>
        </w:rPr>
        <w:t>学分。所修课程由公共学位课、专业学位课和选修课三部分组成，</w:t>
      </w:r>
      <w:r w:rsidRPr="00326DBE">
        <w:rPr>
          <w:rFonts w:hint="eastAsia"/>
          <w:bCs/>
          <w:sz w:val="24"/>
        </w:rPr>
        <w:t>其中公共学位课</w:t>
      </w:r>
      <w:r w:rsidRPr="00326DBE">
        <w:rPr>
          <w:bCs/>
          <w:sz w:val="24"/>
        </w:rPr>
        <w:t>≥</w:t>
      </w:r>
      <w:r w:rsidRPr="00326DBE">
        <w:rPr>
          <w:rFonts w:hint="eastAsia"/>
          <w:bCs/>
          <w:sz w:val="24"/>
        </w:rPr>
        <w:t>7</w:t>
      </w:r>
      <w:r w:rsidRPr="00326DBE">
        <w:rPr>
          <w:rFonts w:hint="eastAsia"/>
          <w:bCs/>
          <w:sz w:val="24"/>
        </w:rPr>
        <w:t>学分，</w:t>
      </w:r>
      <w:r w:rsidRPr="00326DBE">
        <w:rPr>
          <w:rFonts w:hint="eastAsia"/>
          <w:bCs/>
          <w:sz w:val="24"/>
        </w:rPr>
        <w:lastRenderedPageBreak/>
        <w:t>专业学位课</w:t>
      </w:r>
      <w:r w:rsidRPr="00326DBE">
        <w:rPr>
          <w:bCs/>
          <w:sz w:val="24"/>
        </w:rPr>
        <w:t>≥</w:t>
      </w:r>
      <w:r w:rsidRPr="00326DBE">
        <w:rPr>
          <w:rFonts w:hint="eastAsia"/>
          <w:bCs/>
          <w:sz w:val="24"/>
        </w:rPr>
        <w:t>12</w:t>
      </w:r>
      <w:r w:rsidRPr="00326DBE">
        <w:rPr>
          <w:rFonts w:hint="eastAsia"/>
          <w:bCs/>
          <w:sz w:val="24"/>
        </w:rPr>
        <w:t>学分，专业</w:t>
      </w:r>
      <w:r w:rsidRPr="00326DBE">
        <w:rPr>
          <w:rFonts w:cs="宋体"/>
          <w:kern w:val="0"/>
          <w:sz w:val="24"/>
        </w:rPr>
        <w:t>选修课</w:t>
      </w:r>
      <w:r w:rsidRPr="00326DBE">
        <w:rPr>
          <w:bCs/>
          <w:sz w:val="24"/>
        </w:rPr>
        <w:t>≥</w:t>
      </w:r>
      <w:r w:rsidRPr="00326DBE">
        <w:rPr>
          <w:rFonts w:cs="宋体" w:hint="eastAsia"/>
          <w:kern w:val="0"/>
          <w:sz w:val="24"/>
        </w:rPr>
        <w:t>7</w:t>
      </w:r>
      <w:r w:rsidRPr="00326DBE">
        <w:rPr>
          <w:rFonts w:cs="宋体" w:hint="eastAsia"/>
          <w:kern w:val="0"/>
          <w:sz w:val="24"/>
        </w:rPr>
        <w:t>学</w:t>
      </w:r>
      <w:r w:rsidRPr="00326DBE">
        <w:rPr>
          <w:rFonts w:cs="宋体"/>
          <w:kern w:val="0"/>
          <w:sz w:val="24"/>
        </w:rPr>
        <w:t>分</w:t>
      </w:r>
      <w:r w:rsidRPr="00326DBE">
        <w:rPr>
          <w:rFonts w:cs="宋体" w:hint="eastAsia"/>
          <w:kern w:val="0"/>
          <w:sz w:val="24"/>
        </w:rPr>
        <w:t>，跨专业选修课</w:t>
      </w:r>
      <w:r w:rsidRPr="00326DBE">
        <w:rPr>
          <w:bCs/>
          <w:sz w:val="24"/>
        </w:rPr>
        <w:t>≥</w:t>
      </w:r>
      <w:r w:rsidRPr="00326DBE">
        <w:rPr>
          <w:rFonts w:cs="宋体" w:hint="eastAsia"/>
          <w:kern w:val="0"/>
          <w:sz w:val="24"/>
        </w:rPr>
        <w:t>1</w:t>
      </w:r>
      <w:r w:rsidRPr="00326DBE">
        <w:rPr>
          <w:rFonts w:cs="宋体" w:hint="eastAsia"/>
          <w:kern w:val="0"/>
          <w:sz w:val="24"/>
        </w:rPr>
        <w:t>学</w:t>
      </w:r>
      <w:r w:rsidRPr="00326DBE">
        <w:rPr>
          <w:rFonts w:cs="宋体"/>
          <w:kern w:val="0"/>
          <w:sz w:val="24"/>
        </w:rPr>
        <w:t>分</w:t>
      </w:r>
      <w:r w:rsidRPr="00326DBE">
        <w:rPr>
          <w:rFonts w:cs="宋体" w:hint="eastAsia"/>
          <w:kern w:val="0"/>
          <w:sz w:val="24"/>
        </w:rPr>
        <w:t>。</w:t>
      </w:r>
      <w:r w:rsidRPr="00326DBE">
        <w:rPr>
          <w:rFonts w:hint="eastAsia"/>
          <w:bCs/>
          <w:sz w:val="24"/>
        </w:rPr>
        <w:t>必修环节包括</w:t>
      </w:r>
      <w:r w:rsidRPr="00326DBE">
        <w:rPr>
          <w:bCs/>
          <w:sz w:val="24"/>
        </w:rPr>
        <w:t>：实践环节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A70992" w:rsidRPr="00326DBE" w:rsidRDefault="00A95FAF" w:rsidP="00433A65">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sidRPr="00326DBE">
        <w:rPr>
          <w:rFonts w:hint="eastAsia"/>
          <w:bCs/>
          <w:sz w:val="24"/>
        </w:rPr>
        <w:t>2</w:t>
      </w:r>
      <w:r w:rsidRPr="00326DBE">
        <w:rPr>
          <w:rFonts w:hint="eastAsia"/>
          <w:bCs/>
          <w:sz w:val="24"/>
        </w:rPr>
        <w:t>．课</w:t>
      </w:r>
      <w:r w:rsidR="00A70992" w:rsidRPr="00326DBE">
        <w:rPr>
          <w:rFonts w:hint="eastAsia"/>
          <w:bCs/>
          <w:sz w:val="24"/>
        </w:rPr>
        <w:t>程设置</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81"/>
        <w:gridCol w:w="814"/>
        <w:gridCol w:w="1077"/>
        <w:gridCol w:w="2031"/>
        <w:gridCol w:w="559"/>
        <w:gridCol w:w="559"/>
        <w:gridCol w:w="355"/>
        <w:gridCol w:w="690"/>
        <w:gridCol w:w="1012"/>
        <w:gridCol w:w="732"/>
      </w:tblGrid>
      <w:tr w:rsidR="00A70992" w:rsidRPr="00326DBE" w:rsidTr="006E2621">
        <w:trPr>
          <w:cantSplit/>
          <w:trHeight w:val="20"/>
          <w:tblHeader/>
          <w:jc w:val="center"/>
        </w:trPr>
        <w:tc>
          <w:tcPr>
            <w:tcW w:w="50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课程</w:t>
            </w:r>
          </w:p>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类别</w:t>
            </w:r>
          </w:p>
        </w:tc>
        <w:tc>
          <w:tcPr>
            <w:tcW w:w="467"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课程</w:t>
            </w:r>
          </w:p>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类型</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课程编号</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课程名称</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理论</w:t>
            </w:r>
          </w:p>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学时</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实验</w:t>
            </w:r>
          </w:p>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学时</w:t>
            </w: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学分</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开课</w:t>
            </w:r>
          </w:p>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学期</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开课单位</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
                <w:bCs/>
                <w:sz w:val="22"/>
                <w:szCs w:val="21"/>
              </w:rPr>
            </w:pPr>
            <w:r w:rsidRPr="00326DBE">
              <w:rPr>
                <w:b/>
                <w:bCs/>
                <w:sz w:val="22"/>
                <w:szCs w:val="21"/>
              </w:rPr>
              <w:t>备注</w:t>
            </w:r>
          </w:p>
        </w:tc>
      </w:tr>
      <w:tr w:rsidR="00A70992" w:rsidRPr="00326DBE" w:rsidTr="006E2621">
        <w:trPr>
          <w:cantSplit/>
          <w:trHeight w:val="20"/>
          <w:jc w:val="center"/>
        </w:trPr>
        <w:tc>
          <w:tcPr>
            <w:tcW w:w="506"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公共</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学位课</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7</w:t>
            </w:r>
            <w:r w:rsidRPr="00326DBE">
              <w:rPr>
                <w:bCs/>
                <w:sz w:val="22"/>
                <w:szCs w:val="21"/>
              </w:rPr>
              <w:t>学分）</w:t>
            </w:r>
          </w:p>
        </w:tc>
        <w:tc>
          <w:tcPr>
            <w:tcW w:w="467"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外语</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01821031-</w:t>
            </w:r>
            <w:r w:rsidR="006E2621" w:rsidRPr="00326DBE">
              <w:rPr>
                <w:rFonts w:hint="eastAsia"/>
                <w:sz w:val="22"/>
                <w:szCs w:val="21"/>
              </w:rPr>
              <w:br/>
            </w:r>
            <w:r w:rsidRPr="00326DBE">
              <w:rPr>
                <w:sz w:val="22"/>
                <w:szCs w:val="21"/>
              </w:rPr>
              <w:t>040</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72</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4</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95FAF"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1</w:t>
            </w:r>
            <w:r w:rsidRPr="00326DBE">
              <w:rPr>
                <w:sz w:val="22"/>
                <w:szCs w:val="21"/>
              </w:rPr>
              <w:t>、</w:t>
            </w: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外国语</w:t>
            </w:r>
          </w:p>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bCs/>
                <w:sz w:val="22"/>
                <w:szCs w:val="21"/>
              </w:rPr>
              <w:t>必修</w:t>
            </w: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思政</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3</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02121102</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中国特色社会主义理论与实践</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马克思</w:t>
            </w:r>
          </w:p>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学院</w:t>
            </w:r>
          </w:p>
        </w:tc>
        <w:tc>
          <w:tcPr>
            <w:tcW w:w="420"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bCs/>
                <w:sz w:val="22"/>
                <w:szCs w:val="21"/>
              </w:rPr>
              <w:t>任选一门</w:t>
            </w: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02121101</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马克思主义与社会科学方法论</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马克思</w:t>
            </w:r>
          </w:p>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学院</w:t>
            </w:r>
          </w:p>
        </w:tc>
        <w:tc>
          <w:tcPr>
            <w:tcW w:w="420"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专业</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学位课</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12</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bCs/>
                <w:sz w:val="22"/>
                <w:szCs w:val="21"/>
              </w:rPr>
              <w:t>00621026</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6E2621">
            <w:pPr>
              <w:pBdr>
                <w:top w:val="none" w:sz="0" w:space="1" w:color="auto"/>
                <w:left w:val="none" w:sz="0" w:space="4" w:color="auto"/>
                <w:bottom w:val="none" w:sz="0" w:space="1" w:color="auto"/>
                <w:right w:val="none" w:sz="0" w:space="4" w:color="auto"/>
              </w:pBdr>
              <w:snapToGrid w:val="0"/>
              <w:jc w:val="center"/>
              <w:rPr>
                <w:bCs/>
                <w:sz w:val="22"/>
                <w:szCs w:val="21"/>
              </w:rPr>
            </w:pPr>
            <w:r w:rsidRPr="00326DBE">
              <w:rPr>
                <w:sz w:val="22"/>
                <w:szCs w:val="21"/>
              </w:rPr>
              <w:t>城乡规划历史与理论</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00661020</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城乡规划设计</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54</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00661022</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专题设计</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bCs/>
                <w:sz w:val="22"/>
                <w:szCs w:val="21"/>
              </w:rPr>
              <w:t>00662084</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城市设计理论与方法</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bCs/>
                <w:sz w:val="22"/>
                <w:szCs w:val="21"/>
              </w:rPr>
              <w:t>00662085</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小城镇与乡村规划理论与设计</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00661039</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设计基础</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选修课</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8</w:t>
            </w:r>
            <w:r w:rsidRPr="00326DBE">
              <w:rPr>
                <w:bCs/>
                <w:sz w:val="22"/>
                <w:szCs w:val="21"/>
              </w:rPr>
              <w:t>学分）</w:t>
            </w:r>
          </w:p>
        </w:tc>
        <w:tc>
          <w:tcPr>
            <w:tcW w:w="467"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专业</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选修课</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7</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00662032</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专业外语</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必选</w:t>
            </w: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00662081</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建筑策划与使用后评价</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00662088</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生态城市理论</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rFonts w:hint="eastAsia"/>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00662083</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城乡社区发展与住房建设规划</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00662086</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城市与建筑遗产保护</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00622063</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城乡规划政策与管理</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00662079</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空间分析技术与方法</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必选</w:t>
            </w: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rFonts w:hint="eastAsia"/>
                <w:sz w:val="22"/>
                <w:szCs w:val="21"/>
              </w:rPr>
              <w:t>00622064</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snapToGrid w:val="0"/>
              <w:jc w:val="center"/>
              <w:rPr>
                <w:sz w:val="22"/>
                <w:szCs w:val="21"/>
              </w:rPr>
            </w:pPr>
            <w:r w:rsidRPr="00326DBE">
              <w:rPr>
                <w:sz w:val="22"/>
                <w:szCs w:val="21"/>
              </w:rPr>
              <w:t>区域城乡体系研究</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理论与方法</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00622060</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GIS</w:t>
            </w:r>
            <w:r w:rsidRPr="00326DBE">
              <w:rPr>
                <w:sz w:val="22"/>
                <w:szCs w:val="21"/>
              </w:rPr>
              <w:t>建模及应用</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36</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2</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6E262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sidRPr="00326DBE">
              <w:rPr>
                <w:bCs/>
                <w:sz w:val="22"/>
                <w:szCs w:val="21"/>
              </w:rPr>
              <w:t>跨专业</w:t>
            </w:r>
          </w:p>
          <w:p w:rsidR="00A70992" w:rsidRPr="00326DBE" w:rsidRDefault="00A70992" w:rsidP="006E262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sidRPr="00326DBE">
              <w:rPr>
                <w:bCs/>
                <w:sz w:val="22"/>
                <w:szCs w:val="21"/>
              </w:rPr>
              <w:t>选修课</w:t>
            </w:r>
          </w:p>
          <w:p w:rsidR="00A70992" w:rsidRPr="00326DBE" w:rsidRDefault="00A70992" w:rsidP="006E262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sidRPr="00326DBE">
              <w:rPr>
                <w:bCs/>
                <w:sz w:val="22"/>
                <w:szCs w:val="21"/>
              </w:rPr>
              <w:t>（</w:t>
            </w:r>
            <w:r w:rsidRPr="00326DBE">
              <w:rPr>
                <w:bCs/>
                <w:sz w:val="22"/>
                <w:szCs w:val="21"/>
              </w:rPr>
              <w:t>1</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00523001</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科技期刊概要</w:t>
            </w:r>
            <w:r w:rsidRPr="00326DBE">
              <w:rPr>
                <w:rFonts w:hint="eastAsia"/>
                <w:sz w:val="22"/>
                <w:szCs w:val="21"/>
              </w:rPr>
              <w:t>与</w:t>
            </w:r>
            <w:r w:rsidRPr="00326DBE">
              <w:rPr>
                <w:sz w:val="22"/>
                <w:szCs w:val="21"/>
              </w:rPr>
              <w:t>科技论文写作</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6E2621">
            <w:pPr>
              <w:pBdr>
                <w:top w:val="none" w:sz="0" w:space="1" w:color="auto"/>
                <w:left w:val="none" w:sz="0" w:space="4" w:color="auto"/>
                <w:bottom w:val="none" w:sz="0" w:space="1" w:color="auto"/>
                <w:right w:val="none" w:sz="0" w:space="4" w:color="auto"/>
              </w:pBdr>
              <w:snapToGrid w:val="0"/>
              <w:jc w:val="center"/>
              <w:rPr>
                <w:bCs/>
                <w:sz w:val="22"/>
                <w:szCs w:val="21"/>
              </w:rPr>
            </w:pPr>
            <w:r w:rsidRPr="00326DBE">
              <w:rPr>
                <w:sz w:val="22"/>
                <w:szCs w:val="21"/>
              </w:rPr>
              <w:t>能动学院</w:t>
            </w:r>
          </w:p>
        </w:tc>
        <w:tc>
          <w:tcPr>
            <w:tcW w:w="420" w:type="pct"/>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至少选修</w:t>
            </w:r>
            <w:r w:rsidRPr="00326DBE">
              <w:rPr>
                <w:sz w:val="22"/>
                <w:szCs w:val="21"/>
              </w:rPr>
              <w:t>1</w:t>
            </w:r>
            <w:r w:rsidRPr="00326DBE">
              <w:rPr>
                <w:sz w:val="22"/>
                <w:szCs w:val="21"/>
              </w:rPr>
              <w:t>门</w:t>
            </w:r>
          </w:p>
        </w:tc>
      </w:tr>
      <w:tr w:rsidR="00A70992" w:rsidRPr="00326DBE" w:rsidTr="006E2621">
        <w:trPr>
          <w:cantSplit/>
          <w:trHeight w:val="20"/>
          <w:jc w:val="center"/>
        </w:trPr>
        <w:tc>
          <w:tcPr>
            <w:tcW w:w="506" w:type="pct"/>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467" w:type="pct"/>
            <w:vMerge/>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02123003</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学术道德与学术规范</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18</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sz w:val="22"/>
                <w:szCs w:val="21"/>
              </w:rPr>
            </w:pPr>
            <w:r w:rsidRPr="00326DBE">
              <w:rPr>
                <w:sz w:val="22"/>
                <w:szCs w:val="21"/>
              </w:rPr>
              <w:t>马克思</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学院</w:t>
            </w:r>
          </w:p>
        </w:tc>
        <w:tc>
          <w:tcPr>
            <w:tcW w:w="420" w:type="pct"/>
            <w:vMerge/>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val="restar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必修</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环节</w:t>
            </w:r>
          </w:p>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bCs/>
                <w:sz w:val="22"/>
                <w:szCs w:val="21"/>
              </w:rPr>
              <w:t>（</w:t>
            </w:r>
            <w:r w:rsidRPr="00326DBE">
              <w:rPr>
                <w:bCs/>
                <w:sz w:val="22"/>
                <w:szCs w:val="21"/>
              </w:rPr>
              <w:t>5</w:t>
            </w:r>
            <w:r w:rsidRPr="00326DBE">
              <w:rPr>
                <w:bCs/>
                <w:sz w:val="22"/>
                <w:szCs w:val="21"/>
              </w:rPr>
              <w:t>学分）</w:t>
            </w: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00624002</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选题报告</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3</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00624003</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学术活动</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1</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rFonts w:hint="eastAsia"/>
                <w:sz w:val="22"/>
                <w:szCs w:val="21"/>
              </w:rPr>
              <w:t>4</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r w:rsidRPr="00326DBE">
              <w:rPr>
                <w:kern w:val="0"/>
                <w:sz w:val="22"/>
                <w:szCs w:val="21"/>
              </w:rPr>
              <w:t>≥5</w:t>
            </w:r>
            <w:r w:rsidRPr="00326DBE">
              <w:rPr>
                <w:rFonts w:hint="eastAsia"/>
                <w:kern w:val="0"/>
                <w:sz w:val="22"/>
                <w:szCs w:val="21"/>
              </w:rPr>
              <w:t>次</w:t>
            </w:r>
          </w:p>
        </w:tc>
      </w:tr>
      <w:tr w:rsidR="00A70992" w:rsidRPr="00326DBE" w:rsidTr="006E2621">
        <w:trPr>
          <w:cantSplit/>
          <w:trHeight w:val="20"/>
          <w:jc w:val="center"/>
        </w:trPr>
        <w:tc>
          <w:tcPr>
            <w:tcW w:w="973" w:type="pct"/>
            <w:gridSpan w:val="2"/>
            <w:vMerge/>
            <w:tcBorders>
              <w:tl2br w:val="nil"/>
              <w:tr2bl w:val="nil"/>
            </w:tcBorders>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bCs/>
                <w:sz w:val="22"/>
                <w:szCs w:val="21"/>
              </w:rPr>
            </w:pPr>
          </w:p>
        </w:tc>
        <w:tc>
          <w:tcPr>
            <w:tcW w:w="618"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r w:rsidRPr="00326DBE">
              <w:rPr>
                <w:kern w:val="0"/>
                <w:sz w:val="22"/>
                <w:szCs w:val="21"/>
              </w:rPr>
              <w:t>0062400</w:t>
            </w:r>
            <w:r w:rsidRPr="00326DBE">
              <w:rPr>
                <w:rFonts w:hint="eastAsia"/>
                <w:kern w:val="0"/>
                <w:sz w:val="22"/>
                <w:szCs w:val="21"/>
              </w:rPr>
              <w:t>4</w:t>
            </w:r>
          </w:p>
        </w:tc>
        <w:tc>
          <w:tcPr>
            <w:tcW w:w="116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r w:rsidRPr="00326DBE">
              <w:rPr>
                <w:kern w:val="0"/>
                <w:sz w:val="22"/>
                <w:szCs w:val="21"/>
              </w:rPr>
              <w:t>实践</w:t>
            </w:r>
            <w:r w:rsidRPr="00326DBE">
              <w:rPr>
                <w:rFonts w:hint="eastAsia"/>
                <w:kern w:val="0"/>
                <w:sz w:val="22"/>
                <w:szCs w:val="21"/>
              </w:rPr>
              <w:t>环节</w:t>
            </w: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p>
        </w:tc>
        <w:tc>
          <w:tcPr>
            <w:tcW w:w="32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p>
        </w:tc>
        <w:tc>
          <w:tcPr>
            <w:tcW w:w="204"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r w:rsidRPr="00326DBE">
              <w:rPr>
                <w:rFonts w:hint="eastAsia"/>
                <w:kern w:val="0"/>
                <w:sz w:val="22"/>
                <w:szCs w:val="21"/>
              </w:rPr>
              <w:t>3</w:t>
            </w:r>
          </w:p>
        </w:tc>
        <w:tc>
          <w:tcPr>
            <w:tcW w:w="396"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r w:rsidRPr="00326DBE">
              <w:rPr>
                <w:kern w:val="0"/>
                <w:sz w:val="22"/>
                <w:szCs w:val="21"/>
              </w:rPr>
              <w:t>3</w:t>
            </w:r>
          </w:p>
        </w:tc>
        <w:tc>
          <w:tcPr>
            <w:tcW w:w="581"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widowControl/>
              <w:jc w:val="center"/>
              <w:rPr>
                <w:kern w:val="0"/>
                <w:sz w:val="22"/>
                <w:szCs w:val="21"/>
              </w:rPr>
            </w:pPr>
            <w:r w:rsidRPr="00326DBE">
              <w:rPr>
                <w:kern w:val="0"/>
                <w:sz w:val="22"/>
                <w:szCs w:val="21"/>
              </w:rPr>
              <w:t>土建学院</w:t>
            </w:r>
          </w:p>
        </w:tc>
        <w:tc>
          <w:tcPr>
            <w:tcW w:w="420" w:type="pct"/>
            <w:tcBorders>
              <w:tl2br w:val="nil"/>
              <w:tr2bl w:val="nil"/>
            </w:tcBorders>
            <w:shd w:val="clear" w:color="auto" w:fill="auto"/>
            <w:tcMar>
              <w:top w:w="57" w:type="dxa"/>
              <w:left w:w="57" w:type="dxa"/>
              <w:bottom w:w="57" w:type="dxa"/>
              <w:right w:w="57" w:type="dxa"/>
            </w:tcMar>
            <w:vAlign w:val="center"/>
          </w:tcPr>
          <w:p w:rsidR="00A70992" w:rsidRPr="00326DBE" w:rsidRDefault="00A70992" w:rsidP="00721E1E">
            <w:pPr>
              <w:pBdr>
                <w:top w:val="none" w:sz="0" w:space="1" w:color="auto"/>
                <w:left w:val="none" w:sz="0" w:space="4" w:color="auto"/>
                <w:bottom w:val="none" w:sz="0" w:space="1" w:color="auto"/>
                <w:right w:val="none" w:sz="0" w:space="4" w:color="auto"/>
              </w:pBdr>
              <w:jc w:val="center"/>
              <w:rPr>
                <w:kern w:val="0"/>
                <w:sz w:val="22"/>
                <w:szCs w:val="21"/>
              </w:rPr>
            </w:pPr>
          </w:p>
        </w:tc>
      </w:tr>
    </w:tbl>
    <w:p w:rsidR="00A70992" w:rsidRPr="00326DBE" w:rsidRDefault="00A70992" w:rsidP="00721E1E">
      <w:pPr>
        <w:pStyle w:val="3"/>
        <w:spacing w:before="156" w:after="156"/>
      </w:pPr>
      <w:r w:rsidRPr="00326DBE">
        <w:rPr>
          <w:rFonts w:hint="eastAsia"/>
        </w:rPr>
        <w:t>五、必修环节</w:t>
      </w:r>
    </w:p>
    <w:p w:rsidR="00A70992" w:rsidRPr="00326DBE" w:rsidRDefault="00A95FAF" w:rsidP="00AE6901">
      <w:pPr>
        <w:spacing w:line="400" w:lineRule="exact"/>
        <w:ind w:firstLineChars="200" w:firstLine="480"/>
        <w:rPr>
          <w:sz w:val="24"/>
        </w:rPr>
      </w:pPr>
      <w:r w:rsidRPr="00326DBE">
        <w:rPr>
          <w:sz w:val="24"/>
        </w:rPr>
        <w:t>1</w:t>
      </w:r>
      <w:r w:rsidRPr="00326DBE">
        <w:rPr>
          <w:sz w:val="24"/>
        </w:rPr>
        <w:t>．实</w:t>
      </w:r>
      <w:r w:rsidR="00A70992" w:rsidRPr="00326DBE">
        <w:rPr>
          <w:sz w:val="24"/>
        </w:rPr>
        <w:t>践环节的基本类型</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A70992" w:rsidRPr="00326DBE" w:rsidRDefault="00A70992" w:rsidP="00AE6901">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A70992" w:rsidRPr="00326DBE" w:rsidRDefault="00A70992" w:rsidP="00AE6901">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A70992" w:rsidRPr="00326DBE" w:rsidRDefault="00A70992" w:rsidP="00AE6901">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A70992" w:rsidRPr="00326DBE" w:rsidRDefault="00A70992" w:rsidP="00AE6901">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A70992" w:rsidRPr="00326DBE" w:rsidRDefault="00A70992" w:rsidP="00AE6901">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A70992" w:rsidRPr="00326DBE" w:rsidRDefault="00A70992" w:rsidP="00AE6901">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rFonts w:hint="eastAsia"/>
          <w:sz w:val="24"/>
        </w:rPr>
        <w:t>PPT</w:t>
      </w:r>
      <w:r w:rsidRPr="00326DBE">
        <w:rPr>
          <w:sz w:val="24"/>
        </w:rPr>
        <w:t>，经指导教师检查、评阅合格者记</w:t>
      </w:r>
      <w:r w:rsidRPr="00326DBE">
        <w:rPr>
          <w:sz w:val="24"/>
        </w:rPr>
        <w:t>1</w:t>
      </w:r>
      <w:r w:rsidRPr="00326DBE">
        <w:rPr>
          <w:sz w:val="24"/>
        </w:rPr>
        <w:t>学分。</w:t>
      </w:r>
    </w:p>
    <w:p w:rsidR="00A70992" w:rsidRPr="00326DBE" w:rsidRDefault="00A70992" w:rsidP="00AE6901">
      <w:pPr>
        <w:spacing w:line="400" w:lineRule="exact"/>
        <w:ind w:firstLineChars="200" w:firstLine="480"/>
        <w:rPr>
          <w:sz w:val="24"/>
        </w:rPr>
      </w:pPr>
      <w:r w:rsidRPr="00326DBE">
        <w:rPr>
          <w:rFonts w:hint="eastAsia"/>
          <w:sz w:val="24"/>
        </w:rPr>
        <w:lastRenderedPageBreak/>
        <w:t>（</w:t>
      </w:r>
      <w:r w:rsidRPr="00326DBE">
        <w:rPr>
          <w:rFonts w:hint="eastAsia"/>
          <w:sz w:val="24"/>
        </w:rPr>
        <w:t>5</w:t>
      </w:r>
      <w:r w:rsidRPr="00326DBE">
        <w:rPr>
          <w:rFonts w:hint="eastAsia"/>
          <w:sz w:val="24"/>
        </w:rPr>
        <w:t>）</w:t>
      </w:r>
      <w:r w:rsidRPr="00326DBE">
        <w:rPr>
          <w:sz w:val="24"/>
        </w:rPr>
        <w:t>国际交流</w:t>
      </w:r>
    </w:p>
    <w:p w:rsidR="00A70992" w:rsidRPr="00326DBE" w:rsidRDefault="00A70992" w:rsidP="00AE6901">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sz w:val="24"/>
        </w:rPr>
        <w:t xml:space="preserve"> </w:t>
      </w:r>
      <w:r w:rsidRPr="00326DBE">
        <w:rPr>
          <w:rFonts w:hint="eastAsia"/>
          <w:sz w:val="24"/>
        </w:rPr>
        <w:t>定向培养</w:t>
      </w:r>
      <w:r w:rsidRPr="00326DBE">
        <w:rPr>
          <w:sz w:val="24"/>
        </w:rPr>
        <w:t>研究生可免修实践环节，但不记学分，所缺学分必须通过选修课程补齐。</w:t>
      </w:r>
    </w:p>
    <w:p w:rsidR="00A70992" w:rsidRPr="00326DBE" w:rsidRDefault="00A95FAF" w:rsidP="00AE6901">
      <w:pPr>
        <w:spacing w:line="400" w:lineRule="exact"/>
        <w:ind w:firstLineChars="200" w:firstLine="480"/>
        <w:rPr>
          <w:sz w:val="24"/>
        </w:rPr>
      </w:pPr>
      <w:r w:rsidRPr="00326DBE">
        <w:rPr>
          <w:sz w:val="24"/>
        </w:rPr>
        <w:t>2</w:t>
      </w:r>
      <w:r w:rsidRPr="00326DBE">
        <w:rPr>
          <w:sz w:val="24"/>
        </w:rPr>
        <w:t>．学</w:t>
      </w:r>
      <w:r w:rsidR="00A70992" w:rsidRPr="00326DBE">
        <w:rPr>
          <w:sz w:val="24"/>
        </w:rPr>
        <w:t>术活动</w:t>
      </w:r>
    </w:p>
    <w:p w:rsidR="00A70992" w:rsidRPr="00326DBE" w:rsidRDefault="00A70992" w:rsidP="00AE6901">
      <w:pPr>
        <w:spacing w:line="400" w:lineRule="exact"/>
        <w:ind w:firstLineChars="200" w:firstLine="480"/>
        <w:rPr>
          <w:sz w:val="24"/>
        </w:rPr>
      </w:pPr>
      <w:r w:rsidRPr="00326DBE">
        <w:rPr>
          <w:sz w:val="24"/>
        </w:rPr>
        <w:t>为促使研究生能主动关心和了解国内外本学科前沿的发展动态，开阔视野，启发创造力，要求每个学术学位硕士研究生应参加学术活动不少于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A70992" w:rsidRPr="00326DBE" w:rsidRDefault="00A95FAF" w:rsidP="00AE6901">
      <w:pPr>
        <w:spacing w:line="400" w:lineRule="exact"/>
        <w:ind w:firstLineChars="200" w:firstLine="480"/>
        <w:rPr>
          <w:sz w:val="24"/>
        </w:rPr>
      </w:pPr>
      <w:r w:rsidRPr="00326DBE">
        <w:rPr>
          <w:sz w:val="24"/>
        </w:rPr>
        <w:t>3</w:t>
      </w:r>
      <w:r w:rsidRPr="00326DBE">
        <w:rPr>
          <w:sz w:val="24"/>
        </w:rPr>
        <w:t>．选</w:t>
      </w:r>
      <w:r w:rsidR="00A70992" w:rsidRPr="00326DBE">
        <w:rPr>
          <w:sz w:val="24"/>
        </w:rPr>
        <w:t>题报告及中期考核</w:t>
      </w:r>
    </w:p>
    <w:p w:rsidR="00A70992" w:rsidRPr="00326DBE" w:rsidRDefault="00A70992" w:rsidP="00AE6901">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A70992" w:rsidRPr="00326DBE" w:rsidRDefault="00A70992" w:rsidP="00AE6901">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A70992" w:rsidRPr="00326DBE" w:rsidRDefault="00A70992" w:rsidP="00721E1E">
      <w:pPr>
        <w:pStyle w:val="3"/>
        <w:spacing w:before="156" w:after="156"/>
      </w:pPr>
      <w:r w:rsidRPr="00326DBE">
        <w:rPr>
          <w:rFonts w:hint="eastAsia"/>
        </w:rPr>
        <w:t>六、科学研究与学位论文</w:t>
      </w:r>
    </w:p>
    <w:p w:rsidR="00A70992" w:rsidRPr="00326DBE" w:rsidRDefault="00A95FAF" w:rsidP="00AE6901">
      <w:pPr>
        <w:spacing w:line="400" w:lineRule="exact"/>
        <w:ind w:firstLineChars="200" w:firstLine="480"/>
        <w:rPr>
          <w:sz w:val="24"/>
        </w:rPr>
      </w:pPr>
      <w:r w:rsidRPr="00326DBE">
        <w:rPr>
          <w:rFonts w:hint="eastAsia"/>
          <w:sz w:val="24"/>
        </w:rPr>
        <w:t>1</w:t>
      </w:r>
      <w:r w:rsidRPr="00326DBE">
        <w:rPr>
          <w:rFonts w:hint="eastAsia"/>
          <w:sz w:val="24"/>
        </w:rPr>
        <w:t>．科</w:t>
      </w:r>
      <w:r w:rsidR="00A70992" w:rsidRPr="00326DBE">
        <w:rPr>
          <w:rFonts w:hint="eastAsia"/>
          <w:sz w:val="24"/>
        </w:rPr>
        <w:t>学研究</w:t>
      </w:r>
    </w:p>
    <w:p w:rsidR="00A70992" w:rsidRPr="00326DBE" w:rsidRDefault="00A70992" w:rsidP="00AE6901">
      <w:pPr>
        <w:spacing w:line="400" w:lineRule="exact"/>
        <w:ind w:firstLineChars="200" w:firstLine="480"/>
        <w:rPr>
          <w:sz w:val="24"/>
        </w:rPr>
      </w:pPr>
      <w:r w:rsidRPr="00326DBE">
        <w:rPr>
          <w:rFonts w:hint="eastAsia"/>
          <w:sz w:val="24"/>
        </w:rPr>
        <w:t>学术学位硕士研究生申请硕士学位论文送审前，在攻读学位期间</w:t>
      </w:r>
      <w:r w:rsidRPr="00326DBE">
        <w:rPr>
          <w:sz w:val="24"/>
        </w:rPr>
        <w:t>须在本学科或相关学科的学术刊物或国内外学术会议上以第一作者或第二作者</w:t>
      </w:r>
      <w:r w:rsidR="004F3E40" w:rsidRPr="00326DBE">
        <w:rPr>
          <w:sz w:val="24"/>
        </w:rPr>
        <w:t>（</w:t>
      </w:r>
      <w:r w:rsidRPr="00326DBE">
        <w:rPr>
          <w:sz w:val="24"/>
        </w:rPr>
        <w:t>导师为第一作者</w:t>
      </w:r>
      <w:r w:rsidR="004F3E40" w:rsidRPr="00326DBE">
        <w:rPr>
          <w:sz w:val="24"/>
        </w:rPr>
        <w:t>）</w:t>
      </w:r>
      <w:r w:rsidRPr="00326DBE">
        <w:rPr>
          <w:rFonts w:hint="eastAsia"/>
          <w:sz w:val="24"/>
        </w:rPr>
        <w:t>身份</w:t>
      </w:r>
      <w:r w:rsidRPr="00326DBE">
        <w:rPr>
          <w:sz w:val="24"/>
        </w:rPr>
        <w:t>，且以武汉理工大学的名义公开发表至少</w:t>
      </w:r>
      <w:r w:rsidRPr="00326DBE">
        <w:rPr>
          <w:sz w:val="24"/>
        </w:rPr>
        <w:t>1</w:t>
      </w:r>
      <w:r w:rsidRPr="00326DBE">
        <w:rPr>
          <w:sz w:val="24"/>
        </w:rPr>
        <w:t>篇与学位论文内容有关的学术论文（发表</w:t>
      </w:r>
      <w:r w:rsidRPr="00326DBE">
        <w:rPr>
          <w:rFonts w:hint="eastAsia"/>
          <w:sz w:val="24"/>
        </w:rPr>
        <w:t>论文期刊目录参照《土木工程与建筑学院申请硕士学位发表学术论文刊物目录》执行</w:t>
      </w:r>
      <w:r w:rsidRPr="00326DBE">
        <w:rPr>
          <w:sz w:val="24"/>
        </w:rPr>
        <w:t>）。</w:t>
      </w:r>
    </w:p>
    <w:p w:rsidR="00A70992" w:rsidRPr="00326DBE" w:rsidRDefault="00A95FAF" w:rsidP="00AE6901">
      <w:pPr>
        <w:spacing w:line="400" w:lineRule="exact"/>
        <w:ind w:firstLineChars="200" w:firstLine="480"/>
        <w:rPr>
          <w:sz w:val="24"/>
        </w:rPr>
      </w:pPr>
      <w:r w:rsidRPr="00326DBE">
        <w:rPr>
          <w:sz w:val="24"/>
        </w:rPr>
        <w:t>2</w:t>
      </w:r>
      <w:r w:rsidRPr="00326DBE">
        <w:rPr>
          <w:sz w:val="24"/>
        </w:rPr>
        <w:t>．学</w:t>
      </w:r>
      <w:r w:rsidR="00A70992" w:rsidRPr="00326DBE">
        <w:rPr>
          <w:rFonts w:hint="eastAsia"/>
          <w:sz w:val="24"/>
        </w:rPr>
        <w:t>位论文</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）学位论文应是由本人在导师指导下独立完成，</w:t>
      </w:r>
      <w:r w:rsidRPr="00326DBE">
        <w:rPr>
          <w:sz w:val="24"/>
        </w:rPr>
        <w:t>应具创新性和先进性，有自己的新见解，新见解要有科学依据。学位论文水平应在国内同类研究中达到一定水平。</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）学位</w:t>
      </w:r>
      <w:r w:rsidRPr="00326DBE">
        <w:rPr>
          <w:sz w:val="24"/>
        </w:rPr>
        <w:t>论文应贯彻理论与实际相结合、定性分析与定量分析相结合的原则，提倡案例分析与统计分析相结合。论文必须立论正确</w:t>
      </w:r>
      <w:r w:rsidRPr="00326DBE">
        <w:rPr>
          <w:rFonts w:hint="eastAsia"/>
          <w:sz w:val="24"/>
        </w:rPr>
        <w:t>、</w:t>
      </w:r>
      <w:r w:rsidRPr="00326DBE">
        <w:rPr>
          <w:sz w:val="24"/>
        </w:rPr>
        <w:t>逻辑严密</w:t>
      </w:r>
      <w:r w:rsidRPr="00326DBE">
        <w:rPr>
          <w:rFonts w:hint="eastAsia"/>
          <w:sz w:val="24"/>
        </w:rPr>
        <w:t>、</w:t>
      </w:r>
      <w:r w:rsidRPr="00326DBE">
        <w:rPr>
          <w:sz w:val="24"/>
        </w:rPr>
        <w:t>论证充分</w:t>
      </w:r>
      <w:r w:rsidRPr="00326DBE">
        <w:rPr>
          <w:rFonts w:hint="eastAsia"/>
          <w:sz w:val="24"/>
        </w:rPr>
        <w:t>、</w:t>
      </w:r>
      <w:r w:rsidRPr="00326DBE">
        <w:rPr>
          <w:sz w:val="24"/>
        </w:rPr>
        <w:t>材料详实</w:t>
      </w:r>
      <w:r w:rsidRPr="00326DBE">
        <w:rPr>
          <w:rFonts w:hint="eastAsia"/>
          <w:sz w:val="24"/>
        </w:rPr>
        <w:t>、</w:t>
      </w:r>
      <w:r w:rsidRPr="00326DBE">
        <w:rPr>
          <w:sz w:val="24"/>
        </w:rPr>
        <w:t>文字通畅</w:t>
      </w:r>
      <w:r w:rsidRPr="00326DBE">
        <w:rPr>
          <w:rFonts w:hint="eastAsia"/>
          <w:sz w:val="24"/>
        </w:rPr>
        <w:t>、</w:t>
      </w:r>
      <w:r w:rsidRPr="00326DBE">
        <w:rPr>
          <w:sz w:val="24"/>
        </w:rPr>
        <w:t>格式规范</w:t>
      </w:r>
      <w:r w:rsidRPr="00326DBE">
        <w:rPr>
          <w:rFonts w:hint="eastAsia"/>
          <w:sz w:val="24"/>
        </w:rPr>
        <w:t>、</w:t>
      </w:r>
      <w:r w:rsidRPr="00326DBE">
        <w:rPr>
          <w:sz w:val="24"/>
        </w:rPr>
        <w:t>图表精确、数据和计量单位正确。</w:t>
      </w:r>
    </w:p>
    <w:p w:rsidR="00A70992" w:rsidRPr="00326DBE" w:rsidRDefault="00A70992" w:rsidP="00AE6901">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检测，达到校学位评定委员会对学位论文的有关要求方可答辩。管部门审查合格后方可答辩。</w:t>
      </w:r>
    </w:p>
    <w:p w:rsidR="00A70992" w:rsidRPr="00326DBE" w:rsidRDefault="00A70992" w:rsidP="00721E1E">
      <w:pPr>
        <w:pStyle w:val="3"/>
        <w:spacing w:before="156" w:after="156"/>
      </w:pPr>
      <w:r w:rsidRPr="00326DBE">
        <w:rPr>
          <w:rFonts w:hint="eastAsia"/>
        </w:rPr>
        <w:lastRenderedPageBreak/>
        <w:t>七、培养方式与方法</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rFonts w:hint="eastAsia"/>
          <w:sz w:val="24"/>
        </w:rPr>
        <w:t>城乡规划学学术学位硕士研究生的培养采取导师负责制或以导师为主的指导小组的指导方法，培养方式应灵活多样，更多地采取启发式、研讨式的教学方式，课内教学与课外学习互为补充的教学方式，充分发挥指导教师的主导作用与研究生的主动性，从政治思想和业务学习两方面引导研究生全面发展。</w:t>
      </w:r>
    </w:p>
    <w:p w:rsidR="00A70992" w:rsidRPr="00326DBE" w:rsidRDefault="00A70992" w:rsidP="00721E1E">
      <w:pPr>
        <w:pStyle w:val="3"/>
        <w:spacing w:before="156" w:after="156"/>
      </w:pPr>
      <w:r w:rsidRPr="00326DBE">
        <w:rPr>
          <w:rFonts w:hint="eastAsia"/>
        </w:rPr>
        <w:t>八、其它</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rFonts w:hint="eastAsia"/>
          <w:sz w:val="24"/>
        </w:rPr>
        <w:t>1</w:t>
      </w:r>
      <w:r w:rsidR="00AE6901" w:rsidRPr="00326DBE">
        <w:rPr>
          <w:rFonts w:hint="eastAsia"/>
          <w:bCs/>
          <w:sz w:val="24"/>
        </w:rPr>
        <w:t>．</w:t>
      </w:r>
      <w:r w:rsidRPr="00326DBE">
        <w:rPr>
          <w:rFonts w:hint="eastAsia"/>
          <w:sz w:val="24"/>
        </w:rPr>
        <w:t>城乡规划学</w:t>
      </w:r>
      <w:r w:rsidRPr="00326DBE">
        <w:rPr>
          <w:sz w:val="24"/>
        </w:rPr>
        <w:t>学术学位硕士研究生开题前需修满学位课程的学分，允许研究生开题后根据论文研究需要选修部分其他课程，申请答辩前修完全部课程即可。</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rFonts w:hint="eastAsia"/>
          <w:sz w:val="24"/>
        </w:rPr>
        <w:t>2</w:t>
      </w:r>
      <w:r w:rsidR="00AE6901" w:rsidRPr="00326DBE">
        <w:rPr>
          <w:rFonts w:hint="eastAsia"/>
          <w:bCs/>
          <w:sz w:val="24"/>
        </w:rPr>
        <w:t>．</w:t>
      </w:r>
      <w:r w:rsidRPr="00326DBE">
        <w:rPr>
          <w:rFonts w:hint="eastAsia"/>
          <w:sz w:val="24"/>
        </w:rPr>
        <w:t>城乡规划学</w:t>
      </w:r>
      <w:r w:rsidRPr="00326DBE">
        <w:rPr>
          <w:sz w:val="24"/>
        </w:rPr>
        <w:t>学术学位硕士</w:t>
      </w:r>
      <w:r w:rsidRPr="00326DBE">
        <w:rPr>
          <w:rFonts w:hint="eastAsia"/>
          <w:bCs/>
          <w:sz w:val="24"/>
        </w:rPr>
        <w:t>研究生</w:t>
      </w:r>
      <w:r w:rsidRPr="00326DBE">
        <w:rPr>
          <w:sz w:val="24"/>
        </w:rPr>
        <w:t>在学期间文献阅读量</w:t>
      </w:r>
      <w:r w:rsidRPr="00326DBE">
        <w:rPr>
          <w:rFonts w:hint="eastAsia"/>
          <w:sz w:val="24"/>
        </w:rPr>
        <w:t>应达到</w:t>
      </w:r>
      <w:r w:rsidRPr="00326DBE">
        <w:rPr>
          <w:sz w:val="24"/>
        </w:rPr>
        <w:t>国内外文献</w:t>
      </w:r>
      <w:r w:rsidRPr="00326DBE">
        <w:rPr>
          <w:sz w:val="24"/>
        </w:rPr>
        <w:t>40</w:t>
      </w:r>
      <w:r w:rsidRPr="00326DBE">
        <w:rPr>
          <w:sz w:val="24"/>
        </w:rPr>
        <w:t>篇以上，其中</w:t>
      </w:r>
      <w:r w:rsidRPr="00326DBE">
        <w:rPr>
          <w:rFonts w:hint="eastAsia"/>
          <w:sz w:val="24"/>
        </w:rPr>
        <w:t>，</w:t>
      </w:r>
      <w:r w:rsidRPr="00326DBE">
        <w:rPr>
          <w:sz w:val="24"/>
        </w:rPr>
        <w:t>外文文献不少于三分之一。</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rFonts w:hint="eastAsia"/>
          <w:sz w:val="24"/>
        </w:rPr>
        <w:t>3</w:t>
      </w:r>
      <w:r w:rsidR="00AE6901" w:rsidRPr="00326DBE">
        <w:rPr>
          <w:rFonts w:hint="eastAsia"/>
          <w:bCs/>
          <w:sz w:val="24"/>
        </w:rPr>
        <w:t>．</w:t>
      </w:r>
      <w:r w:rsidRPr="00326DBE">
        <w:rPr>
          <w:rFonts w:hint="eastAsia"/>
          <w:sz w:val="24"/>
        </w:rPr>
        <w:t>城乡规划学</w:t>
      </w:r>
      <w:r w:rsidRPr="00326DBE">
        <w:rPr>
          <w:sz w:val="24"/>
        </w:rPr>
        <w:t>学术学位硕士</w:t>
      </w:r>
      <w:r w:rsidRPr="00326DBE">
        <w:rPr>
          <w:rFonts w:hint="eastAsia"/>
          <w:bCs/>
          <w:sz w:val="24"/>
        </w:rPr>
        <w:t>研究生</w:t>
      </w:r>
      <w:r w:rsidRPr="00326DBE">
        <w:rPr>
          <w:sz w:val="24"/>
        </w:rPr>
        <w:t>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rFonts w:hint="eastAsia"/>
          <w:sz w:val="24"/>
        </w:rPr>
        <w:t>4</w:t>
      </w:r>
      <w:r w:rsidR="00AE6901" w:rsidRPr="00326DBE">
        <w:rPr>
          <w:rFonts w:hint="eastAsia"/>
          <w:bCs/>
          <w:sz w:val="24"/>
        </w:rPr>
        <w:t>．</w:t>
      </w:r>
      <w:r w:rsidRPr="00326DBE">
        <w:rPr>
          <w:rFonts w:hint="eastAsia"/>
          <w:sz w:val="24"/>
        </w:rPr>
        <w:t>全日制、非全日制研究生适用同一培养方案。</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Chars="200" w:firstLine="480"/>
        <w:rPr>
          <w:sz w:val="24"/>
        </w:rPr>
      </w:pPr>
      <w:r w:rsidRPr="00326DBE">
        <w:rPr>
          <w:sz w:val="24"/>
        </w:rPr>
        <w:t>5</w:t>
      </w:r>
      <w:r w:rsidR="00AE6901"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城乡规划学</w:t>
      </w:r>
      <w:r w:rsidRPr="00326DBE">
        <w:rPr>
          <w:sz w:val="24"/>
        </w:rPr>
        <w:t>学术学位硕士研究生开始执行。</w:t>
      </w:r>
    </w:p>
    <w:p w:rsidR="00A70992" w:rsidRPr="00326DBE" w:rsidRDefault="00A70992" w:rsidP="00433A65">
      <w:pPr>
        <w:pBdr>
          <w:top w:val="none" w:sz="0" w:space="1" w:color="auto"/>
          <w:left w:val="none" w:sz="0" w:space="4" w:color="auto"/>
          <w:bottom w:val="none" w:sz="0" w:space="1" w:color="auto"/>
          <w:right w:val="none" w:sz="0" w:space="4" w:color="auto"/>
        </w:pBdr>
        <w:spacing w:line="400" w:lineRule="exact"/>
        <w:ind w:firstLine="482"/>
        <w:rPr>
          <w:sz w:val="24"/>
        </w:rPr>
      </w:pPr>
    </w:p>
    <w:p w:rsidR="00433A65" w:rsidRPr="00326DBE" w:rsidRDefault="00A70992" w:rsidP="00721E1E">
      <w:pPr>
        <w:pStyle w:val="1"/>
        <w:spacing w:before="312" w:after="312"/>
      </w:pPr>
      <w:r w:rsidRPr="00326DBE">
        <w:br w:type="page"/>
      </w:r>
      <w:bookmarkStart w:id="481" w:name="_Toc15641212"/>
      <w:r w:rsidR="00433A65" w:rsidRPr="00326DBE">
        <w:rPr>
          <w:rFonts w:hint="eastAsia"/>
        </w:rPr>
        <w:lastRenderedPageBreak/>
        <w:t>软件</w:t>
      </w:r>
      <w:r w:rsidR="00433A65" w:rsidRPr="00326DBE">
        <w:t>工程学术学位硕士研究生培养方案</w:t>
      </w:r>
      <w:bookmarkEnd w:id="481"/>
    </w:p>
    <w:p w:rsidR="00433A65" w:rsidRPr="00326DBE" w:rsidRDefault="00433A65" w:rsidP="00721E1E">
      <w:pPr>
        <w:pStyle w:val="2"/>
        <w:spacing w:after="312"/>
      </w:pPr>
      <w:bookmarkStart w:id="482" w:name="_Toc14598779"/>
      <w:bookmarkStart w:id="483" w:name="_Toc15151763"/>
      <w:bookmarkStart w:id="484" w:name="_Toc15641213"/>
      <w:r w:rsidRPr="00326DBE">
        <w:t>（</w:t>
      </w:r>
      <w:r w:rsidRPr="00326DBE">
        <w:rPr>
          <w:rFonts w:hint="eastAsia"/>
        </w:rPr>
        <w:t>学科</w:t>
      </w:r>
      <w:r w:rsidRPr="00326DBE">
        <w:t>代码：</w:t>
      </w:r>
      <w:r w:rsidRPr="00326DBE">
        <w:t>0835</w:t>
      </w:r>
      <w:r w:rsidRPr="00326DBE">
        <w:rPr>
          <w:rFonts w:hint="eastAsia"/>
        </w:rPr>
        <w:t>，</w:t>
      </w:r>
      <w:r w:rsidRPr="00326DBE">
        <w:rPr>
          <w:rFonts w:hint="eastAsia"/>
          <w:bCs/>
        </w:rPr>
        <w:t>申请工学硕士学位适用</w:t>
      </w:r>
      <w:r w:rsidRPr="00326DBE">
        <w:t>）</w:t>
      </w:r>
      <w:bookmarkEnd w:id="482"/>
      <w:bookmarkEnd w:id="483"/>
      <w:bookmarkEnd w:id="484"/>
    </w:p>
    <w:p w:rsidR="00433A65" w:rsidRPr="00326DBE" w:rsidRDefault="00433A65" w:rsidP="00721E1E">
      <w:pPr>
        <w:pStyle w:val="3"/>
        <w:spacing w:before="156" w:after="156"/>
      </w:pPr>
      <w:r w:rsidRPr="00326DBE">
        <w:rPr>
          <w:rFonts w:hint="eastAsia"/>
        </w:rPr>
        <w:t>一、</w:t>
      </w:r>
      <w:r w:rsidRPr="00326DBE">
        <w:t>培养目标</w:t>
      </w:r>
    </w:p>
    <w:p w:rsidR="00433A65" w:rsidRPr="00326DBE" w:rsidRDefault="00433A65" w:rsidP="00433A65">
      <w:pPr>
        <w:spacing w:line="400" w:lineRule="exact"/>
        <w:ind w:firstLineChars="200" w:firstLine="480"/>
        <w:rPr>
          <w:bCs/>
          <w:sz w:val="24"/>
        </w:rPr>
      </w:pPr>
      <w:r w:rsidRPr="00326DBE">
        <w:rPr>
          <w:rFonts w:hint="eastAsia"/>
          <w:bCs/>
          <w:sz w:val="24"/>
        </w:rPr>
        <w:t>软件工程学科是以计算机科学理论和技术以及工程管理原则和方法等为基础，培养从事软件工程科学与技术领域的教学、科研与科技开发工作的高级科学技术专门人才，</w:t>
      </w:r>
      <w:r w:rsidRPr="00326DBE">
        <w:rPr>
          <w:bCs/>
          <w:sz w:val="24"/>
        </w:rPr>
        <w:t>具体要求为：</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w:t>
      </w:r>
      <w:r w:rsidRPr="00326DBE">
        <w:rPr>
          <w:bCs/>
          <w:sz w:val="24"/>
        </w:rPr>
        <w:t>学术</w:t>
      </w:r>
      <w:r w:rsidRPr="00326DBE">
        <w:rPr>
          <w:rFonts w:hint="eastAsia"/>
          <w:bCs/>
          <w:sz w:val="24"/>
        </w:rPr>
        <w:t>道德和科研</w:t>
      </w:r>
      <w:r w:rsidRPr="00326DBE">
        <w:rPr>
          <w:bCs/>
          <w:sz w:val="24"/>
        </w:rPr>
        <w:t>团队</w:t>
      </w:r>
      <w:r w:rsidRPr="00326DBE">
        <w:rPr>
          <w:rFonts w:hint="eastAsia"/>
          <w:bCs/>
          <w:sz w:val="24"/>
        </w:rPr>
        <w:t>创新精神。</w:t>
      </w:r>
    </w:p>
    <w:p w:rsidR="00433A65" w:rsidRPr="00326DBE" w:rsidRDefault="00433A65" w:rsidP="00433A65">
      <w:pPr>
        <w:spacing w:line="400" w:lineRule="exact"/>
        <w:ind w:firstLineChars="200" w:firstLine="480"/>
        <w:rPr>
          <w:bCs/>
          <w:sz w:val="24"/>
        </w:rPr>
      </w:pPr>
      <w:r w:rsidRPr="00326DBE">
        <w:rPr>
          <w:rFonts w:hint="eastAsia"/>
          <w:bCs/>
          <w:sz w:val="24"/>
        </w:rPr>
        <w:t>2</w:t>
      </w:r>
      <w:r w:rsidRPr="00326DBE">
        <w:rPr>
          <w:rFonts w:hint="eastAsia"/>
          <w:bCs/>
          <w:sz w:val="24"/>
        </w:rPr>
        <w:t>．具有扎实的软件工程领域理论基础和系统的专业知识，能够综合运用软件工程方法分析和解决实际问题，具备较全面的软件研发能力与实践经验。</w:t>
      </w:r>
    </w:p>
    <w:p w:rsidR="00433A65" w:rsidRPr="00326DBE" w:rsidRDefault="00433A65" w:rsidP="00433A65">
      <w:pPr>
        <w:spacing w:line="400" w:lineRule="exact"/>
        <w:ind w:firstLineChars="200" w:firstLine="480"/>
        <w:rPr>
          <w:bCs/>
          <w:sz w:val="24"/>
        </w:rPr>
      </w:pPr>
      <w:r w:rsidRPr="00326DBE">
        <w:rPr>
          <w:rFonts w:hint="eastAsia"/>
          <w:bCs/>
          <w:sz w:val="24"/>
        </w:rPr>
        <w:t>3</w:t>
      </w:r>
      <w:r w:rsidRPr="00326DBE">
        <w:rPr>
          <w:rFonts w:hint="eastAsia"/>
          <w:bCs/>
          <w:sz w:val="24"/>
        </w:rPr>
        <w:t>．适应科学进步及软件产业、信息产业和现代服务业的需要，面向软件工程理论、软件工程技术、软件工程管理和软件服务工程等研究领域，</w:t>
      </w:r>
      <w:r w:rsidRPr="00326DBE">
        <w:rPr>
          <w:rFonts w:hint="eastAsia"/>
          <w:sz w:val="24"/>
        </w:rPr>
        <w:t>可</w:t>
      </w:r>
      <w:r w:rsidRPr="00326DBE">
        <w:rPr>
          <w:sz w:val="24"/>
        </w:rPr>
        <w:t>胜任</w:t>
      </w:r>
      <w:r w:rsidRPr="00326DBE">
        <w:rPr>
          <w:rFonts w:hint="eastAsia"/>
          <w:sz w:val="24"/>
        </w:rPr>
        <w:t>软件工程的基础研究、应用基础研究、应用研究、关键技术创新和大型软件系统设计开发与管理等工作</w:t>
      </w:r>
      <w:r w:rsidRPr="00326DBE">
        <w:rPr>
          <w:rFonts w:hint="eastAsia"/>
          <w:bCs/>
          <w:sz w:val="24"/>
        </w:rPr>
        <w:t>。</w:t>
      </w:r>
    </w:p>
    <w:p w:rsidR="00433A65" w:rsidRPr="00326DBE" w:rsidRDefault="00433A65"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．掌握一门外语，具备良好的阅读、理解和撰写外语资料和国际化交流的能力。</w:t>
      </w:r>
    </w:p>
    <w:p w:rsidR="00433A65" w:rsidRPr="00326DBE" w:rsidRDefault="00433A65" w:rsidP="00433A65">
      <w:pPr>
        <w:spacing w:line="400" w:lineRule="exact"/>
        <w:ind w:firstLineChars="200" w:firstLine="480"/>
        <w:rPr>
          <w:bCs/>
          <w:sz w:val="24"/>
        </w:rPr>
      </w:pPr>
      <w:r w:rsidRPr="00326DBE">
        <w:rPr>
          <w:rFonts w:hint="eastAsia"/>
          <w:bCs/>
          <w:sz w:val="24"/>
        </w:rPr>
        <w:t>5</w:t>
      </w:r>
      <w:r w:rsidRPr="00326DBE">
        <w:rPr>
          <w:rFonts w:hint="eastAsia"/>
          <w:bCs/>
          <w:sz w:val="24"/>
        </w:rPr>
        <w:t>．具有良好的身心素质和环境适应能力，注重人文精神与科学精神的结合</w:t>
      </w:r>
      <w:r w:rsidRPr="00326DBE">
        <w:rPr>
          <w:rFonts w:hint="eastAsia"/>
          <w:bCs/>
          <w:sz w:val="24"/>
        </w:rPr>
        <w:t>,</w:t>
      </w:r>
      <w:r w:rsidRPr="00326DBE">
        <w:rPr>
          <w:rFonts w:hint="eastAsia"/>
          <w:bCs/>
          <w:sz w:val="24"/>
        </w:rPr>
        <w:t>培养积极乐观的生活态度和价值观，善于处理人与人、人与社会及人与自然的关系。</w:t>
      </w:r>
    </w:p>
    <w:p w:rsidR="00433A65" w:rsidRPr="00326DBE" w:rsidRDefault="00433A65" w:rsidP="00721E1E">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．软件工程理论</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．软件工程技术</w:t>
      </w:r>
    </w:p>
    <w:p w:rsidR="00433A65" w:rsidRPr="00326DBE" w:rsidRDefault="00433A65" w:rsidP="00433A65">
      <w:pPr>
        <w:spacing w:line="400" w:lineRule="exact"/>
        <w:ind w:firstLineChars="200" w:firstLine="480"/>
        <w:rPr>
          <w:bCs/>
          <w:sz w:val="24"/>
        </w:rPr>
      </w:pPr>
      <w:r w:rsidRPr="00326DBE">
        <w:rPr>
          <w:bCs/>
          <w:sz w:val="24"/>
        </w:rPr>
        <w:t>3</w:t>
      </w:r>
      <w:r w:rsidRPr="00326DBE">
        <w:rPr>
          <w:rFonts w:hint="eastAsia"/>
          <w:bCs/>
          <w:sz w:val="24"/>
        </w:rPr>
        <w:t>．软件工程管理</w:t>
      </w:r>
    </w:p>
    <w:p w:rsidR="00433A65" w:rsidRPr="00326DBE" w:rsidRDefault="00433A65" w:rsidP="00433A65">
      <w:pPr>
        <w:spacing w:line="400" w:lineRule="exact"/>
        <w:ind w:firstLineChars="200" w:firstLine="480"/>
        <w:rPr>
          <w:bCs/>
          <w:sz w:val="24"/>
        </w:rPr>
      </w:pPr>
      <w:r w:rsidRPr="00326DBE">
        <w:rPr>
          <w:bCs/>
          <w:sz w:val="24"/>
        </w:rPr>
        <w:t>4</w:t>
      </w:r>
      <w:r w:rsidRPr="00326DBE">
        <w:rPr>
          <w:rFonts w:hint="eastAsia"/>
          <w:bCs/>
          <w:sz w:val="24"/>
        </w:rPr>
        <w:t>．软件服务工程</w:t>
      </w:r>
    </w:p>
    <w:p w:rsidR="00433A65" w:rsidRPr="00326DBE" w:rsidRDefault="00433A65" w:rsidP="00721E1E">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bCs/>
          <w:sz w:val="24"/>
        </w:rPr>
      </w:pPr>
      <w:r w:rsidRPr="00326DBE">
        <w:rPr>
          <w:rFonts w:hint="eastAsia"/>
          <w:bCs/>
          <w:sz w:val="24"/>
        </w:rPr>
        <w:t>软件工程学术学位硕士研究生学制为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721E1E">
      <w:pPr>
        <w:pStyle w:val="3"/>
        <w:spacing w:before="156" w:after="156"/>
      </w:pPr>
      <w:r w:rsidRPr="00326DBE">
        <w:rPr>
          <w:rFonts w:hint="eastAsia"/>
        </w:rPr>
        <w:lastRenderedPageBreak/>
        <w:t>四、课程设置及学分要求</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≥30</w:t>
      </w:r>
      <w:r w:rsidRPr="00326DBE">
        <w:rPr>
          <w:bCs/>
          <w:sz w:val="24"/>
        </w:rPr>
        <w:t>学分，其中课程学习学分为</w:t>
      </w:r>
      <w:r w:rsidRPr="00326DBE">
        <w:rPr>
          <w:bCs/>
          <w:sz w:val="24"/>
        </w:rPr>
        <w:t>≥25</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≥11</w:t>
      </w:r>
      <w:r w:rsidRPr="00326DBE">
        <w:rPr>
          <w:bCs/>
          <w:sz w:val="24"/>
        </w:rPr>
        <w:t>学分，专业学位课</w:t>
      </w:r>
      <w:r w:rsidRPr="00326DBE">
        <w:rPr>
          <w:bCs/>
          <w:sz w:val="24"/>
        </w:rPr>
        <w:t>≥8</w:t>
      </w:r>
      <w:r w:rsidRPr="00326DBE">
        <w:rPr>
          <w:bCs/>
          <w:sz w:val="24"/>
        </w:rPr>
        <w:t>学分，</w:t>
      </w:r>
      <w:r w:rsidRPr="00326DBE">
        <w:rPr>
          <w:rFonts w:hint="eastAsia"/>
          <w:bCs/>
          <w:sz w:val="24"/>
        </w:rPr>
        <w:t>专业选修</w:t>
      </w:r>
      <w:r w:rsidRPr="00326DBE">
        <w:rPr>
          <w:bCs/>
          <w:sz w:val="24"/>
        </w:rPr>
        <w:t>课</w:t>
      </w:r>
      <w:r w:rsidRPr="00326DBE">
        <w:rPr>
          <w:bCs/>
          <w:sz w:val="24"/>
        </w:rPr>
        <w:t>≥5</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949"/>
        <w:gridCol w:w="1036"/>
        <w:gridCol w:w="1962"/>
        <w:gridCol w:w="560"/>
        <w:gridCol w:w="560"/>
        <w:gridCol w:w="419"/>
        <w:gridCol w:w="699"/>
        <w:gridCol w:w="1259"/>
        <w:gridCol w:w="555"/>
      </w:tblGrid>
      <w:tr w:rsidR="00721E1E" w:rsidRPr="00326DBE" w:rsidTr="006E2621">
        <w:trPr>
          <w:cantSplit/>
          <w:trHeight w:val="20"/>
          <w:tblHeader/>
          <w:jc w:val="center"/>
        </w:trPr>
        <w:tc>
          <w:tcPr>
            <w:tcW w:w="41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课程</w:t>
            </w:r>
          </w:p>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类别</w:t>
            </w:r>
          </w:p>
        </w:tc>
        <w:tc>
          <w:tcPr>
            <w:tcW w:w="54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课程</w:t>
            </w:r>
          </w:p>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类型</w:t>
            </w: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课程编号</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课程名称</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理论</w:t>
            </w:r>
          </w:p>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学时</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实验</w:t>
            </w:r>
          </w:p>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学时</w:t>
            </w: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学分</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开课</w:t>
            </w:r>
          </w:p>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学期</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开课单位</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b/>
                <w:kern w:val="0"/>
                <w:sz w:val="22"/>
                <w:szCs w:val="21"/>
              </w:rPr>
            </w:pPr>
            <w:r w:rsidRPr="00326DBE">
              <w:rPr>
                <w:rFonts w:cs="宋体" w:hint="eastAsia"/>
                <w:b/>
                <w:kern w:val="0"/>
                <w:sz w:val="22"/>
                <w:szCs w:val="21"/>
              </w:rPr>
              <w:t>备注</w:t>
            </w:r>
          </w:p>
        </w:tc>
      </w:tr>
      <w:tr w:rsidR="00721E1E" w:rsidRPr="00326DBE" w:rsidTr="006E2621">
        <w:trPr>
          <w:cantSplit/>
          <w:trHeight w:val="20"/>
          <w:jc w:val="center"/>
        </w:trPr>
        <w:tc>
          <w:tcPr>
            <w:tcW w:w="414" w:type="pct"/>
            <w:vMerge w:val="restar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公共</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学位课</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11</w:t>
            </w:r>
            <w:r w:rsidRPr="00326DBE">
              <w:rPr>
                <w:rFonts w:cs="宋体" w:hint="eastAsia"/>
                <w:kern w:val="0"/>
                <w:sz w:val="22"/>
                <w:szCs w:val="21"/>
              </w:rPr>
              <w:t>学分）</w:t>
            </w:r>
          </w:p>
        </w:tc>
        <w:tc>
          <w:tcPr>
            <w:tcW w:w="544" w:type="pct"/>
            <w:shd w:val="clear" w:color="auto" w:fill="auto"/>
            <w:tcMar>
              <w:top w:w="85" w:type="dxa"/>
              <w:left w:w="57" w:type="dxa"/>
              <w:bottom w:w="68" w:type="dxa"/>
              <w:right w:w="57" w:type="dxa"/>
            </w:tcMar>
            <w:vAlign w:val="center"/>
            <w:hideMark/>
          </w:tcPr>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外语</w:t>
            </w:r>
          </w:p>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4</w:t>
            </w:r>
            <w:r w:rsidRPr="00326DBE">
              <w:rPr>
                <w:rFonts w:cs="宋体" w:hint="eastAsia"/>
                <w:kern w:val="0"/>
                <w:sz w:val="22"/>
                <w:szCs w:val="21"/>
              </w:rPr>
              <w:t>学分）</w:t>
            </w: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01821031-040</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第一外国语（英、日、法、德、俄语）</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72</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4</w:t>
            </w:r>
          </w:p>
        </w:tc>
        <w:tc>
          <w:tcPr>
            <w:tcW w:w="401" w:type="pct"/>
            <w:shd w:val="clear" w:color="auto" w:fill="auto"/>
            <w:tcMar>
              <w:top w:w="85" w:type="dxa"/>
              <w:left w:w="57" w:type="dxa"/>
              <w:bottom w:w="68" w:type="dxa"/>
              <w:right w:w="57" w:type="dxa"/>
            </w:tcMar>
            <w:vAlign w:val="center"/>
            <w:hideMark/>
          </w:tcPr>
          <w:p w:rsidR="00433A65" w:rsidRPr="00326DBE" w:rsidRDefault="00A95FAF" w:rsidP="00721E1E">
            <w:pPr>
              <w:widowControl/>
              <w:jc w:val="center"/>
              <w:rPr>
                <w:kern w:val="0"/>
                <w:sz w:val="22"/>
                <w:szCs w:val="21"/>
              </w:rPr>
            </w:pPr>
            <w:r w:rsidRPr="00326DBE">
              <w:rPr>
                <w:kern w:val="0"/>
                <w:sz w:val="22"/>
                <w:szCs w:val="21"/>
              </w:rPr>
              <w:t>1</w:t>
            </w:r>
            <w:r w:rsidRPr="00326DBE">
              <w:rPr>
                <w:kern w:val="0"/>
                <w:sz w:val="22"/>
                <w:szCs w:val="21"/>
              </w:rPr>
              <w:t>、</w:t>
            </w:r>
            <w:r w:rsidRPr="00326DBE">
              <w:rPr>
                <w:kern w:val="0"/>
                <w:sz w:val="22"/>
                <w:szCs w:val="21"/>
              </w:rPr>
              <w:t>2</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外国语学院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val="restart"/>
            <w:shd w:val="clear" w:color="auto" w:fill="auto"/>
            <w:tcMar>
              <w:top w:w="85" w:type="dxa"/>
              <w:left w:w="57" w:type="dxa"/>
              <w:bottom w:w="68" w:type="dxa"/>
              <w:right w:w="57" w:type="dxa"/>
            </w:tcMar>
            <w:vAlign w:val="center"/>
            <w:hideMark/>
          </w:tcPr>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思政</w:t>
            </w:r>
          </w:p>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3</w:t>
            </w:r>
            <w:r w:rsidRPr="00326DBE">
              <w:rPr>
                <w:rFonts w:cs="宋体" w:hint="eastAsia"/>
                <w:kern w:val="0"/>
                <w:sz w:val="22"/>
                <w:szCs w:val="21"/>
              </w:rPr>
              <w:t>学分）</w:t>
            </w: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2121102</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中国特色社会主义理论与实践</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马克思主义学院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6E2621">
            <w:pPr>
              <w:widowControl/>
              <w:ind w:leftChars="-50" w:left="-105" w:rightChars="-50" w:right="-105"/>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2121007</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自然辩证法概论</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马克思主义学院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val="restart"/>
            <w:shd w:val="clear" w:color="auto" w:fill="auto"/>
            <w:tcMar>
              <w:top w:w="85" w:type="dxa"/>
              <w:left w:w="57" w:type="dxa"/>
              <w:bottom w:w="68" w:type="dxa"/>
              <w:right w:w="57" w:type="dxa"/>
            </w:tcMar>
            <w:vAlign w:val="center"/>
            <w:hideMark/>
          </w:tcPr>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数学</w:t>
            </w:r>
          </w:p>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4</w:t>
            </w:r>
            <w:r w:rsidRPr="00326DBE">
              <w:rPr>
                <w:rFonts w:cs="宋体" w:hint="eastAsia"/>
                <w:kern w:val="0"/>
                <w:sz w:val="22"/>
                <w:szCs w:val="21"/>
              </w:rPr>
              <w:t>学分）</w:t>
            </w: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1421061</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数学物理方程</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val="restar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任选</w:t>
            </w:r>
            <w:r w:rsidRPr="00326DBE">
              <w:rPr>
                <w:rFonts w:cs="宋体" w:hint="eastAsia"/>
                <w:kern w:val="0"/>
                <w:sz w:val="22"/>
                <w:szCs w:val="21"/>
              </w:rPr>
              <w:t>2</w:t>
            </w:r>
            <w:r w:rsidRPr="00326DBE">
              <w:rPr>
                <w:rFonts w:cs="宋体" w:hint="eastAsia"/>
                <w:kern w:val="0"/>
                <w:sz w:val="22"/>
                <w:szCs w:val="21"/>
              </w:rPr>
              <w:t>门</w:t>
            </w: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1421062</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矩阵论</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1421063</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应用数理统计</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1421064</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随机过程</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1421065</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数值计算</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1421066</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数学模型</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理学院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958" w:type="pct"/>
            <w:gridSpan w:val="2"/>
            <w:vMerge w:val="restar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专业</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学位课</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8</w:t>
            </w:r>
            <w:r w:rsidRPr="00326DBE">
              <w:rPr>
                <w:rFonts w:cs="宋体" w:hint="eastAsia"/>
                <w:kern w:val="0"/>
                <w:sz w:val="22"/>
                <w:szCs w:val="21"/>
              </w:rPr>
              <w:t>学分）</w:t>
            </w: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1021801</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软件项目管理</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1021802</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高级人工智能原理与技术</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1021803</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现代计算机体系结构</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1021804</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高性能计算机网络</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1021805</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现代软件工程学</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1021806</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现代数据库技术</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1021807</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高级软件体系结构</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1021808</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可靠性工程导论</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1021815</w:t>
            </w:r>
          </w:p>
        </w:tc>
        <w:tc>
          <w:tcPr>
            <w:tcW w:w="1125"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计算机视觉</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54</w:t>
            </w:r>
          </w:p>
        </w:tc>
        <w:tc>
          <w:tcPr>
            <w:tcW w:w="32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85" w:type="dxa"/>
              <w:left w:w="57" w:type="dxa"/>
              <w:bottom w:w="68"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414" w:type="pct"/>
            <w:vMerge w:val="restar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选修课</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6</w:t>
            </w:r>
            <w:r w:rsidRPr="00326DBE">
              <w:rPr>
                <w:rFonts w:cs="宋体" w:hint="eastAsia"/>
                <w:kern w:val="0"/>
                <w:sz w:val="22"/>
                <w:szCs w:val="21"/>
              </w:rPr>
              <w:t>学分）</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专业</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选修课</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学分）</w:t>
            </w: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1022802</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外国语（专业）</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必选</w:t>
            </w: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1022808</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Web</w:t>
            </w:r>
            <w:r w:rsidRPr="00326DBE">
              <w:rPr>
                <w:rFonts w:hint="eastAsia"/>
                <w:kern w:val="0"/>
                <w:sz w:val="22"/>
                <w:szCs w:val="21"/>
              </w:rPr>
              <w:t>数据管理综合设计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vMerge w:val="restar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至少选修</w:t>
            </w:r>
            <w:r w:rsidRPr="00326DBE">
              <w:rPr>
                <w:kern w:val="0"/>
                <w:sz w:val="22"/>
                <w:szCs w:val="21"/>
              </w:rPr>
              <w:t>1</w:t>
            </w:r>
            <w:r w:rsidRPr="00326DBE">
              <w:rPr>
                <w:rFonts w:cs="宋体" w:hint="eastAsia"/>
                <w:kern w:val="0"/>
                <w:sz w:val="22"/>
                <w:szCs w:val="21"/>
              </w:rPr>
              <w:t>门</w:t>
            </w: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1022830</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大型软件工程项目综合设计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1022828</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云计算应用</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1022829</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嵌入式及物联网综合设计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1022831</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信息安全综合设计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18</w:t>
            </w: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1022804</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电子商务与电子政务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1022806</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现代优化方法设计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1022817</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互联网大规模数据分析技术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1022801</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算法分析与理论</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1022805</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人工神经网络技术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1022807</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智能信息检索技术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1022809</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数值模拟与可视化仿真</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1022810</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现代密码学</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1022811</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智能计算方法</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1022812</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普适计算</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1022813</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知识发现与数据挖掘</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1022814</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软件开发模式</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1022816</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现代信息系统集成</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1022818</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嵌入式系统设计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1022819</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实时系统设计</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1022820</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计算机支持的协同工作</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1022821</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分布式并行处理</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1022822</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软件工程经济学</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1022823</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构件化软件技术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1022824</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信息安全理论与技术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1022825</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云计算与服务计算</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1022827</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社会媒体计算</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1022803</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网络、群体与市场</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1022833</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新型存储结构</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1022834</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纠错码原理与实践</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1022835</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生物信息技术</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1022836</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无线网络关键技术和应用</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1022837</w:t>
            </w:r>
          </w:p>
        </w:tc>
        <w:tc>
          <w:tcPr>
            <w:tcW w:w="1125" w:type="pct"/>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信息资源知识产权</w:t>
            </w:r>
          </w:p>
        </w:tc>
        <w:tc>
          <w:tcPr>
            <w:tcW w:w="32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vMerge/>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p>
        </w:tc>
        <w:tc>
          <w:tcPr>
            <w:tcW w:w="544" w:type="pct"/>
            <w:vMerge/>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1022838</w:t>
            </w:r>
          </w:p>
        </w:tc>
        <w:tc>
          <w:tcPr>
            <w:tcW w:w="1125" w:type="pct"/>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大数据与知识服务</w:t>
            </w:r>
          </w:p>
        </w:tc>
        <w:tc>
          <w:tcPr>
            <w:tcW w:w="32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36</w:t>
            </w:r>
          </w:p>
        </w:tc>
        <w:tc>
          <w:tcPr>
            <w:tcW w:w="32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2</w:t>
            </w:r>
          </w:p>
        </w:tc>
        <w:tc>
          <w:tcPr>
            <w:tcW w:w="401"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r w:rsidRPr="00326DBE">
              <w:rPr>
                <w:kern w:val="0"/>
                <w:sz w:val="22"/>
                <w:szCs w:val="21"/>
              </w:rPr>
              <w:t>2</w:t>
            </w:r>
          </w:p>
        </w:tc>
        <w:tc>
          <w:tcPr>
            <w:tcW w:w="722" w:type="pct"/>
            <w:shd w:val="clear" w:color="auto" w:fill="auto"/>
            <w:tcMar>
              <w:top w:w="57" w:type="dxa"/>
              <w:left w:w="57" w:type="dxa"/>
              <w:bottom w:w="57" w:type="dxa"/>
              <w:right w:w="57" w:type="dxa"/>
            </w:tcMar>
            <w:vAlign w:val="center"/>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tcPr>
          <w:p w:rsidR="00433A65" w:rsidRPr="00326DBE" w:rsidRDefault="00433A65" w:rsidP="00721E1E">
            <w:pPr>
              <w:widowControl/>
              <w:jc w:val="center"/>
              <w:rPr>
                <w:kern w:val="0"/>
                <w:sz w:val="22"/>
                <w:szCs w:val="21"/>
              </w:rPr>
            </w:pPr>
          </w:p>
        </w:tc>
      </w:tr>
      <w:tr w:rsidR="00721E1E" w:rsidRPr="00326DBE" w:rsidTr="006E2621">
        <w:trPr>
          <w:cantSplit/>
          <w:trHeight w:val="20"/>
          <w:jc w:val="center"/>
        </w:trPr>
        <w:tc>
          <w:tcPr>
            <w:tcW w:w="41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44" w:type="pct"/>
            <w:shd w:val="clear" w:color="auto" w:fill="auto"/>
            <w:tcMar>
              <w:top w:w="57" w:type="dxa"/>
              <w:left w:w="57" w:type="dxa"/>
              <w:bottom w:w="57" w:type="dxa"/>
              <w:right w:w="57" w:type="dxa"/>
            </w:tcMar>
            <w:vAlign w:val="center"/>
            <w:hideMark/>
          </w:tcPr>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跨学科</w:t>
            </w:r>
          </w:p>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选修课</w:t>
            </w:r>
          </w:p>
          <w:p w:rsidR="00433A65" w:rsidRPr="00326DBE" w:rsidRDefault="00433A65" w:rsidP="006E2621">
            <w:pPr>
              <w:widowControl/>
              <w:ind w:leftChars="-50" w:left="-105" w:rightChars="-50" w:right="-105"/>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1</w:t>
            </w:r>
            <w:r w:rsidRPr="00326DBE">
              <w:rPr>
                <w:rFonts w:cs="宋体" w:hint="eastAsia"/>
                <w:kern w:val="0"/>
                <w:sz w:val="22"/>
                <w:szCs w:val="21"/>
              </w:rPr>
              <w:t>学分）</w:t>
            </w: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具体课程见原则意见</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1-2</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研究生院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至少选修</w:t>
            </w:r>
            <w:r w:rsidRPr="00326DBE">
              <w:rPr>
                <w:rFonts w:cs="宋体" w:hint="eastAsia"/>
                <w:kern w:val="0"/>
                <w:sz w:val="22"/>
                <w:szCs w:val="21"/>
              </w:rPr>
              <w:t>1</w:t>
            </w:r>
            <w:r w:rsidRPr="00326DBE">
              <w:rPr>
                <w:rFonts w:cs="宋体" w:hint="eastAsia"/>
                <w:kern w:val="0"/>
                <w:sz w:val="22"/>
                <w:szCs w:val="21"/>
              </w:rPr>
              <w:t>门</w:t>
            </w:r>
          </w:p>
        </w:tc>
      </w:tr>
      <w:tr w:rsidR="00721E1E" w:rsidRPr="00326DBE" w:rsidTr="006E2621">
        <w:trPr>
          <w:cantSplit/>
          <w:trHeight w:val="20"/>
          <w:jc w:val="center"/>
        </w:trPr>
        <w:tc>
          <w:tcPr>
            <w:tcW w:w="958" w:type="pct"/>
            <w:gridSpan w:val="2"/>
            <w:vMerge w:val="restar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必修</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环节</w:t>
            </w:r>
          </w:p>
          <w:p w:rsidR="00433A65" w:rsidRPr="00326DBE" w:rsidRDefault="00433A65" w:rsidP="00721E1E">
            <w:pPr>
              <w:widowControl/>
              <w:jc w:val="center"/>
              <w:rPr>
                <w:rFonts w:cs="宋体"/>
                <w:kern w:val="0"/>
                <w:sz w:val="22"/>
                <w:szCs w:val="21"/>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学分）</w:t>
            </w: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1024004</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实践环节</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1024005</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开题报告及中期考核</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Calibri"/>
                <w:kern w:val="0"/>
                <w:sz w:val="22"/>
                <w:szCs w:val="21"/>
              </w:rPr>
            </w:pPr>
          </w:p>
        </w:tc>
      </w:tr>
      <w:tr w:rsidR="00721E1E" w:rsidRPr="00326DBE" w:rsidTr="006E2621">
        <w:trPr>
          <w:cantSplit/>
          <w:trHeight w:val="20"/>
          <w:jc w:val="center"/>
        </w:trPr>
        <w:tc>
          <w:tcPr>
            <w:tcW w:w="958" w:type="pct"/>
            <w:gridSpan w:val="2"/>
            <w:vMerge/>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p>
        </w:tc>
        <w:tc>
          <w:tcPr>
            <w:tcW w:w="594"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1024006</w:t>
            </w:r>
          </w:p>
        </w:tc>
        <w:tc>
          <w:tcPr>
            <w:tcW w:w="1125"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学术活动</w:t>
            </w: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32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p>
        </w:tc>
        <w:tc>
          <w:tcPr>
            <w:tcW w:w="240"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1</w:t>
            </w:r>
          </w:p>
        </w:tc>
        <w:tc>
          <w:tcPr>
            <w:tcW w:w="401"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kern w:val="0"/>
                <w:sz w:val="22"/>
                <w:szCs w:val="21"/>
              </w:rPr>
            </w:pPr>
            <w:r w:rsidRPr="00326DBE">
              <w:rPr>
                <w:kern w:val="0"/>
                <w:sz w:val="22"/>
                <w:szCs w:val="21"/>
              </w:rPr>
              <w:t>3</w:t>
            </w:r>
          </w:p>
        </w:tc>
        <w:tc>
          <w:tcPr>
            <w:tcW w:w="722"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hint="eastAsia"/>
                <w:kern w:val="0"/>
                <w:sz w:val="22"/>
                <w:szCs w:val="21"/>
              </w:rPr>
              <w:t>计算机学院</w:t>
            </w:r>
          </w:p>
        </w:tc>
        <w:tc>
          <w:tcPr>
            <w:tcW w:w="318" w:type="pct"/>
            <w:shd w:val="clear" w:color="auto" w:fill="auto"/>
            <w:tcMar>
              <w:top w:w="57" w:type="dxa"/>
              <w:left w:w="57" w:type="dxa"/>
              <w:bottom w:w="57" w:type="dxa"/>
              <w:right w:w="57" w:type="dxa"/>
            </w:tcMar>
            <w:vAlign w:val="center"/>
            <w:hideMark/>
          </w:tcPr>
          <w:p w:rsidR="00433A65" w:rsidRPr="00326DBE" w:rsidRDefault="00433A65" w:rsidP="00721E1E">
            <w:pPr>
              <w:widowControl/>
              <w:jc w:val="center"/>
              <w:rPr>
                <w:rFonts w:cs="宋体"/>
                <w:kern w:val="0"/>
                <w:sz w:val="22"/>
                <w:szCs w:val="21"/>
              </w:rPr>
            </w:pPr>
            <w:r w:rsidRPr="00326DBE">
              <w:rPr>
                <w:rFonts w:cs="宋体"/>
                <w:kern w:val="0"/>
                <w:sz w:val="22"/>
                <w:szCs w:val="21"/>
              </w:rPr>
              <w:t></w:t>
            </w:r>
            <w:r w:rsidRPr="00326DBE">
              <w:rPr>
                <w:kern w:val="0"/>
                <w:sz w:val="22"/>
                <w:szCs w:val="21"/>
              </w:rPr>
              <w:t xml:space="preserve"> 5</w:t>
            </w:r>
            <w:r w:rsidRPr="00326DBE">
              <w:rPr>
                <w:rFonts w:cs="宋体" w:hint="eastAsia"/>
                <w:kern w:val="0"/>
                <w:sz w:val="22"/>
                <w:szCs w:val="21"/>
              </w:rPr>
              <w:t>次</w:t>
            </w:r>
          </w:p>
        </w:tc>
      </w:tr>
    </w:tbl>
    <w:p w:rsidR="00433A65" w:rsidRPr="00326DBE" w:rsidRDefault="00433A65" w:rsidP="00721E1E">
      <w:pPr>
        <w:pStyle w:val="3"/>
        <w:spacing w:before="156" w:after="156"/>
      </w:pPr>
      <w:r w:rsidRPr="00326DBE">
        <w:rPr>
          <w:rFonts w:hint="eastAsia"/>
        </w:rPr>
        <w:t>五、</w:t>
      </w:r>
      <w:r w:rsidRPr="00326DBE">
        <w:t>必修环节</w:t>
      </w:r>
    </w:p>
    <w:p w:rsidR="00433A65" w:rsidRPr="00326DBE" w:rsidRDefault="00433A65"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lastRenderedPageBreak/>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433A65"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433A65" w:rsidRPr="00326DBE" w:rsidRDefault="00433A65"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721E1E">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433A65"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433A65" w:rsidRPr="00326DBE" w:rsidRDefault="00433A65" w:rsidP="00433A65">
      <w:pPr>
        <w:spacing w:line="400" w:lineRule="exact"/>
        <w:ind w:firstLineChars="200" w:firstLine="480"/>
        <w:rPr>
          <w:sz w:val="24"/>
        </w:rPr>
      </w:pPr>
      <w:r w:rsidRPr="00326DBE">
        <w:rPr>
          <w:rFonts w:hint="eastAsia"/>
          <w:bCs/>
          <w:sz w:val="24"/>
        </w:rPr>
        <w:t>（</w:t>
      </w:r>
      <w:r w:rsidRPr="00326DBE">
        <w:rPr>
          <w:bCs/>
          <w:sz w:val="24"/>
        </w:rPr>
        <w:t>1</w:t>
      </w:r>
      <w:r w:rsidRPr="00326DBE">
        <w:rPr>
          <w:bCs/>
          <w:sz w:val="24"/>
        </w:rPr>
        <w:t>）</w:t>
      </w:r>
      <w:r w:rsidRPr="00326DBE">
        <w:rPr>
          <w:rFonts w:hint="eastAsia"/>
          <w:bCs/>
          <w:sz w:val="24"/>
        </w:rPr>
        <w:t>软件工程学术学位硕士研究生</w:t>
      </w:r>
      <w:r w:rsidRPr="00326DBE">
        <w:rPr>
          <w:rFonts w:hint="eastAsia"/>
          <w:sz w:val="24"/>
        </w:rPr>
        <w:t>在学位论文送审前，需在</w:t>
      </w:r>
      <w:r w:rsidRPr="00326DBE">
        <w:rPr>
          <w:rFonts w:hint="eastAsia"/>
          <w:sz w:val="24"/>
        </w:rPr>
        <w:t>C</w:t>
      </w:r>
      <w:r w:rsidRPr="00326DBE">
        <w:rPr>
          <w:rFonts w:hint="eastAsia"/>
          <w:sz w:val="24"/>
        </w:rPr>
        <w:t>类及以上学术期刊上发表与学位论文研究内容相关的高水平学术论文</w:t>
      </w:r>
      <w:r w:rsidRPr="00326DBE">
        <w:rPr>
          <w:rFonts w:hint="eastAsia"/>
          <w:sz w:val="24"/>
        </w:rPr>
        <w:t>1</w:t>
      </w:r>
      <w:r w:rsidRPr="00326DBE">
        <w:rPr>
          <w:rFonts w:hint="eastAsia"/>
          <w:sz w:val="24"/>
        </w:rPr>
        <w:t>篇（含录用通知）或取得授权专利</w:t>
      </w:r>
      <w:r w:rsidRPr="00326DBE">
        <w:rPr>
          <w:rFonts w:hint="eastAsia"/>
          <w:sz w:val="24"/>
        </w:rPr>
        <w:t>1</w:t>
      </w:r>
      <w:r w:rsidRPr="00326DBE">
        <w:rPr>
          <w:rFonts w:hint="eastAsia"/>
          <w:sz w:val="24"/>
        </w:rPr>
        <w:t>项。细则详见《武汉理工大学研究生申请学位发表学术论文的规定》。</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2</w:t>
      </w:r>
      <w:r w:rsidRPr="00326DBE">
        <w:rPr>
          <w:sz w:val="24"/>
        </w:rPr>
        <w:t>）</w:t>
      </w:r>
      <w:r w:rsidRPr="00326DBE">
        <w:rPr>
          <w:rFonts w:hint="eastAsia"/>
          <w:sz w:val="24"/>
        </w:rPr>
        <w:t>论文作者署名要求为</w:t>
      </w:r>
      <w:r w:rsidRPr="00326DBE">
        <w:rPr>
          <w:rFonts w:hint="eastAsia"/>
          <w:bCs/>
          <w:sz w:val="24"/>
        </w:rPr>
        <w:t>学术学位硕士研究生</w:t>
      </w:r>
      <w:r w:rsidRPr="00326DBE">
        <w:rPr>
          <w:rFonts w:hint="eastAsia"/>
          <w:sz w:val="24"/>
        </w:rPr>
        <w:t>本人署名第一，或者导师署名第</w:t>
      </w:r>
      <w:r w:rsidRPr="00326DBE">
        <w:rPr>
          <w:rFonts w:hint="eastAsia"/>
          <w:sz w:val="24"/>
        </w:rPr>
        <w:lastRenderedPageBreak/>
        <w:t>一、本人署名第二；专利第一发明人是指</w:t>
      </w:r>
      <w:r w:rsidRPr="00326DBE">
        <w:rPr>
          <w:rFonts w:hint="eastAsia"/>
          <w:bCs/>
          <w:sz w:val="24"/>
        </w:rPr>
        <w:t>学术学位硕士研究生</w:t>
      </w:r>
      <w:r w:rsidRPr="00326DBE">
        <w:rPr>
          <w:rFonts w:hint="eastAsia"/>
          <w:sz w:val="24"/>
        </w:rPr>
        <w:t>本人署名第一，或者导师署名第一、本人署名第二；论文的第一署名单位或专利权人必须是武汉理工大学。</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3</w:t>
      </w:r>
      <w:r w:rsidRPr="00326DBE">
        <w:rPr>
          <w:sz w:val="24"/>
        </w:rPr>
        <w:t>）</w:t>
      </w:r>
      <w:r w:rsidRPr="00326DBE">
        <w:rPr>
          <w:rFonts w:cs="¿≠Pˇ" w:hint="eastAsia"/>
          <w:kern w:val="0"/>
          <w:sz w:val="24"/>
        </w:rPr>
        <w:t>如果</w:t>
      </w:r>
      <w:r w:rsidRPr="00326DBE">
        <w:rPr>
          <w:rFonts w:hint="eastAsia"/>
          <w:bCs/>
          <w:sz w:val="24"/>
        </w:rPr>
        <w:t>学术学位硕士研究生</w:t>
      </w:r>
      <w:r w:rsidRPr="00326DBE">
        <w:rPr>
          <w:rFonts w:cs="¿≠Pˇ"/>
          <w:kern w:val="0"/>
          <w:sz w:val="24"/>
        </w:rPr>
        <w:t>学术论文成果不</w:t>
      </w:r>
      <w:r w:rsidRPr="00326DBE">
        <w:rPr>
          <w:rFonts w:cs="¿≠Pˇ" w:hint="eastAsia"/>
          <w:kern w:val="0"/>
          <w:sz w:val="24"/>
        </w:rPr>
        <w:t>在</w:t>
      </w:r>
      <w:r w:rsidRPr="00326DBE">
        <w:rPr>
          <w:rFonts w:cs="¿≠Pˇ"/>
          <w:kern w:val="0"/>
          <w:sz w:val="24"/>
        </w:rPr>
        <w:t>上述</w:t>
      </w:r>
      <w:r w:rsidRPr="00326DBE">
        <w:rPr>
          <w:rFonts w:cs="¿≠Pˇ" w:hint="eastAsia"/>
          <w:kern w:val="0"/>
          <w:sz w:val="24"/>
        </w:rPr>
        <w:t>范围</w:t>
      </w:r>
      <w:r w:rsidRPr="00326DBE">
        <w:rPr>
          <w:rFonts w:cs="¿≠Pˇ"/>
          <w:kern w:val="0"/>
          <w:sz w:val="24"/>
        </w:rPr>
        <w:t>内，导师可根据实际情况向学院</w:t>
      </w:r>
      <w:r w:rsidRPr="00326DBE">
        <w:rPr>
          <w:rFonts w:cs="¿≠Pˇ" w:hint="eastAsia"/>
          <w:kern w:val="0"/>
          <w:sz w:val="24"/>
        </w:rPr>
        <w:t>分学位</w:t>
      </w:r>
      <w:r w:rsidRPr="00326DBE">
        <w:rPr>
          <w:rFonts w:cs="¿≠Pˇ"/>
          <w:kern w:val="0"/>
          <w:sz w:val="24"/>
        </w:rPr>
        <w:t>委员</w:t>
      </w:r>
      <w:r w:rsidRPr="00326DBE">
        <w:rPr>
          <w:rFonts w:cs="¿≠Pˇ" w:hint="eastAsia"/>
          <w:kern w:val="0"/>
          <w:sz w:val="24"/>
        </w:rPr>
        <w:t>会</w:t>
      </w:r>
      <w:r w:rsidRPr="00326DBE">
        <w:rPr>
          <w:rFonts w:cs="¿≠Pˇ"/>
          <w:kern w:val="0"/>
          <w:sz w:val="24"/>
        </w:rPr>
        <w:t>申请，</w:t>
      </w:r>
      <w:r w:rsidRPr="00326DBE">
        <w:rPr>
          <w:rFonts w:cs="¿≠Pˇ" w:hint="eastAsia"/>
          <w:kern w:val="0"/>
          <w:sz w:val="24"/>
        </w:rPr>
        <w:t>由分学位</w:t>
      </w:r>
      <w:r w:rsidRPr="00326DBE">
        <w:rPr>
          <w:rFonts w:cs="¿≠Pˇ"/>
          <w:kern w:val="0"/>
          <w:sz w:val="24"/>
        </w:rPr>
        <w:t>委员</w:t>
      </w:r>
      <w:r w:rsidRPr="00326DBE">
        <w:rPr>
          <w:rFonts w:cs="¿≠Pˇ" w:hint="eastAsia"/>
          <w:kern w:val="0"/>
          <w:sz w:val="24"/>
        </w:rPr>
        <w:t>会</w:t>
      </w:r>
      <w:r w:rsidRPr="00326DBE">
        <w:rPr>
          <w:rFonts w:cs="¿≠Pˇ"/>
          <w:kern w:val="0"/>
          <w:sz w:val="24"/>
        </w:rPr>
        <w:t>审核并做相关认定</w:t>
      </w:r>
      <w:r w:rsidRPr="00326DBE">
        <w:rPr>
          <w:rFonts w:cs="¿≠Pˇ" w:hint="eastAsia"/>
          <w:kern w:val="0"/>
          <w:sz w:val="24"/>
        </w:rPr>
        <w:t>。</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．学位论文</w:t>
      </w:r>
    </w:p>
    <w:p w:rsidR="00433A65" w:rsidRPr="00326DBE" w:rsidRDefault="00433A65" w:rsidP="00433A65">
      <w:pPr>
        <w:spacing w:line="400" w:lineRule="exact"/>
        <w:ind w:firstLineChars="200" w:firstLine="480"/>
        <w:rPr>
          <w:bCs/>
          <w:sz w:val="24"/>
        </w:rPr>
      </w:pPr>
      <w:r w:rsidRPr="00326DBE">
        <w:rPr>
          <w:sz w:val="24"/>
        </w:rPr>
        <w:t>学位论文工作的主要目的是培养</w:t>
      </w:r>
      <w:r w:rsidRPr="00326DBE">
        <w:rPr>
          <w:rFonts w:hint="eastAsia"/>
          <w:sz w:val="24"/>
        </w:rPr>
        <w:t>软件</w:t>
      </w:r>
      <w:r w:rsidRPr="00326DBE">
        <w:rPr>
          <w:sz w:val="24"/>
        </w:rPr>
        <w:t>工程</w:t>
      </w:r>
      <w:r w:rsidRPr="00326DBE">
        <w:rPr>
          <w:rFonts w:hint="eastAsia"/>
          <w:bCs/>
          <w:sz w:val="24"/>
        </w:rPr>
        <w:t>学术学位硕士研究生</w:t>
      </w:r>
      <w:r w:rsidRPr="00326DBE">
        <w:rPr>
          <w:sz w:val="24"/>
        </w:rPr>
        <w:t>独立思考、勇于创新的精神和从事</w:t>
      </w:r>
      <w:r w:rsidRPr="00326DBE">
        <w:rPr>
          <w:rFonts w:hint="eastAsia"/>
          <w:sz w:val="24"/>
        </w:rPr>
        <w:t>软件</w:t>
      </w:r>
      <w:r w:rsidRPr="00326DBE">
        <w:rPr>
          <w:sz w:val="24"/>
        </w:rPr>
        <w:t>工程科学研究或担负</w:t>
      </w:r>
      <w:r w:rsidRPr="00326DBE">
        <w:rPr>
          <w:rFonts w:hint="eastAsia"/>
          <w:sz w:val="24"/>
        </w:rPr>
        <w:t>软件</w:t>
      </w:r>
      <w:r w:rsidRPr="00326DBE">
        <w:rPr>
          <w:sz w:val="24"/>
        </w:rPr>
        <w:t>研发技术工作的能力，使研究生的综合业务素质在</w:t>
      </w:r>
      <w:r w:rsidRPr="00326DBE">
        <w:rPr>
          <w:rFonts w:hint="eastAsia"/>
          <w:sz w:val="24"/>
        </w:rPr>
        <w:t>从事</w:t>
      </w:r>
      <w:r w:rsidRPr="00326DBE">
        <w:rPr>
          <w:sz w:val="24"/>
        </w:rPr>
        <w:t>软件工程相关领域的科学研究或工程实际训练中得到全面提高。学术学位硕士研究生</w:t>
      </w:r>
      <w:r w:rsidRPr="00326DBE">
        <w:rPr>
          <w:bCs/>
          <w:sz w:val="24"/>
        </w:rPr>
        <w:t>应在导师指导下独立完成硕士学位论文工作</w:t>
      </w:r>
      <w:r w:rsidRPr="00326DBE">
        <w:rPr>
          <w:rFonts w:hint="eastAsia"/>
          <w:bCs/>
          <w:sz w:val="24"/>
        </w:rPr>
        <w:t>，</w:t>
      </w:r>
      <w:r w:rsidRPr="00326DBE">
        <w:rPr>
          <w:bCs/>
          <w:sz w:val="24"/>
        </w:rPr>
        <w:t>具体要求</w:t>
      </w:r>
      <w:r w:rsidRPr="00326DBE">
        <w:rPr>
          <w:rFonts w:hint="eastAsia"/>
          <w:bCs/>
          <w:sz w:val="24"/>
        </w:rPr>
        <w:t>为</w:t>
      </w:r>
      <w:r w:rsidRPr="00326DBE">
        <w:rPr>
          <w:bCs/>
          <w:sz w:val="24"/>
        </w:rPr>
        <w:t>：</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bCs/>
          <w:sz w:val="24"/>
        </w:rPr>
        <w:t>1</w:t>
      </w:r>
      <w:r w:rsidRPr="00326DBE">
        <w:rPr>
          <w:bCs/>
          <w:sz w:val="24"/>
        </w:rPr>
        <w:t>）</w:t>
      </w:r>
      <w:r w:rsidRPr="00326DBE">
        <w:rPr>
          <w:rFonts w:hint="eastAsia"/>
          <w:bCs/>
          <w:sz w:val="24"/>
        </w:rPr>
        <w:t>论文选题</w:t>
      </w:r>
    </w:p>
    <w:p w:rsidR="00433A65" w:rsidRPr="00326DBE" w:rsidRDefault="00433A65" w:rsidP="00433A65">
      <w:pPr>
        <w:spacing w:line="400" w:lineRule="exact"/>
        <w:ind w:firstLineChars="200" w:firstLine="480"/>
        <w:rPr>
          <w:bCs/>
          <w:sz w:val="24"/>
        </w:rPr>
      </w:pPr>
      <w:r w:rsidRPr="00326DBE">
        <w:rPr>
          <w:rFonts w:hint="eastAsia"/>
          <w:sz w:val="24"/>
        </w:rPr>
        <w:t>论文选题须在导师的指导下，结合导师</w:t>
      </w:r>
      <w:r w:rsidRPr="00326DBE">
        <w:rPr>
          <w:sz w:val="24"/>
        </w:rPr>
        <w:t>的研究</w:t>
      </w:r>
      <w:r w:rsidRPr="00326DBE">
        <w:rPr>
          <w:rFonts w:hint="eastAsia"/>
          <w:sz w:val="24"/>
        </w:rPr>
        <w:t>方向</w:t>
      </w:r>
      <w:r w:rsidRPr="00326DBE">
        <w:rPr>
          <w:sz w:val="24"/>
        </w:rPr>
        <w:t>和学术学位硕士研究生的志趣</w:t>
      </w:r>
      <w:r w:rsidRPr="00326DBE">
        <w:rPr>
          <w:rFonts w:hint="eastAsia"/>
          <w:sz w:val="24"/>
        </w:rPr>
        <w:t>，在软件工程及其</w:t>
      </w:r>
      <w:r w:rsidRPr="00326DBE">
        <w:rPr>
          <w:sz w:val="24"/>
        </w:rPr>
        <w:t>相关</w:t>
      </w:r>
      <w:r w:rsidRPr="00326DBE">
        <w:rPr>
          <w:rFonts w:hint="eastAsia"/>
          <w:sz w:val="24"/>
        </w:rPr>
        <w:t>学科范围内经充分调研后确定。选题内容应能反映软件工程学科发展的新动向，具有一定的理论创新及实际应用意义</w:t>
      </w:r>
      <w:r w:rsidRPr="00326DBE">
        <w:rPr>
          <w:rFonts w:hint="eastAsia"/>
          <w:bCs/>
          <w:sz w:val="24"/>
        </w:rPr>
        <w:t>。</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bCs/>
          <w:sz w:val="24"/>
        </w:rPr>
        <w:t>2</w:t>
      </w:r>
      <w:r w:rsidRPr="00326DBE">
        <w:rPr>
          <w:bCs/>
          <w:sz w:val="24"/>
        </w:rPr>
        <w:t>）</w:t>
      </w:r>
      <w:r w:rsidRPr="00326DBE">
        <w:rPr>
          <w:rFonts w:hint="eastAsia"/>
          <w:bCs/>
          <w:sz w:val="24"/>
        </w:rPr>
        <w:t>规范性要求</w:t>
      </w:r>
    </w:p>
    <w:p w:rsidR="00433A65" w:rsidRPr="00326DBE" w:rsidRDefault="00433A65" w:rsidP="00433A65">
      <w:pPr>
        <w:spacing w:line="400" w:lineRule="exact"/>
        <w:ind w:firstLineChars="200" w:firstLine="480"/>
        <w:rPr>
          <w:bCs/>
          <w:sz w:val="24"/>
        </w:rPr>
      </w:pPr>
      <w:r w:rsidRPr="00326DBE">
        <w:rPr>
          <w:rFonts w:hint="eastAsia"/>
          <w:bCs/>
          <w:sz w:val="24"/>
        </w:rPr>
        <w:t>学位论文应符合科学论文的格式和语言特点，学术观点必须明确，且逻辑严谨、文字通畅、图表清晰、概念清楚、数据可靠、计算正确、层次分明、标注规范。</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bCs/>
          <w:sz w:val="24"/>
        </w:rPr>
        <w:t>3</w:t>
      </w:r>
      <w:r w:rsidRPr="00326DBE">
        <w:rPr>
          <w:bCs/>
          <w:sz w:val="24"/>
        </w:rPr>
        <w:t>）</w:t>
      </w:r>
      <w:r w:rsidRPr="00326DBE">
        <w:rPr>
          <w:rFonts w:hint="eastAsia"/>
          <w:bCs/>
          <w:sz w:val="24"/>
        </w:rPr>
        <w:t>质量要求</w:t>
      </w:r>
    </w:p>
    <w:p w:rsidR="00433A65" w:rsidRPr="00326DBE" w:rsidRDefault="00433A65" w:rsidP="00433A65">
      <w:pPr>
        <w:spacing w:line="400" w:lineRule="exact"/>
        <w:ind w:firstLineChars="200" w:firstLine="480"/>
        <w:rPr>
          <w:bCs/>
          <w:sz w:val="24"/>
        </w:rPr>
      </w:pPr>
      <w:r w:rsidRPr="00326DBE">
        <w:rPr>
          <w:rFonts w:hint="eastAsia"/>
          <w:bCs/>
          <w:sz w:val="24"/>
        </w:rPr>
        <w:t>学位论文选题有明确的研究背景，论文工作有一定的技术难度或理论深度，论文成果具有一定的先进性、</w:t>
      </w:r>
      <w:r w:rsidRPr="00326DBE">
        <w:rPr>
          <w:bCs/>
          <w:sz w:val="24"/>
        </w:rPr>
        <w:t>创新型和</w:t>
      </w:r>
      <w:r w:rsidRPr="00326DBE">
        <w:rPr>
          <w:rFonts w:hint="eastAsia"/>
          <w:bCs/>
          <w:sz w:val="24"/>
        </w:rPr>
        <w:t>实用性。同时</w:t>
      </w:r>
      <w:r w:rsidRPr="00326DBE">
        <w:rPr>
          <w:bCs/>
          <w:sz w:val="24"/>
        </w:rPr>
        <w:t>，为了</w:t>
      </w:r>
      <w:r w:rsidRPr="00326DBE">
        <w:rPr>
          <w:rFonts w:hint="eastAsia"/>
          <w:bCs/>
          <w:sz w:val="24"/>
        </w:rPr>
        <w:t>保障论文</w:t>
      </w:r>
      <w:r w:rsidRPr="00326DBE">
        <w:rPr>
          <w:bCs/>
          <w:sz w:val="24"/>
        </w:rPr>
        <w:t>的质量，</w:t>
      </w:r>
      <w:r w:rsidRPr="00326DBE">
        <w:rPr>
          <w:rFonts w:hint="eastAsia"/>
          <w:bCs/>
          <w:sz w:val="24"/>
        </w:rPr>
        <w:t>学术学位硕士研究生</w:t>
      </w:r>
      <w:r w:rsidRPr="00326DBE">
        <w:rPr>
          <w:rFonts w:cs="¿≠Pˇ"/>
          <w:kern w:val="0"/>
          <w:sz w:val="24"/>
        </w:rPr>
        <w:t>学术论文</w:t>
      </w:r>
      <w:r w:rsidRPr="00326DBE">
        <w:rPr>
          <w:rFonts w:hint="eastAsia"/>
          <w:bCs/>
          <w:sz w:val="24"/>
        </w:rPr>
        <w:t>工作时间一般为一年左右。</w:t>
      </w:r>
    </w:p>
    <w:p w:rsidR="00433A65" w:rsidRPr="00326DBE" w:rsidRDefault="00433A65" w:rsidP="00433A65">
      <w:pPr>
        <w:spacing w:line="400" w:lineRule="exact"/>
        <w:ind w:firstLineChars="200" w:firstLine="480"/>
        <w:rPr>
          <w:bCs/>
          <w:sz w:val="24"/>
        </w:rPr>
      </w:pPr>
      <w:r w:rsidRPr="00326DBE">
        <w:rPr>
          <w:bCs/>
          <w:sz w:val="24"/>
        </w:rPr>
        <w:t>学术学位硕士研究生申请学位论文必须通过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检测，达到校学位评定委员会对学位论文的有关要求方可答辩。</w:t>
      </w:r>
    </w:p>
    <w:p w:rsidR="00433A65" w:rsidRPr="00326DBE" w:rsidRDefault="00433A65" w:rsidP="00721E1E">
      <w:pPr>
        <w:pStyle w:val="3"/>
        <w:spacing w:before="156" w:after="156"/>
      </w:pPr>
      <w:r w:rsidRPr="00326DBE">
        <w:rPr>
          <w:rFonts w:hint="eastAsia"/>
        </w:rPr>
        <w:t>七、</w:t>
      </w:r>
      <w:r w:rsidRPr="00326DBE">
        <w:t>培养方式与方法</w:t>
      </w:r>
    </w:p>
    <w:p w:rsidR="00433A65" w:rsidRPr="00326DBE" w:rsidRDefault="00433A65" w:rsidP="00433A65">
      <w:pPr>
        <w:tabs>
          <w:tab w:val="left" w:pos="360"/>
        </w:tabs>
        <w:adjustRightInd w:val="0"/>
        <w:snapToGrid w:val="0"/>
        <w:spacing w:line="400" w:lineRule="exact"/>
        <w:ind w:firstLineChars="200" w:firstLine="480"/>
        <w:rPr>
          <w:sz w:val="24"/>
        </w:rPr>
      </w:pPr>
      <w:r w:rsidRPr="00326DBE">
        <w:rPr>
          <w:rFonts w:hint="eastAsia"/>
          <w:sz w:val="24"/>
        </w:rPr>
        <w:t>软件工程学术学位硕士研究生的培养采取导师负责制或以导师为主的指导小组的指导方法，培养方式应灵活多样，更多地采取启发式、研讨式的教学方式，充分发挥指导教师的主导作用，</w:t>
      </w:r>
      <w:r w:rsidRPr="00326DBE">
        <w:rPr>
          <w:sz w:val="24"/>
        </w:rPr>
        <w:t>具体</w:t>
      </w:r>
      <w:r w:rsidRPr="00326DBE">
        <w:rPr>
          <w:rFonts w:hint="eastAsia"/>
          <w:sz w:val="24"/>
        </w:rPr>
        <w:t>要求为</w:t>
      </w:r>
      <w:r w:rsidRPr="00326DBE">
        <w:rPr>
          <w:sz w:val="24"/>
        </w:rPr>
        <w:t>：</w:t>
      </w:r>
    </w:p>
    <w:p w:rsidR="00433A65" w:rsidRPr="00326DBE" w:rsidRDefault="00433A65" w:rsidP="00433A65">
      <w:pPr>
        <w:tabs>
          <w:tab w:val="left" w:pos="360"/>
        </w:tabs>
        <w:adjustRightInd w:val="0"/>
        <w:snapToGrid w:val="0"/>
        <w:spacing w:line="400" w:lineRule="exact"/>
        <w:ind w:firstLineChars="200" w:firstLine="480"/>
        <w:rPr>
          <w:sz w:val="24"/>
        </w:rPr>
      </w:pPr>
      <w:r w:rsidRPr="00326DBE">
        <w:rPr>
          <w:rFonts w:hint="eastAsia"/>
          <w:sz w:val="24"/>
        </w:rPr>
        <w:t>1</w:t>
      </w:r>
      <w:r w:rsidRPr="00326DBE">
        <w:rPr>
          <w:rFonts w:hint="eastAsia"/>
          <w:sz w:val="24"/>
        </w:rPr>
        <w:t>．导师应有适于培养软件</w:t>
      </w:r>
      <w:r w:rsidRPr="00326DBE">
        <w:rPr>
          <w:sz w:val="24"/>
        </w:rPr>
        <w:t>工程学术学位硕士研究生</w:t>
      </w:r>
      <w:r w:rsidRPr="00326DBE">
        <w:rPr>
          <w:rFonts w:hint="eastAsia"/>
          <w:sz w:val="24"/>
        </w:rPr>
        <w:t>的研究课题，</w:t>
      </w:r>
      <w:r w:rsidRPr="00326DBE">
        <w:rPr>
          <w:sz w:val="24"/>
        </w:rPr>
        <w:t>同时</w:t>
      </w:r>
      <w:r w:rsidRPr="00326DBE">
        <w:rPr>
          <w:rFonts w:hint="eastAsia"/>
          <w:sz w:val="24"/>
        </w:rPr>
        <w:t>定期与</w:t>
      </w:r>
      <w:r w:rsidRPr="00326DBE">
        <w:rPr>
          <w:sz w:val="24"/>
        </w:rPr>
        <w:t>学术学位硕士研究生</w:t>
      </w:r>
      <w:r w:rsidRPr="00326DBE">
        <w:rPr>
          <w:rFonts w:hint="eastAsia"/>
          <w:sz w:val="24"/>
        </w:rPr>
        <w:t>交流，关心</w:t>
      </w:r>
      <w:r w:rsidRPr="00326DBE">
        <w:rPr>
          <w:sz w:val="24"/>
        </w:rPr>
        <w:t>学术学位硕士研究生</w:t>
      </w:r>
      <w:r w:rsidRPr="00326DBE">
        <w:rPr>
          <w:rFonts w:hint="eastAsia"/>
          <w:sz w:val="24"/>
        </w:rPr>
        <w:t>的思想品德、学术进展和综合素质，促进硕士生德、智、体全面发展</w:t>
      </w:r>
      <w:r w:rsidRPr="00326DBE">
        <w:rPr>
          <w:sz w:val="24"/>
        </w:rPr>
        <w:t>。</w:t>
      </w:r>
    </w:p>
    <w:p w:rsidR="00433A65" w:rsidRPr="00326DBE" w:rsidRDefault="00433A65" w:rsidP="00433A65">
      <w:pPr>
        <w:tabs>
          <w:tab w:val="left" w:pos="360"/>
        </w:tabs>
        <w:adjustRightInd w:val="0"/>
        <w:snapToGrid w:val="0"/>
        <w:spacing w:line="400" w:lineRule="exact"/>
        <w:ind w:firstLineChars="200" w:firstLine="480"/>
        <w:rPr>
          <w:sz w:val="24"/>
        </w:rPr>
      </w:pPr>
      <w:r w:rsidRPr="00326DBE">
        <w:rPr>
          <w:rFonts w:hint="eastAsia"/>
          <w:sz w:val="24"/>
        </w:rPr>
        <w:t>2</w:t>
      </w:r>
      <w:r w:rsidRPr="00326DBE">
        <w:rPr>
          <w:rFonts w:hint="eastAsia"/>
          <w:sz w:val="24"/>
        </w:rPr>
        <w:t>．导师或导师组负责软件</w:t>
      </w:r>
      <w:r w:rsidRPr="00326DBE">
        <w:rPr>
          <w:sz w:val="24"/>
        </w:rPr>
        <w:t>工程学术学位硕士研究生</w:t>
      </w:r>
      <w:r w:rsidRPr="00326DBE">
        <w:rPr>
          <w:rFonts w:hint="eastAsia"/>
          <w:sz w:val="24"/>
        </w:rPr>
        <w:t>培养计划制定、学位论文选题、中期、论文撰写和学位申请等方面的指导工作。导师或导师组全面负责</w:t>
      </w:r>
      <w:r w:rsidRPr="00326DBE">
        <w:rPr>
          <w:sz w:val="24"/>
        </w:rPr>
        <w:t>学术学位硕士研究生</w:t>
      </w:r>
      <w:r w:rsidRPr="00326DBE">
        <w:rPr>
          <w:rFonts w:hint="eastAsia"/>
          <w:sz w:val="24"/>
        </w:rPr>
        <w:t>的培养质量，建立规范化的学术交流和学术报告制度，按期检查培养环节的完成情况。</w:t>
      </w:r>
    </w:p>
    <w:p w:rsidR="00433A65" w:rsidRPr="00326DBE" w:rsidRDefault="00433A65" w:rsidP="00433A65">
      <w:pPr>
        <w:tabs>
          <w:tab w:val="left" w:pos="360"/>
        </w:tabs>
        <w:adjustRightInd w:val="0"/>
        <w:snapToGrid w:val="0"/>
        <w:spacing w:line="400" w:lineRule="exact"/>
        <w:ind w:firstLineChars="200" w:firstLine="480"/>
        <w:rPr>
          <w:sz w:val="24"/>
        </w:rPr>
      </w:pPr>
      <w:r w:rsidRPr="00326DBE">
        <w:rPr>
          <w:rFonts w:hint="eastAsia"/>
          <w:sz w:val="24"/>
        </w:rPr>
        <w:t>3</w:t>
      </w:r>
      <w:r w:rsidR="00246666" w:rsidRPr="00326DBE">
        <w:rPr>
          <w:sz w:val="24"/>
        </w:rPr>
        <w:t>．</w:t>
      </w:r>
      <w:r w:rsidRPr="00326DBE">
        <w:rPr>
          <w:rFonts w:hint="eastAsia"/>
          <w:sz w:val="24"/>
        </w:rPr>
        <w:t>坚持课程学习和科研论文工作并重的原则。既要求软件</w:t>
      </w:r>
      <w:r w:rsidRPr="00326DBE">
        <w:rPr>
          <w:sz w:val="24"/>
        </w:rPr>
        <w:t>工程学术学位硕士研</w:t>
      </w:r>
      <w:r w:rsidRPr="00326DBE">
        <w:rPr>
          <w:sz w:val="24"/>
        </w:rPr>
        <w:lastRenderedPageBreak/>
        <w:t>究生深</w:t>
      </w:r>
      <w:r w:rsidRPr="00326DBE">
        <w:rPr>
          <w:rFonts w:hint="eastAsia"/>
          <w:sz w:val="24"/>
        </w:rPr>
        <w:t>入掌握软件</w:t>
      </w:r>
      <w:r w:rsidRPr="00326DBE">
        <w:rPr>
          <w:sz w:val="24"/>
        </w:rPr>
        <w:t>工程</w:t>
      </w:r>
      <w:r w:rsidRPr="00326DBE">
        <w:rPr>
          <w:rFonts w:hint="eastAsia"/>
          <w:sz w:val="24"/>
        </w:rPr>
        <w:t>学科基础理论和系统的专门知识，又要提高</w:t>
      </w:r>
      <w:r w:rsidRPr="00326DBE">
        <w:rPr>
          <w:sz w:val="24"/>
        </w:rPr>
        <w:t>学术学位硕士研究生</w:t>
      </w:r>
      <w:r w:rsidRPr="00326DBE">
        <w:rPr>
          <w:rFonts w:hint="eastAsia"/>
          <w:sz w:val="24"/>
        </w:rPr>
        <w:t>进行科学研究或独立担负专门技术工作的能力。</w:t>
      </w:r>
    </w:p>
    <w:p w:rsidR="00433A65" w:rsidRPr="00326DBE" w:rsidRDefault="00433A65" w:rsidP="00721E1E">
      <w:pPr>
        <w:pStyle w:val="3"/>
        <w:spacing w:before="156" w:after="156"/>
      </w:pPr>
      <w:r w:rsidRPr="00326DBE">
        <w:rPr>
          <w:rFonts w:hint="eastAsia"/>
        </w:rPr>
        <w:t>八</w:t>
      </w:r>
      <w:r w:rsidRPr="00326DBE">
        <w:t>、其它</w:t>
      </w:r>
    </w:p>
    <w:p w:rsidR="00433A65" w:rsidRPr="00326DBE" w:rsidRDefault="00433A65" w:rsidP="00433A65">
      <w:pPr>
        <w:spacing w:line="400" w:lineRule="exact"/>
        <w:ind w:firstLineChars="200" w:firstLine="480"/>
        <w:rPr>
          <w:sz w:val="24"/>
        </w:rPr>
      </w:pPr>
      <w:r w:rsidRPr="00326DBE">
        <w:rPr>
          <w:rFonts w:hint="eastAsia"/>
          <w:sz w:val="24"/>
        </w:rPr>
        <w:t>1</w:t>
      </w:r>
      <w:r w:rsidR="00246666" w:rsidRPr="00326DBE">
        <w:rPr>
          <w:sz w:val="24"/>
        </w:rPr>
        <w:t>．</w:t>
      </w:r>
      <w:r w:rsidRPr="00326DBE">
        <w:rPr>
          <w:rFonts w:hint="eastAsia"/>
          <w:sz w:val="24"/>
        </w:rPr>
        <w:t>软件</w:t>
      </w:r>
      <w:r w:rsidRPr="00326DBE">
        <w:rPr>
          <w:sz w:val="24"/>
        </w:rPr>
        <w:t>工程</w:t>
      </w:r>
      <w:r w:rsidRPr="00326DBE">
        <w:rPr>
          <w:rFonts w:hint="eastAsia"/>
          <w:sz w:val="24"/>
        </w:rPr>
        <w:t>学术学位硕士研究生开题前需修满学位课程的学分，允许学术学位硕士研究生开题后根据论文研究需要选修部分其他课程，申请答辩前修完全部课程即可。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rFonts w:hint="eastAsia"/>
          <w:sz w:val="24"/>
        </w:rPr>
        <w:t>2</w:t>
      </w:r>
      <w:r w:rsidR="00246666" w:rsidRPr="00326DBE">
        <w:rPr>
          <w:sz w:val="24"/>
        </w:rPr>
        <w:t>．</w:t>
      </w:r>
      <w:r w:rsidRPr="00326DBE">
        <w:rPr>
          <w:rFonts w:hint="eastAsia"/>
          <w:sz w:val="24"/>
        </w:rPr>
        <w:t>软件</w:t>
      </w:r>
      <w:r w:rsidRPr="00326DBE">
        <w:rPr>
          <w:sz w:val="24"/>
        </w:rPr>
        <w:t>工程</w:t>
      </w:r>
      <w:r w:rsidRPr="00326DBE">
        <w:rPr>
          <w:rFonts w:hint="eastAsia"/>
          <w:sz w:val="24"/>
        </w:rPr>
        <w:t>学术</w:t>
      </w:r>
      <w:r w:rsidRPr="00326DBE">
        <w:rPr>
          <w:sz w:val="24"/>
        </w:rPr>
        <w:t>学位</w:t>
      </w:r>
      <w:r w:rsidRPr="00326DBE">
        <w:rPr>
          <w:rFonts w:hint="eastAsia"/>
          <w:sz w:val="24"/>
        </w:rPr>
        <w:t>硕士研究生在学期间文献阅读量作出具体的规定与要求。学术学位硕士研究生应查阅本学科国内外文献</w:t>
      </w:r>
      <w:r w:rsidRPr="00326DBE">
        <w:rPr>
          <w:rFonts w:hint="eastAsia"/>
          <w:sz w:val="24"/>
        </w:rPr>
        <w:t>40</w:t>
      </w:r>
      <w:r w:rsidRPr="00326DBE">
        <w:rPr>
          <w:rFonts w:hint="eastAsia"/>
          <w:sz w:val="24"/>
        </w:rPr>
        <w:t>篇以上，其中外文文献不少于三分之一</w:t>
      </w:r>
      <w:r w:rsidRPr="00326DBE">
        <w:rPr>
          <w:sz w:val="24"/>
        </w:rPr>
        <w:t>。</w:t>
      </w:r>
    </w:p>
    <w:p w:rsidR="00433A65" w:rsidRPr="00326DBE" w:rsidRDefault="00433A65" w:rsidP="00433A65">
      <w:pPr>
        <w:spacing w:line="400" w:lineRule="exact"/>
        <w:ind w:firstLineChars="200" w:firstLine="480"/>
        <w:rPr>
          <w:sz w:val="24"/>
        </w:rPr>
      </w:pPr>
      <w:r w:rsidRPr="00326DBE">
        <w:rPr>
          <w:rFonts w:hint="eastAsia"/>
          <w:sz w:val="24"/>
        </w:rPr>
        <w:t>3</w:t>
      </w:r>
      <w:r w:rsidRPr="00326DBE">
        <w:rPr>
          <w:rFonts w:hint="eastAsia"/>
          <w:sz w:val="24"/>
        </w:rPr>
        <w:t>．软件</w:t>
      </w:r>
      <w:r w:rsidRPr="00326DBE">
        <w:rPr>
          <w:sz w:val="24"/>
        </w:rPr>
        <w:t>工程</w:t>
      </w:r>
      <w:r w:rsidRPr="00326DBE">
        <w:rPr>
          <w:rFonts w:hint="eastAsia"/>
          <w:sz w:val="24"/>
        </w:rPr>
        <w:t>学术学位硕士研究生在课程学习阶段每月至少</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次向导师汇报自己的学习和研究工作情况，形成制度并在培养方案中予以明确</w:t>
      </w:r>
      <w:r w:rsidRPr="00326DBE">
        <w:rPr>
          <w:sz w:val="24"/>
        </w:rPr>
        <w:t>。</w:t>
      </w:r>
    </w:p>
    <w:p w:rsidR="00433A65" w:rsidRPr="00326DBE" w:rsidRDefault="00433A65"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433A65" w:rsidRPr="00326DBE" w:rsidRDefault="00433A65"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软件工程</w:t>
      </w:r>
      <w:r w:rsidRPr="00326DBE">
        <w:rPr>
          <w:sz w:val="24"/>
        </w:rPr>
        <w:t>学术学位硕士研究生开始执行。</w:t>
      </w:r>
    </w:p>
    <w:p w:rsidR="00433A65" w:rsidRPr="00326DBE" w:rsidRDefault="00433A65" w:rsidP="006E2621"/>
    <w:p w:rsidR="00D050CA" w:rsidRPr="00326DBE" w:rsidRDefault="00D050CA" w:rsidP="00246666">
      <w:pPr>
        <w:pStyle w:val="1"/>
        <w:spacing w:before="312" w:after="312"/>
        <w:rPr>
          <w:kern w:val="0"/>
        </w:rPr>
      </w:pPr>
      <w:r w:rsidRPr="00326DBE">
        <w:rPr>
          <w:sz w:val="24"/>
        </w:rPr>
        <w:br w:type="page"/>
      </w:r>
      <w:bookmarkStart w:id="485" w:name="_Toc15641214"/>
      <w:r w:rsidRPr="00326DBE">
        <w:rPr>
          <w:rFonts w:hint="eastAsia"/>
          <w:kern w:val="0"/>
        </w:rPr>
        <w:lastRenderedPageBreak/>
        <w:t>安全科学与工程学术学位硕士研究生培养方案</w:t>
      </w:r>
      <w:bookmarkEnd w:id="485"/>
    </w:p>
    <w:p w:rsidR="00D050CA" w:rsidRPr="00326DBE" w:rsidRDefault="00D050CA" w:rsidP="00246666">
      <w:pPr>
        <w:pStyle w:val="2"/>
        <w:spacing w:after="312"/>
        <w:rPr>
          <w:b/>
          <w:bCs/>
        </w:rPr>
      </w:pPr>
      <w:bookmarkStart w:id="486" w:name="_Toc15641215"/>
      <w:r w:rsidRPr="00326DBE">
        <w:t>（</w:t>
      </w:r>
      <w:r w:rsidRPr="00326DBE">
        <w:rPr>
          <w:rFonts w:hint="eastAsia"/>
        </w:rPr>
        <w:t>学科</w:t>
      </w:r>
      <w:r w:rsidRPr="00326DBE">
        <w:t>代码：</w:t>
      </w:r>
      <w:r w:rsidRPr="00326DBE">
        <w:t>0837</w:t>
      </w:r>
      <w:r w:rsidRPr="00326DBE">
        <w:rPr>
          <w:rFonts w:hint="eastAsia"/>
        </w:rPr>
        <w:t>，申请工学硕士学位适用</w:t>
      </w:r>
      <w:r w:rsidRPr="00326DBE">
        <w:t>）</w:t>
      </w:r>
      <w:bookmarkEnd w:id="486"/>
    </w:p>
    <w:p w:rsidR="00D050CA" w:rsidRPr="00326DBE" w:rsidRDefault="00D050CA" w:rsidP="00246666">
      <w:pPr>
        <w:pStyle w:val="3"/>
        <w:spacing w:before="156" w:after="156"/>
      </w:pPr>
      <w:r w:rsidRPr="00326DBE">
        <w:rPr>
          <w:rFonts w:hint="eastAsia"/>
        </w:rPr>
        <w:t>一、</w:t>
      </w:r>
      <w:r w:rsidRPr="00326DBE">
        <w:t>培养目标</w:t>
      </w:r>
    </w:p>
    <w:p w:rsidR="00D050CA" w:rsidRPr="00326DBE" w:rsidRDefault="00D050CA" w:rsidP="00246666">
      <w:pPr>
        <w:spacing w:line="400" w:lineRule="exact"/>
        <w:ind w:firstLineChars="200" w:firstLine="480"/>
        <w:rPr>
          <w:sz w:val="24"/>
        </w:rPr>
      </w:pPr>
      <w:r w:rsidRPr="00326DBE">
        <w:rPr>
          <w:sz w:val="24"/>
        </w:rPr>
        <w:t>本</w:t>
      </w:r>
      <w:r w:rsidRPr="00326DBE">
        <w:rPr>
          <w:rFonts w:hint="eastAsia"/>
          <w:sz w:val="24"/>
        </w:rPr>
        <w:t>专业旨在</w:t>
      </w:r>
      <w:r w:rsidRPr="00326DBE">
        <w:rPr>
          <w:sz w:val="24"/>
        </w:rPr>
        <w:t>培养</w:t>
      </w:r>
      <w:r w:rsidRPr="00326DBE">
        <w:rPr>
          <w:rFonts w:hint="eastAsia"/>
          <w:sz w:val="24"/>
        </w:rPr>
        <w:t>具备</w:t>
      </w:r>
      <w:r w:rsidRPr="00326DBE">
        <w:rPr>
          <w:sz w:val="24"/>
        </w:rPr>
        <w:t>系统的安全科学理论、扎实的安全科学与工程专业知识的复合型高级人才</w:t>
      </w:r>
      <w:r w:rsidRPr="00326DBE">
        <w:rPr>
          <w:rFonts w:hint="eastAsia"/>
          <w:sz w:val="24"/>
        </w:rPr>
        <w:t>，</w:t>
      </w:r>
      <w:r w:rsidRPr="00326DBE">
        <w:rPr>
          <w:sz w:val="24"/>
        </w:rPr>
        <w:t>能从事与安全科学技术相关的安全设计及管理工作</w:t>
      </w:r>
      <w:r w:rsidRPr="00326DBE">
        <w:rPr>
          <w:rFonts w:hint="eastAsia"/>
          <w:sz w:val="24"/>
        </w:rPr>
        <w:t>，且具有一定的创新能力</w:t>
      </w:r>
      <w:r w:rsidRPr="00326DBE">
        <w:rPr>
          <w:sz w:val="24"/>
        </w:rPr>
        <w:t>。</w:t>
      </w:r>
      <w:r w:rsidRPr="00326DBE">
        <w:rPr>
          <w:rFonts w:hint="eastAsia"/>
          <w:sz w:val="24"/>
        </w:rPr>
        <w:t>具体要求为：</w:t>
      </w:r>
      <w:r w:rsidRPr="00326DBE">
        <w:rPr>
          <w:rFonts w:hint="eastAsia"/>
          <w:sz w:val="24"/>
        </w:rPr>
        <w:t xml:space="preserve">  </w:t>
      </w:r>
    </w:p>
    <w:p w:rsidR="00D050CA" w:rsidRPr="00326DBE" w:rsidRDefault="00D050CA" w:rsidP="00246666">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较好地掌握马列主义、毛泽东思想、邓小平理论、</w:t>
      </w:r>
      <w:r w:rsidRPr="00326DBE">
        <w:rPr>
          <w:rFonts w:hint="eastAsia"/>
          <w:sz w:val="24"/>
        </w:rPr>
        <w:t xml:space="preserve"> </w:t>
      </w:r>
      <w:r w:rsidRPr="00326DBE">
        <w:rPr>
          <w:rFonts w:hint="eastAsia"/>
          <w:sz w:val="24"/>
        </w:rPr>
        <w:t>“三个代表”重要思想、科学发展观、习近平新时代中国特色社会主义思想，拥护党的基本路线，树立正确的世界观、人生观和价值观，热爱祖国；</w:t>
      </w:r>
      <w:r w:rsidRPr="00326DBE">
        <w:rPr>
          <w:sz w:val="24"/>
        </w:rPr>
        <w:t>遵纪守法，品行端正；诚实守信，学风严谨，团结协作，具有良好的科研道德和敬业精神。</w:t>
      </w:r>
    </w:p>
    <w:p w:rsidR="00D050CA" w:rsidRPr="00326DBE" w:rsidRDefault="00D050CA" w:rsidP="00246666">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具有安全科学与工程学科坚实宽广的基础理论和系统深入的专门知识；掌握现代生产和生活过程中安全科学、安全技术和安全管理的理论方法，掌握事故灾害机理和控制的基本理论知识。</w:t>
      </w:r>
    </w:p>
    <w:p w:rsidR="00D050CA" w:rsidRPr="00326DBE" w:rsidRDefault="00D050CA" w:rsidP="00246666">
      <w:pPr>
        <w:spacing w:line="400" w:lineRule="exact"/>
        <w:ind w:firstLineChars="200" w:firstLine="480"/>
        <w:rPr>
          <w:sz w:val="24"/>
        </w:rPr>
      </w:pPr>
      <w:r w:rsidRPr="00326DBE">
        <w:rPr>
          <w:rFonts w:hint="eastAsia"/>
          <w:sz w:val="24"/>
        </w:rPr>
        <w:t>3</w:t>
      </w:r>
      <w:r w:rsidR="00246666" w:rsidRPr="00326DBE">
        <w:rPr>
          <w:rFonts w:hint="eastAsia"/>
          <w:sz w:val="24"/>
        </w:rPr>
        <w:t>．</w:t>
      </w:r>
      <w:r w:rsidRPr="00326DBE">
        <w:rPr>
          <w:rFonts w:hint="eastAsia"/>
          <w:sz w:val="24"/>
        </w:rPr>
        <w:t>具有从事安全科学与工程学科领域专门技术工作和技术管理的能力；在本学科专业范围内能够做出一定的创新性成果；具有良好的文化素养和综合素质。</w:t>
      </w:r>
    </w:p>
    <w:p w:rsidR="00D050CA" w:rsidRPr="00326DBE" w:rsidRDefault="00D050CA" w:rsidP="00246666">
      <w:pPr>
        <w:spacing w:line="400" w:lineRule="exact"/>
        <w:ind w:firstLineChars="200" w:firstLine="480"/>
        <w:rPr>
          <w:sz w:val="24"/>
        </w:rPr>
      </w:pPr>
      <w:r w:rsidRPr="00326DBE">
        <w:rPr>
          <w:rFonts w:hint="eastAsia"/>
          <w:sz w:val="24"/>
        </w:rPr>
        <w:t>4</w:t>
      </w:r>
      <w:r w:rsidR="00246666" w:rsidRPr="00326DBE">
        <w:rPr>
          <w:rFonts w:hint="eastAsia"/>
          <w:sz w:val="24"/>
        </w:rPr>
        <w:t>．</w:t>
      </w:r>
      <w:r w:rsidRPr="00326DBE">
        <w:rPr>
          <w:rFonts w:hint="eastAsia"/>
          <w:sz w:val="24"/>
        </w:rPr>
        <w:t>掌握一门外国语，能熟练阅读本专业外文资料，能熟练使用一种外语撰写学术论文，并具有良好的外语听说能力以及进行国际学术交流能力。</w:t>
      </w:r>
    </w:p>
    <w:p w:rsidR="00D050CA" w:rsidRPr="00326DBE" w:rsidRDefault="00D050CA" w:rsidP="00246666">
      <w:pPr>
        <w:spacing w:line="400" w:lineRule="exact"/>
        <w:ind w:firstLineChars="200" w:firstLine="480"/>
        <w:rPr>
          <w:sz w:val="24"/>
        </w:rPr>
      </w:pPr>
      <w:r w:rsidRPr="00326DBE">
        <w:rPr>
          <w:rFonts w:hint="eastAsia"/>
          <w:sz w:val="24"/>
        </w:rPr>
        <w:t>5</w:t>
      </w:r>
      <w:r w:rsidR="00246666" w:rsidRPr="00326DBE">
        <w:rPr>
          <w:rFonts w:hint="eastAsia"/>
          <w:sz w:val="24"/>
        </w:rPr>
        <w:t>．</w:t>
      </w:r>
      <w:r w:rsidRPr="00326DBE">
        <w:rPr>
          <w:rFonts w:hint="eastAsia"/>
          <w:sz w:val="24"/>
        </w:rPr>
        <w:t>具有健康的体魄和积极向上的精神风貌。</w:t>
      </w:r>
    </w:p>
    <w:p w:rsidR="00D050CA" w:rsidRPr="00326DBE" w:rsidRDefault="00D050CA" w:rsidP="00246666">
      <w:pPr>
        <w:pStyle w:val="3"/>
        <w:spacing w:before="156" w:after="156"/>
      </w:pPr>
      <w:r w:rsidRPr="00326DBE">
        <w:t>二、研究方向</w:t>
      </w:r>
    </w:p>
    <w:p w:rsidR="00D050CA" w:rsidRPr="00326DBE" w:rsidRDefault="00D050CA" w:rsidP="00246666">
      <w:pPr>
        <w:spacing w:line="400" w:lineRule="exact"/>
        <w:ind w:firstLineChars="200" w:firstLine="480"/>
        <w:rPr>
          <w:sz w:val="24"/>
        </w:rPr>
      </w:pPr>
      <w:r w:rsidRPr="00326DBE">
        <w:rPr>
          <w:sz w:val="24"/>
        </w:rPr>
        <w:t>1</w:t>
      </w:r>
      <w:r w:rsidR="00246666" w:rsidRPr="00326DBE">
        <w:rPr>
          <w:sz w:val="24"/>
        </w:rPr>
        <w:t>．</w:t>
      </w:r>
      <w:r w:rsidRPr="00326DBE">
        <w:rPr>
          <w:rFonts w:hint="eastAsia"/>
          <w:sz w:val="24"/>
        </w:rPr>
        <w:t>突发</w:t>
      </w:r>
      <w:r w:rsidRPr="00326DBE">
        <w:rPr>
          <w:sz w:val="24"/>
        </w:rPr>
        <w:t>事件</w:t>
      </w:r>
      <w:r w:rsidRPr="00326DBE">
        <w:rPr>
          <w:rFonts w:hint="eastAsia"/>
          <w:sz w:val="24"/>
        </w:rPr>
        <w:t>风</w:t>
      </w:r>
      <w:r w:rsidRPr="00326DBE">
        <w:rPr>
          <w:sz w:val="24"/>
        </w:rPr>
        <w:t>险</w:t>
      </w:r>
      <w:r w:rsidRPr="00326DBE">
        <w:rPr>
          <w:rFonts w:hint="eastAsia"/>
          <w:sz w:val="24"/>
        </w:rPr>
        <w:t>评</w:t>
      </w:r>
      <w:r w:rsidRPr="00326DBE">
        <w:rPr>
          <w:sz w:val="24"/>
        </w:rPr>
        <w:t>估</w:t>
      </w:r>
      <w:r w:rsidRPr="00326DBE">
        <w:rPr>
          <w:rFonts w:hint="eastAsia"/>
          <w:sz w:val="24"/>
        </w:rPr>
        <w:t>与应</w:t>
      </w:r>
      <w:r w:rsidRPr="00326DBE">
        <w:rPr>
          <w:sz w:val="24"/>
        </w:rPr>
        <w:t>急技术</w:t>
      </w:r>
    </w:p>
    <w:p w:rsidR="00D050CA" w:rsidRPr="00326DBE" w:rsidRDefault="00D050CA" w:rsidP="00246666">
      <w:pPr>
        <w:spacing w:line="400" w:lineRule="exact"/>
        <w:ind w:firstLineChars="200" w:firstLine="480"/>
        <w:rPr>
          <w:sz w:val="24"/>
        </w:rPr>
      </w:pPr>
      <w:r w:rsidRPr="00326DBE">
        <w:rPr>
          <w:sz w:val="24"/>
        </w:rPr>
        <w:t>2</w:t>
      </w:r>
      <w:r w:rsidR="00246666" w:rsidRPr="00326DBE">
        <w:rPr>
          <w:sz w:val="24"/>
        </w:rPr>
        <w:t>．</w:t>
      </w:r>
      <w:r w:rsidRPr="00326DBE">
        <w:rPr>
          <w:rFonts w:hint="eastAsia"/>
          <w:sz w:val="24"/>
        </w:rPr>
        <w:t>工</w:t>
      </w:r>
      <w:r w:rsidRPr="00326DBE">
        <w:rPr>
          <w:sz w:val="24"/>
        </w:rPr>
        <w:t>业安全与消防</w:t>
      </w:r>
    </w:p>
    <w:p w:rsidR="00D050CA" w:rsidRPr="00326DBE" w:rsidRDefault="00D050CA" w:rsidP="00246666">
      <w:pPr>
        <w:spacing w:line="400" w:lineRule="exact"/>
        <w:ind w:firstLineChars="200" w:firstLine="480"/>
        <w:rPr>
          <w:sz w:val="24"/>
        </w:rPr>
      </w:pPr>
      <w:r w:rsidRPr="00326DBE">
        <w:rPr>
          <w:sz w:val="24"/>
        </w:rPr>
        <w:t>3</w:t>
      </w:r>
      <w:r w:rsidR="00246666" w:rsidRPr="00326DBE">
        <w:rPr>
          <w:sz w:val="24"/>
        </w:rPr>
        <w:t>．</w:t>
      </w:r>
      <w:r w:rsidRPr="00326DBE">
        <w:rPr>
          <w:rFonts w:hint="eastAsia"/>
          <w:sz w:val="24"/>
        </w:rPr>
        <w:t>工</w:t>
      </w:r>
      <w:r w:rsidRPr="00326DBE">
        <w:rPr>
          <w:sz w:val="24"/>
        </w:rPr>
        <w:t>程</w:t>
      </w:r>
      <w:r w:rsidRPr="00326DBE">
        <w:rPr>
          <w:rFonts w:hint="eastAsia"/>
          <w:sz w:val="24"/>
        </w:rPr>
        <w:t>安</w:t>
      </w:r>
      <w:r w:rsidRPr="00326DBE">
        <w:rPr>
          <w:sz w:val="24"/>
        </w:rPr>
        <w:t>全</w:t>
      </w:r>
      <w:r w:rsidRPr="00326DBE">
        <w:rPr>
          <w:rFonts w:hint="eastAsia"/>
          <w:sz w:val="24"/>
        </w:rPr>
        <w:t>与</w:t>
      </w:r>
      <w:r w:rsidRPr="00326DBE">
        <w:rPr>
          <w:sz w:val="24"/>
        </w:rPr>
        <w:t>风</w:t>
      </w:r>
      <w:r w:rsidRPr="00326DBE">
        <w:rPr>
          <w:rFonts w:hint="eastAsia"/>
          <w:sz w:val="24"/>
        </w:rPr>
        <w:t>险管控</w:t>
      </w:r>
    </w:p>
    <w:p w:rsidR="00D050CA" w:rsidRPr="00326DBE" w:rsidRDefault="00D050CA" w:rsidP="00246666">
      <w:pPr>
        <w:spacing w:line="400" w:lineRule="exact"/>
        <w:ind w:firstLineChars="200" w:firstLine="480"/>
        <w:rPr>
          <w:sz w:val="24"/>
        </w:rPr>
      </w:pPr>
      <w:r w:rsidRPr="00326DBE">
        <w:rPr>
          <w:sz w:val="24"/>
        </w:rPr>
        <w:t>4</w:t>
      </w:r>
      <w:r w:rsidR="00246666" w:rsidRPr="00326DBE">
        <w:rPr>
          <w:sz w:val="24"/>
        </w:rPr>
        <w:t>．</w:t>
      </w:r>
      <w:r w:rsidRPr="00326DBE">
        <w:rPr>
          <w:rFonts w:hint="eastAsia"/>
          <w:sz w:val="24"/>
        </w:rPr>
        <w:t>人</w:t>
      </w:r>
      <w:r w:rsidRPr="00326DBE">
        <w:rPr>
          <w:sz w:val="24"/>
        </w:rPr>
        <w:t>员安全</w:t>
      </w:r>
      <w:r w:rsidRPr="00326DBE">
        <w:rPr>
          <w:rFonts w:hint="eastAsia"/>
          <w:sz w:val="24"/>
        </w:rPr>
        <w:t>与个</w:t>
      </w:r>
      <w:r w:rsidRPr="00326DBE">
        <w:rPr>
          <w:sz w:val="24"/>
        </w:rPr>
        <w:t>体</w:t>
      </w:r>
      <w:r w:rsidRPr="00326DBE">
        <w:rPr>
          <w:rFonts w:hint="eastAsia"/>
          <w:sz w:val="24"/>
        </w:rPr>
        <w:t>防</w:t>
      </w:r>
      <w:r w:rsidRPr="00326DBE">
        <w:rPr>
          <w:sz w:val="24"/>
        </w:rPr>
        <w:t>护</w:t>
      </w:r>
    </w:p>
    <w:p w:rsidR="00D050CA" w:rsidRPr="00326DBE" w:rsidRDefault="00D050CA" w:rsidP="00246666">
      <w:pPr>
        <w:spacing w:line="400" w:lineRule="exact"/>
        <w:ind w:firstLineChars="200" w:firstLine="480"/>
        <w:rPr>
          <w:sz w:val="24"/>
        </w:rPr>
      </w:pPr>
      <w:r w:rsidRPr="00326DBE">
        <w:rPr>
          <w:sz w:val="24"/>
        </w:rPr>
        <w:t>5</w:t>
      </w:r>
      <w:r w:rsidR="00246666" w:rsidRPr="00326DBE">
        <w:rPr>
          <w:sz w:val="24"/>
        </w:rPr>
        <w:t>．</w:t>
      </w:r>
      <w:r w:rsidRPr="00326DBE">
        <w:rPr>
          <w:rFonts w:hint="eastAsia"/>
          <w:sz w:val="24"/>
        </w:rPr>
        <w:t>安</w:t>
      </w:r>
      <w:r w:rsidRPr="00326DBE">
        <w:rPr>
          <w:sz w:val="24"/>
        </w:rPr>
        <w:t>全</w:t>
      </w:r>
      <w:r w:rsidRPr="00326DBE">
        <w:rPr>
          <w:rFonts w:hint="eastAsia"/>
          <w:sz w:val="24"/>
        </w:rPr>
        <w:t>模拟</w:t>
      </w:r>
      <w:r w:rsidRPr="00326DBE">
        <w:rPr>
          <w:sz w:val="24"/>
        </w:rPr>
        <w:t>与</w:t>
      </w:r>
      <w:r w:rsidRPr="00326DBE">
        <w:rPr>
          <w:rFonts w:hint="eastAsia"/>
          <w:sz w:val="24"/>
        </w:rPr>
        <w:t>仿真</w:t>
      </w:r>
      <w:r w:rsidRPr="00326DBE">
        <w:rPr>
          <w:sz w:val="24"/>
        </w:rPr>
        <w:t>技术</w:t>
      </w:r>
    </w:p>
    <w:p w:rsidR="00D050CA" w:rsidRPr="00326DBE" w:rsidRDefault="00D050CA" w:rsidP="00246666">
      <w:pPr>
        <w:pStyle w:val="3"/>
        <w:spacing w:before="156" w:after="156"/>
      </w:pPr>
      <w:r w:rsidRPr="00326DBE">
        <w:rPr>
          <w:rFonts w:hint="eastAsia"/>
        </w:rPr>
        <w:t>三、学制及学习年限</w:t>
      </w:r>
    </w:p>
    <w:p w:rsidR="00D050CA" w:rsidRPr="00326DBE" w:rsidRDefault="00D050CA" w:rsidP="00246666">
      <w:pPr>
        <w:spacing w:line="400" w:lineRule="exact"/>
        <w:ind w:firstLineChars="200" w:firstLine="480"/>
        <w:rPr>
          <w:sz w:val="24"/>
        </w:rPr>
      </w:pPr>
      <w:r w:rsidRPr="00326DBE">
        <w:rPr>
          <w:rFonts w:hint="eastAsia"/>
          <w:sz w:val="24"/>
        </w:rPr>
        <w:t>安全科学与工程全日制学术学位硕士研究生学制为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D050CA" w:rsidRPr="00326DBE" w:rsidRDefault="00D050CA" w:rsidP="00246666">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年，在校学习研究的累计时间一般应不少于</w:t>
      </w:r>
      <w:r w:rsidRPr="00326DBE">
        <w:rPr>
          <w:rFonts w:hint="eastAsia"/>
          <w:sz w:val="24"/>
        </w:rPr>
        <w:t>6</w:t>
      </w:r>
      <w:r w:rsidRPr="00326DBE">
        <w:rPr>
          <w:rFonts w:hint="eastAsia"/>
          <w:sz w:val="24"/>
        </w:rPr>
        <w:t>个月。</w:t>
      </w:r>
    </w:p>
    <w:p w:rsidR="00D050CA" w:rsidRPr="00326DBE" w:rsidRDefault="00D050CA" w:rsidP="00246666">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D050CA" w:rsidRPr="00326DBE" w:rsidRDefault="00D050CA" w:rsidP="00246666">
      <w:pPr>
        <w:pStyle w:val="3"/>
        <w:spacing w:before="156" w:after="156"/>
      </w:pPr>
      <w:r w:rsidRPr="00326DBE">
        <w:rPr>
          <w:rFonts w:hint="eastAsia"/>
        </w:rPr>
        <w:lastRenderedPageBreak/>
        <w:t>四、课程体系及学分要求</w:t>
      </w:r>
    </w:p>
    <w:p w:rsidR="00D050CA" w:rsidRPr="00326DBE" w:rsidRDefault="00D050CA" w:rsidP="00246666">
      <w:pPr>
        <w:spacing w:line="400" w:lineRule="exact"/>
        <w:ind w:firstLineChars="200" w:firstLine="480"/>
        <w:rPr>
          <w:sz w:val="24"/>
        </w:rPr>
      </w:pPr>
      <w:r w:rsidRPr="00326DBE">
        <w:rPr>
          <w:rFonts w:hint="eastAsia"/>
          <w:sz w:val="24"/>
        </w:rPr>
        <w:t>1</w:t>
      </w:r>
      <w:r w:rsidRPr="00326DBE">
        <w:rPr>
          <w:rFonts w:hint="eastAsia"/>
          <w:sz w:val="24"/>
        </w:rPr>
        <w:t>．学分要求</w:t>
      </w:r>
    </w:p>
    <w:p w:rsidR="00D050CA" w:rsidRPr="00326DBE" w:rsidRDefault="00D050CA" w:rsidP="00246666">
      <w:pPr>
        <w:spacing w:line="400" w:lineRule="exact"/>
        <w:ind w:firstLineChars="200" w:firstLine="480"/>
        <w:rPr>
          <w:sz w:val="24"/>
        </w:rPr>
      </w:pPr>
      <w:r w:rsidRPr="00326DBE">
        <w:rPr>
          <w:sz w:val="24"/>
        </w:rPr>
        <w:t>总学分数</w:t>
      </w:r>
      <w:r w:rsidRPr="00326DBE">
        <w:rPr>
          <w:rFonts w:hint="eastAsia"/>
          <w:sz w:val="24"/>
        </w:rPr>
        <w:t>为</w:t>
      </w:r>
      <w:r w:rsidRPr="00326DBE">
        <w:rPr>
          <w:sz w:val="24"/>
        </w:rPr>
        <w:t>≥30</w:t>
      </w:r>
      <w:r w:rsidRPr="00326DBE">
        <w:rPr>
          <w:sz w:val="24"/>
        </w:rPr>
        <w:t>学分，其中课程学习学分为</w:t>
      </w:r>
      <w:r w:rsidRPr="00326DBE">
        <w:rPr>
          <w:sz w:val="24"/>
        </w:rPr>
        <w:t>≥25</w:t>
      </w:r>
      <w:r w:rsidRPr="00326DBE">
        <w:rPr>
          <w:sz w:val="24"/>
        </w:rPr>
        <w:t>学分，必修环节学分为</w:t>
      </w:r>
      <w:r w:rsidRPr="00326DBE">
        <w:rPr>
          <w:sz w:val="24"/>
        </w:rPr>
        <w:t>5</w:t>
      </w:r>
      <w:r w:rsidRPr="00326DBE">
        <w:rPr>
          <w:sz w:val="24"/>
        </w:rPr>
        <w:t>学分。所修课程由公共学位课、专业学位课和选修课三部分组成，其中公共学位课</w:t>
      </w:r>
      <w:r w:rsidRPr="00326DBE">
        <w:rPr>
          <w:sz w:val="24"/>
        </w:rPr>
        <w:t>≥11</w:t>
      </w:r>
      <w:r w:rsidRPr="00326DBE">
        <w:rPr>
          <w:sz w:val="24"/>
        </w:rPr>
        <w:t>学分，专业学位课</w:t>
      </w:r>
      <w:r w:rsidRPr="00326DBE">
        <w:rPr>
          <w:sz w:val="24"/>
        </w:rPr>
        <w:t>≥8</w:t>
      </w:r>
      <w:r w:rsidRPr="00326DBE">
        <w:rPr>
          <w:sz w:val="24"/>
        </w:rPr>
        <w:t>学分，</w:t>
      </w:r>
      <w:r w:rsidRPr="00326DBE">
        <w:rPr>
          <w:rFonts w:hint="eastAsia"/>
          <w:sz w:val="24"/>
        </w:rPr>
        <w:t>专业选修</w:t>
      </w:r>
      <w:r w:rsidRPr="00326DBE">
        <w:rPr>
          <w:sz w:val="24"/>
        </w:rPr>
        <w:t>课</w:t>
      </w:r>
      <w:r w:rsidRPr="00326DBE">
        <w:rPr>
          <w:sz w:val="24"/>
        </w:rPr>
        <w:t>≥5</w:t>
      </w:r>
      <w:r w:rsidRPr="00326DBE">
        <w:rPr>
          <w:sz w:val="24"/>
        </w:rPr>
        <w:t>学分，跨学科选修课</w:t>
      </w:r>
      <w:r w:rsidRPr="00326DBE">
        <w:rPr>
          <w:sz w:val="24"/>
        </w:rPr>
        <w:t>≥</w:t>
      </w:r>
      <w:r w:rsidRPr="00326DBE">
        <w:rPr>
          <w:rFonts w:hint="eastAsia"/>
          <w:sz w:val="24"/>
        </w:rPr>
        <w:t>1</w:t>
      </w:r>
      <w:r w:rsidRPr="00326DBE">
        <w:rPr>
          <w:rFonts w:hint="eastAsia"/>
          <w:sz w:val="24"/>
        </w:rPr>
        <w:t>学分</w:t>
      </w:r>
      <w:r w:rsidRPr="00326DBE">
        <w:rPr>
          <w:sz w:val="24"/>
        </w:rPr>
        <w:t>。必修环节包括：实践环节</w:t>
      </w:r>
      <w:r w:rsidRPr="00326DBE">
        <w:rPr>
          <w:sz w:val="24"/>
        </w:rPr>
        <w:t>3</w:t>
      </w:r>
      <w:r w:rsidRPr="00326DBE">
        <w:rPr>
          <w:sz w:val="24"/>
        </w:rPr>
        <w:t>学分、学术活动</w:t>
      </w:r>
      <w:r w:rsidRPr="00326DBE">
        <w:rPr>
          <w:sz w:val="24"/>
        </w:rPr>
        <w:t>1</w:t>
      </w:r>
      <w:r w:rsidRPr="00326DBE">
        <w:rPr>
          <w:sz w:val="24"/>
        </w:rPr>
        <w:t>学分、选题报告及中期考核</w:t>
      </w:r>
      <w:r w:rsidRPr="00326DBE">
        <w:rPr>
          <w:sz w:val="24"/>
        </w:rPr>
        <w:t>1</w:t>
      </w:r>
      <w:r w:rsidRPr="00326DBE">
        <w:rPr>
          <w:sz w:val="24"/>
        </w:rPr>
        <w:t>学分</w:t>
      </w:r>
      <w:r w:rsidRPr="00326DBE">
        <w:rPr>
          <w:rFonts w:hint="eastAsia"/>
          <w:sz w:val="24"/>
        </w:rPr>
        <w:t>。</w:t>
      </w:r>
    </w:p>
    <w:p w:rsidR="00D050CA" w:rsidRPr="00326DBE" w:rsidRDefault="00D050CA" w:rsidP="00246666">
      <w:pPr>
        <w:spacing w:line="400" w:lineRule="exact"/>
        <w:ind w:firstLineChars="200" w:firstLine="480"/>
        <w:rPr>
          <w:sz w:val="24"/>
        </w:rPr>
      </w:pPr>
      <w:r w:rsidRPr="00326DBE">
        <w:rPr>
          <w:sz w:val="24"/>
        </w:rPr>
        <w:t>2</w:t>
      </w:r>
      <w:r w:rsidRPr="00326DBE">
        <w:rPr>
          <w:rFonts w:hint="eastAsia"/>
          <w:sz w:val="24"/>
        </w:rPr>
        <w:t>．课程设置</w:t>
      </w:r>
      <w:r w:rsidRPr="00326DBE">
        <w:rPr>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gridCol w:w="961"/>
        <w:gridCol w:w="1106"/>
        <w:gridCol w:w="1884"/>
        <w:gridCol w:w="555"/>
        <w:gridCol w:w="555"/>
        <w:gridCol w:w="429"/>
        <w:gridCol w:w="621"/>
        <w:gridCol w:w="1144"/>
        <w:gridCol w:w="664"/>
      </w:tblGrid>
      <w:tr w:rsidR="00246666" w:rsidRPr="00326DBE" w:rsidTr="00246666">
        <w:trPr>
          <w:cantSplit/>
          <w:trHeight w:val="20"/>
          <w:tblHeader/>
          <w:jc w:val="center"/>
        </w:trPr>
        <w:tc>
          <w:tcPr>
            <w:tcW w:w="457"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课程</w:t>
            </w:r>
          </w:p>
          <w:p w:rsidR="00D050CA" w:rsidRPr="00326DBE" w:rsidRDefault="00D050CA" w:rsidP="00144E7F">
            <w:pPr>
              <w:jc w:val="center"/>
              <w:rPr>
                <w:b/>
                <w:bCs/>
                <w:sz w:val="22"/>
                <w:szCs w:val="22"/>
              </w:rPr>
            </w:pPr>
            <w:r w:rsidRPr="00326DBE">
              <w:rPr>
                <w:b/>
                <w:bCs/>
                <w:sz w:val="22"/>
                <w:szCs w:val="22"/>
              </w:rPr>
              <w:t>类别</w:t>
            </w:r>
          </w:p>
        </w:tc>
        <w:tc>
          <w:tcPr>
            <w:tcW w:w="551"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课程</w:t>
            </w:r>
          </w:p>
          <w:p w:rsidR="00D050CA" w:rsidRPr="00326DBE" w:rsidRDefault="00D050CA" w:rsidP="00144E7F">
            <w:pPr>
              <w:jc w:val="center"/>
              <w:rPr>
                <w:b/>
                <w:bCs/>
                <w:sz w:val="22"/>
                <w:szCs w:val="22"/>
              </w:rPr>
            </w:pPr>
            <w:r w:rsidRPr="00326DBE">
              <w:rPr>
                <w:b/>
                <w:bCs/>
                <w:sz w:val="22"/>
                <w:szCs w:val="22"/>
              </w:rPr>
              <w:t>类型</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课程</w:t>
            </w:r>
          </w:p>
          <w:p w:rsidR="00D050CA" w:rsidRPr="00326DBE" w:rsidRDefault="00D050CA" w:rsidP="00144E7F">
            <w:pPr>
              <w:jc w:val="center"/>
              <w:rPr>
                <w:b/>
                <w:bCs/>
                <w:sz w:val="22"/>
                <w:szCs w:val="22"/>
              </w:rPr>
            </w:pPr>
            <w:r w:rsidRPr="00326DBE">
              <w:rPr>
                <w:b/>
                <w:bCs/>
                <w:sz w:val="22"/>
                <w:szCs w:val="22"/>
              </w:rPr>
              <w:t>编号</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课程名称</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理论</w:t>
            </w:r>
          </w:p>
          <w:p w:rsidR="00D050CA" w:rsidRPr="00326DBE" w:rsidRDefault="00D050CA" w:rsidP="00144E7F">
            <w:pPr>
              <w:jc w:val="center"/>
              <w:rPr>
                <w:b/>
                <w:bCs/>
                <w:sz w:val="22"/>
                <w:szCs w:val="22"/>
              </w:rPr>
            </w:pPr>
            <w:r w:rsidRPr="00326DBE">
              <w:rPr>
                <w:b/>
                <w:bCs/>
                <w:sz w:val="22"/>
                <w:szCs w:val="22"/>
              </w:rPr>
              <w:t>学时</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实验</w:t>
            </w:r>
          </w:p>
          <w:p w:rsidR="00D050CA" w:rsidRPr="00326DBE" w:rsidRDefault="00D050CA" w:rsidP="00144E7F">
            <w:pPr>
              <w:jc w:val="center"/>
              <w:rPr>
                <w:b/>
                <w:bCs/>
                <w:sz w:val="22"/>
                <w:szCs w:val="22"/>
              </w:rPr>
            </w:pPr>
            <w:r w:rsidRPr="00326DBE">
              <w:rPr>
                <w:b/>
                <w:bCs/>
                <w:sz w:val="22"/>
                <w:szCs w:val="22"/>
              </w:rPr>
              <w:t>学时</w:t>
            </w: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学分</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开课</w:t>
            </w:r>
          </w:p>
          <w:p w:rsidR="00D050CA" w:rsidRPr="00326DBE" w:rsidRDefault="00D050CA" w:rsidP="00144E7F">
            <w:pPr>
              <w:jc w:val="center"/>
              <w:rPr>
                <w:b/>
                <w:bCs/>
                <w:sz w:val="22"/>
                <w:szCs w:val="22"/>
              </w:rPr>
            </w:pPr>
            <w:r w:rsidRPr="00326DBE">
              <w:rPr>
                <w:b/>
                <w:bCs/>
                <w:sz w:val="22"/>
                <w:szCs w:val="22"/>
              </w:rPr>
              <w:t>学期</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开课单位</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
                <w:bCs/>
                <w:sz w:val="22"/>
                <w:szCs w:val="22"/>
              </w:rPr>
            </w:pPr>
            <w:r w:rsidRPr="00326DBE">
              <w:rPr>
                <w:b/>
                <w:bCs/>
                <w:sz w:val="22"/>
                <w:szCs w:val="22"/>
              </w:rPr>
              <w:t>备注</w:t>
            </w:r>
          </w:p>
        </w:tc>
      </w:tr>
      <w:tr w:rsidR="00246666" w:rsidRPr="00326DBE" w:rsidTr="00246666">
        <w:trPr>
          <w:cantSplit/>
          <w:trHeight w:val="20"/>
          <w:jc w:val="center"/>
        </w:trPr>
        <w:tc>
          <w:tcPr>
            <w:tcW w:w="457" w:type="pct"/>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公共</w:t>
            </w:r>
          </w:p>
          <w:p w:rsidR="00D050CA" w:rsidRPr="00326DBE" w:rsidRDefault="00D050CA" w:rsidP="00144E7F">
            <w:pPr>
              <w:jc w:val="center"/>
              <w:rPr>
                <w:bCs/>
                <w:sz w:val="22"/>
                <w:szCs w:val="22"/>
              </w:rPr>
            </w:pPr>
            <w:r w:rsidRPr="00326DBE">
              <w:rPr>
                <w:bCs/>
                <w:sz w:val="22"/>
                <w:szCs w:val="22"/>
              </w:rPr>
              <w:t>学位课</w:t>
            </w:r>
          </w:p>
          <w:p w:rsidR="00D050CA" w:rsidRPr="00326DBE" w:rsidRDefault="00D050CA" w:rsidP="00144E7F">
            <w:pPr>
              <w:jc w:val="center"/>
              <w:rPr>
                <w:bCs/>
                <w:sz w:val="22"/>
                <w:szCs w:val="22"/>
              </w:rPr>
            </w:pPr>
            <w:r w:rsidRPr="00326DBE">
              <w:rPr>
                <w:bCs/>
                <w:sz w:val="22"/>
                <w:szCs w:val="22"/>
              </w:rPr>
              <w:t>（</w:t>
            </w:r>
            <w:r w:rsidRPr="00326DBE">
              <w:rPr>
                <w:bCs/>
                <w:sz w:val="22"/>
                <w:szCs w:val="22"/>
              </w:rPr>
              <w:t>11</w:t>
            </w:r>
            <w:r w:rsidRPr="00326DBE">
              <w:rPr>
                <w:bCs/>
                <w:sz w:val="22"/>
                <w:szCs w:val="22"/>
              </w:rPr>
              <w:t>学分）</w:t>
            </w:r>
          </w:p>
        </w:tc>
        <w:tc>
          <w:tcPr>
            <w:tcW w:w="551" w:type="pct"/>
            <w:shd w:val="clear" w:color="auto" w:fill="auto"/>
            <w:tcMar>
              <w:top w:w="45" w:type="dxa"/>
              <w:left w:w="57" w:type="dxa"/>
              <w:bottom w:w="45" w:type="dxa"/>
              <w:right w:w="57" w:type="dxa"/>
            </w:tcMar>
            <w:vAlign w:val="center"/>
            <w:hideMark/>
          </w:tcPr>
          <w:p w:rsidR="00D050CA" w:rsidRPr="00326DBE" w:rsidRDefault="00D050CA" w:rsidP="00246666">
            <w:pPr>
              <w:ind w:leftChars="-50" w:left="-105" w:rightChars="-50" w:right="-105"/>
              <w:jc w:val="center"/>
              <w:rPr>
                <w:bCs/>
                <w:sz w:val="22"/>
                <w:szCs w:val="22"/>
              </w:rPr>
            </w:pPr>
            <w:r w:rsidRPr="00326DBE">
              <w:rPr>
                <w:bCs/>
                <w:sz w:val="22"/>
                <w:szCs w:val="22"/>
              </w:rPr>
              <w:t>外语</w:t>
            </w:r>
          </w:p>
          <w:p w:rsidR="00D050CA" w:rsidRPr="00326DBE" w:rsidRDefault="00D050CA" w:rsidP="00246666">
            <w:pPr>
              <w:ind w:leftChars="-50" w:left="-105" w:rightChars="-50" w:right="-105"/>
              <w:jc w:val="center"/>
              <w:rPr>
                <w:bCs/>
                <w:sz w:val="22"/>
                <w:szCs w:val="22"/>
              </w:rPr>
            </w:pPr>
            <w:r w:rsidRPr="00326DBE">
              <w:rPr>
                <w:bCs/>
                <w:sz w:val="22"/>
                <w:szCs w:val="22"/>
              </w:rPr>
              <w:t>（</w:t>
            </w:r>
            <w:r w:rsidRPr="00326DBE">
              <w:rPr>
                <w:bCs/>
                <w:sz w:val="22"/>
                <w:szCs w:val="22"/>
              </w:rPr>
              <w:t>4</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01821031-040</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第一外国语（英、日、法、德、俄语）</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72</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4</w:t>
            </w:r>
          </w:p>
        </w:tc>
        <w:tc>
          <w:tcPr>
            <w:tcW w:w="356" w:type="pct"/>
            <w:shd w:val="clear" w:color="auto" w:fill="auto"/>
            <w:tcMar>
              <w:top w:w="45" w:type="dxa"/>
              <w:left w:w="57" w:type="dxa"/>
              <w:bottom w:w="45" w:type="dxa"/>
              <w:right w:w="57" w:type="dxa"/>
            </w:tcMar>
            <w:vAlign w:val="center"/>
            <w:hideMark/>
          </w:tcPr>
          <w:p w:rsidR="00D050CA" w:rsidRPr="00326DBE" w:rsidRDefault="00A95FAF" w:rsidP="00144E7F">
            <w:pPr>
              <w:jc w:val="center"/>
              <w:rPr>
                <w:bCs/>
                <w:sz w:val="22"/>
                <w:szCs w:val="22"/>
              </w:rPr>
            </w:pPr>
            <w:r w:rsidRPr="00326DBE">
              <w:rPr>
                <w:bCs/>
                <w:sz w:val="22"/>
                <w:szCs w:val="22"/>
              </w:rPr>
              <w:t>1</w:t>
            </w:r>
            <w:r w:rsidRPr="00326DBE">
              <w:rPr>
                <w:bCs/>
                <w:sz w:val="22"/>
                <w:szCs w:val="22"/>
              </w:rPr>
              <w:t>、</w:t>
            </w: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246666">
            <w:pPr>
              <w:jc w:val="center"/>
              <w:rPr>
                <w:bCs/>
                <w:sz w:val="22"/>
                <w:szCs w:val="22"/>
              </w:rPr>
            </w:pPr>
            <w:r w:rsidRPr="00326DBE">
              <w:rPr>
                <w:bCs/>
                <w:sz w:val="22"/>
                <w:szCs w:val="22"/>
              </w:rPr>
              <w:t>外国语学院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57"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51" w:type="pct"/>
            <w:vMerge w:val="restart"/>
            <w:shd w:val="clear" w:color="auto" w:fill="auto"/>
            <w:tcMar>
              <w:top w:w="45" w:type="dxa"/>
              <w:left w:w="57" w:type="dxa"/>
              <w:bottom w:w="45" w:type="dxa"/>
              <w:right w:w="57" w:type="dxa"/>
            </w:tcMar>
            <w:vAlign w:val="center"/>
            <w:hideMark/>
          </w:tcPr>
          <w:p w:rsidR="00D050CA" w:rsidRPr="00326DBE" w:rsidRDefault="00D050CA" w:rsidP="00246666">
            <w:pPr>
              <w:ind w:leftChars="-50" w:left="-105" w:rightChars="-50" w:right="-105"/>
              <w:jc w:val="center"/>
              <w:rPr>
                <w:bCs/>
                <w:sz w:val="22"/>
                <w:szCs w:val="22"/>
              </w:rPr>
            </w:pPr>
            <w:r w:rsidRPr="00326DBE">
              <w:rPr>
                <w:bCs/>
                <w:sz w:val="22"/>
                <w:szCs w:val="22"/>
              </w:rPr>
              <w:t>思政</w:t>
            </w:r>
          </w:p>
          <w:p w:rsidR="00D050CA" w:rsidRPr="00326DBE" w:rsidRDefault="00D050CA" w:rsidP="00246666">
            <w:pPr>
              <w:ind w:leftChars="-50" w:left="-105" w:rightChars="-50" w:right="-105"/>
              <w:jc w:val="center"/>
              <w:rPr>
                <w:bCs/>
                <w:sz w:val="22"/>
                <w:szCs w:val="22"/>
              </w:rPr>
            </w:pPr>
            <w:r w:rsidRPr="00326DBE">
              <w:rPr>
                <w:bCs/>
                <w:sz w:val="22"/>
                <w:szCs w:val="22"/>
              </w:rPr>
              <w:t>（</w:t>
            </w:r>
            <w:r w:rsidRPr="00326DBE">
              <w:rPr>
                <w:bCs/>
                <w:sz w:val="22"/>
                <w:szCs w:val="22"/>
              </w:rPr>
              <w:t>3</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02121102</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中国特色社会主义理论与实践</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马克思学院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57"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51" w:type="pct"/>
            <w:vMerge/>
            <w:tcMar>
              <w:top w:w="45" w:type="dxa"/>
              <w:left w:w="57" w:type="dxa"/>
              <w:bottom w:w="45" w:type="dxa"/>
              <w:right w:w="57" w:type="dxa"/>
            </w:tcMar>
            <w:vAlign w:val="center"/>
            <w:hideMark/>
          </w:tcPr>
          <w:p w:rsidR="00D050CA" w:rsidRPr="00326DBE" w:rsidRDefault="00D050CA" w:rsidP="00246666">
            <w:pPr>
              <w:ind w:leftChars="-50" w:left="-105" w:rightChars="-50" w:right="-105"/>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02121007</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自然辩证法概论</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sz w:val="22"/>
                <w:szCs w:val="22"/>
              </w:rPr>
            </w:pPr>
            <w:r w:rsidRPr="00326DBE">
              <w:rPr>
                <w:bCs/>
                <w:sz w:val="22"/>
                <w:szCs w:val="22"/>
              </w:rPr>
              <w:t>18</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马克思学院</w:t>
            </w:r>
          </w:p>
        </w:tc>
        <w:tc>
          <w:tcPr>
            <w:tcW w:w="385" w:type="pct"/>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57"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51" w:type="pct"/>
            <w:vMerge w:val="restart"/>
            <w:shd w:val="clear" w:color="auto" w:fill="auto"/>
            <w:tcMar>
              <w:top w:w="45" w:type="dxa"/>
              <w:left w:w="57" w:type="dxa"/>
              <w:bottom w:w="45" w:type="dxa"/>
              <w:right w:w="57" w:type="dxa"/>
            </w:tcMar>
            <w:vAlign w:val="center"/>
            <w:hideMark/>
          </w:tcPr>
          <w:p w:rsidR="00D050CA" w:rsidRPr="00326DBE" w:rsidRDefault="00D050CA" w:rsidP="00246666">
            <w:pPr>
              <w:ind w:leftChars="-50" w:left="-105" w:rightChars="-50" w:right="-105"/>
              <w:jc w:val="center"/>
              <w:rPr>
                <w:bCs/>
                <w:sz w:val="22"/>
                <w:szCs w:val="22"/>
              </w:rPr>
            </w:pPr>
            <w:r w:rsidRPr="00326DBE">
              <w:rPr>
                <w:bCs/>
                <w:sz w:val="22"/>
                <w:szCs w:val="22"/>
              </w:rPr>
              <w:t>数学</w:t>
            </w:r>
          </w:p>
          <w:p w:rsidR="00D050CA" w:rsidRPr="00326DBE" w:rsidRDefault="00D050CA" w:rsidP="00246666">
            <w:pPr>
              <w:ind w:leftChars="-50" w:left="-105" w:rightChars="-50" w:right="-105"/>
              <w:jc w:val="center"/>
              <w:rPr>
                <w:bCs/>
                <w:sz w:val="22"/>
                <w:szCs w:val="22"/>
              </w:rPr>
            </w:pPr>
            <w:r w:rsidRPr="00326DBE">
              <w:rPr>
                <w:bCs/>
                <w:sz w:val="22"/>
                <w:szCs w:val="22"/>
              </w:rPr>
              <w:t>（</w:t>
            </w:r>
            <w:r w:rsidRPr="00326DBE">
              <w:rPr>
                <w:bCs/>
                <w:sz w:val="22"/>
                <w:szCs w:val="22"/>
              </w:rPr>
              <w:t>4</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01421063</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应用数理统计</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理学院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57"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51"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01421065</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数值分析</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理学院</w:t>
            </w:r>
          </w:p>
        </w:tc>
        <w:tc>
          <w:tcPr>
            <w:tcW w:w="385" w:type="pct"/>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专业</w:t>
            </w:r>
          </w:p>
          <w:p w:rsidR="00D050CA" w:rsidRPr="00326DBE" w:rsidRDefault="00D050CA" w:rsidP="00144E7F">
            <w:pPr>
              <w:jc w:val="center"/>
              <w:rPr>
                <w:bCs/>
                <w:sz w:val="22"/>
                <w:szCs w:val="22"/>
              </w:rPr>
            </w:pPr>
            <w:r w:rsidRPr="00326DBE">
              <w:rPr>
                <w:bCs/>
                <w:sz w:val="22"/>
                <w:szCs w:val="22"/>
              </w:rPr>
              <w:t>学位课</w:t>
            </w:r>
          </w:p>
          <w:p w:rsidR="00D050CA" w:rsidRPr="00326DBE" w:rsidRDefault="00D050CA" w:rsidP="00144E7F">
            <w:pPr>
              <w:jc w:val="center"/>
              <w:rPr>
                <w:bCs/>
                <w:sz w:val="22"/>
                <w:szCs w:val="22"/>
              </w:rPr>
            </w:pPr>
            <w:r w:rsidRPr="00326DBE">
              <w:rPr>
                <w:bCs/>
                <w:sz w:val="22"/>
                <w:szCs w:val="22"/>
              </w:rPr>
              <w:t>（</w:t>
            </w:r>
            <w:r w:rsidRPr="00326DBE">
              <w:rPr>
                <w:bCs/>
                <w:sz w:val="22"/>
                <w:szCs w:val="22"/>
              </w:rPr>
              <w:t>8</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02621001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安全科学与应急管理前沿</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02621002</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应急决策理论与方法</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02621003</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安全科学与应急管理研究方法</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02621004</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灾害防治理论与技术</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02621005</w:t>
            </w:r>
          </w:p>
        </w:tc>
        <w:tc>
          <w:tcPr>
            <w:tcW w:w="1080"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系统安全分析与评价</w:t>
            </w:r>
          </w:p>
        </w:tc>
        <w:tc>
          <w:tcPr>
            <w:tcW w:w="318"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02621006</w:t>
            </w:r>
          </w:p>
        </w:tc>
        <w:tc>
          <w:tcPr>
            <w:tcW w:w="1080"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安全科学实验技术与方法</w:t>
            </w:r>
          </w:p>
        </w:tc>
        <w:tc>
          <w:tcPr>
            <w:tcW w:w="318"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选修课</w:t>
            </w:r>
          </w:p>
          <w:p w:rsidR="00D050CA" w:rsidRPr="00326DBE" w:rsidRDefault="00D050CA" w:rsidP="00144E7F">
            <w:pPr>
              <w:jc w:val="center"/>
              <w:rPr>
                <w:bCs/>
                <w:sz w:val="22"/>
                <w:szCs w:val="22"/>
              </w:rPr>
            </w:pPr>
            <w:r w:rsidRPr="00326DBE">
              <w:rPr>
                <w:bCs/>
                <w:sz w:val="22"/>
                <w:szCs w:val="22"/>
              </w:rPr>
              <w:t>（</w:t>
            </w:r>
            <w:r w:rsidRPr="00326DBE">
              <w:rPr>
                <w:bCs/>
                <w:sz w:val="22"/>
                <w:szCs w:val="22"/>
              </w:rPr>
              <w:t>6</w:t>
            </w:r>
            <w:r w:rsidRPr="00326DBE">
              <w:rPr>
                <w:bCs/>
                <w:sz w:val="22"/>
                <w:szCs w:val="22"/>
              </w:rPr>
              <w:t>学分）</w:t>
            </w:r>
          </w:p>
        </w:tc>
        <w:tc>
          <w:tcPr>
            <w:tcW w:w="548" w:type="pct"/>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专业</w:t>
            </w:r>
          </w:p>
          <w:p w:rsidR="00D050CA" w:rsidRPr="00326DBE" w:rsidRDefault="00D050CA" w:rsidP="00144E7F">
            <w:pPr>
              <w:jc w:val="center"/>
              <w:rPr>
                <w:bCs/>
                <w:sz w:val="22"/>
                <w:szCs w:val="22"/>
              </w:rPr>
            </w:pPr>
            <w:r w:rsidRPr="00326DBE">
              <w:rPr>
                <w:bCs/>
                <w:sz w:val="22"/>
                <w:szCs w:val="22"/>
              </w:rPr>
              <w:t>选修课</w:t>
            </w:r>
          </w:p>
          <w:p w:rsidR="00D050CA" w:rsidRPr="00326DBE" w:rsidRDefault="00D050CA" w:rsidP="00144E7F">
            <w:pPr>
              <w:jc w:val="center"/>
              <w:rPr>
                <w:bCs/>
                <w:sz w:val="22"/>
                <w:szCs w:val="22"/>
              </w:rPr>
            </w:pPr>
            <w:r w:rsidRPr="00326DBE">
              <w:rPr>
                <w:bCs/>
                <w:sz w:val="22"/>
                <w:szCs w:val="22"/>
              </w:rPr>
              <w:t>（</w:t>
            </w:r>
            <w:r w:rsidRPr="00326DBE">
              <w:rPr>
                <w:bCs/>
                <w:sz w:val="22"/>
                <w:szCs w:val="22"/>
              </w:rPr>
              <w:t>5</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02622009</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安全工程专业英语</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18</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必选</w:t>
            </w:r>
          </w:p>
        </w:tc>
      </w:tr>
      <w:tr w:rsidR="00246666" w:rsidRPr="00326DBE" w:rsidTr="00246666">
        <w:trPr>
          <w:cantSplit/>
          <w:trHeight w:val="20"/>
          <w:jc w:val="center"/>
        </w:trPr>
        <w:tc>
          <w:tcPr>
            <w:tcW w:w="460"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sz w:val="22"/>
                <w:szCs w:val="22"/>
              </w:rPr>
            </w:pPr>
            <w:r w:rsidRPr="00326DBE">
              <w:rPr>
                <w:bCs/>
                <w:sz w:val="22"/>
                <w:szCs w:val="22"/>
              </w:rPr>
              <w:t>02622001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sz w:val="22"/>
                <w:szCs w:val="22"/>
              </w:rPr>
            </w:pPr>
            <w:r w:rsidRPr="00326DBE">
              <w:rPr>
                <w:bCs/>
                <w:sz w:val="22"/>
                <w:szCs w:val="22"/>
              </w:rPr>
              <w:t>风险分析与建模</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02621021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安全事故应急管理</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02622003</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防火防爆技术</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02622004</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建筑性能化防火设计</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02622005</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安全检测及监控技术</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02622006</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地下工程安全评价</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02622007</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人员疏散与安全防护</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02622008</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安全模拟与仿真</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0262010</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火灾科学</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02622029</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应急管理信息系统</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36</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跨学科</w:t>
            </w:r>
          </w:p>
          <w:p w:rsidR="00D050CA" w:rsidRPr="00326DBE" w:rsidRDefault="00D050CA" w:rsidP="00144E7F">
            <w:pPr>
              <w:jc w:val="center"/>
              <w:rPr>
                <w:bCs/>
                <w:sz w:val="22"/>
                <w:szCs w:val="22"/>
              </w:rPr>
            </w:pPr>
            <w:r w:rsidRPr="00326DBE">
              <w:rPr>
                <w:bCs/>
                <w:sz w:val="22"/>
                <w:szCs w:val="22"/>
              </w:rPr>
              <w:t>选修课</w:t>
            </w:r>
          </w:p>
          <w:p w:rsidR="00D050CA" w:rsidRPr="00326DBE" w:rsidRDefault="00D050CA" w:rsidP="00144E7F">
            <w:pPr>
              <w:jc w:val="center"/>
              <w:rPr>
                <w:bCs/>
                <w:sz w:val="22"/>
                <w:szCs w:val="22"/>
              </w:rPr>
            </w:pPr>
            <w:r w:rsidRPr="00326DBE">
              <w:rPr>
                <w:bCs/>
                <w:sz w:val="22"/>
                <w:szCs w:val="22"/>
              </w:rPr>
              <w:t>（</w:t>
            </w:r>
            <w:r w:rsidRPr="00326DBE">
              <w:rPr>
                <w:bCs/>
                <w:sz w:val="22"/>
                <w:szCs w:val="22"/>
              </w:rPr>
              <w:t>1</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02423001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信息检索与利用</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18</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widowControl/>
              <w:jc w:val="left"/>
              <w:rPr>
                <w:bCs/>
                <w:kern w:val="0"/>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textAlignment w:val="center"/>
              <w:rPr>
                <w:bCs/>
                <w:kern w:val="0"/>
                <w:sz w:val="22"/>
                <w:szCs w:val="22"/>
              </w:rPr>
            </w:pPr>
            <w:r w:rsidRPr="00326DBE">
              <w:rPr>
                <w:bCs/>
                <w:kern w:val="0"/>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textAlignment w:val="center"/>
              <w:rPr>
                <w:bCs/>
                <w:kern w:val="0"/>
                <w:sz w:val="22"/>
                <w:szCs w:val="22"/>
              </w:rPr>
            </w:pPr>
            <w:r w:rsidRPr="00326DBE">
              <w:rPr>
                <w:bCs/>
                <w:kern w:val="0"/>
                <w:sz w:val="22"/>
                <w:szCs w:val="22"/>
              </w:rPr>
              <w:t>1-2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图书馆</w:t>
            </w:r>
          </w:p>
        </w:tc>
        <w:tc>
          <w:tcPr>
            <w:tcW w:w="385" w:type="pct"/>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至少</w:t>
            </w:r>
          </w:p>
          <w:p w:rsidR="00D050CA" w:rsidRPr="00326DBE" w:rsidRDefault="00D050CA" w:rsidP="00144E7F">
            <w:pPr>
              <w:jc w:val="center"/>
              <w:rPr>
                <w:bCs/>
                <w:sz w:val="22"/>
                <w:szCs w:val="22"/>
              </w:rPr>
            </w:pPr>
            <w:r w:rsidRPr="00326DBE">
              <w:rPr>
                <w:bCs/>
                <w:sz w:val="22"/>
                <w:szCs w:val="22"/>
              </w:rPr>
              <w:t>选修</w:t>
            </w:r>
          </w:p>
          <w:p w:rsidR="00D050CA" w:rsidRPr="00326DBE" w:rsidRDefault="00D050CA" w:rsidP="00144E7F">
            <w:pPr>
              <w:jc w:val="center"/>
              <w:rPr>
                <w:bCs/>
                <w:sz w:val="22"/>
                <w:szCs w:val="22"/>
              </w:rPr>
            </w:pPr>
            <w:r w:rsidRPr="00326DBE">
              <w:rPr>
                <w:bCs/>
                <w:sz w:val="22"/>
                <w:szCs w:val="22"/>
              </w:rPr>
              <w:t>1</w:t>
            </w:r>
            <w:r w:rsidRPr="00326DBE">
              <w:rPr>
                <w:bCs/>
                <w:sz w:val="22"/>
                <w:szCs w:val="22"/>
              </w:rPr>
              <w:t>门</w:t>
            </w: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00523001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科技期刊概要及科技论文写作</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18</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widowControl/>
              <w:jc w:val="left"/>
              <w:rPr>
                <w:bCs/>
                <w:kern w:val="0"/>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textAlignment w:val="center"/>
              <w:rPr>
                <w:bCs/>
                <w:kern w:val="0"/>
                <w:sz w:val="22"/>
                <w:szCs w:val="22"/>
              </w:rPr>
            </w:pPr>
            <w:r w:rsidRPr="00326DBE">
              <w:rPr>
                <w:bCs/>
                <w:kern w:val="0"/>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textAlignment w:val="center"/>
              <w:rPr>
                <w:bCs/>
                <w:kern w:val="0"/>
                <w:sz w:val="22"/>
                <w:szCs w:val="22"/>
              </w:rPr>
            </w:pPr>
            <w:r w:rsidRPr="00326DBE">
              <w:rPr>
                <w:bCs/>
                <w:kern w:val="0"/>
                <w:sz w:val="22"/>
                <w:szCs w:val="22"/>
              </w:rPr>
              <w:t>1-2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能动学院</w:t>
            </w:r>
          </w:p>
        </w:tc>
        <w:tc>
          <w:tcPr>
            <w:tcW w:w="385"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460" w:type="pct"/>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548"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01923001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kern w:val="0"/>
                <w:sz w:val="22"/>
                <w:szCs w:val="22"/>
              </w:rPr>
            </w:pPr>
            <w:r w:rsidRPr="00326DBE">
              <w:rPr>
                <w:bCs/>
                <w:kern w:val="0"/>
                <w:sz w:val="22"/>
                <w:szCs w:val="22"/>
              </w:rPr>
              <w:t>专利申请与专利信息运用</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18</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widowControl/>
              <w:jc w:val="left"/>
              <w:rPr>
                <w:bCs/>
                <w:kern w:val="0"/>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widowControl/>
              <w:jc w:val="center"/>
              <w:rPr>
                <w:bCs/>
                <w:kern w:val="0"/>
                <w:sz w:val="22"/>
                <w:szCs w:val="22"/>
              </w:rPr>
            </w:pPr>
            <w:r w:rsidRPr="00326DBE">
              <w:rPr>
                <w:bCs/>
                <w:kern w:val="0"/>
                <w:sz w:val="22"/>
                <w:szCs w:val="22"/>
              </w:rPr>
              <w:t>1-2</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kern w:val="0"/>
                <w:sz w:val="22"/>
                <w:szCs w:val="22"/>
              </w:rPr>
            </w:pPr>
            <w:r w:rsidRPr="00326DBE">
              <w:rPr>
                <w:bCs/>
                <w:kern w:val="0"/>
                <w:sz w:val="22"/>
                <w:szCs w:val="22"/>
              </w:rPr>
              <w:t>文法学院</w:t>
            </w:r>
          </w:p>
        </w:tc>
        <w:tc>
          <w:tcPr>
            <w:tcW w:w="385" w:type="pct"/>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val="restar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必修</w:t>
            </w:r>
          </w:p>
          <w:p w:rsidR="00D050CA" w:rsidRPr="00326DBE" w:rsidRDefault="00D050CA" w:rsidP="00144E7F">
            <w:pPr>
              <w:jc w:val="center"/>
              <w:rPr>
                <w:bCs/>
                <w:sz w:val="22"/>
                <w:szCs w:val="22"/>
              </w:rPr>
            </w:pPr>
            <w:r w:rsidRPr="00326DBE">
              <w:rPr>
                <w:bCs/>
                <w:sz w:val="22"/>
                <w:szCs w:val="22"/>
              </w:rPr>
              <w:t>环节</w:t>
            </w:r>
          </w:p>
          <w:p w:rsidR="00D050CA" w:rsidRPr="00326DBE" w:rsidRDefault="00D050CA" w:rsidP="00144E7F">
            <w:pPr>
              <w:jc w:val="center"/>
              <w:rPr>
                <w:bCs/>
                <w:sz w:val="22"/>
                <w:szCs w:val="22"/>
              </w:rPr>
            </w:pPr>
            <w:r w:rsidRPr="00326DBE">
              <w:rPr>
                <w:bCs/>
                <w:sz w:val="22"/>
                <w:szCs w:val="22"/>
              </w:rPr>
              <w:t>（</w:t>
            </w:r>
            <w:r w:rsidRPr="00326DBE">
              <w:rPr>
                <w:bCs/>
                <w:sz w:val="22"/>
                <w:szCs w:val="22"/>
              </w:rPr>
              <w:t>5</w:t>
            </w:r>
            <w:r w:rsidRPr="00326DBE">
              <w:rPr>
                <w:bCs/>
                <w:sz w:val="22"/>
                <w:szCs w:val="22"/>
              </w:rPr>
              <w:t>学分）</w:t>
            </w: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02624001</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snapToGrid w:val="0"/>
              <w:jc w:val="center"/>
              <w:rPr>
                <w:bCs/>
                <w:sz w:val="22"/>
                <w:szCs w:val="22"/>
              </w:rPr>
            </w:pPr>
            <w:r w:rsidRPr="00326DBE">
              <w:rPr>
                <w:bCs/>
                <w:sz w:val="22"/>
                <w:szCs w:val="22"/>
              </w:rPr>
              <w:t>实践环节</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02624002</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snapToGrid w:val="0"/>
              <w:jc w:val="center"/>
              <w:rPr>
                <w:bCs/>
                <w:sz w:val="22"/>
                <w:szCs w:val="22"/>
              </w:rPr>
            </w:pPr>
            <w:r w:rsidRPr="00326DBE">
              <w:rPr>
                <w:bCs/>
                <w:sz w:val="22"/>
                <w:szCs w:val="22"/>
              </w:rPr>
              <w:t>选题报告及中期考核</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r>
      <w:tr w:rsidR="00246666" w:rsidRPr="00326DBE" w:rsidTr="00246666">
        <w:trPr>
          <w:cantSplit/>
          <w:trHeight w:val="20"/>
          <w:jc w:val="center"/>
        </w:trPr>
        <w:tc>
          <w:tcPr>
            <w:tcW w:w="1008" w:type="pct"/>
            <w:gridSpan w:val="2"/>
            <w:vMerge/>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634"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02624003</w:t>
            </w:r>
          </w:p>
        </w:tc>
        <w:tc>
          <w:tcPr>
            <w:tcW w:w="1080" w:type="pct"/>
            <w:shd w:val="clear" w:color="auto" w:fill="auto"/>
            <w:tcMar>
              <w:top w:w="45" w:type="dxa"/>
              <w:left w:w="57" w:type="dxa"/>
              <w:bottom w:w="45" w:type="dxa"/>
              <w:right w:w="57" w:type="dxa"/>
            </w:tcMar>
            <w:vAlign w:val="center"/>
            <w:hideMark/>
          </w:tcPr>
          <w:p w:rsidR="00D050CA" w:rsidRPr="00326DBE" w:rsidRDefault="00D050CA" w:rsidP="00144E7F">
            <w:pPr>
              <w:snapToGrid w:val="0"/>
              <w:jc w:val="center"/>
              <w:rPr>
                <w:bCs/>
                <w:sz w:val="22"/>
                <w:szCs w:val="22"/>
              </w:rPr>
            </w:pPr>
            <w:r w:rsidRPr="00326DBE">
              <w:rPr>
                <w:bCs/>
                <w:sz w:val="22"/>
                <w:szCs w:val="22"/>
              </w:rPr>
              <w:t>学术活动</w:t>
            </w: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318"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p>
        </w:tc>
        <w:tc>
          <w:tcPr>
            <w:tcW w:w="24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1</w:t>
            </w:r>
          </w:p>
        </w:tc>
        <w:tc>
          <w:tcPr>
            <w:tcW w:w="3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3</w:t>
            </w:r>
          </w:p>
        </w:tc>
        <w:tc>
          <w:tcPr>
            <w:tcW w:w="656"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安全应急学院</w:t>
            </w:r>
          </w:p>
        </w:tc>
        <w:tc>
          <w:tcPr>
            <w:tcW w:w="385" w:type="pct"/>
            <w:shd w:val="clear" w:color="auto" w:fill="auto"/>
            <w:tcMar>
              <w:top w:w="45" w:type="dxa"/>
              <w:left w:w="57" w:type="dxa"/>
              <w:bottom w:w="45" w:type="dxa"/>
              <w:right w:w="57" w:type="dxa"/>
            </w:tcMar>
            <w:vAlign w:val="center"/>
            <w:hideMark/>
          </w:tcPr>
          <w:p w:rsidR="00D050CA" w:rsidRPr="00326DBE" w:rsidRDefault="00D050CA" w:rsidP="00144E7F">
            <w:pPr>
              <w:jc w:val="center"/>
              <w:rPr>
                <w:bCs/>
                <w:sz w:val="22"/>
                <w:szCs w:val="22"/>
              </w:rPr>
            </w:pPr>
            <w:r w:rsidRPr="00326DBE">
              <w:rPr>
                <w:bCs/>
                <w:sz w:val="22"/>
                <w:szCs w:val="22"/>
              </w:rPr>
              <w:t xml:space="preserve">≥5 </w:t>
            </w:r>
            <w:r w:rsidRPr="00326DBE">
              <w:rPr>
                <w:bCs/>
                <w:sz w:val="22"/>
                <w:szCs w:val="22"/>
              </w:rPr>
              <w:t>次</w:t>
            </w:r>
          </w:p>
        </w:tc>
      </w:tr>
    </w:tbl>
    <w:p w:rsidR="00D050CA" w:rsidRPr="00326DBE" w:rsidRDefault="00D050CA" w:rsidP="00246666">
      <w:pPr>
        <w:pStyle w:val="3"/>
        <w:spacing w:before="156" w:after="156"/>
      </w:pPr>
      <w:r w:rsidRPr="00326DBE">
        <w:rPr>
          <w:rFonts w:hint="eastAsia"/>
        </w:rPr>
        <w:t>五、必修环节</w:t>
      </w:r>
    </w:p>
    <w:p w:rsidR="00D050CA" w:rsidRPr="00326DBE" w:rsidRDefault="00D050CA" w:rsidP="00246666">
      <w:pPr>
        <w:spacing w:line="400" w:lineRule="exact"/>
        <w:ind w:firstLineChars="200" w:firstLine="480"/>
        <w:rPr>
          <w:sz w:val="24"/>
        </w:rPr>
      </w:pPr>
      <w:r w:rsidRPr="00326DBE">
        <w:rPr>
          <w:sz w:val="24"/>
        </w:rPr>
        <w:t>1</w:t>
      </w:r>
      <w:r w:rsidRPr="00326DBE">
        <w:rPr>
          <w:rFonts w:hint="eastAsia"/>
          <w:sz w:val="24"/>
        </w:rPr>
        <w:t>．</w:t>
      </w:r>
      <w:r w:rsidRPr="00326DBE">
        <w:rPr>
          <w:sz w:val="24"/>
        </w:rPr>
        <w:t>实践环节的基本类型</w:t>
      </w:r>
    </w:p>
    <w:p w:rsidR="00D050CA" w:rsidRPr="00326DBE" w:rsidRDefault="00D050CA" w:rsidP="00246666">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D050CA" w:rsidRPr="00326DBE" w:rsidRDefault="00D050CA" w:rsidP="00246666">
      <w:pPr>
        <w:spacing w:line="400" w:lineRule="exact"/>
        <w:ind w:firstLineChars="200" w:firstLine="480"/>
        <w:rPr>
          <w:sz w:val="24"/>
        </w:rPr>
      </w:pPr>
      <w:r w:rsidRPr="00326DBE">
        <w:rPr>
          <w:sz w:val="24"/>
        </w:rPr>
        <w:t>研究生可以通过组织和参与社会调查、支教、扶贫及其他志愿者服务等方式进行</w:t>
      </w:r>
      <w:r w:rsidRPr="00326DBE">
        <w:rPr>
          <w:sz w:val="24"/>
        </w:rPr>
        <w:lastRenderedPageBreak/>
        <w:t>实践活动，提倡以小组或团队形式开展，累计不少于</w:t>
      </w:r>
      <w:r w:rsidRPr="00326DBE">
        <w:rPr>
          <w:sz w:val="24"/>
        </w:rPr>
        <w:t>15</w:t>
      </w:r>
      <w:r w:rsidRPr="00326DBE">
        <w:rPr>
          <w:sz w:val="24"/>
        </w:rPr>
        <w:t>个工作日。</w:t>
      </w:r>
    </w:p>
    <w:p w:rsidR="00D050CA" w:rsidRPr="00326DBE" w:rsidRDefault="00D050CA" w:rsidP="00246666">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D050CA" w:rsidRPr="00326DBE" w:rsidRDefault="00D050CA" w:rsidP="00246666">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D050CA" w:rsidRPr="00326DBE" w:rsidRDefault="00D050CA" w:rsidP="00246666">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D050CA" w:rsidRPr="00326DBE" w:rsidRDefault="00D050CA" w:rsidP="00246666">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D050CA" w:rsidRPr="00326DBE" w:rsidRDefault="00D050CA" w:rsidP="00246666">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D050CA" w:rsidRPr="00326DBE" w:rsidRDefault="00D050CA" w:rsidP="00246666">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D050CA" w:rsidRPr="00326DBE" w:rsidRDefault="00D050CA" w:rsidP="00246666">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D050CA" w:rsidRPr="00326DBE" w:rsidRDefault="00D050CA" w:rsidP="00246666">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D050CA" w:rsidRPr="00326DBE" w:rsidRDefault="00D050CA" w:rsidP="00246666">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D050CA" w:rsidRPr="00326DBE" w:rsidRDefault="00D050CA" w:rsidP="00246666">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D050CA" w:rsidRPr="00326DBE" w:rsidRDefault="00D050CA" w:rsidP="00246666">
      <w:pPr>
        <w:spacing w:line="400" w:lineRule="exact"/>
        <w:ind w:firstLineChars="200" w:firstLine="480"/>
        <w:rPr>
          <w:sz w:val="24"/>
        </w:rPr>
      </w:pPr>
      <w:r w:rsidRPr="00326DBE">
        <w:rPr>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D050CA" w:rsidRPr="00326DBE" w:rsidRDefault="00D050CA" w:rsidP="00246666">
      <w:pPr>
        <w:spacing w:line="400" w:lineRule="exact"/>
        <w:ind w:firstLineChars="200" w:firstLine="480"/>
        <w:rPr>
          <w:sz w:val="24"/>
        </w:rPr>
      </w:pPr>
      <w:r w:rsidRPr="00326DBE">
        <w:rPr>
          <w:sz w:val="24"/>
        </w:rPr>
        <w:t>2</w:t>
      </w:r>
      <w:r w:rsidRPr="00326DBE">
        <w:rPr>
          <w:rFonts w:hint="eastAsia"/>
          <w:sz w:val="24"/>
        </w:rPr>
        <w:t>．</w:t>
      </w:r>
      <w:r w:rsidRPr="00326DBE">
        <w:rPr>
          <w:sz w:val="24"/>
        </w:rPr>
        <w:t>学术活动</w:t>
      </w:r>
    </w:p>
    <w:p w:rsidR="00D050CA" w:rsidRPr="00326DBE" w:rsidRDefault="00D050CA" w:rsidP="00246666">
      <w:pPr>
        <w:spacing w:line="400" w:lineRule="exact"/>
        <w:ind w:firstLineChars="200" w:firstLine="480"/>
        <w:rPr>
          <w:sz w:val="24"/>
        </w:rPr>
      </w:pPr>
      <w:r w:rsidRPr="00326DBE">
        <w:rPr>
          <w:sz w:val="24"/>
        </w:rPr>
        <w:t>为了促使研究生能主动关心和了解国内外本学科前沿的发展动态，开阔视野，启发创造力，要求每个学术学位硕士研究生应参加学术活动不少于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D050CA" w:rsidRPr="00326DBE" w:rsidRDefault="00D050CA" w:rsidP="00246666">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D050CA" w:rsidRPr="00326DBE" w:rsidRDefault="00D050CA" w:rsidP="00246666">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D050CA" w:rsidRPr="00326DBE" w:rsidRDefault="00D050CA" w:rsidP="00246666">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D050CA" w:rsidRPr="00326DBE" w:rsidRDefault="00D050CA" w:rsidP="00246666">
      <w:pPr>
        <w:pStyle w:val="3"/>
        <w:spacing w:before="156" w:after="156"/>
      </w:pPr>
      <w:r w:rsidRPr="00326DBE">
        <w:rPr>
          <w:rFonts w:hint="eastAsia"/>
        </w:rPr>
        <w:lastRenderedPageBreak/>
        <w:t>六、科学研究与学位论文</w:t>
      </w:r>
    </w:p>
    <w:p w:rsidR="00D050CA" w:rsidRPr="00326DBE" w:rsidRDefault="00D050CA" w:rsidP="00246666">
      <w:pPr>
        <w:spacing w:line="400" w:lineRule="exact"/>
        <w:ind w:firstLineChars="200" w:firstLine="480"/>
        <w:rPr>
          <w:sz w:val="24"/>
        </w:rPr>
      </w:pPr>
      <w:r w:rsidRPr="00326DBE">
        <w:rPr>
          <w:rFonts w:hint="eastAsia"/>
          <w:sz w:val="24"/>
        </w:rPr>
        <w:t>1</w:t>
      </w:r>
      <w:r w:rsidRPr="00326DBE">
        <w:rPr>
          <w:rFonts w:hint="eastAsia"/>
          <w:sz w:val="24"/>
        </w:rPr>
        <w:t>．科学研究</w:t>
      </w:r>
    </w:p>
    <w:p w:rsidR="00D050CA" w:rsidRPr="00326DBE" w:rsidRDefault="00D050CA" w:rsidP="00246666">
      <w:pPr>
        <w:spacing w:line="400" w:lineRule="exact"/>
        <w:ind w:firstLineChars="200" w:firstLine="480"/>
        <w:rPr>
          <w:sz w:val="24"/>
        </w:rPr>
      </w:pPr>
      <w:r w:rsidRPr="00326DBE">
        <w:rPr>
          <w:rFonts w:hint="eastAsia"/>
          <w:sz w:val="24"/>
        </w:rPr>
        <w:t>学术型硕士研究生在实践环节和论文工作阶段应积极参加指导教师主持或承担的科研（或预研）项目，或者在导师指导下申请、实施科技创新创业类研究开发项目。研究生申请学位必须达到取得学籍当年研究生手册“硕士学位研究生申请学位发表学术论文的规定”的有关要求。</w:t>
      </w:r>
    </w:p>
    <w:p w:rsidR="00D050CA" w:rsidRPr="00326DBE" w:rsidRDefault="00D050CA" w:rsidP="00246666">
      <w:pPr>
        <w:spacing w:line="400" w:lineRule="exact"/>
        <w:ind w:firstLineChars="200" w:firstLine="480"/>
        <w:rPr>
          <w:sz w:val="24"/>
        </w:rPr>
      </w:pPr>
      <w:r w:rsidRPr="00326DBE">
        <w:rPr>
          <w:rFonts w:hint="eastAsia"/>
          <w:sz w:val="24"/>
        </w:rPr>
        <w:t>2</w:t>
      </w:r>
      <w:r w:rsidRPr="00326DBE">
        <w:rPr>
          <w:rFonts w:hint="eastAsia"/>
          <w:sz w:val="24"/>
        </w:rPr>
        <w:t>．学位论文</w:t>
      </w:r>
    </w:p>
    <w:p w:rsidR="00D050CA" w:rsidRPr="00326DBE" w:rsidRDefault="00D050CA" w:rsidP="00246666">
      <w:pPr>
        <w:spacing w:line="40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D050CA" w:rsidRPr="00326DBE" w:rsidRDefault="00D050CA" w:rsidP="00246666">
      <w:pPr>
        <w:spacing w:line="400" w:lineRule="exact"/>
        <w:ind w:firstLineChars="200" w:firstLine="480"/>
        <w:rPr>
          <w:sz w:val="24"/>
        </w:rPr>
      </w:pPr>
      <w:r w:rsidRPr="00326DBE">
        <w:rPr>
          <w:rFonts w:hint="eastAsia"/>
          <w:sz w:val="24"/>
        </w:rPr>
        <w:t>鼓励硕士研究生在学期间在本学科或相关学科的国内外核心刊物或国内外学术会议上发表学术论文或申请国家发明专利，论文送审前学术成果的具体要求按照研究生手册相关规定执行。</w:t>
      </w:r>
    </w:p>
    <w:p w:rsidR="00D050CA" w:rsidRPr="00326DBE" w:rsidRDefault="00D050CA" w:rsidP="00246666">
      <w:pPr>
        <w:spacing w:line="400" w:lineRule="exact"/>
        <w:ind w:firstLineChars="200" w:firstLine="480"/>
        <w:rPr>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D050CA" w:rsidRPr="00326DBE" w:rsidRDefault="00D050CA" w:rsidP="00246666">
      <w:pPr>
        <w:pStyle w:val="3"/>
        <w:spacing w:before="156" w:after="156"/>
      </w:pPr>
      <w:r w:rsidRPr="00326DBE">
        <w:rPr>
          <w:rFonts w:hint="eastAsia"/>
        </w:rPr>
        <w:t>七、培养方式与方法</w:t>
      </w:r>
    </w:p>
    <w:p w:rsidR="00D050CA" w:rsidRPr="00326DBE" w:rsidRDefault="00D050CA" w:rsidP="00246666">
      <w:pPr>
        <w:spacing w:line="400" w:lineRule="exact"/>
        <w:ind w:firstLineChars="200" w:firstLine="480"/>
        <w:rPr>
          <w:sz w:val="24"/>
        </w:rPr>
      </w:pPr>
      <w:r w:rsidRPr="00326DBE">
        <w:rPr>
          <w:rFonts w:hint="eastAsia"/>
          <w:sz w:val="24"/>
        </w:rPr>
        <w:t>安全科学与工程学术学位硕士研究生的培养坚持导师（导师小组）负责制与系（所、教研室）集体培养相结合的方式，充分发挥指导教师的主导作用，调动导师（导师小组）和集体的积极性，从政治思想和业务学习两方面引导研究生全面发展。</w:t>
      </w:r>
    </w:p>
    <w:p w:rsidR="00D050CA" w:rsidRPr="00326DBE" w:rsidRDefault="00D050CA" w:rsidP="00246666">
      <w:pPr>
        <w:spacing w:line="400" w:lineRule="exact"/>
        <w:ind w:firstLineChars="200" w:firstLine="480"/>
        <w:rPr>
          <w:sz w:val="24"/>
        </w:rPr>
      </w:pPr>
      <w:r w:rsidRPr="00326DBE">
        <w:rPr>
          <w:rFonts w:hint="eastAsia"/>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D050CA" w:rsidRPr="00326DBE" w:rsidRDefault="00D050CA" w:rsidP="00246666">
      <w:pPr>
        <w:spacing w:line="400" w:lineRule="exact"/>
        <w:ind w:firstLineChars="200" w:firstLine="480"/>
        <w:rPr>
          <w:sz w:val="24"/>
        </w:rPr>
      </w:pPr>
      <w:r w:rsidRPr="00326DBE">
        <w:rPr>
          <w:rFonts w:hint="eastAsia"/>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D050CA" w:rsidRPr="00326DBE" w:rsidRDefault="00D050CA" w:rsidP="00246666">
      <w:pPr>
        <w:spacing w:line="400" w:lineRule="exact"/>
        <w:ind w:firstLineChars="200" w:firstLine="480"/>
        <w:rPr>
          <w:sz w:val="24"/>
        </w:rPr>
      </w:pPr>
      <w:r w:rsidRPr="00326DBE">
        <w:rPr>
          <w:rFonts w:hint="eastAsia"/>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D050CA" w:rsidRPr="00326DBE" w:rsidRDefault="00D050CA" w:rsidP="00246666">
      <w:pPr>
        <w:pStyle w:val="3"/>
        <w:spacing w:before="156" w:after="156"/>
      </w:pPr>
      <w:r w:rsidRPr="00326DBE">
        <w:rPr>
          <w:rFonts w:hint="eastAsia"/>
        </w:rPr>
        <w:t>八</w:t>
      </w:r>
      <w:r w:rsidRPr="00326DBE">
        <w:t>、</w:t>
      </w:r>
      <w:r w:rsidRPr="00326DBE">
        <w:rPr>
          <w:rFonts w:hint="eastAsia"/>
        </w:rPr>
        <w:t>其他</w:t>
      </w:r>
    </w:p>
    <w:p w:rsidR="00D050CA" w:rsidRPr="00326DBE" w:rsidRDefault="00D050CA" w:rsidP="00246666">
      <w:pPr>
        <w:spacing w:line="400" w:lineRule="exact"/>
        <w:ind w:firstLineChars="200" w:firstLine="480"/>
        <w:rPr>
          <w:sz w:val="24"/>
        </w:rPr>
      </w:pPr>
      <w:r w:rsidRPr="00326DBE">
        <w:rPr>
          <w:rFonts w:hint="eastAsia"/>
          <w:sz w:val="24"/>
        </w:rPr>
        <w:t>1</w:t>
      </w:r>
      <w:r w:rsidRPr="00326DBE">
        <w:rPr>
          <w:rFonts w:hint="eastAsia"/>
          <w:sz w:val="24"/>
        </w:rPr>
        <w:t>．安全科学与工程</w:t>
      </w:r>
      <w:r w:rsidRPr="00326DBE">
        <w:rPr>
          <w:sz w:val="24"/>
        </w:rPr>
        <w:t>学术学位硕士研究生开题前需修满学位课程的学分，允许研究生开题后根据论文研究需要选修部分其他课程，申请答辩前修完全部课程即可。</w:t>
      </w:r>
    </w:p>
    <w:p w:rsidR="00D050CA" w:rsidRPr="00326DBE" w:rsidRDefault="00D050CA" w:rsidP="00246666">
      <w:pPr>
        <w:spacing w:line="400" w:lineRule="exact"/>
        <w:ind w:firstLineChars="200" w:firstLine="480"/>
        <w:rPr>
          <w:sz w:val="24"/>
        </w:rPr>
      </w:pPr>
      <w:r w:rsidRPr="00326DBE">
        <w:rPr>
          <w:rFonts w:hint="eastAsia"/>
          <w:sz w:val="24"/>
        </w:rPr>
        <w:t>2</w:t>
      </w:r>
      <w:r w:rsidRPr="00326DBE">
        <w:rPr>
          <w:rFonts w:hint="eastAsia"/>
          <w:sz w:val="24"/>
        </w:rPr>
        <w:t>．安全科学与工程</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D050CA" w:rsidRPr="00326DBE" w:rsidRDefault="00D050CA" w:rsidP="00246666">
      <w:pPr>
        <w:spacing w:line="400" w:lineRule="exact"/>
        <w:ind w:firstLineChars="200" w:firstLine="480"/>
        <w:rPr>
          <w:sz w:val="24"/>
        </w:rPr>
      </w:pPr>
      <w:r w:rsidRPr="00326DBE">
        <w:rPr>
          <w:rFonts w:hint="eastAsia"/>
          <w:sz w:val="24"/>
        </w:rPr>
        <w:t>3</w:t>
      </w:r>
      <w:r w:rsidRPr="00326DBE">
        <w:rPr>
          <w:rFonts w:hint="eastAsia"/>
          <w:sz w:val="24"/>
        </w:rPr>
        <w:t>．安全科学与工程</w:t>
      </w:r>
      <w:r w:rsidRPr="00326DBE">
        <w:rPr>
          <w:sz w:val="24"/>
        </w:rPr>
        <w:t>学术学位硕士研究生在课程学习阶段每月至少</w:t>
      </w:r>
      <w:r w:rsidRPr="00326DBE">
        <w:rPr>
          <w:sz w:val="24"/>
        </w:rPr>
        <w:t>1</w:t>
      </w:r>
      <w:r w:rsidRPr="00326DBE">
        <w:rPr>
          <w:sz w:val="24"/>
        </w:rPr>
        <w:t>次、论文工</w:t>
      </w:r>
      <w:r w:rsidRPr="00326DBE">
        <w:rPr>
          <w:sz w:val="24"/>
        </w:rPr>
        <w:lastRenderedPageBreak/>
        <w:t>作阶段至少每月</w:t>
      </w:r>
      <w:r w:rsidRPr="00326DBE">
        <w:rPr>
          <w:sz w:val="24"/>
        </w:rPr>
        <w:t>2</w:t>
      </w:r>
      <w:r w:rsidRPr="00326DBE">
        <w:rPr>
          <w:sz w:val="24"/>
        </w:rPr>
        <w:t>次向指导教师汇报自己的学习和研究工作情况，形成制度并在培养方案中予以明确。</w:t>
      </w:r>
    </w:p>
    <w:p w:rsidR="00D050CA" w:rsidRPr="00326DBE" w:rsidRDefault="00D050CA" w:rsidP="00246666">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D050CA" w:rsidRPr="00326DBE" w:rsidRDefault="00D050CA" w:rsidP="00246666">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安全科学与工程</w:t>
      </w:r>
      <w:r w:rsidRPr="00326DBE">
        <w:rPr>
          <w:sz w:val="24"/>
        </w:rPr>
        <w:t>学术学位硕士研究生开始执行。</w:t>
      </w:r>
    </w:p>
    <w:p w:rsidR="00433A65" w:rsidRPr="00326DBE" w:rsidRDefault="00433A65" w:rsidP="00433A65">
      <w:pPr>
        <w:spacing w:line="400" w:lineRule="exact"/>
        <w:ind w:firstLine="482"/>
        <w:rPr>
          <w:sz w:val="24"/>
        </w:rPr>
      </w:pPr>
    </w:p>
    <w:p w:rsidR="00433A65" w:rsidRPr="00326DBE" w:rsidRDefault="00433A65" w:rsidP="00246666">
      <w:pPr>
        <w:pStyle w:val="1"/>
        <w:spacing w:before="312" w:after="312"/>
      </w:pPr>
      <w:r w:rsidRPr="00326DBE">
        <w:br w:type="page"/>
      </w:r>
      <w:bookmarkStart w:id="487" w:name="_Toc455393532"/>
      <w:bookmarkStart w:id="488" w:name="_Toc455393753"/>
      <w:bookmarkStart w:id="489" w:name="_Toc455394321"/>
      <w:bookmarkStart w:id="490" w:name="_Toc456711578"/>
      <w:bookmarkStart w:id="491" w:name="_Toc26625"/>
      <w:bookmarkStart w:id="492" w:name="_Toc15641216"/>
      <w:r w:rsidRPr="00326DBE">
        <w:lastRenderedPageBreak/>
        <w:t>药学学术</w:t>
      </w:r>
      <w:r w:rsidRPr="00326DBE">
        <w:rPr>
          <w:rFonts w:hint="eastAsia"/>
        </w:rPr>
        <w:t>学位</w:t>
      </w:r>
      <w:r w:rsidRPr="00326DBE">
        <w:t>硕士研究生培养方案</w:t>
      </w:r>
      <w:bookmarkEnd w:id="487"/>
      <w:bookmarkEnd w:id="488"/>
      <w:bookmarkEnd w:id="489"/>
      <w:bookmarkEnd w:id="490"/>
      <w:bookmarkEnd w:id="491"/>
      <w:bookmarkEnd w:id="492"/>
    </w:p>
    <w:p w:rsidR="00433A65" w:rsidRPr="00326DBE" w:rsidRDefault="00433A65" w:rsidP="00721E1E">
      <w:pPr>
        <w:pStyle w:val="2"/>
        <w:spacing w:after="312"/>
      </w:pPr>
      <w:bookmarkStart w:id="493" w:name="_Toc454899079"/>
      <w:bookmarkStart w:id="494" w:name="_Toc455393533"/>
      <w:bookmarkStart w:id="495" w:name="_Toc455393754"/>
      <w:bookmarkStart w:id="496" w:name="_Toc455394322"/>
      <w:bookmarkStart w:id="497" w:name="_Toc456711579"/>
      <w:bookmarkStart w:id="498" w:name="_Toc28909"/>
      <w:bookmarkStart w:id="499" w:name="_Toc14598783"/>
      <w:bookmarkStart w:id="500" w:name="_Toc15151765"/>
      <w:bookmarkStart w:id="501" w:name="_Toc15641217"/>
      <w:r w:rsidRPr="00326DBE">
        <w:t>（学科代码：</w:t>
      </w:r>
      <w:r w:rsidRPr="00326DBE">
        <w:t>1007</w:t>
      </w:r>
      <w:r w:rsidRPr="00326DBE">
        <w:t>，</w:t>
      </w:r>
      <w:r w:rsidRPr="00326DBE">
        <w:rPr>
          <w:rFonts w:hint="eastAsia"/>
        </w:rPr>
        <w:t>申请</w:t>
      </w:r>
      <w:r w:rsidRPr="00326DBE">
        <w:t>医学硕士学位</w:t>
      </w:r>
      <w:r w:rsidRPr="00326DBE">
        <w:rPr>
          <w:rFonts w:hint="eastAsia"/>
        </w:rPr>
        <w:t>适用</w:t>
      </w:r>
      <w:r w:rsidRPr="00326DBE">
        <w:t>）</w:t>
      </w:r>
      <w:bookmarkEnd w:id="493"/>
      <w:bookmarkEnd w:id="494"/>
      <w:bookmarkEnd w:id="495"/>
      <w:bookmarkEnd w:id="496"/>
      <w:bookmarkEnd w:id="497"/>
      <w:bookmarkEnd w:id="498"/>
      <w:bookmarkEnd w:id="499"/>
      <w:bookmarkEnd w:id="500"/>
      <w:bookmarkEnd w:id="501"/>
    </w:p>
    <w:p w:rsidR="00433A65" w:rsidRPr="00326DBE" w:rsidRDefault="00433A65" w:rsidP="00721E1E">
      <w:pPr>
        <w:pStyle w:val="3"/>
        <w:spacing w:before="156" w:after="156"/>
      </w:pPr>
      <w:r w:rsidRPr="00326DBE">
        <w:t>一、培养目标</w:t>
      </w:r>
    </w:p>
    <w:p w:rsidR="00433A65" w:rsidRPr="00326DBE" w:rsidRDefault="00433A65" w:rsidP="00433A65">
      <w:pPr>
        <w:widowControl/>
        <w:spacing w:line="400" w:lineRule="exact"/>
        <w:ind w:firstLineChars="200" w:firstLine="480"/>
        <w:rPr>
          <w:bCs/>
          <w:kern w:val="0"/>
          <w:sz w:val="24"/>
        </w:rPr>
      </w:pPr>
      <w:r w:rsidRPr="00326DBE">
        <w:rPr>
          <w:rFonts w:hint="eastAsia"/>
          <w:bCs/>
          <w:kern w:val="0"/>
          <w:sz w:val="24"/>
        </w:rPr>
        <w:t>本专业</w:t>
      </w:r>
      <w:r w:rsidRPr="00326DBE">
        <w:rPr>
          <w:bCs/>
          <w:kern w:val="0"/>
          <w:sz w:val="24"/>
        </w:rPr>
        <w:t>培养的</w:t>
      </w:r>
      <w:r w:rsidRPr="00326DBE">
        <w:rPr>
          <w:rFonts w:hint="eastAsia"/>
          <w:bCs/>
          <w:kern w:val="0"/>
          <w:sz w:val="24"/>
        </w:rPr>
        <w:t>药学</w:t>
      </w:r>
      <w:r w:rsidRPr="00326DBE">
        <w:rPr>
          <w:bCs/>
          <w:kern w:val="0"/>
          <w:sz w:val="24"/>
        </w:rPr>
        <w:t>学术</w:t>
      </w:r>
      <w:r w:rsidRPr="00326DBE">
        <w:rPr>
          <w:rFonts w:hint="eastAsia"/>
          <w:bCs/>
          <w:kern w:val="0"/>
          <w:sz w:val="24"/>
        </w:rPr>
        <w:t>学位</w:t>
      </w:r>
      <w:r w:rsidRPr="00326DBE">
        <w:rPr>
          <w:bCs/>
          <w:kern w:val="0"/>
          <w:sz w:val="24"/>
        </w:rPr>
        <w:t>硕士研究生</w:t>
      </w:r>
      <w:r w:rsidRPr="00326DBE">
        <w:rPr>
          <w:rFonts w:hint="eastAsia"/>
          <w:bCs/>
          <w:kern w:val="0"/>
          <w:sz w:val="24"/>
        </w:rPr>
        <w:t>应在</w:t>
      </w:r>
      <w:r w:rsidRPr="00326DBE">
        <w:rPr>
          <w:bCs/>
          <w:kern w:val="0"/>
          <w:sz w:val="24"/>
        </w:rPr>
        <w:t>德、智、体等方面全面发展，具有较高的道德标准和</w:t>
      </w:r>
      <w:r w:rsidRPr="00326DBE">
        <w:rPr>
          <w:rFonts w:hint="eastAsia"/>
          <w:bCs/>
          <w:kern w:val="0"/>
          <w:sz w:val="24"/>
        </w:rPr>
        <w:t>专业素养</w:t>
      </w:r>
      <w:r w:rsidRPr="00326DBE">
        <w:rPr>
          <w:bCs/>
          <w:kern w:val="0"/>
          <w:sz w:val="24"/>
        </w:rPr>
        <w:t>，具体要求</w:t>
      </w:r>
      <w:r w:rsidRPr="00326DBE">
        <w:rPr>
          <w:rFonts w:hint="eastAsia"/>
          <w:bCs/>
          <w:kern w:val="0"/>
          <w:sz w:val="24"/>
        </w:rPr>
        <w:t>为</w:t>
      </w:r>
      <w:r w:rsidRPr="00326DBE">
        <w:rPr>
          <w:bCs/>
          <w:kern w:val="0"/>
          <w:sz w:val="24"/>
        </w:rPr>
        <w:t>：</w:t>
      </w:r>
    </w:p>
    <w:p w:rsidR="00433A65" w:rsidRPr="00326DBE" w:rsidRDefault="00433A65" w:rsidP="00433A65">
      <w:pPr>
        <w:widowControl/>
        <w:spacing w:line="400" w:lineRule="exact"/>
        <w:ind w:firstLineChars="200" w:firstLine="480"/>
        <w:rPr>
          <w:bCs/>
          <w:kern w:val="0"/>
          <w:sz w:val="24"/>
        </w:rPr>
      </w:pPr>
      <w:r w:rsidRPr="00326DBE">
        <w:rPr>
          <w:rFonts w:hint="eastAsia"/>
          <w:bCs/>
          <w:kern w:val="0"/>
          <w:sz w:val="24"/>
        </w:rPr>
        <w:t>1</w:t>
      </w:r>
      <w:r w:rsidRPr="00326DBE">
        <w:rPr>
          <w:rFonts w:hint="eastAsia"/>
          <w:bCs/>
          <w:kern w:val="0"/>
          <w:sz w:val="24"/>
        </w:rPr>
        <w:t>．掌握马列主义基本理论、树立科学的世界观，拥护</w:t>
      </w:r>
      <w:r w:rsidRPr="00326DBE">
        <w:rPr>
          <w:bCs/>
          <w:kern w:val="0"/>
          <w:sz w:val="24"/>
        </w:rPr>
        <w:t>中国共产党的</w:t>
      </w:r>
      <w:r w:rsidRPr="00326DBE">
        <w:rPr>
          <w:rFonts w:hint="eastAsia"/>
          <w:bCs/>
          <w:kern w:val="0"/>
          <w:sz w:val="24"/>
        </w:rPr>
        <w:t>领导</w:t>
      </w:r>
      <w:r w:rsidRPr="00326DBE">
        <w:rPr>
          <w:bCs/>
          <w:kern w:val="0"/>
          <w:sz w:val="24"/>
        </w:rPr>
        <w:t>，</w:t>
      </w:r>
      <w:r w:rsidRPr="00326DBE">
        <w:rPr>
          <w:rFonts w:hint="eastAsia"/>
          <w:bCs/>
          <w:kern w:val="0"/>
          <w:sz w:val="24"/>
        </w:rPr>
        <w:t>坚持党的基本路线，热爱祖国；遵纪守法，品行端正；诚实守信，学风严谨，团结协作，具有良好的科研道德和敬业精神。</w:t>
      </w:r>
    </w:p>
    <w:p w:rsidR="00433A65" w:rsidRPr="00326DBE" w:rsidRDefault="00433A65" w:rsidP="00433A65">
      <w:pPr>
        <w:widowControl/>
        <w:spacing w:line="400" w:lineRule="exact"/>
        <w:ind w:firstLineChars="200" w:firstLine="480"/>
        <w:rPr>
          <w:bCs/>
          <w:kern w:val="0"/>
          <w:sz w:val="24"/>
        </w:rPr>
      </w:pPr>
      <w:r w:rsidRPr="00326DBE">
        <w:rPr>
          <w:rFonts w:hint="eastAsia"/>
          <w:bCs/>
          <w:kern w:val="0"/>
          <w:sz w:val="24"/>
        </w:rPr>
        <w:t>2</w:t>
      </w:r>
      <w:r w:rsidRPr="00326DBE">
        <w:rPr>
          <w:rFonts w:hint="eastAsia"/>
          <w:bCs/>
          <w:kern w:val="0"/>
          <w:sz w:val="24"/>
        </w:rPr>
        <w:t>．</w:t>
      </w:r>
      <w:r w:rsidRPr="00326DBE">
        <w:rPr>
          <w:bCs/>
          <w:kern w:val="0"/>
          <w:sz w:val="24"/>
        </w:rPr>
        <w:t>具有较系统的药剂学、药物化学、合成药物化学和天然药物化学</w:t>
      </w:r>
      <w:r w:rsidRPr="00326DBE">
        <w:rPr>
          <w:rFonts w:hint="eastAsia"/>
          <w:bCs/>
          <w:kern w:val="0"/>
          <w:sz w:val="24"/>
        </w:rPr>
        <w:t>等</w:t>
      </w:r>
      <w:r w:rsidRPr="00326DBE">
        <w:rPr>
          <w:bCs/>
          <w:kern w:val="0"/>
          <w:sz w:val="24"/>
        </w:rPr>
        <w:t>药学及相关学科的基础理论</w:t>
      </w:r>
      <w:r w:rsidRPr="00326DBE">
        <w:rPr>
          <w:rFonts w:hint="eastAsia"/>
          <w:bCs/>
          <w:kern w:val="0"/>
          <w:sz w:val="24"/>
        </w:rPr>
        <w:t>知识，</w:t>
      </w:r>
      <w:r w:rsidRPr="00326DBE">
        <w:rPr>
          <w:sz w:val="24"/>
        </w:rPr>
        <w:t>较深入了解本学科的现状与发展方向以及国际学术的前沿发展动态，能提出本学科中重大的前沿研究课题和方向</w:t>
      </w:r>
      <w:r w:rsidRPr="00326DBE">
        <w:rPr>
          <w:rFonts w:hint="eastAsia"/>
          <w:bCs/>
          <w:kern w:val="0"/>
          <w:sz w:val="24"/>
        </w:rPr>
        <w:t>；</w:t>
      </w:r>
      <w:r w:rsidRPr="00326DBE">
        <w:rPr>
          <w:bCs/>
          <w:kern w:val="0"/>
          <w:sz w:val="24"/>
        </w:rPr>
        <w:t>有熟练的专业实验方法和技能，对新药研究开发的全过程有较为系统的了解</w:t>
      </w:r>
      <w:r w:rsidRPr="00326DBE">
        <w:rPr>
          <w:sz w:val="24"/>
        </w:rPr>
        <w:t>；</w:t>
      </w:r>
      <w:r w:rsidRPr="00326DBE">
        <w:rPr>
          <w:rFonts w:hint="eastAsia"/>
          <w:bCs/>
          <w:kern w:val="0"/>
          <w:sz w:val="24"/>
        </w:rPr>
        <w:t>具有独立从事科学研究的能力，且富有开拓进取精神和严谨求实的科学态度与作风。</w:t>
      </w:r>
    </w:p>
    <w:p w:rsidR="00433A65" w:rsidRPr="00326DBE" w:rsidRDefault="00433A65" w:rsidP="00433A65">
      <w:pPr>
        <w:widowControl/>
        <w:spacing w:line="400" w:lineRule="exact"/>
        <w:ind w:firstLineChars="200" w:firstLine="480"/>
        <w:rPr>
          <w:bCs/>
          <w:kern w:val="0"/>
          <w:sz w:val="24"/>
        </w:rPr>
      </w:pPr>
      <w:r w:rsidRPr="00326DBE">
        <w:rPr>
          <w:bCs/>
          <w:kern w:val="0"/>
          <w:sz w:val="24"/>
        </w:rPr>
        <w:t>3</w:t>
      </w:r>
      <w:r w:rsidRPr="00326DBE">
        <w:rPr>
          <w:rFonts w:hint="eastAsia"/>
          <w:bCs/>
          <w:kern w:val="0"/>
          <w:sz w:val="24"/>
        </w:rPr>
        <w:t>．</w:t>
      </w:r>
      <w:r w:rsidRPr="00326DBE">
        <w:rPr>
          <w:bCs/>
          <w:kern w:val="0"/>
          <w:sz w:val="24"/>
        </w:rPr>
        <w:t>能运用</w:t>
      </w:r>
      <w:r w:rsidRPr="00326DBE">
        <w:rPr>
          <w:rFonts w:hint="eastAsia"/>
          <w:bCs/>
          <w:kern w:val="0"/>
          <w:sz w:val="24"/>
        </w:rPr>
        <w:t>药学相关</w:t>
      </w:r>
      <w:r w:rsidRPr="00326DBE">
        <w:rPr>
          <w:bCs/>
          <w:kern w:val="0"/>
          <w:sz w:val="24"/>
        </w:rPr>
        <w:t>知识的基本原理、方法和近代波谱解析技术，进行药用高分子材料的设计与合成、药物新剂型的构建与评价、药物的合成与结构测定，天然产物的分离与纯化、先导化合物的发现与结构修饰等工作。</w:t>
      </w:r>
      <w:r w:rsidRPr="00326DBE">
        <w:rPr>
          <w:rFonts w:hint="eastAsia"/>
          <w:bCs/>
          <w:kern w:val="0"/>
          <w:sz w:val="24"/>
        </w:rPr>
        <w:t>可以胜任本专业或相关专业的教学、科研和管理工作。</w:t>
      </w:r>
    </w:p>
    <w:p w:rsidR="00433A65" w:rsidRPr="00326DBE" w:rsidRDefault="00433A65" w:rsidP="00433A65">
      <w:pPr>
        <w:widowControl/>
        <w:spacing w:line="400" w:lineRule="exact"/>
        <w:ind w:firstLineChars="200" w:firstLine="480"/>
        <w:rPr>
          <w:bCs/>
          <w:kern w:val="0"/>
          <w:sz w:val="24"/>
        </w:rPr>
      </w:pPr>
      <w:r w:rsidRPr="00326DBE">
        <w:rPr>
          <w:bCs/>
          <w:kern w:val="0"/>
          <w:sz w:val="24"/>
        </w:rPr>
        <w:t>4</w:t>
      </w:r>
      <w:r w:rsidRPr="00326DBE">
        <w:rPr>
          <w:rFonts w:hint="eastAsia"/>
          <w:bCs/>
          <w:kern w:val="0"/>
          <w:sz w:val="24"/>
        </w:rPr>
        <w:t>．</w:t>
      </w:r>
      <w:r w:rsidRPr="00326DBE">
        <w:rPr>
          <w:bCs/>
          <w:kern w:val="0"/>
          <w:sz w:val="24"/>
        </w:rPr>
        <w:t>至少掌握一门外国语，能熟练地阅读本专业外文资料，具有良好的写作能力和其它实际应用能力</w:t>
      </w:r>
      <w:r w:rsidRPr="00326DBE">
        <w:rPr>
          <w:rFonts w:hint="eastAsia"/>
          <w:bCs/>
          <w:kern w:val="0"/>
          <w:sz w:val="24"/>
        </w:rPr>
        <w:t>。</w:t>
      </w:r>
    </w:p>
    <w:p w:rsidR="00433A65" w:rsidRPr="00326DBE" w:rsidRDefault="00433A65" w:rsidP="00433A65">
      <w:pPr>
        <w:widowControl/>
        <w:spacing w:line="400" w:lineRule="exact"/>
        <w:ind w:firstLineChars="200" w:firstLine="480"/>
        <w:rPr>
          <w:bCs/>
          <w:kern w:val="0"/>
          <w:sz w:val="24"/>
          <w:szCs w:val="21"/>
        </w:rPr>
      </w:pPr>
      <w:r w:rsidRPr="00326DBE">
        <w:rPr>
          <w:bCs/>
          <w:kern w:val="0"/>
          <w:sz w:val="24"/>
        </w:rPr>
        <w:t>5</w:t>
      </w:r>
      <w:r w:rsidRPr="00326DBE">
        <w:rPr>
          <w:rFonts w:hint="eastAsia"/>
          <w:bCs/>
          <w:kern w:val="0"/>
          <w:sz w:val="24"/>
        </w:rPr>
        <w:t>．</w:t>
      </w:r>
      <w:r w:rsidRPr="00326DBE">
        <w:rPr>
          <w:bCs/>
          <w:kern w:val="0"/>
          <w:sz w:val="24"/>
        </w:rPr>
        <w:t>具备良好的科学素养和道德品质，遵守科学道德规范；具有较好的管理工作的能力。</w:t>
      </w:r>
      <w:r w:rsidRPr="00326DBE">
        <w:rPr>
          <w:rFonts w:hint="eastAsia"/>
          <w:bCs/>
          <w:kern w:val="0"/>
          <w:sz w:val="24"/>
        </w:rPr>
        <w:t>身体</w:t>
      </w:r>
      <w:r w:rsidRPr="00326DBE">
        <w:rPr>
          <w:bCs/>
          <w:kern w:val="0"/>
          <w:sz w:val="24"/>
        </w:rPr>
        <w:t>素质良好，能够从事</w:t>
      </w:r>
      <w:r w:rsidRPr="00326DBE">
        <w:rPr>
          <w:rFonts w:hint="eastAsia"/>
          <w:bCs/>
          <w:kern w:val="0"/>
          <w:sz w:val="24"/>
        </w:rPr>
        <w:t>与药学</w:t>
      </w:r>
      <w:r w:rsidRPr="00326DBE">
        <w:rPr>
          <w:bCs/>
          <w:kern w:val="0"/>
          <w:sz w:val="24"/>
        </w:rPr>
        <w:t>相关的</w:t>
      </w:r>
      <w:r w:rsidRPr="00326DBE">
        <w:rPr>
          <w:rFonts w:hint="eastAsia"/>
          <w:bCs/>
          <w:kern w:val="0"/>
          <w:sz w:val="24"/>
        </w:rPr>
        <w:t>研究</w:t>
      </w:r>
      <w:r w:rsidRPr="00326DBE">
        <w:rPr>
          <w:bCs/>
          <w:kern w:val="0"/>
          <w:sz w:val="24"/>
        </w:rPr>
        <w:t>或管理工作。</w:t>
      </w:r>
    </w:p>
    <w:p w:rsidR="00433A65" w:rsidRPr="00326DBE" w:rsidRDefault="00433A65" w:rsidP="009C2381">
      <w:pPr>
        <w:pStyle w:val="3"/>
        <w:spacing w:before="156" w:after="156"/>
      </w:pPr>
      <w:r w:rsidRPr="00326DBE">
        <w:rPr>
          <w:rFonts w:hint="eastAsia"/>
        </w:rPr>
        <w:t>二、</w:t>
      </w:r>
      <w:r w:rsidRPr="00326DBE">
        <w:t>研究方向</w:t>
      </w:r>
    </w:p>
    <w:p w:rsidR="00433A65" w:rsidRPr="00326DBE" w:rsidRDefault="00433A65" w:rsidP="00433A65">
      <w:pPr>
        <w:widowControl/>
        <w:spacing w:line="400" w:lineRule="exact"/>
        <w:ind w:firstLineChars="200" w:firstLine="480"/>
        <w:rPr>
          <w:bCs/>
          <w:kern w:val="0"/>
          <w:sz w:val="24"/>
        </w:rPr>
      </w:pPr>
      <w:r w:rsidRPr="00326DBE">
        <w:rPr>
          <w:bCs/>
          <w:kern w:val="0"/>
          <w:sz w:val="24"/>
        </w:rPr>
        <w:t>1</w:t>
      </w:r>
      <w:r w:rsidRPr="00326DBE">
        <w:rPr>
          <w:rFonts w:hint="eastAsia"/>
          <w:bCs/>
          <w:kern w:val="0"/>
          <w:sz w:val="24"/>
        </w:rPr>
        <w:t>．</w:t>
      </w:r>
      <w:r w:rsidRPr="00326DBE">
        <w:rPr>
          <w:bCs/>
          <w:kern w:val="0"/>
          <w:sz w:val="24"/>
        </w:rPr>
        <w:t>药物化学</w:t>
      </w:r>
    </w:p>
    <w:p w:rsidR="00433A65" w:rsidRPr="00326DBE" w:rsidRDefault="00433A65" w:rsidP="00433A65">
      <w:pPr>
        <w:widowControl/>
        <w:spacing w:line="400" w:lineRule="exact"/>
        <w:ind w:firstLineChars="200" w:firstLine="480"/>
        <w:rPr>
          <w:bCs/>
          <w:kern w:val="0"/>
          <w:sz w:val="24"/>
        </w:rPr>
      </w:pPr>
      <w:r w:rsidRPr="00326DBE">
        <w:rPr>
          <w:bCs/>
          <w:kern w:val="0"/>
          <w:sz w:val="24"/>
        </w:rPr>
        <w:t>2</w:t>
      </w:r>
      <w:r w:rsidRPr="00326DBE">
        <w:rPr>
          <w:rFonts w:hint="eastAsia"/>
          <w:bCs/>
          <w:kern w:val="0"/>
          <w:sz w:val="24"/>
        </w:rPr>
        <w:t>．</w:t>
      </w:r>
      <w:r w:rsidRPr="00326DBE">
        <w:rPr>
          <w:bCs/>
          <w:kern w:val="0"/>
          <w:sz w:val="24"/>
        </w:rPr>
        <w:t>药剂学</w:t>
      </w:r>
    </w:p>
    <w:p w:rsidR="00433A65" w:rsidRPr="00326DBE" w:rsidRDefault="00433A65" w:rsidP="00433A65">
      <w:pPr>
        <w:widowControl/>
        <w:spacing w:line="400" w:lineRule="exact"/>
        <w:ind w:firstLineChars="200" w:firstLine="480"/>
        <w:rPr>
          <w:bCs/>
          <w:kern w:val="0"/>
          <w:sz w:val="24"/>
        </w:rPr>
      </w:pPr>
      <w:r w:rsidRPr="00326DBE">
        <w:rPr>
          <w:bCs/>
          <w:kern w:val="0"/>
          <w:sz w:val="24"/>
        </w:rPr>
        <w:t>3</w:t>
      </w:r>
      <w:r w:rsidRPr="00326DBE">
        <w:rPr>
          <w:rFonts w:hint="eastAsia"/>
          <w:bCs/>
          <w:kern w:val="0"/>
          <w:sz w:val="24"/>
        </w:rPr>
        <w:t>．</w:t>
      </w:r>
      <w:r w:rsidRPr="00326DBE">
        <w:rPr>
          <w:bCs/>
          <w:kern w:val="0"/>
          <w:sz w:val="24"/>
        </w:rPr>
        <w:t>生药学</w:t>
      </w:r>
    </w:p>
    <w:p w:rsidR="00433A65" w:rsidRPr="00326DBE" w:rsidRDefault="00433A65" w:rsidP="00433A65">
      <w:pPr>
        <w:widowControl/>
        <w:spacing w:line="400" w:lineRule="exact"/>
        <w:ind w:firstLineChars="200" w:firstLine="480"/>
        <w:rPr>
          <w:bCs/>
          <w:kern w:val="0"/>
          <w:sz w:val="24"/>
        </w:rPr>
      </w:pPr>
      <w:r w:rsidRPr="00326DBE">
        <w:rPr>
          <w:bCs/>
          <w:kern w:val="0"/>
          <w:sz w:val="24"/>
        </w:rPr>
        <w:t>4</w:t>
      </w:r>
      <w:r w:rsidRPr="00326DBE">
        <w:rPr>
          <w:rFonts w:hint="eastAsia"/>
          <w:bCs/>
          <w:kern w:val="0"/>
          <w:sz w:val="24"/>
        </w:rPr>
        <w:t>．</w:t>
      </w:r>
      <w:r w:rsidRPr="00326DBE">
        <w:rPr>
          <w:bCs/>
          <w:kern w:val="0"/>
          <w:sz w:val="24"/>
        </w:rPr>
        <w:t>药用材料学</w:t>
      </w:r>
    </w:p>
    <w:p w:rsidR="00433A65" w:rsidRPr="00326DBE" w:rsidRDefault="00433A65" w:rsidP="00433A65">
      <w:pPr>
        <w:widowControl/>
        <w:spacing w:line="400" w:lineRule="exact"/>
        <w:ind w:firstLineChars="200" w:firstLine="480"/>
        <w:rPr>
          <w:sz w:val="24"/>
          <w:szCs w:val="21"/>
        </w:rPr>
      </w:pPr>
      <w:r w:rsidRPr="00326DBE">
        <w:rPr>
          <w:bCs/>
          <w:kern w:val="0"/>
          <w:sz w:val="24"/>
        </w:rPr>
        <w:t>5</w:t>
      </w:r>
      <w:r w:rsidRPr="00326DBE">
        <w:rPr>
          <w:rFonts w:hint="eastAsia"/>
          <w:bCs/>
          <w:kern w:val="0"/>
          <w:sz w:val="24"/>
        </w:rPr>
        <w:t>．</w:t>
      </w:r>
      <w:r w:rsidRPr="00326DBE">
        <w:rPr>
          <w:bCs/>
          <w:kern w:val="0"/>
          <w:sz w:val="24"/>
        </w:rPr>
        <w:t>微生物与生化药学</w:t>
      </w:r>
    </w:p>
    <w:p w:rsidR="00433A65" w:rsidRPr="00326DBE" w:rsidRDefault="00433A65" w:rsidP="009C2381">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widowControl/>
        <w:spacing w:line="400" w:lineRule="exact"/>
        <w:ind w:firstLineChars="200" w:firstLine="480"/>
        <w:rPr>
          <w:bCs/>
          <w:kern w:val="0"/>
          <w:sz w:val="24"/>
        </w:rPr>
      </w:pPr>
      <w:r w:rsidRPr="00326DBE">
        <w:rPr>
          <w:bCs/>
          <w:kern w:val="0"/>
          <w:sz w:val="24"/>
        </w:rPr>
        <w:t>药学学术</w:t>
      </w:r>
      <w:r w:rsidRPr="00326DBE">
        <w:rPr>
          <w:rFonts w:hint="eastAsia"/>
          <w:bCs/>
          <w:kern w:val="0"/>
          <w:sz w:val="24"/>
        </w:rPr>
        <w:t>学位</w:t>
      </w:r>
      <w:r w:rsidRPr="00326DBE">
        <w:rPr>
          <w:bCs/>
          <w:kern w:val="0"/>
          <w:sz w:val="24"/>
        </w:rPr>
        <w:t>硕士研究生学制为</w:t>
      </w:r>
      <w:r w:rsidRPr="00326DBE">
        <w:rPr>
          <w:bCs/>
          <w:kern w:val="0"/>
          <w:sz w:val="24"/>
        </w:rPr>
        <w:t>3</w:t>
      </w:r>
      <w:r w:rsidRPr="00326DBE">
        <w:rPr>
          <w:bCs/>
          <w:kern w:val="0"/>
          <w:sz w:val="24"/>
        </w:rPr>
        <w:t>年，学习年限一般为</w:t>
      </w:r>
      <w:r w:rsidRPr="00326DBE">
        <w:rPr>
          <w:bCs/>
          <w:kern w:val="0"/>
          <w:sz w:val="24"/>
        </w:rPr>
        <w:t>3-4</w:t>
      </w:r>
      <w:r w:rsidRPr="00326DBE">
        <w:rPr>
          <w:bCs/>
          <w:kern w:val="0"/>
          <w:sz w:val="24"/>
        </w:rPr>
        <w:t>年，最长不超过</w:t>
      </w:r>
      <w:r w:rsidRPr="00326DBE">
        <w:rPr>
          <w:bCs/>
          <w:kern w:val="0"/>
          <w:sz w:val="24"/>
        </w:rPr>
        <w:t>5</w:t>
      </w:r>
      <w:r w:rsidRPr="00326DBE">
        <w:rPr>
          <w:bCs/>
          <w:kern w:val="0"/>
          <w:sz w:val="24"/>
        </w:rPr>
        <w:t>年</w:t>
      </w:r>
      <w:r w:rsidRPr="00326DBE">
        <w:rPr>
          <w:rFonts w:hint="eastAsia"/>
          <w:bCs/>
          <w:kern w:val="0"/>
          <w:sz w:val="24"/>
        </w:rPr>
        <w:t>。</w:t>
      </w:r>
    </w:p>
    <w:p w:rsidR="00433A65" w:rsidRPr="00326DBE" w:rsidRDefault="00433A65" w:rsidP="00433A65">
      <w:pPr>
        <w:spacing w:line="400" w:lineRule="exact"/>
        <w:ind w:firstLineChars="200" w:firstLine="480"/>
        <w:rPr>
          <w:bCs/>
          <w:sz w:val="24"/>
        </w:rPr>
      </w:pPr>
      <w:r w:rsidRPr="00326DBE">
        <w:rPr>
          <w:rFonts w:hint="eastAsia"/>
          <w:bCs/>
          <w:kern w:val="0"/>
          <w:sz w:val="24"/>
        </w:rPr>
        <w:t>休学创业的研究生，最长学习年限为</w:t>
      </w:r>
      <w:r w:rsidRPr="00326DBE">
        <w:rPr>
          <w:rFonts w:hint="eastAsia"/>
          <w:bCs/>
          <w:kern w:val="0"/>
          <w:sz w:val="24"/>
        </w:rPr>
        <w:t>10</w:t>
      </w:r>
      <w:r w:rsidRPr="00326DBE">
        <w:rPr>
          <w:rFonts w:hint="eastAsia"/>
          <w:bCs/>
          <w:kern w:val="0"/>
          <w:sz w:val="24"/>
        </w:rPr>
        <w:t>年。</w:t>
      </w:r>
    </w:p>
    <w:p w:rsidR="00433A65" w:rsidRPr="00326DBE" w:rsidRDefault="00433A65" w:rsidP="009C2381">
      <w:pPr>
        <w:pStyle w:val="3"/>
        <w:spacing w:before="156" w:after="156"/>
      </w:pPr>
      <w:r w:rsidRPr="00326DBE">
        <w:rPr>
          <w:rFonts w:hint="eastAsia"/>
        </w:rPr>
        <w:lastRenderedPageBreak/>
        <w:t>四、</w:t>
      </w:r>
      <w:r w:rsidRPr="00326DBE">
        <w:t>课程</w:t>
      </w:r>
      <w:r w:rsidRPr="00326DBE">
        <w:rPr>
          <w:rFonts w:hint="eastAsia"/>
        </w:rPr>
        <w:t>设置</w:t>
      </w:r>
      <w:r w:rsidRPr="00326DBE">
        <w:t>及</w:t>
      </w:r>
      <w:r w:rsidRPr="00326DBE">
        <w:rPr>
          <w:rFonts w:hint="eastAsia"/>
        </w:rPr>
        <w:t>学分</w:t>
      </w:r>
      <w:r w:rsidRPr="00326DBE">
        <w:t>要求</w:t>
      </w:r>
    </w:p>
    <w:p w:rsidR="00433A65" w:rsidRPr="00326DBE" w:rsidRDefault="00433A65" w:rsidP="00433A65">
      <w:pPr>
        <w:widowControl/>
        <w:spacing w:line="400" w:lineRule="exact"/>
        <w:ind w:firstLineChars="200" w:firstLine="480"/>
        <w:rPr>
          <w:bCs/>
          <w:kern w:val="0"/>
          <w:sz w:val="24"/>
        </w:rPr>
      </w:pPr>
      <w:r w:rsidRPr="00326DBE">
        <w:rPr>
          <w:rFonts w:hint="eastAsia"/>
          <w:bCs/>
          <w:kern w:val="0"/>
          <w:sz w:val="24"/>
        </w:rPr>
        <w:t>1</w:t>
      </w:r>
      <w:r w:rsidRPr="00326DBE">
        <w:rPr>
          <w:rFonts w:hint="eastAsia"/>
          <w:bCs/>
          <w:kern w:val="0"/>
          <w:sz w:val="24"/>
        </w:rPr>
        <w:t>．学分</w:t>
      </w:r>
      <w:r w:rsidRPr="00326DBE">
        <w:rPr>
          <w:bCs/>
          <w:kern w:val="0"/>
          <w:sz w:val="24"/>
        </w:rPr>
        <w:t>要求</w:t>
      </w:r>
    </w:p>
    <w:p w:rsidR="00433A65" w:rsidRPr="00326DBE" w:rsidRDefault="00433A65" w:rsidP="00FA680E">
      <w:pPr>
        <w:widowControl/>
        <w:spacing w:line="400" w:lineRule="exact"/>
        <w:ind w:firstLineChars="200" w:firstLine="464"/>
        <w:rPr>
          <w:bCs/>
          <w:spacing w:val="-4"/>
          <w:kern w:val="0"/>
          <w:sz w:val="24"/>
        </w:rPr>
      </w:pPr>
      <w:r w:rsidRPr="00326DBE">
        <w:rPr>
          <w:bCs/>
          <w:spacing w:val="-4"/>
          <w:kern w:val="0"/>
          <w:sz w:val="24"/>
        </w:rPr>
        <w:t>总学分数为</w:t>
      </w:r>
      <w:r w:rsidRPr="00326DBE">
        <w:rPr>
          <w:bCs/>
          <w:spacing w:val="-4"/>
          <w:kern w:val="0"/>
          <w:sz w:val="24"/>
        </w:rPr>
        <w:t>≥32</w:t>
      </w:r>
      <w:r w:rsidRPr="00326DBE">
        <w:rPr>
          <w:bCs/>
          <w:spacing w:val="-4"/>
          <w:kern w:val="0"/>
          <w:sz w:val="24"/>
        </w:rPr>
        <w:t>学分，其中课程学习学分为</w:t>
      </w:r>
      <w:r w:rsidRPr="00326DBE">
        <w:rPr>
          <w:bCs/>
          <w:spacing w:val="-4"/>
          <w:kern w:val="0"/>
          <w:sz w:val="24"/>
        </w:rPr>
        <w:t>≥27</w:t>
      </w:r>
      <w:r w:rsidRPr="00326DBE">
        <w:rPr>
          <w:bCs/>
          <w:spacing w:val="-4"/>
          <w:kern w:val="0"/>
          <w:sz w:val="24"/>
        </w:rPr>
        <w:t>学分，必修环节学分为</w:t>
      </w:r>
      <w:r w:rsidRPr="00326DBE">
        <w:rPr>
          <w:bCs/>
          <w:spacing w:val="-4"/>
          <w:kern w:val="0"/>
          <w:sz w:val="24"/>
        </w:rPr>
        <w:t>5</w:t>
      </w:r>
      <w:r w:rsidRPr="00326DBE">
        <w:rPr>
          <w:bCs/>
          <w:spacing w:val="-4"/>
          <w:kern w:val="0"/>
          <w:sz w:val="24"/>
        </w:rPr>
        <w:t>学分。所修课程由公共学位课、专业学位课和选修课三部分组成，其中公共学位课</w:t>
      </w:r>
      <w:r w:rsidRPr="00326DBE">
        <w:rPr>
          <w:bCs/>
          <w:spacing w:val="-4"/>
          <w:kern w:val="0"/>
          <w:sz w:val="24"/>
        </w:rPr>
        <w:t>≥7</w:t>
      </w:r>
      <w:r w:rsidRPr="00326DBE">
        <w:rPr>
          <w:bCs/>
          <w:spacing w:val="-4"/>
          <w:kern w:val="0"/>
          <w:sz w:val="24"/>
        </w:rPr>
        <w:t>学分，专业学位课</w:t>
      </w:r>
      <w:r w:rsidRPr="00326DBE">
        <w:rPr>
          <w:bCs/>
          <w:spacing w:val="-4"/>
          <w:kern w:val="0"/>
          <w:sz w:val="24"/>
        </w:rPr>
        <w:t>≥12</w:t>
      </w:r>
      <w:r w:rsidRPr="00326DBE">
        <w:rPr>
          <w:bCs/>
          <w:spacing w:val="-4"/>
          <w:kern w:val="0"/>
          <w:sz w:val="24"/>
        </w:rPr>
        <w:t>学分，选修课</w:t>
      </w:r>
      <w:r w:rsidRPr="00326DBE">
        <w:rPr>
          <w:bCs/>
          <w:spacing w:val="-4"/>
          <w:kern w:val="0"/>
          <w:sz w:val="24"/>
        </w:rPr>
        <w:t>≥8</w:t>
      </w:r>
      <w:r w:rsidRPr="00326DBE">
        <w:rPr>
          <w:bCs/>
          <w:spacing w:val="-4"/>
          <w:kern w:val="0"/>
          <w:sz w:val="24"/>
        </w:rPr>
        <w:t>学分（</w:t>
      </w:r>
      <w:r w:rsidRPr="00326DBE">
        <w:rPr>
          <w:rFonts w:hint="eastAsia"/>
          <w:bCs/>
          <w:spacing w:val="-4"/>
          <w:kern w:val="0"/>
          <w:sz w:val="24"/>
        </w:rPr>
        <w:t>其中，</w:t>
      </w:r>
      <w:r w:rsidRPr="00326DBE">
        <w:rPr>
          <w:bCs/>
          <w:spacing w:val="-4"/>
          <w:kern w:val="0"/>
          <w:sz w:val="24"/>
        </w:rPr>
        <w:t>专业选修课</w:t>
      </w:r>
      <w:r w:rsidRPr="00326DBE">
        <w:rPr>
          <w:bCs/>
          <w:spacing w:val="-4"/>
          <w:kern w:val="0"/>
          <w:sz w:val="24"/>
        </w:rPr>
        <w:t>≥7</w:t>
      </w:r>
      <w:r w:rsidRPr="00326DBE">
        <w:rPr>
          <w:bCs/>
          <w:spacing w:val="-4"/>
          <w:kern w:val="0"/>
          <w:sz w:val="24"/>
        </w:rPr>
        <w:t>学分，跨学科选修课</w:t>
      </w:r>
      <w:r w:rsidRPr="00326DBE">
        <w:rPr>
          <w:bCs/>
          <w:spacing w:val="-4"/>
          <w:kern w:val="0"/>
          <w:sz w:val="24"/>
        </w:rPr>
        <w:t>≥1</w:t>
      </w:r>
      <w:r w:rsidRPr="00326DBE">
        <w:rPr>
          <w:bCs/>
          <w:spacing w:val="-4"/>
          <w:kern w:val="0"/>
          <w:sz w:val="24"/>
        </w:rPr>
        <w:t>学分）。必修环节包括：实践环节</w:t>
      </w:r>
      <w:r w:rsidRPr="00326DBE">
        <w:rPr>
          <w:bCs/>
          <w:spacing w:val="-4"/>
          <w:kern w:val="0"/>
          <w:sz w:val="24"/>
        </w:rPr>
        <w:t>3</w:t>
      </w:r>
      <w:r w:rsidRPr="00326DBE">
        <w:rPr>
          <w:bCs/>
          <w:spacing w:val="-4"/>
          <w:kern w:val="0"/>
          <w:sz w:val="24"/>
        </w:rPr>
        <w:t>学分、学术活动</w:t>
      </w:r>
      <w:r w:rsidRPr="00326DBE">
        <w:rPr>
          <w:bCs/>
          <w:spacing w:val="-4"/>
          <w:kern w:val="0"/>
          <w:sz w:val="24"/>
        </w:rPr>
        <w:t>1</w:t>
      </w:r>
      <w:r w:rsidRPr="00326DBE">
        <w:rPr>
          <w:bCs/>
          <w:spacing w:val="-4"/>
          <w:kern w:val="0"/>
          <w:sz w:val="24"/>
        </w:rPr>
        <w:t>学分、选题报告及中期考核</w:t>
      </w:r>
      <w:r w:rsidRPr="00326DBE">
        <w:rPr>
          <w:bCs/>
          <w:spacing w:val="-4"/>
          <w:kern w:val="0"/>
          <w:sz w:val="24"/>
        </w:rPr>
        <w:t>1</w:t>
      </w:r>
      <w:r w:rsidRPr="00326DBE">
        <w:rPr>
          <w:bCs/>
          <w:spacing w:val="-4"/>
          <w:kern w:val="0"/>
          <w:sz w:val="24"/>
        </w:rPr>
        <w:t>学分</w:t>
      </w:r>
      <w:r w:rsidRPr="00326DBE">
        <w:rPr>
          <w:rFonts w:hint="eastAsia"/>
          <w:bCs/>
          <w:spacing w:val="-4"/>
          <w:kern w:val="0"/>
          <w:sz w:val="24"/>
        </w:rPr>
        <w:t>。</w:t>
      </w:r>
    </w:p>
    <w:p w:rsidR="00433A65" w:rsidRPr="00326DBE" w:rsidRDefault="00433A65" w:rsidP="00433A65">
      <w:pPr>
        <w:widowControl/>
        <w:spacing w:line="400" w:lineRule="exact"/>
        <w:ind w:firstLineChars="200" w:firstLine="480"/>
        <w:rPr>
          <w:bCs/>
          <w:kern w:val="0"/>
          <w:sz w:val="24"/>
        </w:rPr>
      </w:pPr>
      <w:r w:rsidRPr="00326DBE">
        <w:rPr>
          <w:bCs/>
          <w:kern w:val="0"/>
          <w:sz w:val="24"/>
        </w:rPr>
        <w:t>2</w:t>
      </w:r>
      <w:r w:rsidRPr="00326DBE">
        <w:rPr>
          <w:rFonts w:hint="eastAsia"/>
          <w:bCs/>
          <w:kern w:val="0"/>
          <w:sz w:val="24"/>
        </w:rPr>
        <w:t>．课程</w:t>
      </w:r>
      <w:r w:rsidRPr="00326DBE">
        <w:rPr>
          <w:bCs/>
          <w:kern w:val="0"/>
          <w:sz w:val="24"/>
        </w:rPr>
        <w:t>设置</w:t>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72"/>
        <w:gridCol w:w="838"/>
        <w:gridCol w:w="1139"/>
        <w:gridCol w:w="1701"/>
        <w:gridCol w:w="560"/>
        <w:gridCol w:w="558"/>
        <w:gridCol w:w="457"/>
        <w:gridCol w:w="605"/>
        <w:gridCol w:w="1134"/>
        <w:gridCol w:w="723"/>
      </w:tblGrid>
      <w:tr w:rsidR="00FA680E" w:rsidRPr="00326DBE" w:rsidTr="006E2621">
        <w:trPr>
          <w:cantSplit/>
          <w:trHeight w:val="20"/>
          <w:tblHeader/>
          <w:jc w:val="center"/>
        </w:trPr>
        <w:tc>
          <w:tcPr>
            <w:tcW w:w="563" w:type="pct"/>
            <w:gridSpan w:val="2"/>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课程</w:t>
            </w:r>
          </w:p>
          <w:p w:rsidR="00433A65" w:rsidRPr="00326DBE" w:rsidRDefault="00433A65" w:rsidP="00FA680E">
            <w:pPr>
              <w:jc w:val="center"/>
              <w:rPr>
                <w:b/>
                <w:bCs/>
                <w:sz w:val="22"/>
                <w:szCs w:val="21"/>
              </w:rPr>
            </w:pPr>
            <w:r w:rsidRPr="00326DBE">
              <w:rPr>
                <w:rFonts w:hint="eastAsia"/>
                <w:b/>
                <w:bCs/>
                <w:sz w:val="22"/>
                <w:szCs w:val="21"/>
              </w:rPr>
              <w:t>类别</w:t>
            </w:r>
          </w:p>
        </w:tc>
        <w:tc>
          <w:tcPr>
            <w:tcW w:w="482"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rFonts w:hint="eastAsia"/>
                <w:b/>
                <w:bCs/>
                <w:sz w:val="22"/>
                <w:szCs w:val="21"/>
              </w:rPr>
              <w:t>课程</w:t>
            </w:r>
          </w:p>
          <w:p w:rsidR="00433A65" w:rsidRPr="00326DBE" w:rsidRDefault="00433A65" w:rsidP="00FA680E">
            <w:pPr>
              <w:jc w:val="center"/>
              <w:rPr>
                <w:b/>
                <w:bCs/>
                <w:sz w:val="22"/>
                <w:szCs w:val="21"/>
              </w:rPr>
            </w:pPr>
            <w:r w:rsidRPr="00326DBE">
              <w:rPr>
                <w:rFonts w:hint="eastAsia"/>
                <w:b/>
                <w:bCs/>
                <w:sz w:val="22"/>
                <w:szCs w:val="21"/>
              </w:rPr>
              <w:t>类型</w:t>
            </w:r>
          </w:p>
        </w:tc>
        <w:tc>
          <w:tcPr>
            <w:tcW w:w="655"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课程编号</w:t>
            </w:r>
          </w:p>
        </w:tc>
        <w:tc>
          <w:tcPr>
            <w:tcW w:w="978"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课程名称</w:t>
            </w:r>
          </w:p>
        </w:tc>
        <w:tc>
          <w:tcPr>
            <w:tcW w:w="322"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rFonts w:hint="eastAsia"/>
                <w:b/>
                <w:bCs/>
                <w:sz w:val="22"/>
                <w:szCs w:val="21"/>
              </w:rPr>
              <w:t>理论</w:t>
            </w:r>
          </w:p>
          <w:p w:rsidR="00433A65" w:rsidRPr="00326DBE" w:rsidRDefault="00433A65" w:rsidP="00FA680E">
            <w:pPr>
              <w:jc w:val="center"/>
              <w:rPr>
                <w:b/>
                <w:bCs/>
                <w:sz w:val="22"/>
                <w:szCs w:val="21"/>
              </w:rPr>
            </w:pPr>
            <w:r w:rsidRPr="00326DBE">
              <w:rPr>
                <w:b/>
                <w:bCs/>
                <w:sz w:val="22"/>
                <w:szCs w:val="21"/>
              </w:rPr>
              <w:t>学时</w:t>
            </w:r>
          </w:p>
        </w:tc>
        <w:tc>
          <w:tcPr>
            <w:tcW w:w="321"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rFonts w:hint="eastAsia"/>
                <w:b/>
                <w:bCs/>
                <w:sz w:val="22"/>
                <w:szCs w:val="21"/>
              </w:rPr>
              <w:t>实验</w:t>
            </w:r>
          </w:p>
          <w:p w:rsidR="00433A65" w:rsidRPr="00326DBE" w:rsidRDefault="00433A65" w:rsidP="00FA680E">
            <w:pPr>
              <w:jc w:val="center"/>
              <w:rPr>
                <w:b/>
                <w:bCs/>
                <w:sz w:val="22"/>
                <w:szCs w:val="21"/>
              </w:rPr>
            </w:pPr>
            <w:r w:rsidRPr="00326DBE">
              <w:rPr>
                <w:rFonts w:hint="eastAsia"/>
                <w:b/>
                <w:bCs/>
                <w:sz w:val="22"/>
                <w:szCs w:val="21"/>
              </w:rPr>
              <w:t>学时</w:t>
            </w:r>
          </w:p>
        </w:tc>
        <w:tc>
          <w:tcPr>
            <w:tcW w:w="263"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学分</w:t>
            </w:r>
          </w:p>
        </w:tc>
        <w:tc>
          <w:tcPr>
            <w:tcW w:w="348"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开课</w:t>
            </w:r>
          </w:p>
          <w:p w:rsidR="00433A65" w:rsidRPr="00326DBE" w:rsidRDefault="00433A65" w:rsidP="00FA680E">
            <w:pPr>
              <w:jc w:val="center"/>
              <w:rPr>
                <w:b/>
                <w:bCs/>
                <w:sz w:val="22"/>
                <w:szCs w:val="21"/>
              </w:rPr>
            </w:pPr>
            <w:r w:rsidRPr="00326DBE">
              <w:rPr>
                <w:b/>
                <w:bCs/>
                <w:sz w:val="22"/>
                <w:szCs w:val="21"/>
              </w:rPr>
              <w:t>学期</w:t>
            </w:r>
          </w:p>
        </w:tc>
        <w:tc>
          <w:tcPr>
            <w:tcW w:w="652"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开课单位</w:t>
            </w:r>
          </w:p>
        </w:tc>
        <w:tc>
          <w:tcPr>
            <w:tcW w:w="416" w:type="pct"/>
            <w:tcMar>
              <w:top w:w="45" w:type="dxa"/>
              <w:left w:w="57" w:type="dxa"/>
              <w:bottom w:w="45" w:type="dxa"/>
              <w:right w:w="57" w:type="dxa"/>
            </w:tcMar>
            <w:vAlign w:val="center"/>
          </w:tcPr>
          <w:p w:rsidR="00433A65" w:rsidRPr="00326DBE" w:rsidRDefault="00433A65" w:rsidP="00FA680E">
            <w:pPr>
              <w:jc w:val="center"/>
              <w:rPr>
                <w:b/>
                <w:bCs/>
                <w:sz w:val="22"/>
                <w:szCs w:val="21"/>
              </w:rPr>
            </w:pPr>
            <w:r w:rsidRPr="00326DBE">
              <w:rPr>
                <w:b/>
                <w:bCs/>
                <w:sz w:val="22"/>
                <w:szCs w:val="21"/>
              </w:rPr>
              <w:t>备注</w:t>
            </w:r>
          </w:p>
        </w:tc>
      </w:tr>
      <w:tr w:rsidR="00FA680E" w:rsidRPr="00326DBE" w:rsidTr="006E2621">
        <w:trPr>
          <w:cantSplit/>
          <w:trHeight w:val="20"/>
          <w:jc w:val="center"/>
        </w:trPr>
        <w:tc>
          <w:tcPr>
            <w:tcW w:w="563" w:type="pct"/>
            <w:gridSpan w:val="2"/>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公共</w:t>
            </w:r>
          </w:p>
          <w:p w:rsidR="00433A65" w:rsidRPr="00326DBE" w:rsidRDefault="00433A65" w:rsidP="00FA680E">
            <w:pPr>
              <w:jc w:val="center"/>
              <w:rPr>
                <w:bCs/>
                <w:sz w:val="22"/>
                <w:szCs w:val="21"/>
              </w:rPr>
            </w:pPr>
            <w:r w:rsidRPr="00326DBE">
              <w:rPr>
                <w:bCs/>
                <w:sz w:val="22"/>
                <w:szCs w:val="21"/>
              </w:rPr>
              <w:t>学位课</w:t>
            </w:r>
          </w:p>
          <w:p w:rsidR="00433A65" w:rsidRPr="00326DBE" w:rsidRDefault="00433A65" w:rsidP="00FA680E">
            <w:pPr>
              <w:jc w:val="center"/>
              <w:rPr>
                <w:bCs/>
                <w:sz w:val="22"/>
                <w:szCs w:val="21"/>
              </w:rPr>
            </w:pPr>
            <w:r w:rsidRPr="00326DBE">
              <w:rPr>
                <w:bCs/>
                <w:sz w:val="22"/>
                <w:szCs w:val="21"/>
              </w:rPr>
              <w:t>（</w:t>
            </w:r>
            <w:r w:rsidRPr="00326DBE">
              <w:rPr>
                <w:bCs/>
                <w:sz w:val="22"/>
                <w:szCs w:val="21"/>
              </w:rPr>
              <w:t>7</w:t>
            </w:r>
            <w:r w:rsidRPr="00326DBE">
              <w:rPr>
                <w:bCs/>
                <w:sz w:val="22"/>
                <w:szCs w:val="21"/>
              </w:rPr>
              <w:t>学分）</w:t>
            </w:r>
          </w:p>
        </w:tc>
        <w:tc>
          <w:tcPr>
            <w:tcW w:w="48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外语</w:t>
            </w:r>
          </w:p>
          <w:p w:rsidR="00433A65" w:rsidRPr="00326DBE" w:rsidRDefault="00433A65" w:rsidP="00FA680E">
            <w:pPr>
              <w:jc w:val="center"/>
              <w:rPr>
                <w:bCs/>
                <w:sz w:val="22"/>
                <w:szCs w:val="21"/>
              </w:rPr>
            </w:pPr>
            <w:r w:rsidRPr="00326DBE">
              <w:rPr>
                <w:bCs/>
                <w:sz w:val="22"/>
                <w:szCs w:val="21"/>
              </w:rPr>
              <w:t>（</w:t>
            </w:r>
            <w:r w:rsidRPr="00326DBE">
              <w:rPr>
                <w:bCs/>
                <w:sz w:val="22"/>
                <w:szCs w:val="21"/>
              </w:rPr>
              <w:t>4</w:t>
            </w:r>
            <w:r w:rsidRPr="00326DBE">
              <w:rPr>
                <w:bCs/>
                <w:sz w:val="22"/>
                <w:szCs w:val="21"/>
              </w:rPr>
              <w:t>学分）</w:t>
            </w: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01821031-040</w:t>
            </w:r>
          </w:p>
        </w:tc>
        <w:tc>
          <w:tcPr>
            <w:tcW w:w="97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第一外国语</w:t>
            </w:r>
            <w:r w:rsidR="004F3E40" w:rsidRPr="00326DBE">
              <w:rPr>
                <w:bCs/>
                <w:sz w:val="22"/>
                <w:szCs w:val="21"/>
              </w:rPr>
              <w:t>（</w:t>
            </w:r>
            <w:r w:rsidRPr="00326DBE">
              <w:rPr>
                <w:bCs/>
                <w:sz w:val="22"/>
                <w:szCs w:val="21"/>
              </w:rPr>
              <w:t>上、下</w:t>
            </w:r>
            <w:r w:rsidR="004F3E40" w:rsidRPr="00326DBE">
              <w:rPr>
                <w:bCs/>
                <w:sz w:val="22"/>
                <w:szCs w:val="21"/>
              </w:rPr>
              <w:t>）</w:t>
            </w:r>
            <w:r w:rsidRPr="00326DBE">
              <w:rPr>
                <w:bCs/>
                <w:sz w:val="22"/>
                <w:szCs w:val="21"/>
              </w:rPr>
              <w:t>（英、日、法、德、俄语）</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72</w:t>
            </w:r>
          </w:p>
        </w:tc>
        <w:tc>
          <w:tcPr>
            <w:tcW w:w="321"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4</w:t>
            </w:r>
          </w:p>
        </w:tc>
        <w:tc>
          <w:tcPr>
            <w:tcW w:w="348" w:type="pct"/>
            <w:tcMar>
              <w:top w:w="45" w:type="dxa"/>
              <w:left w:w="57" w:type="dxa"/>
              <w:bottom w:w="45" w:type="dxa"/>
              <w:right w:w="57" w:type="dxa"/>
            </w:tcMar>
            <w:vAlign w:val="center"/>
          </w:tcPr>
          <w:p w:rsidR="00433A65" w:rsidRPr="00326DBE" w:rsidRDefault="00A95FAF" w:rsidP="00FA680E">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外国语学院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563"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482" w:type="pct"/>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思政</w:t>
            </w:r>
          </w:p>
          <w:p w:rsidR="00433A65" w:rsidRPr="00326DBE" w:rsidRDefault="00433A65" w:rsidP="00FA680E">
            <w:pPr>
              <w:jc w:val="center"/>
              <w:rPr>
                <w:bCs/>
                <w:sz w:val="22"/>
                <w:szCs w:val="21"/>
              </w:rPr>
            </w:pPr>
            <w:r w:rsidRPr="00326DBE">
              <w:rPr>
                <w:bCs/>
                <w:sz w:val="22"/>
                <w:szCs w:val="21"/>
              </w:rPr>
              <w:t>（</w:t>
            </w:r>
            <w:r w:rsidRPr="00326DBE">
              <w:rPr>
                <w:bCs/>
                <w:sz w:val="22"/>
                <w:szCs w:val="21"/>
              </w:rPr>
              <w:t>3</w:t>
            </w:r>
            <w:r w:rsidRPr="00326DBE">
              <w:rPr>
                <w:bCs/>
                <w:sz w:val="22"/>
                <w:szCs w:val="21"/>
              </w:rPr>
              <w:t>学分）</w:t>
            </w: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02121102</w:t>
            </w:r>
          </w:p>
        </w:tc>
        <w:tc>
          <w:tcPr>
            <w:tcW w:w="97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中国特色社会主义理论与实践</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马克思主义学院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563"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482"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02121101</w:t>
            </w:r>
          </w:p>
        </w:tc>
        <w:tc>
          <w:tcPr>
            <w:tcW w:w="97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马克思主义与社会科学方法论</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18</w:t>
            </w:r>
          </w:p>
        </w:tc>
        <w:tc>
          <w:tcPr>
            <w:tcW w:w="321"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1</w:t>
            </w:r>
          </w:p>
        </w:tc>
        <w:tc>
          <w:tcPr>
            <w:tcW w:w="34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马克思主义学院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专业</w:t>
            </w:r>
          </w:p>
          <w:p w:rsidR="00433A65" w:rsidRPr="00326DBE" w:rsidRDefault="00433A65" w:rsidP="00FA680E">
            <w:pPr>
              <w:jc w:val="center"/>
              <w:rPr>
                <w:bCs/>
                <w:sz w:val="22"/>
                <w:szCs w:val="21"/>
              </w:rPr>
            </w:pPr>
            <w:r w:rsidRPr="00326DBE">
              <w:rPr>
                <w:bCs/>
                <w:sz w:val="22"/>
                <w:szCs w:val="21"/>
              </w:rPr>
              <w:t>学位课</w:t>
            </w:r>
          </w:p>
          <w:p w:rsidR="00433A65" w:rsidRPr="00326DBE" w:rsidRDefault="00433A65" w:rsidP="00FA680E">
            <w:pPr>
              <w:jc w:val="center"/>
              <w:rPr>
                <w:bCs/>
                <w:sz w:val="22"/>
                <w:szCs w:val="21"/>
              </w:rPr>
            </w:pPr>
            <w:r w:rsidRPr="00326DBE">
              <w:rPr>
                <w:rFonts w:hint="eastAsia"/>
                <w:bCs/>
                <w:sz w:val="22"/>
                <w:szCs w:val="21"/>
              </w:rPr>
              <w:t>（</w:t>
            </w:r>
            <w:r w:rsidRPr="00326DBE">
              <w:rPr>
                <w:rFonts w:hint="eastAsia"/>
                <w:bCs/>
                <w:sz w:val="22"/>
                <w:szCs w:val="21"/>
              </w:rPr>
              <w:t>12</w:t>
            </w:r>
            <w:r w:rsidRPr="00326DBE">
              <w:rPr>
                <w:rFonts w:hint="eastAsia"/>
                <w:bCs/>
                <w:sz w:val="22"/>
                <w:szCs w:val="21"/>
              </w:rPr>
              <w:t>学分</w:t>
            </w:r>
            <w:r w:rsidRPr="00326DBE">
              <w:rPr>
                <w:bCs/>
                <w:sz w:val="22"/>
                <w:szCs w:val="21"/>
              </w:rPr>
              <w:t>）</w:t>
            </w: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01561001</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药学</w:t>
            </w:r>
            <w:r w:rsidRPr="00326DBE">
              <w:rPr>
                <w:rFonts w:hint="eastAsia"/>
                <w:bCs/>
                <w:sz w:val="22"/>
                <w:szCs w:val="21"/>
              </w:rPr>
              <w:t>前沿讲座</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01561002</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药事法规与实务</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01561003</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现代药物分析学选论</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01561004</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波谱解析</w:t>
            </w:r>
          </w:p>
          <w:p w:rsidR="00433A65" w:rsidRPr="00326DBE" w:rsidRDefault="00433A65" w:rsidP="00FA680E">
            <w:pPr>
              <w:widowControl/>
              <w:jc w:val="center"/>
              <w:rPr>
                <w:bCs/>
                <w:sz w:val="22"/>
                <w:szCs w:val="21"/>
              </w:rPr>
            </w:pPr>
            <w:r w:rsidRPr="00326DBE">
              <w:rPr>
                <w:rFonts w:hint="eastAsia"/>
                <w:bCs/>
                <w:sz w:val="22"/>
                <w:szCs w:val="21"/>
              </w:rPr>
              <w:t>与仪器分析</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01521001</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药物分子设计</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01521002</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高等药剂学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01561005</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高等有机化学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01521003</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高等天然药物化学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01561006</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药物化学专论</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01561007</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生物技术制药</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01561008</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高等分子生物学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选修课</w:t>
            </w:r>
          </w:p>
          <w:p w:rsidR="00433A65" w:rsidRPr="00326DBE" w:rsidRDefault="00433A65" w:rsidP="00FA680E">
            <w:pPr>
              <w:jc w:val="center"/>
              <w:rPr>
                <w:bCs/>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r w:rsidRPr="00326DBE">
              <w:rPr>
                <w:bCs/>
                <w:sz w:val="22"/>
                <w:szCs w:val="21"/>
              </w:rPr>
              <w:t>）</w:t>
            </w:r>
          </w:p>
        </w:tc>
        <w:tc>
          <w:tcPr>
            <w:tcW w:w="696" w:type="pct"/>
            <w:gridSpan w:val="2"/>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专业</w:t>
            </w:r>
          </w:p>
          <w:p w:rsidR="00433A65" w:rsidRPr="00326DBE" w:rsidRDefault="00433A65" w:rsidP="00FA680E">
            <w:pPr>
              <w:jc w:val="center"/>
              <w:rPr>
                <w:bCs/>
                <w:sz w:val="22"/>
                <w:szCs w:val="21"/>
              </w:rPr>
            </w:pPr>
            <w:r w:rsidRPr="00326DBE">
              <w:rPr>
                <w:rFonts w:hint="eastAsia"/>
                <w:bCs/>
                <w:sz w:val="22"/>
                <w:szCs w:val="21"/>
              </w:rPr>
              <w:t>选修课</w:t>
            </w:r>
          </w:p>
          <w:p w:rsidR="00433A65" w:rsidRPr="00326DBE" w:rsidRDefault="00433A65" w:rsidP="00FA680E">
            <w:pPr>
              <w:jc w:val="center"/>
              <w:rPr>
                <w:bCs/>
                <w:sz w:val="22"/>
                <w:szCs w:val="21"/>
              </w:rPr>
            </w:pPr>
            <w:r w:rsidRPr="00326DBE">
              <w:rPr>
                <w:rFonts w:hint="eastAsia"/>
                <w:bCs/>
                <w:sz w:val="22"/>
                <w:szCs w:val="21"/>
              </w:rPr>
              <w:t>（</w:t>
            </w:r>
            <w:r w:rsidRPr="00326DBE">
              <w:rPr>
                <w:rFonts w:hint="eastAsia"/>
                <w:bCs/>
                <w:sz w:val="22"/>
                <w:szCs w:val="21"/>
              </w:rPr>
              <w:t>7</w:t>
            </w:r>
            <w:r w:rsidRPr="00326DBE">
              <w:rPr>
                <w:rFonts w:hint="eastAsia"/>
                <w:bCs/>
                <w:sz w:val="22"/>
                <w:szCs w:val="21"/>
              </w:rPr>
              <w:t>学分）</w:t>
            </w: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01562001</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专业英语</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18</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必选</w:t>
            </w: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01522001</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天然药物</w:t>
            </w:r>
          </w:p>
          <w:p w:rsidR="00433A65" w:rsidRPr="00326DBE" w:rsidRDefault="00433A65" w:rsidP="00FA680E">
            <w:pPr>
              <w:widowControl/>
              <w:jc w:val="center"/>
              <w:rPr>
                <w:bCs/>
                <w:sz w:val="22"/>
                <w:szCs w:val="21"/>
              </w:rPr>
            </w:pPr>
            <w:r w:rsidRPr="00326DBE">
              <w:rPr>
                <w:bCs/>
                <w:sz w:val="22"/>
                <w:szCs w:val="21"/>
              </w:rPr>
              <w:t>现代生物技术</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18</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必选</w:t>
            </w: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01562002</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医药实验设计</w:t>
            </w:r>
          </w:p>
          <w:p w:rsidR="00433A65" w:rsidRPr="00326DBE" w:rsidRDefault="00433A65" w:rsidP="00FA680E">
            <w:pPr>
              <w:widowControl/>
              <w:jc w:val="center"/>
              <w:rPr>
                <w:bCs/>
                <w:sz w:val="22"/>
                <w:szCs w:val="21"/>
              </w:rPr>
            </w:pPr>
            <w:r w:rsidRPr="00326DBE">
              <w:rPr>
                <w:bCs/>
                <w:sz w:val="22"/>
                <w:szCs w:val="21"/>
              </w:rPr>
              <w:t>及数据处理</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01522002</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现代药物分离技术</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01522005</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纳米药物</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01522006</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高级生化技术</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01562003</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医药文献检索</w:t>
            </w:r>
          </w:p>
          <w:p w:rsidR="00433A65" w:rsidRPr="00326DBE" w:rsidRDefault="00433A65" w:rsidP="00FA680E">
            <w:pPr>
              <w:widowControl/>
              <w:jc w:val="center"/>
              <w:rPr>
                <w:bCs/>
                <w:sz w:val="22"/>
                <w:szCs w:val="21"/>
              </w:rPr>
            </w:pPr>
            <w:r w:rsidRPr="00326DBE">
              <w:rPr>
                <w:bCs/>
                <w:sz w:val="22"/>
                <w:szCs w:val="21"/>
              </w:rPr>
              <w:t>与利用</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01522003</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药理学</w:t>
            </w:r>
            <w:r w:rsidRPr="00326DBE">
              <w:rPr>
                <w:rFonts w:hint="eastAsia"/>
                <w:bCs/>
                <w:sz w:val="22"/>
                <w:szCs w:val="21"/>
              </w:rPr>
              <w:t>进展</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01522004</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药品生产</w:t>
            </w:r>
          </w:p>
          <w:p w:rsidR="00433A65" w:rsidRPr="00326DBE" w:rsidRDefault="00433A65" w:rsidP="00FA680E">
            <w:pPr>
              <w:widowControl/>
              <w:jc w:val="center"/>
              <w:rPr>
                <w:bCs/>
                <w:sz w:val="22"/>
                <w:szCs w:val="21"/>
              </w:rPr>
            </w:pPr>
            <w:r w:rsidRPr="00326DBE">
              <w:rPr>
                <w:rFonts w:hint="eastAsia"/>
                <w:bCs/>
                <w:sz w:val="22"/>
                <w:szCs w:val="21"/>
              </w:rPr>
              <w:t>与质量控制</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01522007</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本草基因组学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01562004</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细胞效应技术</w:t>
            </w:r>
          </w:p>
          <w:p w:rsidR="00433A65" w:rsidRPr="00326DBE" w:rsidRDefault="00433A65" w:rsidP="00FA680E">
            <w:pPr>
              <w:widowControl/>
              <w:jc w:val="center"/>
              <w:rPr>
                <w:bCs/>
                <w:sz w:val="22"/>
                <w:szCs w:val="21"/>
              </w:rPr>
            </w:pPr>
            <w:r w:rsidRPr="00326DBE">
              <w:rPr>
                <w:rFonts w:hint="eastAsia"/>
                <w:bCs/>
                <w:sz w:val="22"/>
                <w:szCs w:val="21"/>
              </w:rPr>
              <w:t>及实验</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30</w:t>
            </w: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1</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01562005</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动物生物技术</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01522008</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结构生物学</w:t>
            </w:r>
          </w:p>
        </w:tc>
        <w:tc>
          <w:tcPr>
            <w:tcW w:w="322"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36</w:t>
            </w: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2</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349" w:type="pct"/>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96" w:type="pct"/>
            <w:gridSpan w:val="2"/>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跨学科</w:t>
            </w:r>
          </w:p>
          <w:p w:rsidR="00433A65" w:rsidRPr="00326DBE" w:rsidRDefault="00433A65" w:rsidP="00FA680E">
            <w:pPr>
              <w:jc w:val="center"/>
              <w:rPr>
                <w:bCs/>
                <w:sz w:val="22"/>
                <w:szCs w:val="21"/>
              </w:rPr>
            </w:pPr>
            <w:r w:rsidRPr="00326DBE">
              <w:rPr>
                <w:rFonts w:hint="eastAsia"/>
                <w:bCs/>
                <w:sz w:val="22"/>
                <w:szCs w:val="21"/>
              </w:rPr>
              <w:t>选修课</w:t>
            </w:r>
          </w:p>
          <w:p w:rsidR="00433A65" w:rsidRPr="00326DBE" w:rsidRDefault="00433A65" w:rsidP="00FA680E">
            <w:pPr>
              <w:jc w:val="center"/>
              <w:rPr>
                <w:bCs/>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55"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rFonts w:hint="eastAsia"/>
                <w:bCs/>
                <w:sz w:val="22"/>
                <w:szCs w:val="21"/>
              </w:rPr>
              <w:t>具体课程见原则意见</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321"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348"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1-2</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研究生院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至少</w:t>
            </w:r>
          </w:p>
          <w:p w:rsidR="00433A65" w:rsidRPr="00326DBE" w:rsidRDefault="00433A65" w:rsidP="00FA680E">
            <w:pPr>
              <w:jc w:val="center"/>
              <w:rPr>
                <w:bCs/>
                <w:sz w:val="22"/>
                <w:szCs w:val="21"/>
              </w:rPr>
            </w:pPr>
            <w:r w:rsidRPr="00326DBE">
              <w:rPr>
                <w:rFonts w:hint="eastAsia"/>
                <w:bCs/>
                <w:sz w:val="22"/>
                <w:szCs w:val="21"/>
              </w:rPr>
              <w:t>选修</w:t>
            </w:r>
          </w:p>
          <w:p w:rsidR="00433A65" w:rsidRPr="00326DBE" w:rsidRDefault="00433A65" w:rsidP="00FA680E">
            <w:pPr>
              <w:jc w:val="center"/>
              <w:rPr>
                <w:bCs/>
                <w:sz w:val="22"/>
                <w:szCs w:val="21"/>
              </w:rPr>
            </w:pPr>
            <w:r w:rsidRPr="00326DBE">
              <w:rPr>
                <w:rFonts w:hint="eastAsia"/>
                <w:bCs/>
                <w:sz w:val="22"/>
                <w:szCs w:val="21"/>
              </w:rPr>
              <w:t>1</w:t>
            </w:r>
            <w:r w:rsidRPr="00326DBE">
              <w:rPr>
                <w:rFonts w:hint="eastAsia"/>
                <w:bCs/>
                <w:sz w:val="22"/>
                <w:szCs w:val="21"/>
              </w:rPr>
              <w:t>门</w:t>
            </w:r>
          </w:p>
        </w:tc>
      </w:tr>
      <w:tr w:rsidR="00FA680E" w:rsidRPr="00326DBE" w:rsidTr="006E2621">
        <w:trPr>
          <w:cantSplit/>
          <w:trHeight w:val="20"/>
          <w:jc w:val="center"/>
        </w:trPr>
        <w:tc>
          <w:tcPr>
            <w:tcW w:w="1045" w:type="pct"/>
            <w:gridSpan w:val="3"/>
            <w:vMerge w:val="restar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必修</w:t>
            </w:r>
          </w:p>
          <w:p w:rsidR="00433A65" w:rsidRPr="00326DBE" w:rsidRDefault="00433A65" w:rsidP="00FA680E">
            <w:pPr>
              <w:jc w:val="center"/>
              <w:rPr>
                <w:bCs/>
                <w:sz w:val="22"/>
                <w:szCs w:val="21"/>
              </w:rPr>
            </w:pPr>
            <w:r w:rsidRPr="00326DBE">
              <w:rPr>
                <w:bCs/>
                <w:sz w:val="22"/>
                <w:szCs w:val="21"/>
              </w:rPr>
              <w:t>环节</w:t>
            </w:r>
          </w:p>
          <w:p w:rsidR="00433A65" w:rsidRPr="00326DBE" w:rsidRDefault="00433A65" w:rsidP="00FA680E">
            <w:pPr>
              <w:jc w:val="center"/>
              <w:rPr>
                <w:bCs/>
                <w:sz w:val="22"/>
                <w:szCs w:val="21"/>
              </w:rPr>
            </w:pPr>
            <w:r w:rsidRPr="00326DBE">
              <w:rPr>
                <w:rFonts w:hint="eastAsia"/>
                <w:bCs/>
                <w:sz w:val="22"/>
                <w:szCs w:val="21"/>
              </w:rPr>
              <w:t>（</w:t>
            </w:r>
            <w:r w:rsidRPr="00326DBE">
              <w:rPr>
                <w:bCs/>
                <w:sz w:val="22"/>
                <w:szCs w:val="21"/>
              </w:rPr>
              <w:t>5</w:t>
            </w:r>
            <w:r w:rsidRPr="00326DBE">
              <w:rPr>
                <w:bCs/>
                <w:sz w:val="22"/>
                <w:szCs w:val="21"/>
              </w:rPr>
              <w:t>学分</w:t>
            </w:r>
            <w:r w:rsidRPr="00326DBE">
              <w:rPr>
                <w:rFonts w:hint="eastAsia"/>
                <w:bCs/>
                <w:sz w:val="22"/>
                <w:szCs w:val="21"/>
              </w:rPr>
              <w:t>）</w:t>
            </w:r>
          </w:p>
        </w:tc>
        <w:tc>
          <w:tcPr>
            <w:tcW w:w="655"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01524001</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实践环节</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1-3</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01524002</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学术活动</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1-5</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bCs/>
                <w:sz w:val="22"/>
                <w:szCs w:val="21"/>
              </w:rPr>
              <w:t>≥</w:t>
            </w:r>
            <w:r w:rsidRPr="00326DBE">
              <w:rPr>
                <w:rFonts w:hint="eastAsia"/>
                <w:bCs/>
                <w:sz w:val="22"/>
                <w:szCs w:val="21"/>
              </w:rPr>
              <w:t>5</w:t>
            </w:r>
            <w:r w:rsidRPr="00326DBE">
              <w:rPr>
                <w:rFonts w:hint="eastAsia"/>
                <w:bCs/>
                <w:sz w:val="22"/>
                <w:szCs w:val="21"/>
              </w:rPr>
              <w:t>次</w:t>
            </w:r>
          </w:p>
        </w:tc>
      </w:tr>
      <w:tr w:rsidR="00FA680E" w:rsidRPr="00326DBE" w:rsidTr="006E2621">
        <w:trPr>
          <w:cantSplit/>
          <w:trHeight w:val="20"/>
          <w:jc w:val="center"/>
        </w:trPr>
        <w:tc>
          <w:tcPr>
            <w:tcW w:w="1045" w:type="pct"/>
            <w:gridSpan w:val="3"/>
            <w:vMerge/>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655"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01524003</w:t>
            </w:r>
          </w:p>
        </w:tc>
        <w:tc>
          <w:tcPr>
            <w:tcW w:w="97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选题报告</w:t>
            </w:r>
          </w:p>
          <w:p w:rsidR="00433A65" w:rsidRPr="00326DBE" w:rsidRDefault="00433A65" w:rsidP="00FA680E">
            <w:pPr>
              <w:widowControl/>
              <w:jc w:val="center"/>
              <w:rPr>
                <w:bCs/>
                <w:sz w:val="22"/>
                <w:szCs w:val="21"/>
              </w:rPr>
            </w:pPr>
            <w:r w:rsidRPr="00326DBE">
              <w:rPr>
                <w:bCs/>
                <w:sz w:val="22"/>
                <w:szCs w:val="21"/>
              </w:rPr>
              <w:t>及中期考核</w:t>
            </w:r>
          </w:p>
        </w:tc>
        <w:tc>
          <w:tcPr>
            <w:tcW w:w="322" w:type="pct"/>
            <w:tcMar>
              <w:top w:w="45" w:type="dxa"/>
              <w:left w:w="57" w:type="dxa"/>
              <w:bottom w:w="45" w:type="dxa"/>
              <w:right w:w="57" w:type="dxa"/>
            </w:tcMar>
            <w:vAlign w:val="center"/>
          </w:tcPr>
          <w:p w:rsidR="00433A65" w:rsidRPr="00326DBE" w:rsidRDefault="00433A65" w:rsidP="00FA680E">
            <w:pPr>
              <w:jc w:val="center"/>
              <w:rPr>
                <w:bCs/>
                <w:sz w:val="22"/>
                <w:szCs w:val="21"/>
              </w:rPr>
            </w:pPr>
          </w:p>
        </w:tc>
        <w:tc>
          <w:tcPr>
            <w:tcW w:w="321"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p>
        </w:tc>
        <w:tc>
          <w:tcPr>
            <w:tcW w:w="263"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1</w:t>
            </w:r>
          </w:p>
        </w:tc>
        <w:tc>
          <w:tcPr>
            <w:tcW w:w="348" w:type="pct"/>
            <w:tcMar>
              <w:top w:w="45" w:type="dxa"/>
              <w:left w:w="57" w:type="dxa"/>
              <w:bottom w:w="45" w:type="dxa"/>
              <w:right w:w="57" w:type="dxa"/>
            </w:tcMar>
            <w:vAlign w:val="center"/>
          </w:tcPr>
          <w:p w:rsidR="00433A65" w:rsidRPr="00326DBE" w:rsidRDefault="00433A65" w:rsidP="00FA680E">
            <w:pPr>
              <w:widowControl/>
              <w:jc w:val="center"/>
              <w:rPr>
                <w:bCs/>
                <w:sz w:val="22"/>
                <w:szCs w:val="21"/>
              </w:rPr>
            </w:pPr>
            <w:r w:rsidRPr="00326DBE">
              <w:rPr>
                <w:bCs/>
                <w:sz w:val="22"/>
                <w:szCs w:val="21"/>
              </w:rPr>
              <w:t>3-5</w:t>
            </w:r>
          </w:p>
        </w:tc>
        <w:tc>
          <w:tcPr>
            <w:tcW w:w="652" w:type="pct"/>
            <w:tcMar>
              <w:top w:w="45" w:type="dxa"/>
              <w:left w:w="57" w:type="dxa"/>
              <w:bottom w:w="45" w:type="dxa"/>
              <w:right w:w="57" w:type="dxa"/>
            </w:tcMar>
            <w:vAlign w:val="center"/>
          </w:tcPr>
          <w:p w:rsidR="00433A65" w:rsidRPr="00326DBE" w:rsidRDefault="00433A65" w:rsidP="00FA680E">
            <w:pPr>
              <w:jc w:val="center"/>
              <w:rPr>
                <w:bCs/>
                <w:sz w:val="22"/>
                <w:szCs w:val="21"/>
              </w:rPr>
            </w:pPr>
            <w:r w:rsidRPr="00326DBE">
              <w:rPr>
                <w:rFonts w:hint="eastAsia"/>
                <w:bCs/>
                <w:sz w:val="22"/>
                <w:szCs w:val="21"/>
              </w:rPr>
              <w:t>化</w:t>
            </w:r>
            <w:r w:rsidRPr="00326DBE">
              <w:rPr>
                <w:bCs/>
                <w:sz w:val="22"/>
                <w:szCs w:val="21"/>
              </w:rPr>
              <w:t>生学院</w:t>
            </w:r>
          </w:p>
        </w:tc>
        <w:tc>
          <w:tcPr>
            <w:tcW w:w="416" w:type="pct"/>
            <w:tcMar>
              <w:top w:w="45" w:type="dxa"/>
              <w:left w:w="57" w:type="dxa"/>
              <w:bottom w:w="45" w:type="dxa"/>
              <w:right w:w="57" w:type="dxa"/>
            </w:tcMar>
            <w:vAlign w:val="center"/>
          </w:tcPr>
          <w:p w:rsidR="00433A65" w:rsidRPr="00326DBE" w:rsidRDefault="00433A65" w:rsidP="00FA680E">
            <w:pPr>
              <w:jc w:val="center"/>
              <w:rPr>
                <w:bCs/>
                <w:sz w:val="22"/>
                <w:szCs w:val="21"/>
              </w:rPr>
            </w:pPr>
          </w:p>
        </w:tc>
      </w:tr>
    </w:tbl>
    <w:p w:rsidR="00433A65" w:rsidRPr="00326DBE" w:rsidRDefault="00433A65" w:rsidP="00FA680E">
      <w:pPr>
        <w:pStyle w:val="3"/>
        <w:spacing w:before="156" w:after="156"/>
      </w:pPr>
      <w:r w:rsidRPr="00326DBE">
        <w:rPr>
          <w:rFonts w:hint="eastAsia"/>
        </w:rPr>
        <w:t>五、</w:t>
      </w:r>
      <w:r w:rsidRPr="00326DBE">
        <w:t>必修环节</w:t>
      </w:r>
    </w:p>
    <w:p w:rsidR="00433A65" w:rsidRPr="00326DBE" w:rsidRDefault="00433A65" w:rsidP="00FA680E">
      <w:pPr>
        <w:spacing w:line="400" w:lineRule="exact"/>
        <w:ind w:firstLineChars="200" w:firstLine="480"/>
        <w:rPr>
          <w:rFonts w:hAnsi="宋体"/>
          <w:kern w:val="0"/>
          <w:sz w:val="24"/>
        </w:rPr>
      </w:pPr>
      <w:r w:rsidRPr="00326DBE">
        <w:rPr>
          <w:rFonts w:hAnsi="宋体"/>
          <w:kern w:val="0"/>
          <w:sz w:val="24"/>
        </w:rPr>
        <w:t>1</w:t>
      </w:r>
      <w:r w:rsidRPr="00326DBE">
        <w:rPr>
          <w:rFonts w:hAnsi="宋体"/>
          <w:kern w:val="0"/>
          <w:sz w:val="24"/>
        </w:rPr>
        <w:t>．实践环节</w:t>
      </w:r>
      <w:r w:rsidRPr="00326DBE">
        <w:rPr>
          <w:rFonts w:hAnsi="宋体" w:hint="eastAsia"/>
          <w:kern w:val="0"/>
          <w:sz w:val="24"/>
        </w:rPr>
        <w:t>的</w:t>
      </w:r>
      <w:r w:rsidRPr="00326DBE">
        <w:rPr>
          <w:rFonts w:hAnsi="宋体"/>
          <w:kern w:val="0"/>
          <w:sz w:val="24"/>
        </w:rPr>
        <w:t>基本类型</w:t>
      </w:r>
    </w:p>
    <w:p w:rsidR="00433A65" w:rsidRPr="00326DBE" w:rsidRDefault="00433A65" w:rsidP="00433A65">
      <w:pPr>
        <w:spacing w:line="400" w:lineRule="exact"/>
        <w:ind w:firstLineChars="200" w:firstLine="480"/>
        <w:rPr>
          <w:rFonts w:hAnsi="宋体"/>
          <w:kern w:val="0"/>
          <w:sz w:val="24"/>
        </w:rPr>
      </w:pPr>
      <w:r w:rsidRPr="00326DBE">
        <w:rPr>
          <w:rFonts w:hAnsi="宋体" w:hint="eastAsia"/>
          <w:kern w:val="0"/>
          <w:sz w:val="24"/>
        </w:rPr>
        <w:t>（</w:t>
      </w:r>
      <w:r w:rsidRPr="00326DBE">
        <w:rPr>
          <w:rFonts w:hAnsi="宋体" w:hint="eastAsia"/>
          <w:kern w:val="0"/>
          <w:sz w:val="24"/>
        </w:rPr>
        <w:t>1</w:t>
      </w:r>
      <w:r w:rsidRPr="00326DBE">
        <w:rPr>
          <w:rFonts w:hAnsi="宋体" w:hint="eastAsia"/>
          <w:kern w:val="0"/>
          <w:sz w:val="24"/>
        </w:rPr>
        <w:t>）</w:t>
      </w:r>
      <w:r w:rsidRPr="00326DBE">
        <w:rPr>
          <w:rFonts w:hAnsi="宋体"/>
          <w:kern w:val="0"/>
          <w:sz w:val="24"/>
        </w:rPr>
        <w:t>社会实践</w:t>
      </w:r>
    </w:p>
    <w:p w:rsidR="00433A65" w:rsidRPr="00326DBE" w:rsidRDefault="00433A65" w:rsidP="00433A65">
      <w:pPr>
        <w:spacing w:line="400" w:lineRule="exact"/>
        <w:ind w:firstLineChars="200" w:firstLine="480"/>
        <w:rPr>
          <w:rFonts w:hAnsi="宋体"/>
          <w:kern w:val="0"/>
          <w:sz w:val="24"/>
        </w:rPr>
      </w:pPr>
      <w:r w:rsidRPr="00326DBE">
        <w:rPr>
          <w:rFonts w:hAnsi="宋体"/>
          <w:kern w:val="0"/>
          <w:sz w:val="24"/>
        </w:rPr>
        <w:t>研究生可以通过组织和参与社会调查、支教、扶贫及其他志愿者服务等方式进行实践活动，提倡以小组或团队形式开展，累计不少于</w:t>
      </w:r>
      <w:r w:rsidRPr="00326DBE">
        <w:rPr>
          <w:rFonts w:hAnsi="宋体"/>
          <w:kern w:val="0"/>
          <w:sz w:val="24"/>
        </w:rPr>
        <w:t>15</w:t>
      </w:r>
      <w:r w:rsidRPr="00326DBE">
        <w:rPr>
          <w:rFonts w:hAnsi="宋体"/>
          <w:kern w:val="0"/>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lastRenderedPageBreak/>
        <w:t>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 xml:space="preserve"> [2016]1</w:t>
      </w:r>
      <w:r w:rsidRPr="00326DBE">
        <w:rPr>
          <w:rFonts w:hint="eastAsia"/>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433A65">
      <w:pPr>
        <w:widowControl/>
        <w:spacing w:line="400" w:lineRule="exact"/>
        <w:ind w:firstLineChars="200" w:firstLine="480"/>
        <w:rPr>
          <w:sz w:val="24"/>
        </w:rPr>
      </w:pPr>
      <w:r w:rsidRPr="00326DBE">
        <w:rPr>
          <w:rFonts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433A65"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433A65" w:rsidRPr="00326DBE" w:rsidRDefault="00433A65" w:rsidP="00433A65">
      <w:pPr>
        <w:widowControl/>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pStyle w:val="af7"/>
        <w:spacing w:line="400" w:lineRule="exact"/>
        <w:ind w:firstLineChars="200" w:firstLine="480"/>
        <w:jc w:val="both"/>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FA680E">
      <w:pPr>
        <w:pStyle w:val="3"/>
        <w:spacing w:before="156" w:after="156"/>
      </w:pPr>
      <w:r w:rsidRPr="00326DBE">
        <w:rPr>
          <w:rFonts w:hint="eastAsia"/>
        </w:rPr>
        <w:t>六、科学研究与学位论文</w:t>
      </w:r>
    </w:p>
    <w:p w:rsidR="00433A65" w:rsidRPr="00326DBE" w:rsidRDefault="00433A65" w:rsidP="00FA680E">
      <w:pPr>
        <w:spacing w:line="400" w:lineRule="exact"/>
        <w:ind w:firstLineChars="200" w:firstLine="480"/>
        <w:rPr>
          <w:rFonts w:hAnsi="宋体"/>
          <w:kern w:val="0"/>
          <w:sz w:val="24"/>
        </w:rPr>
      </w:pPr>
      <w:r w:rsidRPr="00326DBE">
        <w:rPr>
          <w:rFonts w:hAnsi="宋体"/>
          <w:kern w:val="0"/>
          <w:sz w:val="24"/>
        </w:rPr>
        <w:t>1</w:t>
      </w:r>
      <w:r w:rsidRPr="00326DBE">
        <w:rPr>
          <w:rFonts w:hAnsi="宋体"/>
          <w:kern w:val="0"/>
          <w:sz w:val="24"/>
        </w:rPr>
        <w:t>．</w:t>
      </w:r>
      <w:r w:rsidRPr="00326DBE">
        <w:rPr>
          <w:rFonts w:hAnsi="宋体" w:hint="eastAsia"/>
          <w:kern w:val="0"/>
          <w:sz w:val="24"/>
        </w:rPr>
        <w:t>科学</w:t>
      </w:r>
      <w:r w:rsidRPr="00326DBE">
        <w:rPr>
          <w:rFonts w:hAnsi="宋体"/>
          <w:kern w:val="0"/>
          <w:sz w:val="24"/>
        </w:rPr>
        <w:t>研究</w:t>
      </w:r>
    </w:p>
    <w:p w:rsidR="00433A65" w:rsidRPr="00326DBE" w:rsidRDefault="00433A65" w:rsidP="00433A65">
      <w:pPr>
        <w:spacing w:line="400" w:lineRule="exact"/>
        <w:ind w:firstLineChars="200" w:firstLine="480"/>
        <w:rPr>
          <w:rFonts w:hAnsi="宋体"/>
          <w:kern w:val="0"/>
          <w:sz w:val="24"/>
        </w:rPr>
      </w:pPr>
      <w:r w:rsidRPr="00326DBE">
        <w:rPr>
          <w:rFonts w:hAnsi="宋体"/>
          <w:kern w:val="0"/>
          <w:sz w:val="24"/>
        </w:rPr>
        <w:t>鼓励研究生参与导师承担的科研项目，注意选择有重要理论或应用价值的课题。</w:t>
      </w:r>
    </w:p>
    <w:p w:rsidR="00433A65" w:rsidRPr="00326DBE" w:rsidRDefault="00433A65" w:rsidP="00433A65">
      <w:pPr>
        <w:spacing w:line="400" w:lineRule="exact"/>
        <w:ind w:firstLineChars="200" w:firstLine="480"/>
        <w:rPr>
          <w:rFonts w:hAnsi="宋体"/>
          <w:kern w:val="0"/>
          <w:sz w:val="24"/>
        </w:rPr>
      </w:pPr>
      <w:r w:rsidRPr="00326DBE">
        <w:rPr>
          <w:rFonts w:hAnsi="宋体"/>
          <w:kern w:val="0"/>
          <w:sz w:val="24"/>
        </w:rPr>
        <w:t>在学位论文答辩之前，必须在本学科或相关学科的</w:t>
      </w:r>
      <w:r w:rsidRPr="00326DBE">
        <w:rPr>
          <w:rFonts w:hAnsi="宋体" w:hint="eastAsia"/>
          <w:kern w:val="0"/>
          <w:sz w:val="24"/>
        </w:rPr>
        <w:t>SCI</w:t>
      </w:r>
      <w:r w:rsidRPr="00326DBE">
        <w:rPr>
          <w:rFonts w:hAnsi="宋体" w:hint="eastAsia"/>
          <w:kern w:val="0"/>
          <w:sz w:val="24"/>
        </w:rPr>
        <w:t>收录期刊</w:t>
      </w:r>
      <w:r w:rsidRPr="00326DBE">
        <w:rPr>
          <w:rFonts w:hAnsi="宋体"/>
          <w:kern w:val="0"/>
          <w:sz w:val="24"/>
        </w:rPr>
        <w:t>以第一作者或第二作者（导师为第一作者），且以武汉理工大学的名义公开发表至少</w:t>
      </w:r>
      <w:r w:rsidRPr="00326DBE">
        <w:rPr>
          <w:rFonts w:hAnsi="宋体"/>
          <w:kern w:val="0"/>
          <w:sz w:val="24"/>
        </w:rPr>
        <w:t>1</w:t>
      </w:r>
      <w:r w:rsidRPr="00326DBE">
        <w:rPr>
          <w:rFonts w:hAnsi="宋体"/>
          <w:kern w:val="0"/>
          <w:sz w:val="24"/>
        </w:rPr>
        <w:t>篇与学位论文内容有关的学术论文</w:t>
      </w:r>
      <w:r w:rsidRPr="00326DBE">
        <w:rPr>
          <w:rFonts w:hAnsi="宋体" w:hint="eastAsia"/>
          <w:kern w:val="0"/>
          <w:sz w:val="24"/>
        </w:rPr>
        <w:t>。</w:t>
      </w:r>
    </w:p>
    <w:p w:rsidR="00433A65" w:rsidRPr="00326DBE" w:rsidRDefault="00433A65" w:rsidP="00433A65">
      <w:pPr>
        <w:spacing w:line="400" w:lineRule="exact"/>
        <w:ind w:firstLineChars="200" w:firstLine="480"/>
        <w:rPr>
          <w:rFonts w:hAnsi="宋体"/>
          <w:kern w:val="0"/>
          <w:sz w:val="24"/>
        </w:rPr>
      </w:pPr>
      <w:r w:rsidRPr="00326DBE">
        <w:rPr>
          <w:rFonts w:hAnsi="宋体"/>
          <w:kern w:val="0"/>
          <w:sz w:val="24"/>
        </w:rPr>
        <w:t>2</w:t>
      </w:r>
      <w:r w:rsidRPr="00326DBE">
        <w:rPr>
          <w:rFonts w:hAnsi="宋体" w:hint="eastAsia"/>
          <w:kern w:val="0"/>
          <w:sz w:val="24"/>
        </w:rPr>
        <w:t>．学位</w:t>
      </w:r>
      <w:r w:rsidRPr="00326DBE">
        <w:rPr>
          <w:rFonts w:hAnsi="宋体"/>
          <w:kern w:val="0"/>
          <w:sz w:val="24"/>
        </w:rPr>
        <w:t>论文</w:t>
      </w:r>
    </w:p>
    <w:p w:rsidR="00433A65" w:rsidRPr="00326DBE" w:rsidRDefault="00433A65" w:rsidP="00433A65">
      <w:pPr>
        <w:spacing w:line="400" w:lineRule="exact"/>
        <w:ind w:firstLineChars="200" w:firstLine="480"/>
        <w:rPr>
          <w:rFonts w:hAnsi="宋体"/>
          <w:kern w:val="0"/>
          <w:sz w:val="24"/>
        </w:rPr>
      </w:pPr>
      <w:r w:rsidRPr="00326DBE">
        <w:rPr>
          <w:rFonts w:hAnsi="宋体"/>
          <w:kern w:val="0"/>
          <w:sz w:val="24"/>
        </w:rPr>
        <w:t>药学学科是一门实验性很强的学科，论文要求建立在有足够的实验工作量的基</w:t>
      </w:r>
      <w:r w:rsidRPr="00326DBE">
        <w:rPr>
          <w:rFonts w:hAnsi="宋体"/>
          <w:kern w:val="0"/>
          <w:sz w:val="24"/>
        </w:rPr>
        <w:lastRenderedPageBreak/>
        <w:t>础上，有丰富的实验数据，有一定深度的理论分析，论文应是由本人独立完成，要表明作者具有从事科学研究或独立担负专门技术工作的能力。要对本研究领域的国内外现状有较为清楚的了解。科研能力和论文撰写能力的培养是研究生培养的重要组成部分，在完成学位论文工作的同时，应撰写阶段性论文；学位论文字数一般要求</w:t>
      </w:r>
      <w:r w:rsidRPr="00326DBE">
        <w:rPr>
          <w:rFonts w:hAnsi="宋体"/>
          <w:kern w:val="0"/>
          <w:sz w:val="24"/>
        </w:rPr>
        <w:t>3</w:t>
      </w:r>
      <w:r w:rsidRPr="00326DBE">
        <w:rPr>
          <w:rFonts w:hAnsi="宋体"/>
          <w:kern w:val="0"/>
          <w:sz w:val="24"/>
        </w:rPr>
        <w:t>～</w:t>
      </w:r>
      <w:r w:rsidRPr="00326DBE">
        <w:rPr>
          <w:rFonts w:hAnsi="宋体"/>
          <w:kern w:val="0"/>
          <w:sz w:val="24"/>
        </w:rPr>
        <w:t>5</w:t>
      </w:r>
      <w:r w:rsidRPr="00326DBE">
        <w:rPr>
          <w:rFonts w:hAnsi="宋体"/>
          <w:kern w:val="0"/>
          <w:sz w:val="24"/>
        </w:rPr>
        <w:t>万字。</w:t>
      </w:r>
    </w:p>
    <w:p w:rsidR="00433A65" w:rsidRPr="00326DBE" w:rsidRDefault="00433A65" w:rsidP="00433A65">
      <w:pPr>
        <w:spacing w:line="400" w:lineRule="exact"/>
        <w:ind w:firstLineChars="200" w:firstLine="480"/>
        <w:rPr>
          <w:rFonts w:hAnsi="宋体"/>
          <w:kern w:val="0"/>
          <w:sz w:val="24"/>
        </w:rPr>
      </w:pPr>
      <w:r w:rsidRPr="00326DBE">
        <w:rPr>
          <w:rFonts w:hAnsi="宋体" w:hint="eastAsia"/>
          <w:kern w:val="0"/>
          <w:sz w:val="24"/>
        </w:rPr>
        <w:t>学术学位</w:t>
      </w:r>
      <w:r w:rsidRPr="00326DBE">
        <w:rPr>
          <w:rFonts w:hAnsi="宋体"/>
          <w:kern w:val="0"/>
          <w:sz w:val="24"/>
        </w:rPr>
        <w:t>硕士研究生申请学位论文必须通过“学位论文学术不端行为检测系统（</w:t>
      </w:r>
      <w:r w:rsidRPr="00326DBE">
        <w:rPr>
          <w:rFonts w:hAnsi="宋体"/>
          <w:kern w:val="0"/>
          <w:sz w:val="24"/>
        </w:rPr>
        <w:t>TMLC2</w:t>
      </w:r>
      <w:r w:rsidRPr="00326DBE">
        <w:rPr>
          <w:rFonts w:hAnsi="宋体"/>
          <w:kern w:val="0"/>
          <w:sz w:val="24"/>
        </w:rPr>
        <w:t>）”检测，达到校学位评定委员会对学位论文的有关要求方可答辩。</w:t>
      </w:r>
    </w:p>
    <w:p w:rsidR="00433A65" w:rsidRPr="00326DBE" w:rsidRDefault="00433A65" w:rsidP="00FA680E">
      <w:pPr>
        <w:pStyle w:val="3"/>
        <w:spacing w:before="156" w:after="156"/>
      </w:pPr>
      <w:r w:rsidRPr="00326DBE">
        <w:rPr>
          <w:rFonts w:hint="eastAsia"/>
        </w:rPr>
        <w:t>七、</w:t>
      </w:r>
      <w:r w:rsidRPr="00326DBE">
        <w:t>培养方式与方法</w:t>
      </w:r>
    </w:p>
    <w:p w:rsidR="00433A65" w:rsidRPr="00326DBE" w:rsidRDefault="00433A65" w:rsidP="00433A65">
      <w:pPr>
        <w:spacing w:line="400" w:lineRule="exact"/>
        <w:ind w:firstLineChars="200" w:firstLine="480"/>
        <w:rPr>
          <w:sz w:val="24"/>
        </w:rPr>
      </w:pPr>
      <w:r w:rsidRPr="00326DBE">
        <w:rPr>
          <w:rFonts w:hint="eastAsia"/>
          <w:sz w:val="24"/>
        </w:rPr>
        <w:t>药学学术学位</w:t>
      </w:r>
      <w:r w:rsidRPr="00326DBE">
        <w:rPr>
          <w:sz w:val="24"/>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433A65" w:rsidRPr="00326DBE" w:rsidRDefault="00433A65" w:rsidP="00433A65">
      <w:pPr>
        <w:spacing w:line="400" w:lineRule="exact"/>
        <w:ind w:firstLineChars="200" w:firstLine="480"/>
        <w:rPr>
          <w:sz w:val="24"/>
        </w:rPr>
      </w:pPr>
      <w:r w:rsidRPr="00326DBE">
        <w:rPr>
          <w:sz w:val="24"/>
        </w:rPr>
        <w:t>1</w:t>
      </w:r>
      <w:r w:rsidRPr="00326DBE">
        <w:rPr>
          <w:rFonts w:hint="eastAsia"/>
          <w:sz w:val="24"/>
        </w:rPr>
        <w:t>．</w:t>
      </w:r>
      <w:r w:rsidRPr="00326DBE">
        <w:rPr>
          <w:sz w:val="24"/>
        </w:rPr>
        <w:t>坚持政治理论学习与经常性的政治、纪律和思想教育相结合。在认真学好政治理论课的同时，要求研究生积极参加政治学习、公益劳动等集体活动。</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课程学习和科研论文工作并重的原则。既要深入掌握本门学科坚实的基础理论和系统的专门知识，又要培养具有科学研究或独立担负专门技术工作的能力。</w:t>
      </w:r>
    </w:p>
    <w:p w:rsidR="00433A65" w:rsidRPr="00326DBE" w:rsidRDefault="00433A65" w:rsidP="00FA680E">
      <w:pPr>
        <w:pStyle w:val="3"/>
        <w:spacing w:before="156" w:after="156"/>
      </w:pPr>
      <w:r w:rsidRPr="00326DBE">
        <w:rPr>
          <w:rFonts w:hint="eastAsia"/>
        </w:rPr>
        <w:t>八、</w:t>
      </w:r>
      <w:r w:rsidRPr="00326DBE">
        <w:t>其他</w:t>
      </w:r>
    </w:p>
    <w:p w:rsidR="00433A65" w:rsidRPr="00326DBE" w:rsidRDefault="00433A65" w:rsidP="00433A65">
      <w:pPr>
        <w:spacing w:line="400" w:lineRule="exact"/>
        <w:ind w:firstLineChars="200" w:firstLine="480"/>
        <w:rPr>
          <w:sz w:val="24"/>
        </w:rPr>
      </w:pPr>
      <w:r w:rsidRPr="00326DBE">
        <w:rPr>
          <w:sz w:val="24"/>
        </w:rPr>
        <w:t>1</w:t>
      </w:r>
      <w:r w:rsidRPr="00326DBE">
        <w:rPr>
          <w:rFonts w:hint="eastAsia"/>
          <w:sz w:val="24"/>
        </w:rPr>
        <w:t>．药学</w:t>
      </w:r>
      <w:r w:rsidRPr="00326DBE">
        <w:rPr>
          <w:sz w:val="24"/>
        </w:rPr>
        <w:t>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．药学学术</w:t>
      </w:r>
      <w:r w:rsidRPr="00326DBE">
        <w:rPr>
          <w:sz w:val="24"/>
        </w:rPr>
        <w:t>学位硕士研究生应查阅本学科国内外文献</w:t>
      </w:r>
      <w:r w:rsidRPr="00326DBE">
        <w:rPr>
          <w:sz w:val="24"/>
        </w:rPr>
        <w:t>40</w:t>
      </w:r>
      <w:r w:rsidRPr="00326DBE">
        <w:rPr>
          <w:sz w:val="24"/>
        </w:rPr>
        <w:t>篇以上，其中外文文献不少于三分之一。</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．药学</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次向指导教师汇报自己的学习和研究工作情况，形成制度并在培养方案中予以明确。</w:t>
      </w:r>
    </w:p>
    <w:p w:rsidR="00433A65" w:rsidRPr="00326DBE" w:rsidRDefault="00433A65" w:rsidP="00433A65">
      <w:pPr>
        <w:spacing w:line="400" w:lineRule="exact"/>
        <w:ind w:firstLineChars="200" w:firstLine="480"/>
        <w:rPr>
          <w:sz w:val="24"/>
        </w:rPr>
      </w:pPr>
      <w:r w:rsidRPr="00326DBE">
        <w:rPr>
          <w:sz w:val="24"/>
        </w:rPr>
        <w:t>5</w:t>
      </w:r>
      <w:r w:rsidRPr="00326DBE">
        <w:rPr>
          <w:rFonts w:hint="eastAsia"/>
          <w:sz w:val="24"/>
        </w:rPr>
        <w:t>．</w:t>
      </w:r>
      <w:r w:rsidRPr="00326DBE">
        <w:rPr>
          <w:sz w:val="24"/>
        </w:rPr>
        <w:t>本次制订培养方案从</w:t>
      </w:r>
      <w:r w:rsidRPr="00326DBE">
        <w:rPr>
          <w:sz w:val="24"/>
        </w:rPr>
        <w:t>2019</w:t>
      </w:r>
      <w:r w:rsidRPr="00326DBE">
        <w:rPr>
          <w:sz w:val="24"/>
        </w:rPr>
        <w:t>级</w:t>
      </w:r>
      <w:r w:rsidRPr="00326DBE">
        <w:rPr>
          <w:rFonts w:hint="eastAsia"/>
          <w:sz w:val="24"/>
        </w:rPr>
        <w:t>药学</w:t>
      </w:r>
      <w:r w:rsidRPr="00326DBE">
        <w:rPr>
          <w:sz w:val="24"/>
        </w:rPr>
        <w:t>学术学位硕士研究生开始执行。</w:t>
      </w:r>
    </w:p>
    <w:p w:rsidR="00433A65" w:rsidRPr="00326DBE" w:rsidRDefault="00433A65" w:rsidP="00FA680E">
      <w:pPr>
        <w:pStyle w:val="1"/>
        <w:spacing w:before="312" w:after="312"/>
      </w:pPr>
      <w:r w:rsidRPr="00326DBE">
        <w:br w:type="page"/>
      </w:r>
      <w:bookmarkStart w:id="502" w:name="_Toc15641218"/>
      <w:r w:rsidRPr="00326DBE">
        <w:rPr>
          <w:rFonts w:hint="eastAsia"/>
        </w:rPr>
        <w:lastRenderedPageBreak/>
        <w:t>管理科学与工程</w:t>
      </w:r>
      <w:r w:rsidR="000373F6" w:rsidRPr="00326DBE">
        <w:t>（</w:t>
      </w:r>
      <w:r w:rsidR="000373F6" w:rsidRPr="00326DBE">
        <w:t>I</w:t>
      </w:r>
      <w:r w:rsidR="000373F6" w:rsidRPr="00326DBE">
        <w:t>）</w:t>
      </w:r>
      <w:r w:rsidR="000373F6" w:rsidRPr="00326DBE">
        <w:rPr>
          <w:rFonts w:hint="eastAsia"/>
          <w:lang w:eastAsia="zh-CN"/>
        </w:rPr>
        <w:t>（管理学院）</w:t>
      </w:r>
      <w:r w:rsidRPr="00326DBE">
        <w:t>学术学位硕士研究生</w:t>
      </w:r>
      <w:r w:rsidR="00AE6901" w:rsidRPr="00326DBE">
        <w:rPr>
          <w:rFonts w:hint="eastAsia"/>
          <w:lang w:eastAsia="zh-CN"/>
        </w:rPr>
        <w:br/>
      </w:r>
      <w:r w:rsidRPr="00326DBE">
        <w:t>培养方案</w:t>
      </w:r>
      <w:bookmarkEnd w:id="502"/>
    </w:p>
    <w:p w:rsidR="00433A65" w:rsidRPr="00326DBE" w:rsidRDefault="00433A65" w:rsidP="00FA680E">
      <w:pPr>
        <w:pStyle w:val="2"/>
        <w:spacing w:after="312"/>
      </w:pPr>
      <w:bookmarkStart w:id="503" w:name="_Toc14598785"/>
      <w:bookmarkStart w:id="504" w:name="_Toc15151767"/>
      <w:bookmarkStart w:id="505" w:name="_Toc15641219"/>
      <w:r w:rsidRPr="00326DBE">
        <w:t>（</w:t>
      </w:r>
      <w:r w:rsidRPr="00326DBE">
        <w:rPr>
          <w:rFonts w:hint="eastAsia"/>
        </w:rPr>
        <w:t>学科</w:t>
      </w:r>
      <w:r w:rsidRPr="00326DBE">
        <w:t>代码：</w:t>
      </w:r>
      <w:r w:rsidRPr="00326DBE">
        <w:rPr>
          <w:rFonts w:hint="eastAsia"/>
        </w:rPr>
        <w:t>1201</w:t>
      </w:r>
      <w:r w:rsidRPr="00326DBE">
        <w:rPr>
          <w:rFonts w:hint="eastAsia"/>
        </w:rPr>
        <w:t>，</w:t>
      </w:r>
      <w:r w:rsidRPr="00326DBE">
        <w:rPr>
          <w:rFonts w:hint="eastAsia"/>
          <w:bCs/>
        </w:rPr>
        <w:t>申请管理学硕士学位适用</w:t>
      </w:r>
      <w:r w:rsidRPr="00326DBE">
        <w:t>）</w:t>
      </w:r>
      <w:bookmarkEnd w:id="503"/>
      <w:bookmarkEnd w:id="504"/>
      <w:bookmarkEnd w:id="505"/>
    </w:p>
    <w:p w:rsidR="00433A65" w:rsidRPr="00326DBE" w:rsidRDefault="00433A65" w:rsidP="004A4B6D">
      <w:pPr>
        <w:pStyle w:val="3"/>
        <w:spacing w:before="156" w:after="156"/>
      </w:pPr>
      <w:r w:rsidRPr="00326DBE">
        <w:rPr>
          <w:rFonts w:hint="eastAsia"/>
        </w:rPr>
        <w:t>一、</w:t>
      </w:r>
      <w:r w:rsidRPr="00326DBE">
        <w:t>培养目标</w:t>
      </w:r>
    </w:p>
    <w:p w:rsidR="00433A65" w:rsidRPr="00326DBE" w:rsidRDefault="00433A65" w:rsidP="00433A65">
      <w:pPr>
        <w:spacing w:line="400" w:lineRule="exact"/>
        <w:ind w:firstLineChars="200" w:firstLine="480"/>
        <w:rPr>
          <w:bCs/>
          <w:sz w:val="24"/>
        </w:rPr>
      </w:pPr>
      <w:r w:rsidRPr="00326DBE">
        <w:rPr>
          <w:rFonts w:hint="eastAsia"/>
          <w:bCs/>
          <w:sz w:val="24"/>
        </w:rPr>
        <w:t>本专业培养德才兼备的具有独立从事管理科学与工程研究与实践工作的高级专业人才。具体要求是</w:t>
      </w:r>
      <w:r w:rsidRPr="00326DBE">
        <w:rPr>
          <w:bCs/>
          <w:sz w:val="24"/>
        </w:rPr>
        <w:t>：</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．掌握马列主义基本理论、树立科学的世界观，坚持党的基本路线，热爱祖国；遵纪守法，品行端正；诚实守信，学风严谨，团结协作，具有良好的科研道德和敬业精神，勇于开拓创新。</w:t>
      </w:r>
    </w:p>
    <w:p w:rsidR="00433A65" w:rsidRPr="00326DBE" w:rsidRDefault="00433A65" w:rsidP="00433A65">
      <w:pPr>
        <w:spacing w:line="400" w:lineRule="exact"/>
        <w:ind w:firstLineChars="200" w:firstLine="480"/>
        <w:rPr>
          <w:bCs/>
          <w:sz w:val="24"/>
        </w:rPr>
      </w:pPr>
      <w:r w:rsidRPr="00326DBE">
        <w:rPr>
          <w:rFonts w:hint="eastAsia"/>
          <w:bCs/>
          <w:sz w:val="24"/>
        </w:rPr>
        <w:t>2</w:t>
      </w:r>
      <w:r w:rsidRPr="00326DBE">
        <w:rPr>
          <w:rFonts w:hint="eastAsia"/>
          <w:bCs/>
          <w:sz w:val="24"/>
        </w:rPr>
        <w:t>．掌握坚实的管理科学和</w:t>
      </w:r>
      <w:r w:rsidRPr="00326DBE">
        <w:rPr>
          <w:bCs/>
          <w:sz w:val="24"/>
        </w:rPr>
        <w:t>系统工程</w:t>
      </w:r>
      <w:r w:rsidRPr="00326DBE">
        <w:rPr>
          <w:rFonts w:hint="eastAsia"/>
          <w:bCs/>
          <w:sz w:val="24"/>
        </w:rPr>
        <w:t>的相关理论和基础，了解本学科的前沿动态。</w:t>
      </w:r>
    </w:p>
    <w:p w:rsidR="00433A65" w:rsidRPr="00326DBE" w:rsidRDefault="00433A65" w:rsidP="00433A65">
      <w:pPr>
        <w:spacing w:line="400" w:lineRule="exact"/>
        <w:ind w:firstLineChars="200" w:firstLine="480"/>
        <w:rPr>
          <w:bCs/>
          <w:sz w:val="24"/>
        </w:rPr>
      </w:pPr>
      <w:r w:rsidRPr="00326DBE">
        <w:rPr>
          <w:rFonts w:hint="eastAsia"/>
          <w:bCs/>
          <w:sz w:val="24"/>
        </w:rPr>
        <w:t>3</w:t>
      </w:r>
      <w:r w:rsidRPr="00326DBE">
        <w:rPr>
          <w:rFonts w:hint="eastAsia"/>
          <w:bCs/>
          <w:sz w:val="24"/>
        </w:rPr>
        <w:t>．具有独立从事管理科学理论研究的能力，以及运用管理科学理论分析解决实际问题的能力。具有宏观视野，具有开展系统分析、对策研究，以及定性分析与定量分析相结合的能力。</w:t>
      </w:r>
    </w:p>
    <w:p w:rsidR="00433A65" w:rsidRPr="00326DBE" w:rsidRDefault="00433A65" w:rsidP="00433A65">
      <w:pPr>
        <w:spacing w:line="400" w:lineRule="exact"/>
        <w:ind w:firstLineChars="200" w:firstLine="480"/>
        <w:rPr>
          <w:bCs/>
          <w:sz w:val="24"/>
        </w:rPr>
      </w:pPr>
      <w:r w:rsidRPr="00326DBE">
        <w:rPr>
          <w:rFonts w:hint="eastAsia"/>
          <w:bCs/>
          <w:sz w:val="24"/>
        </w:rPr>
        <w:t>4</w:t>
      </w:r>
      <w:r w:rsidRPr="00326DBE">
        <w:rPr>
          <w:rFonts w:hint="eastAsia"/>
          <w:bCs/>
          <w:sz w:val="24"/>
        </w:rPr>
        <w:t>．熟练地掌握一门外国语并能熟练阅读管理科学外文专业文献。</w:t>
      </w:r>
    </w:p>
    <w:p w:rsidR="00433A65" w:rsidRPr="00326DBE" w:rsidRDefault="00433A65"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．具有健康的体质和良好的心理素质。</w:t>
      </w:r>
    </w:p>
    <w:p w:rsidR="00433A65" w:rsidRPr="00326DBE" w:rsidRDefault="00433A65" w:rsidP="004A4B6D">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．数据决策与管理工程</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．公共安全与应急管理</w:t>
      </w:r>
    </w:p>
    <w:p w:rsidR="00433A65" w:rsidRPr="00326DBE" w:rsidRDefault="00433A65" w:rsidP="00433A65">
      <w:pPr>
        <w:spacing w:line="400" w:lineRule="exact"/>
        <w:ind w:firstLineChars="200" w:firstLine="480"/>
        <w:rPr>
          <w:bCs/>
          <w:sz w:val="24"/>
        </w:rPr>
      </w:pPr>
      <w:r w:rsidRPr="00326DBE">
        <w:rPr>
          <w:bCs/>
          <w:sz w:val="24"/>
        </w:rPr>
        <w:t>3</w:t>
      </w:r>
      <w:r w:rsidRPr="00326DBE">
        <w:rPr>
          <w:rFonts w:hint="eastAsia"/>
          <w:bCs/>
          <w:sz w:val="24"/>
        </w:rPr>
        <w:t>．信息管理与知识管理</w:t>
      </w:r>
    </w:p>
    <w:p w:rsidR="00433A65" w:rsidRPr="00326DBE" w:rsidRDefault="00433A65" w:rsidP="00433A65">
      <w:pPr>
        <w:spacing w:line="400" w:lineRule="exact"/>
        <w:ind w:firstLineChars="200" w:firstLine="480"/>
        <w:rPr>
          <w:bCs/>
          <w:sz w:val="24"/>
        </w:rPr>
      </w:pPr>
      <w:r w:rsidRPr="00326DBE">
        <w:rPr>
          <w:bCs/>
          <w:sz w:val="24"/>
        </w:rPr>
        <w:t>4</w:t>
      </w:r>
      <w:r w:rsidRPr="00326DBE">
        <w:rPr>
          <w:rFonts w:hint="eastAsia"/>
          <w:bCs/>
          <w:sz w:val="24"/>
        </w:rPr>
        <w:t>．金融工程与金融管理</w:t>
      </w:r>
    </w:p>
    <w:p w:rsidR="00433A65" w:rsidRPr="00326DBE" w:rsidRDefault="00433A65" w:rsidP="00433A65">
      <w:pPr>
        <w:spacing w:line="400" w:lineRule="exact"/>
        <w:ind w:firstLineChars="200" w:firstLine="480"/>
        <w:rPr>
          <w:bCs/>
          <w:sz w:val="24"/>
        </w:rPr>
      </w:pPr>
      <w:r w:rsidRPr="00326DBE">
        <w:rPr>
          <w:rFonts w:hint="eastAsia"/>
          <w:bCs/>
          <w:sz w:val="24"/>
        </w:rPr>
        <w:t>5</w:t>
      </w:r>
      <w:r w:rsidRPr="00326DBE">
        <w:rPr>
          <w:rFonts w:hint="eastAsia"/>
          <w:bCs/>
          <w:sz w:val="24"/>
        </w:rPr>
        <w:t>．创新工程与管理</w:t>
      </w:r>
    </w:p>
    <w:p w:rsidR="00433A65" w:rsidRPr="00326DBE" w:rsidRDefault="00433A65" w:rsidP="004A4B6D">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bCs/>
          <w:sz w:val="24"/>
        </w:rPr>
      </w:pPr>
      <w:r w:rsidRPr="00326DBE">
        <w:rPr>
          <w:rFonts w:hint="eastAsia"/>
          <w:bCs/>
          <w:sz w:val="24"/>
        </w:rPr>
        <w:t>管理科学与工程</w:t>
      </w:r>
      <w:r w:rsidR="000373F6" w:rsidRPr="00326DBE">
        <w:rPr>
          <w:rFonts w:hint="eastAsia"/>
          <w:bCs/>
          <w:sz w:val="24"/>
        </w:rPr>
        <w:t>（</w:t>
      </w:r>
      <w:r w:rsidR="000373F6" w:rsidRPr="00326DBE">
        <w:rPr>
          <w:rFonts w:hint="eastAsia"/>
          <w:bCs/>
          <w:sz w:val="24"/>
        </w:rPr>
        <w:t>I</w:t>
      </w:r>
      <w:r w:rsidR="000373F6" w:rsidRPr="00326DBE">
        <w:rPr>
          <w:rFonts w:hint="eastAsia"/>
          <w:bCs/>
          <w:sz w:val="24"/>
        </w:rPr>
        <w:t>）</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4A4B6D">
      <w:pPr>
        <w:pStyle w:val="3"/>
        <w:spacing w:before="156" w:after="156"/>
      </w:pPr>
      <w:r w:rsidRPr="00326DBE">
        <w:rPr>
          <w:rFonts w:hint="eastAsia"/>
        </w:rPr>
        <w:t>四、课程设置及学分要求</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w:t>
      </w:r>
      <w:r w:rsidRPr="00326DBE">
        <w:rPr>
          <w:rFonts w:hint="eastAsia"/>
          <w:bCs/>
          <w:sz w:val="24"/>
        </w:rPr>
        <w:t>2</w:t>
      </w:r>
      <w:r w:rsidRPr="00326DBE">
        <w:rPr>
          <w:bCs/>
          <w:sz w:val="24"/>
        </w:rPr>
        <w:t>学分，其中课程学习学分为</w:t>
      </w:r>
      <w:r w:rsidRPr="00326DBE">
        <w:rPr>
          <w:bCs/>
          <w:sz w:val="24"/>
        </w:rPr>
        <w:t>≥2</w:t>
      </w:r>
      <w:r w:rsidRPr="00326DBE">
        <w:rPr>
          <w:rFonts w:hint="eastAsia"/>
          <w:bCs/>
          <w:sz w:val="24"/>
        </w:rPr>
        <w:t>7</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433A65" w:rsidRPr="00326DBE" w:rsidRDefault="00433A65" w:rsidP="00433A65">
      <w:pPr>
        <w:tabs>
          <w:tab w:val="left" w:pos="3265"/>
        </w:tabs>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7"/>
        <w:gridCol w:w="847"/>
        <w:gridCol w:w="994"/>
        <w:gridCol w:w="1749"/>
        <w:gridCol w:w="626"/>
        <w:gridCol w:w="626"/>
        <w:gridCol w:w="438"/>
        <w:gridCol w:w="590"/>
        <w:gridCol w:w="1035"/>
        <w:gridCol w:w="948"/>
      </w:tblGrid>
      <w:tr w:rsidR="00433A65" w:rsidRPr="00326DBE" w:rsidTr="006E2621">
        <w:trPr>
          <w:cantSplit/>
          <w:trHeight w:val="20"/>
          <w:tblHeader/>
          <w:jc w:val="center"/>
        </w:trPr>
        <w:tc>
          <w:tcPr>
            <w:tcW w:w="498"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课程</w:t>
            </w:r>
          </w:p>
          <w:p w:rsidR="00433A65" w:rsidRPr="00326DBE" w:rsidRDefault="00433A65" w:rsidP="004A4B6D">
            <w:pPr>
              <w:jc w:val="center"/>
              <w:rPr>
                <w:b/>
                <w:bCs/>
                <w:sz w:val="22"/>
                <w:szCs w:val="21"/>
              </w:rPr>
            </w:pPr>
            <w:r w:rsidRPr="00326DBE">
              <w:rPr>
                <w:rFonts w:hint="eastAsia"/>
                <w:b/>
                <w:bCs/>
                <w:sz w:val="22"/>
                <w:szCs w:val="21"/>
              </w:rPr>
              <w:t>类别</w:t>
            </w:r>
          </w:p>
        </w:tc>
        <w:tc>
          <w:tcPr>
            <w:tcW w:w="487"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课程</w:t>
            </w:r>
          </w:p>
          <w:p w:rsidR="00433A65" w:rsidRPr="00326DBE" w:rsidRDefault="00433A65" w:rsidP="004A4B6D">
            <w:pPr>
              <w:jc w:val="center"/>
              <w:rPr>
                <w:b/>
                <w:bCs/>
                <w:sz w:val="22"/>
                <w:szCs w:val="21"/>
              </w:rPr>
            </w:pPr>
            <w:r w:rsidRPr="00326DBE">
              <w:rPr>
                <w:rFonts w:hint="eastAsia"/>
                <w:b/>
                <w:bCs/>
                <w:sz w:val="22"/>
                <w:szCs w:val="21"/>
              </w:rPr>
              <w:t>类型</w:t>
            </w:r>
          </w:p>
        </w:tc>
        <w:tc>
          <w:tcPr>
            <w:tcW w:w="562" w:type="pct"/>
            <w:shd w:val="clear" w:color="auto" w:fill="auto"/>
            <w:tcMar>
              <w:top w:w="57" w:type="dxa"/>
              <w:left w:w="57" w:type="dxa"/>
              <w:bottom w:w="57" w:type="dxa"/>
              <w:right w:w="57" w:type="dxa"/>
            </w:tcMar>
            <w:vAlign w:val="center"/>
            <w:hideMark/>
          </w:tcPr>
          <w:p w:rsidR="00433A65" w:rsidRPr="00326DBE" w:rsidRDefault="00433A65" w:rsidP="006E2621">
            <w:pPr>
              <w:ind w:leftChars="-50" w:left="-105" w:rightChars="-50" w:right="-105"/>
              <w:jc w:val="center"/>
              <w:rPr>
                <w:b/>
                <w:bCs/>
                <w:sz w:val="22"/>
                <w:szCs w:val="21"/>
              </w:rPr>
            </w:pPr>
            <w:r w:rsidRPr="00326DBE">
              <w:rPr>
                <w:rFonts w:hint="eastAsia"/>
                <w:b/>
                <w:bCs/>
                <w:sz w:val="22"/>
                <w:szCs w:val="21"/>
              </w:rPr>
              <w:t>课程编号</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课程名称</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理论</w:t>
            </w:r>
          </w:p>
          <w:p w:rsidR="00433A65" w:rsidRPr="00326DBE" w:rsidRDefault="00433A65" w:rsidP="004A4B6D">
            <w:pPr>
              <w:jc w:val="center"/>
              <w:rPr>
                <w:b/>
                <w:bCs/>
                <w:sz w:val="22"/>
                <w:szCs w:val="21"/>
              </w:rPr>
            </w:pPr>
            <w:r w:rsidRPr="00326DBE">
              <w:rPr>
                <w:rFonts w:hint="eastAsia"/>
                <w:b/>
                <w:bCs/>
                <w:sz w:val="22"/>
                <w:szCs w:val="21"/>
              </w:rPr>
              <w:t>学时</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实验</w:t>
            </w:r>
          </w:p>
          <w:p w:rsidR="00433A65" w:rsidRPr="00326DBE" w:rsidRDefault="00433A65" w:rsidP="004A4B6D">
            <w:pPr>
              <w:jc w:val="center"/>
              <w:rPr>
                <w:b/>
                <w:bCs/>
                <w:sz w:val="22"/>
                <w:szCs w:val="21"/>
              </w:rPr>
            </w:pPr>
            <w:r w:rsidRPr="00326DBE">
              <w:rPr>
                <w:rFonts w:hint="eastAsia"/>
                <w:b/>
                <w:bCs/>
                <w:sz w:val="22"/>
                <w:szCs w:val="21"/>
              </w:rPr>
              <w:t>学时</w:t>
            </w: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学分</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开课</w:t>
            </w:r>
          </w:p>
          <w:p w:rsidR="00433A65" w:rsidRPr="00326DBE" w:rsidRDefault="00433A65" w:rsidP="004A4B6D">
            <w:pPr>
              <w:jc w:val="center"/>
              <w:rPr>
                <w:b/>
                <w:bCs/>
                <w:sz w:val="22"/>
                <w:szCs w:val="21"/>
              </w:rPr>
            </w:pPr>
            <w:r w:rsidRPr="00326DBE">
              <w:rPr>
                <w:rFonts w:hint="eastAsia"/>
                <w:b/>
                <w:bCs/>
                <w:sz w:val="22"/>
                <w:szCs w:val="21"/>
              </w:rPr>
              <w:t>学期</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开课单位</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
                <w:bCs/>
                <w:sz w:val="22"/>
                <w:szCs w:val="21"/>
              </w:rPr>
            </w:pPr>
            <w:r w:rsidRPr="00326DBE">
              <w:rPr>
                <w:rFonts w:hint="eastAsia"/>
                <w:b/>
                <w:bCs/>
                <w:sz w:val="22"/>
                <w:szCs w:val="21"/>
              </w:rPr>
              <w:t>备注</w:t>
            </w:r>
          </w:p>
        </w:tc>
      </w:tr>
      <w:tr w:rsidR="00433A65" w:rsidRPr="00326DBE" w:rsidTr="006E2621">
        <w:trPr>
          <w:cantSplit/>
          <w:trHeight w:val="20"/>
          <w:jc w:val="center"/>
        </w:trPr>
        <w:tc>
          <w:tcPr>
            <w:tcW w:w="498"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公共</w:t>
            </w:r>
          </w:p>
          <w:p w:rsidR="00433A65" w:rsidRPr="00326DBE" w:rsidRDefault="00433A65" w:rsidP="004A4B6D">
            <w:pPr>
              <w:jc w:val="center"/>
              <w:rPr>
                <w:bCs/>
                <w:sz w:val="22"/>
                <w:szCs w:val="21"/>
              </w:rPr>
            </w:pPr>
            <w:r w:rsidRPr="00326DBE">
              <w:rPr>
                <w:rFonts w:hint="eastAsia"/>
                <w:bCs/>
                <w:sz w:val="22"/>
                <w:szCs w:val="21"/>
              </w:rPr>
              <w:t>学位课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487"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外语</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4</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564BD9" w:rsidRDefault="00564BD9" w:rsidP="004A4B6D">
            <w:pPr>
              <w:jc w:val="center"/>
              <w:rPr>
                <w:sz w:val="22"/>
                <w:szCs w:val="22"/>
              </w:rPr>
            </w:pPr>
            <w:r w:rsidRPr="00326DBE">
              <w:rPr>
                <w:sz w:val="22"/>
                <w:szCs w:val="22"/>
              </w:rPr>
              <w:t>01821031</w:t>
            </w:r>
          </w:p>
          <w:p w:rsidR="00433A65" w:rsidRPr="00326DBE" w:rsidRDefault="00564BD9" w:rsidP="004A4B6D">
            <w:pPr>
              <w:jc w:val="center"/>
              <w:rPr>
                <w:bCs/>
                <w:sz w:val="22"/>
                <w:szCs w:val="21"/>
              </w:rPr>
            </w:pPr>
            <w:r w:rsidRPr="00326DBE">
              <w:rPr>
                <w:sz w:val="22"/>
                <w:szCs w:val="22"/>
              </w:rPr>
              <w:t>-040</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rFonts w:hint="eastAsia"/>
                <w:bCs/>
                <w:sz w:val="22"/>
                <w:szCs w:val="21"/>
              </w:rPr>
              <w:t>（英、日、法、德、俄语）</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72</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4</w:t>
            </w:r>
          </w:p>
        </w:tc>
        <w:tc>
          <w:tcPr>
            <w:tcW w:w="339" w:type="pct"/>
            <w:shd w:val="clear" w:color="auto" w:fill="auto"/>
            <w:tcMar>
              <w:top w:w="57" w:type="dxa"/>
              <w:left w:w="57" w:type="dxa"/>
              <w:bottom w:w="57" w:type="dxa"/>
              <w:right w:w="57" w:type="dxa"/>
            </w:tcMar>
            <w:vAlign w:val="center"/>
            <w:hideMark/>
          </w:tcPr>
          <w:p w:rsidR="00433A65" w:rsidRPr="00326DBE" w:rsidRDefault="00A95FAF" w:rsidP="004A4B6D">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外国语</w:t>
            </w:r>
          </w:p>
          <w:p w:rsidR="00433A65" w:rsidRPr="00326DBE" w:rsidRDefault="00433A65" w:rsidP="004A4B6D">
            <w:pPr>
              <w:jc w:val="center"/>
              <w:rPr>
                <w:bCs/>
                <w:sz w:val="22"/>
                <w:szCs w:val="21"/>
              </w:rPr>
            </w:pPr>
            <w:r w:rsidRPr="00326DBE">
              <w:rPr>
                <w:rFonts w:hint="eastAsia"/>
                <w:bCs/>
                <w:sz w:val="22"/>
                <w:szCs w:val="21"/>
              </w:rPr>
              <w:t>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思政</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3</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02121102</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中国特色社会主义理论与实践</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马克思主义学院</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02121007</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自然辩证法概论</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18</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1</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马克思主义学院</w:t>
            </w:r>
          </w:p>
        </w:tc>
        <w:tc>
          <w:tcPr>
            <w:tcW w:w="544" w:type="pct"/>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学位课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12</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00321001</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运筹学</w:t>
            </w:r>
            <w:r w:rsidR="004F3E40" w:rsidRPr="00326DBE">
              <w:rPr>
                <w:bCs/>
                <w:sz w:val="22"/>
                <w:szCs w:val="21"/>
              </w:rPr>
              <w:t>（</w:t>
            </w:r>
            <w:r w:rsidRPr="00326DBE">
              <w:rPr>
                <w:rFonts w:hint="eastAsia"/>
                <w:bCs/>
                <w:sz w:val="22"/>
                <w:szCs w:val="21"/>
              </w:rPr>
              <w:t>II</w:t>
            </w:r>
            <w:r w:rsidR="004F3E40" w:rsidRPr="00326DBE">
              <w:rPr>
                <w:bCs/>
                <w:sz w:val="22"/>
                <w:szCs w:val="21"/>
              </w:rPr>
              <w:t>）</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必选</w:t>
            </w: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w:t>
            </w:r>
            <w:r w:rsidRPr="00326DBE">
              <w:rPr>
                <w:bCs/>
                <w:sz w:val="22"/>
                <w:szCs w:val="21"/>
              </w:rPr>
              <w:t>0321099</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高等应用统计学</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54</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3</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00321033</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管理研究方法</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18</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pStyle w:val="ad"/>
              <w:pBdr>
                <w:bottom w:val="none" w:sz="0" w:space="0" w:color="auto"/>
              </w:pBdr>
              <w:tabs>
                <w:tab w:val="clear" w:pos="4153"/>
                <w:tab w:val="clear" w:pos="8306"/>
              </w:tabs>
              <w:snapToGrid/>
              <w:rPr>
                <w:bCs/>
                <w:kern w:val="2"/>
                <w:sz w:val="22"/>
                <w:szCs w:val="21"/>
                <w:lang w:val="en-US" w:eastAsia="zh-CN"/>
              </w:rPr>
            </w:pPr>
            <w:r w:rsidRPr="00326DBE">
              <w:rPr>
                <w:bCs/>
                <w:kern w:val="2"/>
                <w:sz w:val="22"/>
                <w:szCs w:val="21"/>
                <w:lang w:val="en-US" w:eastAsia="zh-CN"/>
              </w:rPr>
              <w:t>1</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00321088</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高级经济学</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pStyle w:val="ad"/>
              <w:pBdr>
                <w:bottom w:val="none" w:sz="0" w:space="0" w:color="auto"/>
              </w:pBdr>
              <w:tabs>
                <w:tab w:val="clear" w:pos="4153"/>
                <w:tab w:val="clear" w:pos="8306"/>
              </w:tabs>
              <w:snapToGrid/>
              <w:rPr>
                <w:bCs/>
                <w:kern w:val="2"/>
                <w:sz w:val="22"/>
                <w:szCs w:val="21"/>
                <w:lang w:val="en-US" w:eastAsia="zh-CN"/>
              </w:rPr>
            </w:pPr>
            <w:r w:rsidRPr="00326DBE">
              <w:rPr>
                <w:bCs/>
                <w:kern w:val="2"/>
                <w:sz w:val="22"/>
                <w:szCs w:val="21"/>
                <w:lang w:val="en-US" w:eastAsia="zh-CN"/>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00321005</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决策理论与方法</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数据决策与管理工程必选</w:t>
            </w: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00321006</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战略管理与决策</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00321007</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管理信息系统</w:t>
            </w:r>
            <w:r w:rsidR="004F3E40" w:rsidRPr="00326DBE">
              <w:rPr>
                <w:bCs/>
                <w:sz w:val="22"/>
                <w:szCs w:val="21"/>
              </w:rPr>
              <w:t>（</w:t>
            </w:r>
            <w:r w:rsidRPr="00326DBE">
              <w:rPr>
                <w:rFonts w:hint="eastAsia"/>
                <w:bCs/>
                <w:sz w:val="22"/>
                <w:szCs w:val="21"/>
              </w:rPr>
              <w:t>II</w:t>
            </w:r>
            <w:r w:rsidR="004F3E40" w:rsidRPr="00326DBE">
              <w:rPr>
                <w:bCs/>
                <w:sz w:val="22"/>
                <w:szCs w:val="21"/>
              </w:rPr>
              <w:t>）</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信息与知识管理必选</w:t>
            </w: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00321089</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高级数据库应用</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00321009</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金融工程理论</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其他方向必选</w:t>
            </w: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00321010</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金融风险管理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8</w:t>
            </w:r>
            <w:r w:rsidR="00433A65" w:rsidRPr="00326DBE">
              <w:rPr>
                <w:rFonts w:hint="eastAsia"/>
                <w:bCs/>
                <w:sz w:val="22"/>
                <w:szCs w:val="21"/>
              </w:rPr>
              <w:t>学分</w:t>
            </w:r>
            <w:r w:rsidRPr="00326DBE">
              <w:rPr>
                <w:rFonts w:hint="eastAsia"/>
                <w:bCs/>
                <w:sz w:val="22"/>
                <w:szCs w:val="21"/>
              </w:rPr>
              <w:t>）</w:t>
            </w:r>
          </w:p>
        </w:tc>
        <w:tc>
          <w:tcPr>
            <w:tcW w:w="487"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00322001</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管理科学和工程专业英语</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18</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必选</w:t>
            </w: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00322002</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系统综合评价理论与方法</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8</w:t>
            </w:r>
            <w:r w:rsidR="00433A65" w:rsidRPr="00326DBE">
              <w:rPr>
                <w:rFonts w:hint="eastAsia"/>
                <w:bCs/>
                <w:sz w:val="22"/>
                <w:szCs w:val="21"/>
              </w:rPr>
              <w:t>学分</w:t>
            </w:r>
            <w:r w:rsidRPr="00326DBE">
              <w:rPr>
                <w:rFonts w:hint="eastAsia"/>
                <w:bCs/>
                <w:sz w:val="22"/>
                <w:szCs w:val="21"/>
              </w:rPr>
              <w:t>）</w:t>
            </w:r>
          </w:p>
        </w:tc>
        <w:tc>
          <w:tcPr>
            <w:tcW w:w="487" w:type="pct"/>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00322221</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供应链管理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00322651</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运营系统分析</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00321219</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高级营销管理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00322007</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博弈论</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00322010</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计量经济学</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00322013</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结构方程模型</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00322014</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智能计算与决策支持</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00322258</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大数据与商业分析</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00322018</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管理建模与算法分析</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00322023</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行为金融学</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01622008</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金融经济学</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00322653</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金融市场与金融工具</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bCs/>
                <w:sz w:val="22"/>
                <w:szCs w:val="21"/>
              </w:rPr>
              <w:t>1</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00322032</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创业管理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00322039</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项目风险管理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00322041</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项目评估理论与方法</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00322654</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工程项目管理</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00322047</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项目管理软件应用</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36</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498" w:type="pct"/>
            <w:vMerge/>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487"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跨学科</w:t>
            </w:r>
          </w:p>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1</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具体课程见原则意见</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1-2</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研究生院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至少</w:t>
            </w:r>
          </w:p>
          <w:p w:rsidR="00433A65" w:rsidRPr="00326DBE" w:rsidRDefault="00433A65" w:rsidP="004A4B6D">
            <w:pPr>
              <w:jc w:val="center"/>
              <w:rPr>
                <w:bCs/>
                <w:sz w:val="22"/>
                <w:szCs w:val="21"/>
              </w:rPr>
            </w:pPr>
            <w:r w:rsidRPr="00326DBE">
              <w:rPr>
                <w:rFonts w:hint="eastAsia"/>
                <w:bCs/>
                <w:sz w:val="22"/>
                <w:szCs w:val="21"/>
              </w:rPr>
              <w:t>选修</w:t>
            </w:r>
          </w:p>
          <w:p w:rsidR="00433A65" w:rsidRPr="00326DBE" w:rsidRDefault="00433A65" w:rsidP="004A4B6D">
            <w:pPr>
              <w:jc w:val="center"/>
              <w:rPr>
                <w:bCs/>
                <w:sz w:val="22"/>
                <w:szCs w:val="21"/>
              </w:rPr>
            </w:pPr>
            <w:r w:rsidRPr="00326DBE">
              <w:rPr>
                <w:rFonts w:hint="eastAsia"/>
                <w:bCs/>
                <w:sz w:val="22"/>
                <w:szCs w:val="21"/>
              </w:rPr>
              <w:t>1</w:t>
            </w:r>
            <w:r w:rsidRPr="00326DBE">
              <w:rPr>
                <w:rFonts w:hint="eastAsia"/>
                <w:bCs/>
                <w:sz w:val="22"/>
                <w:szCs w:val="21"/>
              </w:rPr>
              <w:t>门</w:t>
            </w:r>
          </w:p>
        </w:tc>
      </w:tr>
      <w:tr w:rsidR="00433A65" w:rsidRPr="00326DBE" w:rsidTr="006E2621">
        <w:trPr>
          <w:cantSplit/>
          <w:trHeight w:val="20"/>
          <w:jc w:val="center"/>
        </w:trPr>
        <w:tc>
          <w:tcPr>
            <w:tcW w:w="985" w:type="pct"/>
            <w:gridSpan w:val="2"/>
            <w:vMerge w:val="restar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必修</w:t>
            </w:r>
          </w:p>
          <w:p w:rsidR="00433A65" w:rsidRPr="00326DBE" w:rsidRDefault="00433A65" w:rsidP="004A4B6D">
            <w:pPr>
              <w:jc w:val="center"/>
              <w:rPr>
                <w:bCs/>
                <w:sz w:val="22"/>
                <w:szCs w:val="21"/>
              </w:rPr>
            </w:pPr>
            <w:r w:rsidRPr="00326DBE">
              <w:rPr>
                <w:rFonts w:hint="eastAsia"/>
                <w:bCs/>
                <w:sz w:val="22"/>
                <w:szCs w:val="21"/>
              </w:rPr>
              <w:t>环节</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5</w:t>
            </w:r>
            <w:r w:rsidR="00433A65" w:rsidRPr="00326DBE">
              <w:rPr>
                <w:rFonts w:hint="eastAsia"/>
                <w:bCs/>
                <w:sz w:val="22"/>
                <w:szCs w:val="21"/>
              </w:rPr>
              <w:t>学分</w:t>
            </w:r>
            <w:r w:rsidRPr="00326DBE">
              <w:rPr>
                <w:rFonts w:hint="eastAsia"/>
                <w:bCs/>
                <w:sz w:val="22"/>
                <w:szCs w:val="21"/>
              </w:rPr>
              <w:t>）</w:t>
            </w: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00324005</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实践环节</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snapToGrid w:val="0"/>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00324006</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选题报告及中期考核</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pStyle w:val="ad"/>
              <w:pBdr>
                <w:bottom w:val="none" w:sz="0" w:space="0" w:color="auto"/>
              </w:pBdr>
              <w:tabs>
                <w:tab w:val="clear" w:pos="4153"/>
                <w:tab w:val="clear" w:pos="8306"/>
              </w:tabs>
              <w:snapToGrid/>
              <w:rPr>
                <w:bCs/>
                <w:kern w:val="2"/>
                <w:sz w:val="22"/>
                <w:szCs w:val="21"/>
                <w:lang w:val="en-US" w:eastAsia="zh-CN"/>
              </w:rPr>
            </w:pPr>
            <w:r w:rsidRPr="00326DBE">
              <w:rPr>
                <w:bCs/>
                <w:kern w:val="2"/>
                <w:sz w:val="22"/>
                <w:szCs w:val="21"/>
                <w:lang w:val="en-US" w:eastAsia="zh-CN"/>
              </w:rPr>
              <w:t>1</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r>
      <w:tr w:rsidR="00433A65" w:rsidRPr="00326DBE" w:rsidTr="006E2621">
        <w:trPr>
          <w:cantSplit/>
          <w:trHeight w:val="20"/>
          <w:jc w:val="center"/>
        </w:trPr>
        <w:tc>
          <w:tcPr>
            <w:tcW w:w="985" w:type="pct"/>
            <w:gridSpan w:val="2"/>
            <w:vMerge/>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56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00324007</w:t>
            </w:r>
          </w:p>
        </w:tc>
        <w:tc>
          <w:tcPr>
            <w:tcW w:w="100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学术活动</w:t>
            </w: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360"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p>
        </w:tc>
        <w:tc>
          <w:tcPr>
            <w:tcW w:w="252"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1</w:t>
            </w:r>
          </w:p>
        </w:tc>
        <w:tc>
          <w:tcPr>
            <w:tcW w:w="339"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bCs/>
                <w:sz w:val="22"/>
                <w:szCs w:val="21"/>
              </w:rPr>
              <w:t>3</w:t>
            </w:r>
          </w:p>
        </w:tc>
        <w:tc>
          <w:tcPr>
            <w:tcW w:w="59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管理学院</w:t>
            </w:r>
          </w:p>
        </w:tc>
        <w:tc>
          <w:tcPr>
            <w:tcW w:w="544" w:type="pct"/>
            <w:shd w:val="clear" w:color="auto" w:fill="auto"/>
            <w:tcMar>
              <w:top w:w="57" w:type="dxa"/>
              <w:left w:w="57" w:type="dxa"/>
              <w:bottom w:w="57" w:type="dxa"/>
              <w:right w:w="57" w:type="dxa"/>
            </w:tcMar>
            <w:vAlign w:val="center"/>
            <w:hideMark/>
          </w:tcPr>
          <w:p w:rsidR="00433A65" w:rsidRPr="00326DBE" w:rsidRDefault="00433A65" w:rsidP="004A4B6D">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次</w:t>
            </w:r>
          </w:p>
        </w:tc>
      </w:tr>
    </w:tbl>
    <w:p w:rsidR="00433A65" w:rsidRPr="00326DBE" w:rsidRDefault="00433A65" w:rsidP="004A4B6D">
      <w:pPr>
        <w:pStyle w:val="3"/>
        <w:spacing w:before="156" w:after="156"/>
      </w:pPr>
      <w:r w:rsidRPr="00326DBE">
        <w:rPr>
          <w:rFonts w:hint="eastAsia"/>
        </w:rPr>
        <w:t>五、</w:t>
      </w:r>
      <w:r w:rsidRPr="00326DBE">
        <w:t>必修环节</w:t>
      </w:r>
    </w:p>
    <w:p w:rsidR="00433A65" w:rsidRPr="00326DBE" w:rsidRDefault="00433A65"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w:t>
      </w:r>
      <w:r w:rsidRPr="00326DBE">
        <w:rPr>
          <w:sz w:val="24"/>
        </w:rPr>
        <w:lastRenderedPageBreak/>
        <w:t>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w:t>
      </w:r>
      <w:r w:rsidRPr="00326DBE">
        <w:rPr>
          <w:sz w:val="24"/>
        </w:rPr>
        <w:t>选题报告及中期考核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w:t>
      </w:r>
      <w:r w:rsidRPr="00326DBE">
        <w:rPr>
          <w:sz w:val="24"/>
        </w:rPr>
        <w:t>研究生中期考核</w:t>
      </w:r>
      <w:r w:rsidRPr="00326DBE">
        <w:rPr>
          <w:rFonts w:hint="eastAsia"/>
          <w:sz w:val="24"/>
        </w:rPr>
        <w:t>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433A65">
      <w:pPr>
        <w:spacing w:line="400" w:lineRule="exact"/>
        <w:ind w:firstLineChars="200" w:firstLine="480"/>
        <w:rPr>
          <w:bCs/>
          <w:sz w:val="24"/>
        </w:rPr>
      </w:pPr>
      <w:r w:rsidRPr="00326DBE">
        <w:rPr>
          <w:sz w:val="24"/>
        </w:rPr>
        <w:t>3</w:t>
      </w:r>
      <w:r w:rsidRPr="00326DBE">
        <w:rPr>
          <w:rFonts w:hint="eastAsia"/>
          <w:sz w:val="24"/>
        </w:rPr>
        <w:t>．</w:t>
      </w:r>
      <w:r w:rsidRPr="00326DBE">
        <w:rPr>
          <w:bCs/>
          <w:sz w:val="24"/>
        </w:rPr>
        <w:t>学术活动</w:t>
      </w:r>
    </w:p>
    <w:p w:rsidR="00433A65" w:rsidRPr="00326DBE" w:rsidRDefault="00433A65"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433A65" w:rsidP="004A4B6D">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433A65"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433A65" w:rsidRPr="00326DBE" w:rsidRDefault="00433A65" w:rsidP="00433A65">
      <w:pPr>
        <w:spacing w:line="400" w:lineRule="exact"/>
        <w:ind w:firstLineChars="200" w:firstLine="480"/>
        <w:rPr>
          <w:sz w:val="24"/>
        </w:rPr>
      </w:pPr>
      <w:r w:rsidRPr="00326DBE">
        <w:rPr>
          <w:rFonts w:hint="eastAsia"/>
          <w:sz w:val="24"/>
        </w:rPr>
        <w:lastRenderedPageBreak/>
        <w:t>学术学位硕士研究生在学位论文送审前，需在</w:t>
      </w:r>
      <w:r w:rsidRPr="00326DBE">
        <w:rPr>
          <w:rFonts w:hint="eastAsia"/>
          <w:sz w:val="24"/>
        </w:rPr>
        <w:t>C</w:t>
      </w:r>
      <w:r w:rsidRPr="00326DBE">
        <w:rPr>
          <w:rFonts w:hint="eastAsia"/>
          <w:sz w:val="24"/>
        </w:rPr>
        <w:t>类及以上学术期刊上发表与学位论文研究内容相关的高水平学术论文</w:t>
      </w:r>
      <w:r w:rsidRPr="00326DBE">
        <w:rPr>
          <w:rFonts w:hint="eastAsia"/>
          <w:sz w:val="24"/>
        </w:rPr>
        <w:t>1</w:t>
      </w:r>
      <w:r w:rsidRPr="00326DBE">
        <w:rPr>
          <w:rFonts w:hint="eastAsia"/>
          <w:sz w:val="24"/>
        </w:rPr>
        <w:t>篇（含录用通知</w:t>
      </w:r>
      <w:r w:rsidR="004F3E40" w:rsidRPr="00326DBE">
        <w:rPr>
          <w:rFonts w:hint="eastAsia"/>
          <w:sz w:val="24"/>
        </w:rPr>
        <w:t>）</w:t>
      </w:r>
      <w:r w:rsidRPr="00326DBE">
        <w:rPr>
          <w:rFonts w:hint="eastAsia"/>
          <w:sz w:val="24"/>
        </w:rPr>
        <w:t>。</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．学位论文</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）论文选题</w:t>
      </w:r>
    </w:p>
    <w:p w:rsidR="00433A65" w:rsidRPr="00326DBE" w:rsidRDefault="00433A65" w:rsidP="00433A65">
      <w:pPr>
        <w:spacing w:line="400" w:lineRule="exact"/>
        <w:ind w:firstLineChars="200" w:firstLine="480"/>
        <w:rPr>
          <w:sz w:val="24"/>
        </w:rPr>
      </w:pPr>
      <w:r w:rsidRPr="00326DBE">
        <w:rPr>
          <w:rFonts w:hint="eastAsia"/>
          <w:sz w:val="24"/>
        </w:rPr>
        <w:t>论文选题具有一定的理论意义和实际意义，具有一定的难度、深度、广度和工作量。参阅具有一定权威性的中外文献不少于</w:t>
      </w:r>
      <w:r w:rsidRPr="00326DBE">
        <w:rPr>
          <w:sz w:val="24"/>
        </w:rPr>
        <w:t>40</w:t>
      </w:r>
      <w:r w:rsidRPr="00326DBE">
        <w:rPr>
          <w:rFonts w:hint="eastAsia"/>
          <w:sz w:val="24"/>
        </w:rPr>
        <w:t>篇，</w:t>
      </w:r>
      <w:r w:rsidRPr="00326DBE">
        <w:rPr>
          <w:sz w:val="24"/>
        </w:rPr>
        <w:t>其中外文文献不少于三分之一</w:t>
      </w:r>
      <w:r w:rsidRPr="00326DBE">
        <w:rPr>
          <w:rFonts w:hint="eastAsia"/>
          <w:sz w:val="24"/>
        </w:rPr>
        <w:t>。</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）论文指导</w:t>
      </w:r>
    </w:p>
    <w:p w:rsidR="00433A65" w:rsidRPr="00326DBE" w:rsidRDefault="00433A65" w:rsidP="00433A65">
      <w:pPr>
        <w:spacing w:line="400" w:lineRule="exact"/>
        <w:ind w:firstLineChars="200" w:firstLine="480"/>
        <w:rPr>
          <w:sz w:val="24"/>
        </w:rPr>
      </w:pPr>
      <w:r w:rsidRPr="00326DBE">
        <w:rPr>
          <w:rFonts w:hint="eastAsia"/>
          <w:sz w:val="24"/>
        </w:rPr>
        <w:t>论文必须在导师的指导下独立完成，要能表明作者具有从事科学研究或独立担负专门业务工作的能力，以及分析问题和解决问题的能力。研究生应经常向导师汇报论文进展情况，导师要经常了解和检查论文进展情况并给予及时指导。论文必须由研究生本人独立完成，严禁抄袭、剽窃行为。</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）论文内容</w:t>
      </w:r>
    </w:p>
    <w:p w:rsidR="00433A65" w:rsidRPr="00326DBE" w:rsidRDefault="00433A65" w:rsidP="00433A65">
      <w:pPr>
        <w:spacing w:line="400" w:lineRule="exact"/>
        <w:ind w:firstLineChars="200" w:firstLine="480"/>
        <w:rPr>
          <w:sz w:val="24"/>
        </w:rPr>
      </w:pPr>
      <w:r w:rsidRPr="00326DBE">
        <w:rPr>
          <w:rFonts w:hint="eastAsia"/>
          <w:sz w:val="24"/>
        </w:rPr>
        <w:t>论文研究的问题应有新见解，新见解要有科学依据和实用价值。论文应贯彻理论与实际相结合、定性分析与定量分析相结合的原则，鼓励统计分析与数学建模。论文必须立论正确，逻辑严密，论证充分，材料详实，文字通畅。</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）论文结构</w:t>
      </w:r>
    </w:p>
    <w:p w:rsidR="00433A65" w:rsidRPr="00326DBE" w:rsidRDefault="00433A65" w:rsidP="00433A65">
      <w:pPr>
        <w:spacing w:line="400" w:lineRule="exact"/>
        <w:ind w:firstLineChars="200" w:firstLine="480"/>
        <w:rPr>
          <w:sz w:val="24"/>
        </w:rPr>
      </w:pPr>
      <w:r w:rsidRPr="00326DBE">
        <w:rPr>
          <w:rFonts w:hint="eastAsia"/>
          <w:sz w:val="24"/>
        </w:rPr>
        <w:t>中英文提要和主题词、目录、说明选题意义和文章思路的前言、深入展开分析和论述的正文、总结研究结论的结束语、参考文献、后记或致谢。论文字数须达到</w:t>
      </w:r>
      <w:r w:rsidRPr="00326DBE">
        <w:rPr>
          <w:sz w:val="24"/>
        </w:rPr>
        <w:t>3</w:t>
      </w:r>
      <w:r w:rsidRPr="00326DBE">
        <w:rPr>
          <w:rFonts w:hint="eastAsia"/>
          <w:sz w:val="24"/>
        </w:rPr>
        <w:t>万字以上。</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）论文检测与答辩</w:t>
      </w:r>
    </w:p>
    <w:p w:rsidR="00433A65" w:rsidRPr="00326DBE" w:rsidRDefault="00433A65" w:rsidP="00433A65">
      <w:pPr>
        <w:spacing w:line="400" w:lineRule="exact"/>
        <w:ind w:firstLineChars="200" w:firstLine="480"/>
        <w:rPr>
          <w:sz w:val="24"/>
        </w:rPr>
      </w:pPr>
      <w:r w:rsidRPr="00326DBE">
        <w:rPr>
          <w:rFonts w:hint="eastAsia"/>
          <w:sz w:val="24"/>
        </w:rPr>
        <w:t>研究生学位论文必须通过</w:t>
      </w:r>
      <w:r w:rsidRPr="00326DBE">
        <w:rPr>
          <w:sz w:val="24"/>
        </w:rPr>
        <w:t>“</w:t>
      </w:r>
      <w:r w:rsidRPr="00326DBE">
        <w:rPr>
          <w:rFonts w:hint="eastAsia"/>
          <w:sz w:val="24"/>
        </w:rPr>
        <w:t>学位论文学术不端行为检测系统（</w:t>
      </w:r>
      <w:r w:rsidRPr="00326DBE">
        <w:rPr>
          <w:sz w:val="24"/>
        </w:rPr>
        <w:t>TMLC2</w:t>
      </w:r>
      <w:r w:rsidRPr="00326DBE">
        <w:rPr>
          <w:rFonts w:hint="eastAsia"/>
          <w:sz w:val="24"/>
        </w:rPr>
        <w:t>）</w:t>
      </w:r>
      <w:r w:rsidRPr="00326DBE">
        <w:rPr>
          <w:sz w:val="24"/>
        </w:rPr>
        <w:t>”</w:t>
      </w:r>
      <w:r w:rsidRPr="00326DBE">
        <w:rPr>
          <w:rFonts w:hint="eastAsia"/>
          <w:sz w:val="24"/>
        </w:rPr>
        <w:t>检测，达到校学位评定委员会对学位论文的有关要求方可申请论文答辩。学院按《论文答辩和学位申请及审批办法》组织公开答辩。</w:t>
      </w:r>
    </w:p>
    <w:p w:rsidR="00433A65" w:rsidRPr="00326DBE" w:rsidRDefault="00433A65" w:rsidP="004A4B6D">
      <w:pPr>
        <w:pStyle w:val="3"/>
        <w:spacing w:before="156" w:after="156"/>
      </w:pPr>
      <w:r w:rsidRPr="00326DBE">
        <w:rPr>
          <w:rFonts w:hint="eastAsia"/>
        </w:rPr>
        <w:t>七、</w:t>
      </w:r>
      <w:r w:rsidRPr="00326DBE">
        <w:t>培养方式与方法</w:t>
      </w:r>
    </w:p>
    <w:p w:rsidR="00433A65" w:rsidRPr="00326DBE" w:rsidRDefault="00433A65" w:rsidP="00433A65">
      <w:pPr>
        <w:spacing w:line="400" w:lineRule="exact"/>
        <w:ind w:firstLineChars="200" w:firstLine="480"/>
        <w:rPr>
          <w:sz w:val="24"/>
        </w:rPr>
      </w:pPr>
      <w:r w:rsidRPr="00326DBE">
        <w:rPr>
          <w:rFonts w:hint="eastAsia"/>
          <w:sz w:val="24"/>
        </w:rPr>
        <w:t>管理科学与工程</w:t>
      </w:r>
      <w:r w:rsidRPr="00326DBE">
        <w:rPr>
          <w:sz w:val="24"/>
        </w:rPr>
        <w:t>学术学位硕士研究生的培养采取导师负责制或以导师为主的指导小组的指导方法，培养方式应灵活多样，更多地采取启发式、研讨式的教学方式，充分发挥指导教师的主导作用。</w:t>
      </w:r>
      <w:r w:rsidRPr="00326DBE">
        <w:rPr>
          <w:rFonts w:hint="eastAsia"/>
          <w:sz w:val="24"/>
        </w:rPr>
        <w:t>具体方式为：</w:t>
      </w:r>
    </w:p>
    <w:p w:rsidR="00433A65" w:rsidRPr="00326DBE" w:rsidRDefault="00433A65" w:rsidP="00433A65">
      <w:pPr>
        <w:spacing w:line="400" w:lineRule="exact"/>
        <w:ind w:firstLineChars="200" w:firstLine="480"/>
        <w:rPr>
          <w:sz w:val="24"/>
        </w:rPr>
      </w:pPr>
      <w:r w:rsidRPr="00326DBE">
        <w:rPr>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433A65" w:rsidRPr="00326DBE" w:rsidRDefault="00433A65" w:rsidP="004A4B6D">
      <w:pPr>
        <w:pStyle w:val="3"/>
        <w:spacing w:before="156" w:after="156"/>
      </w:pPr>
      <w:r w:rsidRPr="00326DBE">
        <w:rPr>
          <w:rFonts w:hint="eastAsia"/>
        </w:rPr>
        <w:lastRenderedPageBreak/>
        <w:t>八</w:t>
      </w:r>
      <w:r w:rsidRPr="00326DBE">
        <w:t>、其它</w:t>
      </w:r>
    </w:p>
    <w:p w:rsidR="00433A65" w:rsidRPr="00326DBE" w:rsidRDefault="00433A65" w:rsidP="00433A65">
      <w:pPr>
        <w:spacing w:line="400" w:lineRule="exact"/>
        <w:ind w:firstLineChars="200" w:firstLine="480"/>
        <w:rPr>
          <w:sz w:val="24"/>
        </w:rPr>
      </w:pPr>
      <w:r w:rsidRPr="00326DBE">
        <w:rPr>
          <w:rFonts w:hint="eastAsia"/>
          <w:bCs/>
          <w:sz w:val="24"/>
        </w:rPr>
        <w:t>1</w:t>
      </w:r>
      <w:r w:rsidRPr="00326DBE">
        <w:rPr>
          <w:rFonts w:hint="eastAsia"/>
          <w:bCs/>
          <w:sz w:val="24"/>
        </w:rPr>
        <w:t>．</w:t>
      </w:r>
      <w:r w:rsidRPr="00326DBE">
        <w:rPr>
          <w:rFonts w:hint="eastAsia"/>
          <w:sz w:val="24"/>
        </w:rPr>
        <w:t>管理科学与工程</w:t>
      </w:r>
      <w:r w:rsidR="000373F6" w:rsidRPr="00326DBE">
        <w:rPr>
          <w:rFonts w:hint="eastAsia"/>
          <w:bCs/>
          <w:sz w:val="24"/>
        </w:rPr>
        <w:t>（</w:t>
      </w:r>
      <w:r w:rsidR="000373F6" w:rsidRPr="00326DBE">
        <w:rPr>
          <w:rFonts w:hint="eastAsia"/>
          <w:bCs/>
          <w:sz w:val="24"/>
        </w:rPr>
        <w:t>I</w:t>
      </w:r>
      <w:r w:rsidR="000373F6" w:rsidRPr="00326DBE">
        <w:rPr>
          <w:rFonts w:hint="eastAsia"/>
          <w:bCs/>
          <w:sz w:val="24"/>
        </w:rPr>
        <w:t>）</w:t>
      </w:r>
      <w:r w:rsidRPr="00326DBE">
        <w:rPr>
          <w:sz w:val="24"/>
        </w:rPr>
        <w:t>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rFonts w:hint="eastAsia"/>
          <w:bCs/>
          <w:sz w:val="24"/>
        </w:rPr>
        <w:t>2</w:t>
      </w:r>
      <w:r w:rsidRPr="00326DBE">
        <w:rPr>
          <w:rFonts w:hint="eastAsia"/>
          <w:bCs/>
          <w:sz w:val="24"/>
        </w:rPr>
        <w:t>．</w:t>
      </w:r>
      <w:r w:rsidRPr="00326DBE">
        <w:rPr>
          <w:rFonts w:hint="eastAsia"/>
          <w:sz w:val="24"/>
        </w:rPr>
        <w:t>管理科学与工程</w:t>
      </w:r>
      <w:r w:rsidR="000373F6" w:rsidRPr="00326DBE">
        <w:rPr>
          <w:rFonts w:hint="eastAsia"/>
          <w:bCs/>
          <w:sz w:val="24"/>
        </w:rPr>
        <w:t>（</w:t>
      </w:r>
      <w:r w:rsidR="000373F6" w:rsidRPr="00326DBE">
        <w:rPr>
          <w:rFonts w:hint="eastAsia"/>
          <w:bCs/>
          <w:sz w:val="24"/>
        </w:rPr>
        <w:t>I</w:t>
      </w:r>
      <w:r w:rsidR="000373F6" w:rsidRPr="00326DBE">
        <w:rPr>
          <w:rFonts w:hint="eastAsia"/>
          <w:bCs/>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bCs/>
          <w:sz w:val="24"/>
        </w:rPr>
        <w:t>．</w:t>
      </w:r>
      <w:r w:rsidRPr="00326DBE">
        <w:rPr>
          <w:rFonts w:hint="eastAsia"/>
          <w:sz w:val="24"/>
        </w:rPr>
        <w:t>管理科学与工程</w:t>
      </w:r>
      <w:r w:rsidR="000373F6" w:rsidRPr="00326DBE">
        <w:rPr>
          <w:rFonts w:hint="eastAsia"/>
          <w:bCs/>
          <w:sz w:val="24"/>
        </w:rPr>
        <w:t>（</w:t>
      </w:r>
      <w:r w:rsidR="000373F6" w:rsidRPr="00326DBE">
        <w:rPr>
          <w:rFonts w:hint="eastAsia"/>
          <w:bCs/>
          <w:sz w:val="24"/>
        </w:rPr>
        <w:t>I</w:t>
      </w:r>
      <w:r w:rsidR="000373F6" w:rsidRPr="00326DBE">
        <w:rPr>
          <w:rFonts w:hint="eastAsia"/>
          <w:bCs/>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433A65" w:rsidRPr="00326DBE" w:rsidRDefault="00433A65" w:rsidP="00433A65">
      <w:pPr>
        <w:spacing w:line="400" w:lineRule="exact"/>
        <w:ind w:firstLineChars="200" w:firstLine="480"/>
        <w:rPr>
          <w:sz w:val="24"/>
        </w:rPr>
      </w:pPr>
      <w:r w:rsidRPr="00326DBE">
        <w:rPr>
          <w:sz w:val="24"/>
        </w:rPr>
        <w:t>4</w:t>
      </w:r>
      <w:r w:rsidRPr="00326DBE">
        <w:rPr>
          <w:rFonts w:hint="eastAsia"/>
          <w:bCs/>
          <w:sz w:val="24"/>
        </w:rPr>
        <w:t>．</w:t>
      </w:r>
      <w:r w:rsidRPr="00326DBE">
        <w:rPr>
          <w:rFonts w:hint="eastAsia"/>
          <w:sz w:val="24"/>
        </w:rPr>
        <w:t>全日制、非全日制研究生适用同一培养方案。</w:t>
      </w:r>
    </w:p>
    <w:p w:rsidR="00433A65" w:rsidRPr="00326DBE" w:rsidRDefault="00433A65" w:rsidP="00433A65">
      <w:pPr>
        <w:spacing w:line="400" w:lineRule="exact"/>
        <w:ind w:firstLineChars="200" w:firstLine="480"/>
        <w:rPr>
          <w:sz w:val="24"/>
        </w:rPr>
      </w:pPr>
      <w:r w:rsidRPr="00326DBE">
        <w:rPr>
          <w:sz w:val="24"/>
        </w:rPr>
        <w:t>5</w:t>
      </w:r>
      <w:r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管理科学与工程</w:t>
      </w:r>
      <w:r w:rsidR="000373F6" w:rsidRPr="00326DBE">
        <w:rPr>
          <w:rFonts w:hint="eastAsia"/>
          <w:bCs/>
          <w:sz w:val="24"/>
        </w:rPr>
        <w:t>（</w:t>
      </w:r>
      <w:r w:rsidR="000373F6" w:rsidRPr="00326DBE">
        <w:rPr>
          <w:rFonts w:hint="eastAsia"/>
          <w:bCs/>
          <w:sz w:val="24"/>
        </w:rPr>
        <w:t>I</w:t>
      </w:r>
      <w:r w:rsidR="000373F6" w:rsidRPr="00326DBE">
        <w:rPr>
          <w:rFonts w:hint="eastAsia"/>
          <w:bCs/>
          <w:sz w:val="24"/>
        </w:rPr>
        <w:t>）</w:t>
      </w:r>
      <w:r w:rsidRPr="00326DBE">
        <w:rPr>
          <w:rFonts w:hint="eastAsia"/>
          <w:sz w:val="24"/>
        </w:rPr>
        <w:t>学术学位硕士研究生</w:t>
      </w:r>
      <w:r w:rsidRPr="00326DBE">
        <w:rPr>
          <w:sz w:val="24"/>
        </w:rPr>
        <w:t>开始执行。</w:t>
      </w:r>
    </w:p>
    <w:p w:rsidR="003936E1" w:rsidRPr="00326DBE" w:rsidRDefault="003936E1" w:rsidP="00433A65">
      <w:pPr>
        <w:spacing w:line="400" w:lineRule="exact"/>
        <w:ind w:firstLineChars="200" w:firstLine="480"/>
        <w:rPr>
          <w:sz w:val="24"/>
        </w:rPr>
      </w:pPr>
    </w:p>
    <w:p w:rsidR="003936E1" w:rsidRPr="00326DBE" w:rsidRDefault="003936E1" w:rsidP="003936E1">
      <w:pPr>
        <w:pStyle w:val="1"/>
        <w:spacing w:before="312" w:afterLines="50" w:after="156" w:line="300" w:lineRule="auto"/>
        <w:rPr>
          <w:lang w:val="en-US" w:eastAsia="zh-CN"/>
        </w:rPr>
      </w:pPr>
      <w:r w:rsidRPr="00326DBE">
        <w:rPr>
          <w:sz w:val="24"/>
        </w:rPr>
        <w:br w:type="page"/>
      </w:r>
      <w:bookmarkStart w:id="506" w:name="_Toc21544"/>
      <w:bookmarkStart w:id="507" w:name="_Toc456711582"/>
      <w:bookmarkStart w:id="508" w:name="_Toc455394325"/>
      <w:bookmarkStart w:id="509" w:name="_Toc455393757"/>
      <w:bookmarkStart w:id="510" w:name="_Toc455393536"/>
      <w:bookmarkStart w:id="511" w:name="_Toc15641220"/>
      <w:r w:rsidRPr="00326DBE">
        <w:rPr>
          <w:rFonts w:hint="eastAsia"/>
          <w:lang w:val="en-US" w:eastAsia="zh-CN"/>
        </w:rPr>
        <w:lastRenderedPageBreak/>
        <w:t>管理科学与工程（</w:t>
      </w:r>
      <w:r w:rsidRPr="00326DBE">
        <w:rPr>
          <w:rFonts w:hint="eastAsia"/>
          <w:lang w:val="en-US" w:eastAsia="zh-CN"/>
        </w:rPr>
        <w:t>II</w:t>
      </w:r>
      <w:r w:rsidRPr="00326DBE">
        <w:rPr>
          <w:rFonts w:hint="eastAsia"/>
          <w:lang w:val="en-US" w:eastAsia="zh-CN"/>
        </w:rPr>
        <w:t>）学术学位硕士研究生培养方案</w:t>
      </w:r>
      <w:bookmarkEnd w:id="506"/>
      <w:bookmarkEnd w:id="507"/>
      <w:bookmarkEnd w:id="508"/>
      <w:bookmarkEnd w:id="509"/>
      <w:bookmarkEnd w:id="510"/>
      <w:bookmarkEnd w:id="511"/>
    </w:p>
    <w:p w:rsidR="003936E1" w:rsidRPr="00326DBE" w:rsidRDefault="003936E1" w:rsidP="00246666">
      <w:pPr>
        <w:pStyle w:val="2"/>
        <w:spacing w:after="312"/>
      </w:pPr>
      <w:bookmarkStart w:id="512" w:name="_Toc31404"/>
      <w:bookmarkStart w:id="513" w:name="_Toc456711583"/>
      <w:bookmarkStart w:id="514" w:name="_Toc455394326"/>
      <w:bookmarkStart w:id="515" w:name="_Toc455393758"/>
      <w:bookmarkStart w:id="516" w:name="_Toc455393537"/>
      <w:bookmarkStart w:id="517" w:name="_Toc454899081"/>
      <w:bookmarkStart w:id="518" w:name="_Toc15641221"/>
      <w:r w:rsidRPr="00326DBE">
        <w:rPr>
          <w:rFonts w:hint="eastAsia"/>
        </w:rPr>
        <w:t>（学科代码：</w:t>
      </w:r>
      <w:r w:rsidRPr="00326DBE">
        <w:t>1201</w:t>
      </w:r>
      <w:r w:rsidRPr="00326DBE">
        <w:rPr>
          <w:rFonts w:hint="eastAsia"/>
        </w:rPr>
        <w:t>，申请管理学硕士学位适用）</w:t>
      </w:r>
      <w:bookmarkEnd w:id="512"/>
      <w:bookmarkEnd w:id="513"/>
      <w:bookmarkEnd w:id="514"/>
      <w:bookmarkEnd w:id="515"/>
      <w:bookmarkEnd w:id="516"/>
      <w:bookmarkEnd w:id="517"/>
      <w:bookmarkEnd w:id="518"/>
    </w:p>
    <w:p w:rsidR="003936E1" w:rsidRPr="00326DBE" w:rsidRDefault="003936E1" w:rsidP="00246666">
      <w:pPr>
        <w:pStyle w:val="3"/>
        <w:spacing w:before="156" w:after="156"/>
      </w:pPr>
      <w:r w:rsidRPr="00326DBE">
        <w:rPr>
          <w:rFonts w:hint="eastAsia"/>
        </w:rPr>
        <w:t>一、培养目标</w:t>
      </w:r>
    </w:p>
    <w:p w:rsidR="003936E1" w:rsidRPr="00326DBE" w:rsidRDefault="003936E1" w:rsidP="00246666">
      <w:pPr>
        <w:spacing w:line="400" w:lineRule="exact"/>
        <w:ind w:firstLineChars="200" w:firstLine="480"/>
        <w:rPr>
          <w:sz w:val="24"/>
        </w:rPr>
      </w:pPr>
      <w:r w:rsidRPr="00326DBE">
        <w:rPr>
          <w:rFonts w:hint="eastAsia"/>
          <w:sz w:val="24"/>
        </w:rPr>
        <w:t>本专业培养德才兼备的具有独立从事管理科学与工程研究与实践工作的高级专业人才。具体要求是：</w:t>
      </w:r>
    </w:p>
    <w:p w:rsidR="003936E1" w:rsidRPr="00326DBE" w:rsidRDefault="003936E1" w:rsidP="00246666">
      <w:pPr>
        <w:spacing w:line="400" w:lineRule="exact"/>
        <w:ind w:firstLineChars="200" w:firstLine="480"/>
        <w:rPr>
          <w:sz w:val="24"/>
        </w:rPr>
      </w:pPr>
      <w:r w:rsidRPr="00326DBE">
        <w:rPr>
          <w:rFonts w:hint="eastAsia"/>
          <w:sz w:val="24"/>
        </w:rPr>
        <w:t>1</w:t>
      </w:r>
      <w:r w:rsidR="00246666" w:rsidRPr="00326DBE">
        <w:rPr>
          <w:rFonts w:hint="eastAsia"/>
          <w:bCs/>
          <w:sz w:val="24"/>
        </w:rPr>
        <w:t>．</w:t>
      </w:r>
      <w:r w:rsidRPr="00326DBE">
        <w:rPr>
          <w:rFonts w:hint="eastAsia"/>
          <w:sz w:val="24"/>
        </w:rPr>
        <w:t>掌握马列主义基本理论、树立科学的世界观，坚持党的基本路线，热爱祖国；遵纪守法，品行端正；诚实守信，学风严谨，团结协作，具有良好的科研道德和敬业精神，勇于开拓创新；</w:t>
      </w:r>
    </w:p>
    <w:p w:rsidR="003936E1" w:rsidRPr="00326DBE" w:rsidRDefault="003936E1" w:rsidP="00246666">
      <w:pPr>
        <w:spacing w:line="400" w:lineRule="exact"/>
        <w:ind w:firstLineChars="200" w:firstLine="480"/>
        <w:rPr>
          <w:sz w:val="24"/>
        </w:rPr>
      </w:pPr>
      <w:r w:rsidRPr="00326DBE">
        <w:rPr>
          <w:rFonts w:hint="eastAsia"/>
          <w:sz w:val="24"/>
        </w:rPr>
        <w:t>2</w:t>
      </w:r>
      <w:r w:rsidR="00246666" w:rsidRPr="00326DBE">
        <w:rPr>
          <w:rFonts w:hint="eastAsia"/>
          <w:bCs/>
          <w:sz w:val="24"/>
        </w:rPr>
        <w:t>．</w:t>
      </w:r>
      <w:r w:rsidRPr="00326DBE">
        <w:rPr>
          <w:rFonts w:hint="eastAsia"/>
          <w:sz w:val="24"/>
        </w:rPr>
        <w:t>掌握坚实的基础理论和系统的专门知识，了解本学科的前沿动态；</w:t>
      </w:r>
    </w:p>
    <w:p w:rsidR="003936E1" w:rsidRPr="00326DBE" w:rsidRDefault="003936E1" w:rsidP="00246666">
      <w:pPr>
        <w:spacing w:line="400" w:lineRule="exact"/>
        <w:ind w:firstLineChars="200" w:firstLine="480"/>
        <w:rPr>
          <w:sz w:val="24"/>
        </w:rPr>
      </w:pPr>
      <w:r w:rsidRPr="00326DBE">
        <w:rPr>
          <w:rFonts w:hint="eastAsia"/>
          <w:sz w:val="24"/>
        </w:rPr>
        <w:t>3</w:t>
      </w:r>
      <w:r w:rsidR="00246666" w:rsidRPr="00326DBE">
        <w:rPr>
          <w:rFonts w:hint="eastAsia"/>
          <w:bCs/>
          <w:sz w:val="24"/>
        </w:rPr>
        <w:t>．</w:t>
      </w:r>
      <w:r w:rsidRPr="00326DBE">
        <w:rPr>
          <w:rFonts w:hint="eastAsia"/>
          <w:sz w:val="24"/>
        </w:rPr>
        <w:t>具有独立从事管理科学理论研究的能力，以及运用管理理论分析解决实际问题的能力；具有宏观视野，具有开展系统分析、对策研究，以及定性分析与定量分析相结合的能力；</w:t>
      </w:r>
    </w:p>
    <w:p w:rsidR="003936E1" w:rsidRPr="00326DBE" w:rsidRDefault="003936E1" w:rsidP="00246666">
      <w:pPr>
        <w:spacing w:line="400" w:lineRule="exact"/>
        <w:ind w:firstLineChars="200" w:firstLine="480"/>
        <w:rPr>
          <w:sz w:val="24"/>
        </w:rPr>
      </w:pPr>
      <w:r w:rsidRPr="00326DBE">
        <w:rPr>
          <w:rFonts w:hint="eastAsia"/>
          <w:sz w:val="24"/>
        </w:rPr>
        <w:t>4</w:t>
      </w:r>
      <w:r w:rsidR="00246666" w:rsidRPr="00326DBE">
        <w:rPr>
          <w:rFonts w:hint="eastAsia"/>
          <w:bCs/>
          <w:sz w:val="24"/>
        </w:rPr>
        <w:t>．</w:t>
      </w:r>
      <w:r w:rsidRPr="00326DBE">
        <w:rPr>
          <w:rFonts w:hint="eastAsia"/>
          <w:sz w:val="24"/>
        </w:rPr>
        <w:t>熟练地掌握一门外国语并能熟练阅读外文专业文献；具有健康的体质和良好的心理素质。</w:t>
      </w:r>
    </w:p>
    <w:p w:rsidR="003936E1" w:rsidRPr="00326DBE" w:rsidRDefault="003936E1" w:rsidP="00246666">
      <w:pPr>
        <w:spacing w:line="400" w:lineRule="exact"/>
        <w:ind w:firstLineChars="200" w:firstLine="480"/>
        <w:rPr>
          <w:sz w:val="24"/>
        </w:rPr>
      </w:pPr>
      <w:r w:rsidRPr="00326DBE">
        <w:rPr>
          <w:rFonts w:hint="eastAsia"/>
          <w:sz w:val="24"/>
        </w:rPr>
        <w:t>5</w:t>
      </w:r>
      <w:r w:rsidR="00246666" w:rsidRPr="00326DBE">
        <w:rPr>
          <w:rFonts w:hint="eastAsia"/>
          <w:bCs/>
          <w:sz w:val="24"/>
        </w:rPr>
        <w:t>．</w:t>
      </w:r>
      <w:r w:rsidRPr="00326DBE">
        <w:rPr>
          <w:rFonts w:hint="eastAsia"/>
          <w:sz w:val="24"/>
        </w:rPr>
        <w:t>具有健康的体魄和积极向上的精神风貌。</w:t>
      </w:r>
    </w:p>
    <w:p w:rsidR="003936E1" w:rsidRPr="00326DBE" w:rsidRDefault="003936E1" w:rsidP="00246666">
      <w:pPr>
        <w:pStyle w:val="3"/>
        <w:spacing w:before="156" w:after="156"/>
      </w:pPr>
      <w:r w:rsidRPr="00326DBE">
        <w:rPr>
          <w:rFonts w:hint="eastAsia"/>
        </w:rPr>
        <w:t>二、</w:t>
      </w:r>
      <w:r w:rsidRPr="00326DBE">
        <w:t>研究方向</w:t>
      </w:r>
    </w:p>
    <w:p w:rsidR="003936E1" w:rsidRPr="00326DBE" w:rsidRDefault="003936E1" w:rsidP="00246666">
      <w:pPr>
        <w:spacing w:line="400" w:lineRule="exact"/>
        <w:ind w:firstLineChars="200" w:firstLine="480"/>
        <w:rPr>
          <w:sz w:val="24"/>
        </w:rPr>
      </w:pPr>
      <w:r w:rsidRPr="00326DBE">
        <w:rPr>
          <w:sz w:val="24"/>
        </w:rPr>
        <w:t>1</w:t>
      </w:r>
      <w:r w:rsidR="00246666" w:rsidRPr="00326DBE">
        <w:rPr>
          <w:rFonts w:hint="eastAsia"/>
          <w:bCs/>
          <w:sz w:val="24"/>
        </w:rPr>
        <w:t>．</w:t>
      </w:r>
      <w:r w:rsidRPr="00326DBE">
        <w:rPr>
          <w:rFonts w:hint="eastAsia"/>
          <w:sz w:val="24"/>
        </w:rPr>
        <w:t>公共安全与应急管理</w:t>
      </w:r>
    </w:p>
    <w:p w:rsidR="003936E1" w:rsidRPr="00326DBE" w:rsidRDefault="003936E1" w:rsidP="00246666">
      <w:pPr>
        <w:spacing w:line="400" w:lineRule="exact"/>
        <w:ind w:firstLineChars="200" w:firstLine="480"/>
        <w:rPr>
          <w:sz w:val="24"/>
        </w:rPr>
      </w:pPr>
      <w:r w:rsidRPr="00326DBE">
        <w:rPr>
          <w:sz w:val="24"/>
        </w:rPr>
        <w:t>2</w:t>
      </w:r>
      <w:r w:rsidR="00246666" w:rsidRPr="00326DBE">
        <w:rPr>
          <w:rFonts w:hint="eastAsia"/>
          <w:bCs/>
          <w:sz w:val="24"/>
        </w:rPr>
        <w:t>．</w:t>
      </w:r>
      <w:r w:rsidRPr="00326DBE">
        <w:rPr>
          <w:rFonts w:hint="eastAsia"/>
          <w:sz w:val="24"/>
        </w:rPr>
        <w:t>复杂系统与智能决策</w:t>
      </w:r>
    </w:p>
    <w:p w:rsidR="003936E1" w:rsidRPr="00326DBE" w:rsidRDefault="003936E1" w:rsidP="00246666">
      <w:pPr>
        <w:spacing w:line="400" w:lineRule="exact"/>
        <w:ind w:firstLineChars="200" w:firstLine="480"/>
        <w:rPr>
          <w:sz w:val="24"/>
        </w:rPr>
      </w:pPr>
      <w:r w:rsidRPr="00326DBE">
        <w:rPr>
          <w:sz w:val="24"/>
        </w:rPr>
        <w:t>3</w:t>
      </w:r>
      <w:r w:rsidR="00246666" w:rsidRPr="00326DBE">
        <w:rPr>
          <w:rFonts w:hint="eastAsia"/>
          <w:bCs/>
          <w:sz w:val="24"/>
        </w:rPr>
        <w:t>．</w:t>
      </w:r>
      <w:r w:rsidRPr="00326DBE">
        <w:rPr>
          <w:rFonts w:hint="eastAsia"/>
          <w:sz w:val="24"/>
        </w:rPr>
        <w:t>信息资源管理与大数据</w:t>
      </w:r>
    </w:p>
    <w:p w:rsidR="003936E1" w:rsidRPr="00326DBE" w:rsidRDefault="003936E1" w:rsidP="00246666">
      <w:pPr>
        <w:spacing w:line="400" w:lineRule="exact"/>
        <w:ind w:firstLineChars="200" w:firstLine="480"/>
        <w:rPr>
          <w:sz w:val="24"/>
        </w:rPr>
      </w:pPr>
      <w:r w:rsidRPr="00326DBE">
        <w:rPr>
          <w:sz w:val="24"/>
        </w:rPr>
        <w:t>4</w:t>
      </w:r>
      <w:r w:rsidR="00246666" w:rsidRPr="00326DBE">
        <w:rPr>
          <w:rFonts w:hint="eastAsia"/>
          <w:bCs/>
          <w:sz w:val="24"/>
        </w:rPr>
        <w:t>．</w:t>
      </w:r>
      <w:r w:rsidRPr="00326DBE">
        <w:rPr>
          <w:rFonts w:hint="eastAsia"/>
          <w:sz w:val="24"/>
        </w:rPr>
        <w:t>工程投资与项目管理</w:t>
      </w:r>
    </w:p>
    <w:p w:rsidR="003936E1" w:rsidRPr="00326DBE" w:rsidRDefault="003936E1" w:rsidP="00246666">
      <w:pPr>
        <w:pStyle w:val="3"/>
        <w:spacing w:before="156" w:after="156"/>
      </w:pPr>
      <w:r w:rsidRPr="00326DBE">
        <w:rPr>
          <w:rFonts w:hint="eastAsia"/>
        </w:rPr>
        <w:t>三、</w:t>
      </w:r>
      <w:r w:rsidRPr="00326DBE">
        <w:t>学制</w:t>
      </w:r>
      <w:r w:rsidRPr="00326DBE">
        <w:rPr>
          <w:rFonts w:hint="eastAsia"/>
        </w:rPr>
        <w:t>及</w:t>
      </w:r>
      <w:r w:rsidRPr="00326DBE">
        <w:t>学习年限</w:t>
      </w:r>
    </w:p>
    <w:p w:rsidR="003936E1" w:rsidRPr="00326DBE" w:rsidRDefault="003936E1" w:rsidP="00246666">
      <w:pPr>
        <w:spacing w:line="400" w:lineRule="exact"/>
        <w:ind w:firstLineChars="200" w:firstLine="480"/>
        <w:rPr>
          <w:sz w:val="24"/>
        </w:rPr>
      </w:pPr>
      <w:r w:rsidRPr="00326DBE">
        <w:rPr>
          <w:rFonts w:hint="eastAsia"/>
          <w:sz w:val="24"/>
        </w:rPr>
        <w:t>管理科学与工程（</w:t>
      </w:r>
      <w:r w:rsidRPr="00326DBE">
        <w:rPr>
          <w:rFonts w:hint="eastAsia"/>
          <w:sz w:val="24"/>
        </w:rPr>
        <w:t>II</w:t>
      </w:r>
      <w:r w:rsidRPr="00326DBE">
        <w:rPr>
          <w:rFonts w:hint="eastAsia"/>
          <w:sz w:val="24"/>
        </w:rPr>
        <w:t>）全日制学术学位硕士研究生学制为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3936E1" w:rsidRPr="00326DBE" w:rsidRDefault="003936E1" w:rsidP="00246666">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年，在校学习研究的累计时间一般应不少于</w:t>
      </w:r>
      <w:r w:rsidRPr="00326DBE">
        <w:rPr>
          <w:rFonts w:hint="eastAsia"/>
          <w:sz w:val="24"/>
        </w:rPr>
        <w:t>6</w:t>
      </w:r>
      <w:r w:rsidRPr="00326DBE">
        <w:rPr>
          <w:rFonts w:hint="eastAsia"/>
          <w:sz w:val="24"/>
        </w:rPr>
        <w:t>个月。</w:t>
      </w:r>
    </w:p>
    <w:p w:rsidR="003936E1" w:rsidRPr="00326DBE" w:rsidRDefault="003936E1" w:rsidP="00246666">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3936E1" w:rsidRPr="00326DBE" w:rsidRDefault="003936E1" w:rsidP="00246666">
      <w:pPr>
        <w:pStyle w:val="3"/>
        <w:spacing w:before="156" w:after="156"/>
      </w:pPr>
      <w:r w:rsidRPr="00326DBE">
        <w:rPr>
          <w:rFonts w:hint="eastAsia"/>
        </w:rPr>
        <w:t>四、课程设置与学分要求</w:t>
      </w:r>
    </w:p>
    <w:p w:rsidR="003936E1" w:rsidRPr="00326DBE" w:rsidRDefault="003936E1" w:rsidP="00246666">
      <w:pPr>
        <w:spacing w:line="400" w:lineRule="exact"/>
        <w:ind w:firstLineChars="200" w:firstLine="480"/>
        <w:rPr>
          <w:sz w:val="24"/>
        </w:rPr>
      </w:pPr>
      <w:r w:rsidRPr="00326DBE">
        <w:rPr>
          <w:rFonts w:hint="eastAsia"/>
          <w:sz w:val="24"/>
        </w:rPr>
        <w:t>1</w:t>
      </w:r>
      <w:r w:rsidR="00246666" w:rsidRPr="00326DBE">
        <w:rPr>
          <w:rFonts w:hint="eastAsia"/>
          <w:bCs/>
          <w:sz w:val="24"/>
        </w:rPr>
        <w:t>．</w:t>
      </w:r>
      <w:r w:rsidRPr="00326DBE">
        <w:rPr>
          <w:rFonts w:hint="eastAsia"/>
          <w:sz w:val="24"/>
        </w:rPr>
        <w:t>学分要求</w:t>
      </w:r>
    </w:p>
    <w:p w:rsidR="003936E1" w:rsidRPr="00326DBE" w:rsidRDefault="003936E1" w:rsidP="00246666">
      <w:pPr>
        <w:spacing w:line="400" w:lineRule="exact"/>
        <w:ind w:firstLineChars="200" w:firstLine="480"/>
        <w:rPr>
          <w:sz w:val="24"/>
        </w:rPr>
      </w:pPr>
      <w:r w:rsidRPr="00326DBE">
        <w:rPr>
          <w:rFonts w:hint="eastAsia"/>
          <w:sz w:val="24"/>
        </w:rPr>
        <w:t>毕业总学分≥</w:t>
      </w:r>
      <w:r w:rsidRPr="00326DBE">
        <w:rPr>
          <w:sz w:val="24"/>
        </w:rPr>
        <w:t>32</w:t>
      </w:r>
      <w:r w:rsidRPr="00326DBE">
        <w:rPr>
          <w:rFonts w:hint="eastAsia"/>
          <w:sz w:val="24"/>
        </w:rPr>
        <w:t>学分，其中课程总学分≥</w:t>
      </w:r>
      <w:r w:rsidRPr="00326DBE">
        <w:rPr>
          <w:sz w:val="24"/>
        </w:rPr>
        <w:t>27</w:t>
      </w:r>
      <w:r w:rsidRPr="00326DBE">
        <w:rPr>
          <w:rFonts w:hint="eastAsia"/>
          <w:sz w:val="24"/>
        </w:rPr>
        <w:t>学分，必修环节学分为</w:t>
      </w:r>
      <w:r w:rsidRPr="00326DBE">
        <w:rPr>
          <w:rFonts w:hint="eastAsia"/>
          <w:sz w:val="24"/>
        </w:rPr>
        <w:t>5</w:t>
      </w:r>
      <w:r w:rsidRPr="00326DBE">
        <w:rPr>
          <w:rFonts w:hint="eastAsia"/>
          <w:sz w:val="24"/>
        </w:rPr>
        <w:t>学分。所修课程由公共学位课、专业学位课和选修课三部分组成，其中公共学位课≥</w:t>
      </w:r>
      <w:r w:rsidRPr="00326DBE">
        <w:rPr>
          <w:rFonts w:hint="eastAsia"/>
          <w:sz w:val="24"/>
        </w:rPr>
        <w:t>7</w:t>
      </w:r>
      <w:r w:rsidRPr="00326DBE">
        <w:rPr>
          <w:rFonts w:hint="eastAsia"/>
          <w:sz w:val="24"/>
        </w:rPr>
        <w:t>学分，专业学位课≥</w:t>
      </w:r>
      <w:r w:rsidRPr="00326DBE">
        <w:rPr>
          <w:rFonts w:hint="eastAsia"/>
          <w:sz w:val="24"/>
        </w:rPr>
        <w:t>12</w:t>
      </w:r>
      <w:r w:rsidRPr="00326DBE">
        <w:rPr>
          <w:rFonts w:hint="eastAsia"/>
          <w:sz w:val="24"/>
        </w:rPr>
        <w:t>学分，专业选修课≥</w:t>
      </w:r>
      <w:r w:rsidRPr="00326DBE">
        <w:rPr>
          <w:rFonts w:hint="eastAsia"/>
          <w:sz w:val="24"/>
        </w:rPr>
        <w:t>8</w:t>
      </w:r>
      <w:r w:rsidRPr="00326DBE">
        <w:rPr>
          <w:rFonts w:hint="eastAsia"/>
          <w:sz w:val="24"/>
        </w:rPr>
        <w:t>学分，跨学科选修课≥</w:t>
      </w:r>
      <w:r w:rsidRPr="00326DBE">
        <w:rPr>
          <w:rFonts w:hint="eastAsia"/>
          <w:sz w:val="24"/>
        </w:rPr>
        <w:t>1</w:t>
      </w:r>
      <w:r w:rsidRPr="00326DBE">
        <w:rPr>
          <w:rFonts w:hint="eastAsia"/>
          <w:sz w:val="24"/>
        </w:rPr>
        <w:t>学分。必修环节包括：</w:t>
      </w:r>
      <w:r w:rsidRPr="00326DBE">
        <w:rPr>
          <w:rFonts w:hint="eastAsia"/>
          <w:sz w:val="24"/>
        </w:rPr>
        <w:lastRenderedPageBreak/>
        <w:t>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3936E1" w:rsidRPr="00326DBE" w:rsidRDefault="003936E1" w:rsidP="00246666">
      <w:pPr>
        <w:spacing w:line="400" w:lineRule="exact"/>
        <w:ind w:firstLineChars="200" w:firstLine="480"/>
      </w:pPr>
      <w:r w:rsidRPr="00326DBE">
        <w:rPr>
          <w:sz w:val="24"/>
        </w:rPr>
        <w:t>2</w:t>
      </w:r>
      <w:r w:rsidR="00246666" w:rsidRPr="00326DBE">
        <w:rPr>
          <w:rFonts w:hint="eastAsia"/>
          <w:bCs/>
          <w:sz w:val="24"/>
        </w:rPr>
        <w:t>．</w:t>
      </w:r>
      <w:r w:rsidRPr="00326DBE">
        <w:rPr>
          <w:rFonts w:hint="eastAsia"/>
          <w:sz w:val="24"/>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843"/>
        <w:gridCol w:w="1092"/>
        <w:gridCol w:w="1751"/>
        <w:gridCol w:w="630"/>
        <w:gridCol w:w="630"/>
        <w:gridCol w:w="398"/>
        <w:gridCol w:w="567"/>
        <w:gridCol w:w="1477"/>
        <w:gridCol w:w="642"/>
      </w:tblGrid>
      <w:tr w:rsidR="00246666" w:rsidRPr="00326DBE" w:rsidTr="00246666">
        <w:trPr>
          <w:cantSplit/>
          <w:trHeight w:val="20"/>
          <w:tblHeader/>
          <w:jc w:val="center"/>
        </w:trPr>
        <w:tc>
          <w:tcPr>
            <w:tcW w:w="396"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课程</w:t>
            </w:r>
          </w:p>
          <w:p w:rsidR="003936E1" w:rsidRPr="00326DBE" w:rsidRDefault="003936E1" w:rsidP="00246666">
            <w:pPr>
              <w:ind w:leftChars="-20" w:left="-42" w:rightChars="-20" w:right="-42"/>
              <w:jc w:val="center"/>
              <w:rPr>
                <w:b/>
                <w:bCs/>
                <w:sz w:val="22"/>
                <w:szCs w:val="22"/>
              </w:rPr>
            </w:pPr>
            <w:r w:rsidRPr="00326DBE">
              <w:rPr>
                <w:b/>
                <w:bCs/>
                <w:sz w:val="22"/>
                <w:szCs w:val="22"/>
              </w:rPr>
              <w:t>类别</w:t>
            </w:r>
          </w:p>
        </w:tc>
        <w:tc>
          <w:tcPr>
            <w:tcW w:w="484"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课程</w:t>
            </w:r>
          </w:p>
          <w:p w:rsidR="003936E1" w:rsidRPr="00326DBE" w:rsidRDefault="003936E1" w:rsidP="00246666">
            <w:pPr>
              <w:ind w:leftChars="-20" w:left="-42" w:rightChars="-20" w:right="-42"/>
              <w:jc w:val="center"/>
              <w:rPr>
                <w:b/>
                <w:bCs/>
                <w:sz w:val="22"/>
                <w:szCs w:val="22"/>
              </w:rPr>
            </w:pPr>
            <w:r w:rsidRPr="00326DBE">
              <w:rPr>
                <w:b/>
                <w:bCs/>
                <w:sz w:val="22"/>
                <w:szCs w:val="22"/>
              </w:rPr>
              <w:t>类型</w:t>
            </w:r>
          </w:p>
        </w:tc>
        <w:tc>
          <w:tcPr>
            <w:tcW w:w="626"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课程编号</w:t>
            </w:r>
          </w:p>
        </w:tc>
        <w:tc>
          <w:tcPr>
            <w:tcW w:w="1004"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课程名称</w:t>
            </w:r>
          </w:p>
        </w:tc>
        <w:tc>
          <w:tcPr>
            <w:tcW w:w="361"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理论</w:t>
            </w:r>
          </w:p>
          <w:p w:rsidR="003936E1" w:rsidRPr="00326DBE" w:rsidRDefault="003936E1" w:rsidP="00246666">
            <w:pPr>
              <w:ind w:leftChars="-20" w:left="-42" w:rightChars="-20" w:right="-42"/>
              <w:jc w:val="center"/>
              <w:rPr>
                <w:b/>
                <w:bCs/>
                <w:sz w:val="22"/>
                <w:szCs w:val="22"/>
              </w:rPr>
            </w:pPr>
            <w:r w:rsidRPr="00326DBE">
              <w:rPr>
                <w:b/>
                <w:bCs/>
                <w:sz w:val="22"/>
                <w:szCs w:val="22"/>
              </w:rPr>
              <w:t>学时</w:t>
            </w:r>
          </w:p>
        </w:tc>
        <w:tc>
          <w:tcPr>
            <w:tcW w:w="361"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实验</w:t>
            </w:r>
          </w:p>
          <w:p w:rsidR="003936E1" w:rsidRPr="00326DBE" w:rsidRDefault="003936E1" w:rsidP="00246666">
            <w:pPr>
              <w:ind w:leftChars="-20" w:left="-42" w:rightChars="-20" w:right="-42"/>
              <w:jc w:val="center"/>
              <w:rPr>
                <w:b/>
                <w:bCs/>
                <w:sz w:val="22"/>
                <w:szCs w:val="22"/>
              </w:rPr>
            </w:pPr>
            <w:r w:rsidRPr="00326DBE">
              <w:rPr>
                <w:b/>
                <w:bCs/>
                <w:sz w:val="22"/>
                <w:szCs w:val="22"/>
              </w:rPr>
              <w:t>学时</w:t>
            </w:r>
          </w:p>
        </w:tc>
        <w:tc>
          <w:tcPr>
            <w:tcW w:w="228"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学分</w:t>
            </w:r>
          </w:p>
        </w:tc>
        <w:tc>
          <w:tcPr>
            <w:tcW w:w="325"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开课学期</w:t>
            </w:r>
          </w:p>
        </w:tc>
        <w:tc>
          <w:tcPr>
            <w:tcW w:w="847"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开课单位</w:t>
            </w:r>
          </w:p>
        </w:tc>
        <w:tc>
          <w:tcPr>
            <w:tcW w:w="368" w:type="pct"/>
            <w:tcMar>
              <w:top w:w="57" w:type="dxa"/>
              <w:left w:w="57" w:type="dxa"/>
              <w:bottom w:w="57" w:type="dxa"/>
              <w:right w:w="57" w:type="dxa"/>
            </w:tcMar>
            <w:vAlign w:val="center"/>
          </w:tcPr>
          <w:p w:rsidR="003936E1" w:rsidRPr="00326DBE" w:rsidRDefault="003936E1" w:rsidP="00246666">
            <w:pPr>
              <w:ind w:leftChars="-20" w:left="-42" w:rightChars="-20" w:right="-42"/>
              <w:jc w:val="center"/>
              <w:rPr>
                <w:b/>
                <w:bCs/>
                <w:sz w:val="22"/>
                <w:szCs w:val="22"/>
              </w:rPr>
            </w:pPr>
            <w:r w:rsidRPr="00326DBE">
              <w:rPr>
                <w:b/>
                <w:bCs/>
                <w:sz w:val="22"/>
                <w:szCs w:val="22"/>
              </w:rPr>
              <w:t>备注</w:t>
            </w:r>
          </w:p>
        </w:tc>
      </w:tr>
      <w:tr w:rsidR="00246666" w:rsidRPr="00326DBE" w:rsidTr="00246666">
        <w:trPr>
          <w:cantSplit/>
          <w:trHeight w:val="20"/>
          <w:jc w:val="center"/>
        </w:trPr>
        <w:tc>
          <w:tcPr>
            <w:tcW w:w="396"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公共</w:t>
            </w:r>
          </w:p>
          <w:p w:rsidR="003936E1" w:rsidRPr="00326DBE" w:rsidRDefault="003936E1" w:rsidP="00246666">
            <w:pPr>
              <w:jc w:val="center"/>
              <w:rPr>
                <w:bCs/>
                <w:sz w:val="22"/>
                <w:szCs w:val="22"/>
              </w:rPr>
            </w:pPr>
            <w:r w:rsidRPr="00326DBE">
              <w:rPr>
                <w:bCs/>
                <w:sz w:val="22"/>
                <w:szCs w:val="22"/>
              </w:rPr>
              <w:t>学位课</w:t>
            </w:r>
          </w:p>
          <w:p w:rsidR="003936E1" w:rsidRPr="00326DBE" w:rsidRDefault="003936E1" w:rsidP="00246666">
            <w:pPr>
              <w:jc w:val="center"/>
              <w:rPr>
                <w:sz w:val="22"/>
                <w:szCs w:val="22"/>
              </w:rPr>
            </w:pPr>
            <w:r w:rsidRPr="00326DBE">
              <w:rPr>
                <w:bCs/>
                <w:sz w:val="22"/>
                <w:szCs w:val="22"/>
              </w:rPr>
              <w:t>（</w:t>
            </w:r>
            <w:r w:rsidRPr="00326DBE">
              <w:rPr>
                <w:bCs/>
                <w:sz w:val="22"/>
                <w:szCs w:val="22"/>
              </w:rPr>
              <w:t>7</w:t>
            </w:r>
            <w:r w:rsidRPr="00326DBE">
              <w:rPr>
                <w:bCs/>
                <w:sz w:val="22"/>
                <w:szCs w:val="22"/>
              </w:rPr>
              <w:t>学分）</w:t>
            </w:r>
          </w:p>
        </w:tc>
        <w:tc>
          <w:tcPr>
            <w:tcW w:w="484" w:type="pct"/>
            <w:tcMar>
              <w:top w:w="57" w:type="dxa"/>
              <w:left w:w="57" w:type="dxa"/>
              <w:bottom w:w="57" w:type="dxa"/>
              <w:right w:w="57" w:type="dxa"/>
            </w:tcMar>
            <w:vAlign w:val="center"/>
          </w:tcPr>
          <w:p w:rsidR="003936E1" w:rsidRPr="00326DBE" w:rsidRDefault="003936E1" w:rsidP="00246666">
            <w:pPr>
              <w:ind w:leftChars="-30" w:left="-63" w:rightChars="-30" w:right="-63"/>
              <w:jc w:val="center"/>
              <w:rPr>
                <w:bCs/>
                <w:spacing w:val="-10"/>
                <w:sz w:val="22"/>
                <w:szCs w:val="22"/>
              </w:rPr>
            </w:pPr>
            <w:r w:rsidRPr="00326DBE">
              <w:rPr>
                <w:bCs/>
                <w:spacing w:val="-10"/>
                <w:sz w:val="22"/>
                <w:szCs w:val="22"/>
              </w:rPr>
              <w:t>外语</w:t>
            </w:r>
          </w:p>
          <w:p w:rsidR="003936E1" w:rsidRPr="00326DBE" w:rsidRDefault="003936E1" w:rsidP="00246666">
            <w:pPr>
              <w:ind w:leftChars="-30" w:left="-63" w:rightChars="-30" w:right="-63"/>
              <w:jc w:val="center"/>
              <w:rPr>
                <w:bCs/>
                <w:spacing w:val="-10"/>
                <w:sz w:val="22"/>
                <w:szCs w:val="22"/>
              </w:rPr>
            </w:pPr>
            <w:r w:rsidRPr="00326DBE">
              <w:rPr>
                <w:bCs/>
                <w:spacing w:val="-10"/>
                <w:sz w:val="22"/>
                <w:szCs w:val="22"/>
              </w:rPr>
              <w:t>（</w:t>
            </w:r>
            <w:r w:rsidRPr="00326DBE">
              <w:rPr>
                <w:bCs/>
                <w:spacing w:val="-10"/>
                <w:sz w:val="22"/>
                <w:szCs w:val="22"/>
              </w:rPr>
              <w:t>4</w:t>
            </w:r>
            <w:r w:rsidRPr="00326DBE">
              <w:rPr>
                <w:bCs/>
                <w:spacing w:val="-10"/>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01821031-</w:t>
            </w:r>
            <w:r w:rsidR="00246666" w:rsidRPr="00326DBE">
              <w:rPr>
                <w:rFonts w:hint="eastAsia"/>
                <w:bCs/>
                <w:sz w:val="22"/>
                <w:szCs w:val="22"/>
              </w:rPr>
              <w:br/>
            </w:r>
            <w:r w:rsidRPr="00326DBE">
              <w:rPr>
                <w:bCs/>
                <w:sz w:val="22"/>
                <w:szCs w:val="22"/>
              </w:rPr>
              <w:t>040</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第一外国语</w:t>
            </w:r>
            <w:r w:rsidR="004F3E40" w:rsidRPr="00326DBE">
              <w:rPr>
                <w:bCs/>
                <w:sz w:val="22"/>
                <w:szCs w:val="22"/>
              </w:rPr>
              <w:t>（</w:t>
            </w:r>
            <w:r w:rsidRPr="00326DBE">
              <w:rPr>
                <w:bCs/>
                <w:sz w:val="22"/>
                <w:szCs w:val="22"/>
              </w:rPr>
              <w:t>上、下</w:t>
            </w:r>
            <w:r w:rsidR="004F3E40" w:rsidRPr="00326DBE">
              <w:rPr>
                <w:bCs/>
                <w:sz w:val="22"/>
                <w:szCs w:val="22"/>
              </w:rPr>
              <w:t>）</w:t>
            </w:r>
            <w:r w:rsidRPr="00326DBE">
              <w:rPr>
                <w:bCs/>
                <w:sz w:val="22"/>
                <w:szCs w:val="22"/>
              </w:rPr>
              <w:t>（英、日、法、德、俄语）</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72</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4</w:t>
            </w:r>
          </w:p>
        </w:tc>
        <w:tc>
          <w:tcPr>
            <w:tcW w:w="325" w:type="pct"/>
            <w:tcMar>
              <w:top w:w="57" w:type="dxa"/>
              <w:left w:w="57" w:type="dxa"/>
              <w:bottom w:w="57" w:type="dxa"/>
              <w:right w:w="57" w:type="dxa"/>
            </w:tcMar>
            <w:vAlign w:val="center"/>
          </w:tcPr>
          <w:p w:rsidR="003936E1" w:rsidRPr="00326DBE" w:rsidRDefault="00A95FAF" w:rsidP="00246666">
            <w:pPr>
              <w:jc w:val="center"/>
              <w:rPr>
                <w:bCs/>
                <w:sz w:val="22"/>
                <w:szCs w:val="22"/>
              </w:rPr>
            </w:pPr>
            <w:r w:rsidRPr="00326DBE">
              <w:rPr>
                <w:bCs/>
                <w:sz w:val="22"/>
                <w:szCs w:val="22"/>
              </w:rPr>
              <w:t>1</w:t>
            </w:r>
            <w:r w:rsidRPr="00326DBE">
              <w:rPr>
                <w:bCs/>
                <w:sz w:val="22"/>
                <w:szCs w:val="22"/>
              </w:rPr>
              <w:t>、</w:t>
            </w: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外国语学院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val="restart"/>
            <w:tcMar>
              <w:top w:w="57" w:type="dxa"/>
              <w:left w:w="57" w:type="dxa"/>
              <w:bottom w:w="57" w:type="dxa"/>
              <w:right w:w="57" w:type="dxa"/>
            </w:tcMar>
            <w:vAlign w:val="center"/>
          </w:tcPr>
          <w:p w:rsidR="003936E1" w:rsidRPr="00326DBE" w:rsidRDefault="003936E1" w:rsidP="00246666">
            <w:pPr>
              <w:ind w:leftChars="-30" w:left="-63" w:rightChars="-30" w:right="-63"/>
              <w:jc w:val="center"/>
              <w:rPr>
                <w:bCs/>
                <w:spacing w:val="-10"/>
                <w:sz w:val="22"/>
                <w:szCs w:val="22"/>
              </w:rPr>
            </w:pPr>
            <w:r w:rsidRPr="00326DBE">
              <w:rPr>
                <w:bCs/>
                <w:spacing w:val="-10"/>
                <w:sz w:val="22"/>
                <w:szCs w:val="22"/>
              </w:rPr>
              <w:t>思政</w:t>
            </w:r>
          </w:p>
          <w:p w:rsidR="003936E1" w:rsidRPr="00326DBE" w:rsidRDefault="003936E1" w:rsidP="00246666">
            <w:pPr>
              <w:ind w:leftChars="-30" w:left="-63" w:rightChars="-30" w:right="-63"/>
              <w:jc w:val="center"/>
              <w:rPr>
                <w:bCs/>
                <w:spacing w:val="-10"/>
                <w:sz w:val="22"/>
                <w:szCs w:val="22"/>
              </w:rPr>
            </w:pPr>
            <w:r w:rsidRPr="00326DBE">
              <w:rPr>
                <w:bCs/>
                <w:spacing w:val="-10"/>
                <w:sz w:val="22"/>
                <w:szCs w:val="22"/>
              </w:rPr>
              <w:t>（</w:t>
            </w:r>
            <w:r w:rsidRPr="00326DBE">
              <w:rPr>
                <w:bCs/>
                <w:spacing w:val="-10"/>
                <w:sz w:val="22"/>
                <w:szCs w:val="22"/>
              </w:rPr>
              <w:t>3</w:t>
            </w:r>
            <w:r w:rsidRPr="00326DBE">
              <w:rPr>
                <w:bCs/>
                <w:spacing w:val="-10"/>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02121102</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中国特色社会主义理论与实践</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马克思学院</w:t>
            </w:r>
          </w:p>
        </w:tc>
        <w:tc>
          <w:tcPr>
            <w:tcW w:w="368"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02121007</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自然辩证法概论</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18</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马克思学院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880" w:type="pct"/>
            <w:gridSpan w:val="2"/>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专业</w:t>
            </w:r>
          </w:p>
          <w:p w:rsidR="003936E1" w:rsidRPr="00326DBE" w:rsidRDefault="003936E1" w:rsidP="00246666">
            <w:pPr>
              <w:jc w:val="center"/>
              <w:rPr>
                <w:bCs/>
                <w:sz w:val="22"/>
                <w:szCs w:val="22"/>
              </w:rPr>
            </w:pPr>
            <w:r w:rsidRPr="00326DBE">
              <w:rPr>
                <w:bCs/>
                <w:sz w:val="22"/>
                <w:szCs w:val="22"/>
              </w:rPr>
              <w:t>学位课</w:t>
            </w:r>
          </w:p>
          <w:p w:rsidR="003936E1" w:rsidRPr="00326DBE" w:rsidRDefault="003936E1" w:rsidP="00246666">
            <w:pPr>
              <w:jc w:val="center"/>
              <w:rPr>
                <w:bCs/>
                <w:sz w:val="22"/>
                <w:szCs w:val="22"/>
              </w:rPr>
            </w:pPr>
            <w:r w:rsidRPr="00326DBE">
              <w:rPr>
                <w:bCs/>
                <w:sz w:val="22"/>
                <w:szCs w:val="22"/>
              </w:rPr>
              <w:t>（</w:t>
            </w:r>
            <w:r w:rsidRPr="00326DBE">
              <w:rPr>
                <w:bCs/>
                <w:sz w:val="22"/>
                <w:szCs w:val="22"/>
              </w:rPr>
              <w:t>12</w:t>
            </w:r>
            <w:r w:rsidRPr="00326DBE">
              <w:rPr>
                <w:bCs/>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02621024</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运筹学</w:t>
            </w:r>
            <w:r w:rsidR="004F3E40" w:rsidRPr="00326DBE">
              <w:rPr>
                <w:bCs/>
                <w:sz w:val="22"/>
                <w:szCs w:val="22"/>
              </w:rPr>
              <w:t>（</w:t>
            </w:r>
            <w:r w:rsidRPr="00326DBE">
              <w:rPr>
                <w:bCs/>
                <w:sz w:val="22"/>
                <w:szCs w:val="22"/>
              </w:rPr>
              <w:t>II</w:t>
            </w:r>
            <w:r w:rsidR="004F3E40" w:rsidRPr="00326DBE">
              <w:rPr>
                <w:bCs/>
                <w:sz w:val="22"/>
                <w:szCs w:val="22"/>
              </w:rPr>
              <w:t>）</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必选</w:t>
            </w: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02621015</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高等应用统计学</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02621017</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管理研究方法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pStyle w:val="ad"/>
              <w:pBdr>
                <w:bottom w:val="none" w:sz="0" w:space="0" w:color="auto"/>
              </w:pBdr>
              <w:tabs>
                <w:tab w:val="left" w:pos="420"/>
              </w:tabs>
              <w:snapToGrid/>
              <w:rPr>
                <w:bCs/>
                <w:kern w:val="2"/>
                <w:sz w:val="22"/>
                <w:szCs w:val="22"/>
              </w:rPr>
            </w:pPr>
            <w:r w:rsidRPr="00326DBE">
              <w:rPr>
                <w:bCs/>
                <w:kern w:val="2"/>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02621014</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系统工程理论与方法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pStyle w:val="ad"/>
              <w:pBdr>
                <w:bottom w:val="none" w:sz="0" w:space="0" w:color="auto"/>
              </w:pBdr>
              <w:tabs>
                <w:tab w:val="left" w:pos="420"/>
              </w:tabs>
              <w:snapToGrid/>
              <w:rPr>
                <w:bCs/>
                <w:kern w:val="2"/>
                <w:sz w:val="22"/>
                <w:szCs w:val="22"/>
              </w:rPr>
            </w:pPr>
            <w:r w:rsidRPr="00326DBE">
              <w:rPr>
                <w:bCs/>
                <w:kern w:val="2"/>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02621018</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高级应急管理学</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pStyle w:val="ad"/>
              <w:pBdr>
                <w:bottom w:val="none" w:sz="0" w:space="0" w:color="auto"/>
              </w:pBdr>
              <w:tabs>
                <w:tab w:val="left" w:pos="420"/>
              </w:tabs>
              <w:snapToGrid/>
              <w:rPr>
                <w:bCs/>
                <w:kern w:val="2"/>
                <w:sz w:val="22"/>
                <w:szCs w:val="22"/>
              </w:rPr>
            </w:pPr>
            <w:r w:rsidRPr="00326DBE">
              <w:rPr>
                <w:bCs/>
                <w:kern w:val="2"/>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02621002</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应急决策理论与方法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至少选修</w:t>
            </w:r>
            <w:r w:rsidRPr="00326DBE">
              <w:rPr>
                <w:bCs/>
                <w:sz w:val="22"/>
                <w:szCs w:val="22"/>
              </w:rPr>
              <w:t>1</w:t>
            </w:r>
            <w:r w:rsidRPr="00326DBE">
              <w:rPr>
                <w:bCs/>
                <w:sz w:val="22"/>
                <w:szCs w:val="22"/>
              </w:rPr>
              <w:t>门</w:t>
            </w: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02621007</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高级微观经济学</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02621025</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系统分析与设计</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880" w:type="pct"/>
            <w:gridSpan w:val="2"/>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专业</w:t>
            </w:r>
          </w:p>
          <w:p w:rsidR="003936E1" w:rsidRPr="00326DBE" w:rsidRDefault="003936E1" w:rsidP="00246666">
            <w:pPr>
              <w:jc w:val="center"/>
              <w:rPr>
                <w:bCs/>
                <w:sz w:val="22"/>
                <w:szCs w:val="22"/>
              </w:rPr>
            </w:pPr>
            <w:r w:rsidRPr="00326DBE">
              <w:rPr>
                <w:bCs/>
                <w:sz w:val="22"/>
                <w:szCs w:val="22"/>
              </w:rPr>
              <w:t>学位课</w:t>
            </w:r>
          </w:p>
          <w:p w:rsidR="003936E1" w:rsidRPr="00326DBE" w:rsidRDefault="003936E1" w:rsidP="00246666">
            <w:pPr>
              <w:jc w:val="center"/>
              <w:rPr>
                <w:sz w:val="22"/>
                <w:szCs w:val="22"/>
              </w:rPr>
            </w:pPr>
            <w:r w:rsidRPr="00326DBE">
              <w:rPr>
                <w:bCs/>
                <w:sz w:val="22"/>
                <w:szCs w:val="22"/>
              </w:rPr>
              <w:t>（</w:t>
            </w:r>
            <w:r w:rsidRPr="00326DBE">
              <w:rPr>
                <w:bCs/>
                <w:sz w:val="22"/>
                <w:szCs w:val="22"/>
              </w:rPr>
              <w:t>12</w:t>
            </w:r>
            <w:r w:rsidRPr="00326DBE">
              <w:rPr>
                <w:bCs/>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02621026</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大数据技术原理与应用</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02622013</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项目管理理论与方法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02621027</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工程经济原理与方法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vMerge/>
            <w:tcMar>
              <w:top w:w="57" w:type="dxa"/>
              <w:left w:w="57" w:type="dxa"/>
              <w:bottom w:w="57" w:type="dxa"/>
              <w:right w:w="57" w:type="dxa"/>
            </w:tcMar>
            <w:vAlign w:val="center"/>
          </w:tcPr>
          <w:p w:rsidR="003936E1" w:rsidRPr="00326DBE" w:rsidRDefault="003936E1" w:rsidP="00246666">
            <w:pPr>
              <w:jc w:val="center"/>
              <w:rPr>
                <w:sz w:val="22"/>
                <w:szCs w:val="22"/>
              </w:rPr>
            </w:pPr>
          </w:p>
        </w:tc>
      </w:tr>
      <w:tr w:rsidR="00246666" w:rsidRPr="00326DBE" w:rsidTr="00246666">
        <w:trPr>
          <w:cantSplit/>
          <w:trHeight w:val="20"/>
          <w:jc w:val="center"/>
        </w:trPr>
        <w:tc>
          <w:tcPr>
            <w:tcW w:w="396"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选修课</w:t>
            </w:r>
          </w:p>
          <w:p w:rsidR="003936E1" w:rsidRPr="00326DBE" w:rsidRDefault="003936E1" w:rsidP="00246666">
            <w:pPr>
              <w:jc w:val="center"/>
              <w:rPr>
                <w:bCs/>
                <w:sz w:val="22"/>
                <w:szCs w:val="22"/>
              </w:rPr>
            </w:pPr>
            <w:r w:rsidRPr="00326DBE">
              <w:rPr>
                <w:bCs/>
                <w:sz w:val="22"/>
                <w:szCs w:val="22"/>
              </w:rPr>
              <w:t>（</w:t>
            </w:r>
            <w:r w:rsidRPr="00326DBE">
              <w:rPr>
                <w:bCs/>
                <w:sz w:val="22"/>
                <w:szCs w:val="22"/>
              </w:rPr>
              <w:t>8</w:t>
            </w:r>
            <w:r w:rsidRPr="00326DBE">
              <w:rPr>
                <w:bCs/>
                <w:sz w:val="22"/>
                <w:szCs w:val="22"/>
              </w:rPr>
              <w:t>学分）</w:t>
            </w:r>
          </w:p>
        </w:tc>
        <w:tc>
          <w:tcPr>
            <w:tcW w:w="484" w:type="pct"/>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专业</w:t>
            </w:r>
          </w:p>
          <w:p w:rsidR="003936E1" w:rsidRPr="00326DBE" w:rsidRDefault="003936E1" w:rsidP="00246666">
            <w:pPr>
              <w:jc w:val="center"/>
              <w:rPr>
                <w:bCs/>
                <w:sz w:val="22"/>
                <w:szCs w:val="22"/>
              </w:rPr>
            </w:pPr>
            <w:r w:rsidRPr="00326DBE">
              <w:rPr>
                <w:bCs/>
                <w:sz w:val="22"/>
                <w:szCs w:val="22"/>
              </w:rPr>
              <w:t>选修课（</w:t>
            </w:r>
            <w:r w:rsidRPr="00326DBE">
              <w:rPr>
                <w:bCs/>
                <w:sz w:val="22"/>
                <w:szCs w:val="22"/>
              </w:rPr>
              <w:t>7</w:t>
            </w:r>
            <w:r w:rsidRPr="00326DBE">
              <w:rPr>
                <w:bCs/>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02622011</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管理学英文文献选读</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18</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必选</w:t>
            </w: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02622013</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项目评估理论与方法</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02622019</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管理科学与工程前沿</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18</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pStyle w:val="ad"/>
              <w:pBdr>
                <w:bottom w:val="none" w:sz="0" w:space="0" w:color="auto"/>
              </w:pBdr>
              <w:tabs>
                <w:tab w:val="left" w:pos="420"/>
              </w:tabs>
              <w:snapToGrid/>
              <w:rPr>
                <w:bCs/>
                <w:kern w:val="2"/>
                <w:sz w:val="22"/>
                <w:szCs w:val="22"/>
              </w:rPr>
            </w:pPr>
            <w:r w:rsidRPr="00326DBE">
              <w:rPr>
                <w:bCs/>
                <w:kern w:val="2"/>
                <w:sz w:val="22"/>
                <w:szCs w:val="22"/>
              </w:rPr>
              <w:t>1</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02621016</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计量经济学</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02621008</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大数据分析与管理应用</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02622002</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智能计算与管理应用</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02622028</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项目风险管理</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02621021</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国家安全学概论</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02622015</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物流与供应链管理</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396" w:type="pct"/>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48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跨学科</w:t>
            </w:r>
          </w:p>
          <w:p w:rsidR="003936E1" w:rsidRPr="00326DBE" w:rsidRDefault="003936E1" w:rsidP="00246666">
            <w:pPr>
              <w:jc w:val="center"/>
              <w:rPr>
                <w:bCs/>
                <w:sz w:val="22"/>
                <w:szCs w:val="22"/>
              </w:rPr>
            </w:pPr>
            <w:r w:rsidRPr="00326DBE">
              <w:rPr>
                <w:bCs/>
                <w:sz w:val="22"/>
                <w:szCs w:val="22"/>
              </w:rPr>
              <w:t>选修课</w:t>
            </w:r>
          </w:p>
          <w:p w:rsidR="003936E1" w:rsidRPr="00326DBE" w:rsidRDefault="003936E1" w:rsidP="00246666">
            <w:pPr>
              <w:jc w:val="center"/>
              <w:rPr>
                <w:sz w:val="22"/>
                <w:szCs w:val="22"/>
              </w:rPr>
            </w:pPr>
            <w:r w:rsidRPr="00326DBE">
              <w:rPr>
                <w:bCs/>
                <w:sz w:val="22"/>
                <w:szCs w:val="22"/>
              </w:rPr>
              <w:t>（</w:t>
            </w:r>
            <w:r w:rsidRPr="00326DBE">
              <w:rPr>
                <w:bCs/>
                <w:sz w:val="22"/>
                <w:szCs w:val="22"/>
              </w:rPr>
              <w:t>1</w:t>
            </w:r>
            <w:r w:rsidRPr="00326DBE">
              <w:rPr>
                <w:bCs/>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sz w:val="22"/>
                <w:szCs w:val="22"/>
              </w:rPr>
            </w:pP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具体课程见原则意见</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1-2</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研究生院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至少选修</w:t>
            </w:r>
            <w:r w:rsidRPr="00326DBE">
              <w:rPr>
                <w:bCs/>
                <w:sz w:val="22"/>
                <w:szCs w:val="22"/>
              </w:rPr>
              <w:t>1</w:t>
            </w:r>
            <w:r w:rsidRPr="00326DBE">
              <w:rPr>
                <w:bCs/>
                <w:sz w:val="22"/>
                <w:szCs w:val="22"/>
              </w:rPr>
              <w:t>门</w:t>
            </w:r>
          </w:p>
        </w:tc>
      </w:tr>
      <w:tr w:rsidR="00246666" w:rsidRPr="00326DBE" w:rsidTr="00246666">
        <w:trPr>
          <w:cantSplit/>
          <w:trHeight w:val="20"/>
          <w:jc w:val="center"/>
        </w:trPr>
        <w:tc>
          <w:tcPr>
            <w:tcW w:w="880" w:type="pct"/>
            <w:gridSpan w:val="2"/>
            <w:vMerge w:val="restar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必修环节</w:t>
            </w:r>
          </w:p>
          <w:p w:rsidR="003936E1" w:rsidRPr="00326DBE" w:rsidRDefault="003936E1" w:rsidP="00246666">
            <w:pPr>
              <w:jc w:val="center"/>
              <w:rPr>
                <w:sz w:val="22"/>
                <w:szCs w:val="22"/>
              </w:rPr>
            </w:pPr>
            <w:r w:rsidRPr="00326DBE">
              <w:rPr>
                <w:bCs/>
                <w:sz w:val="22"/>
                <w:szCs w:val="22"/>
              </w:rPr>
              <w:t>（</w:t>
            </w:r>
            <w:r w:rsidRPr="00326DBE">
              <w:rPr>
                <w:bCs/>
                <w:sz w:val="22"/>
                <w:szCs w:val="22"/>
              </w:rPr>
              <w:t>5</w:t>
            </w:r>
            <w:r w:rsidRPr="00326DBE">
              <w:rPr>
                <w:bCs/>
                <w:sz w:val="22"/>
                <w:szCs w:val="22"/>
              </w:rPr>
              <w:t>学分）</w:t>
            </w: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02624001</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实践环节</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安全应急管理学院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02624002</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选题报告及中期考核</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pStyle w:val="ad"/>
              <w:pBdr>
                <w:bottom w:val="none" w:sz="0" w:space="0" w:color="auto"/>
              </w:pBdr>
              <w:tabs>
                <w:tab w:val="left" w:pos="420"/>
              </w:tabs>
              <w:snapToGrid/>
              <w:rPr>
                <w:bCs/>
                <w:kern w:val="2"/>
                <w:sz w:val="22"/>
                <w:szCs w:val="22"/>
              </w:rPr>
            </w:pPr>
            <w:r w:rsidRPr="00326DBE">
              <w:rPr>
                <w:bCs/>
                <w:kern w:val="2"/>
                <w:sz w:val="22"/>
                <w:szCs w:val="22"/>
              </w:rPr>
              <w:t>1</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安全应急管理学院</w:t>
            </w:r>
          </w:p>
          <w:p w:rsidR="003936E1" w:rsidRPr="00326DBE" w:rsidRDefault="003936E1" w:rsidP="00246666">
            <w:pPr>
              <w:jc w:val="center"/>
              <w:rPr>
                <w:bCs/>
                <w:sz w:val="22"/>
                <w:szCs w:val="22"/>
              </w:rPr>
            </w:pP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880" w:type="pct"/>
            <w:gridSpan w:val="2"/>
            <w:vMerge/>
            <w:tcMar>
              <w:top w:w="57" w:type="dxa"/>
              <w:left w:w="57" w:type="dxa"/>
              <w:bottom w:w="57" w:type="dxa"/>
              <w:right w:w="57" w:type="dxa"/>
            </w:tcMar>
            <w:vAlign w:val="center"/>
          </w:tcPr>
          <w:p w:rsidR="003936E1" w:rsidRPr="00326DBE" w:rsidRDefault="003936E1" w:rsidP="00246666">
            <w:pPr>
              <w:jc w:val="center"/>
              <w:rPr>
                <w:sz w:val="22"/>
                <w:szCs w:val="22"/>
              </w:rPr>
            </w:pPr>
          </w:p>
        </w:tc>
        <w:tc>
          <w:tcPr>
            <w:tcW w:w="626"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02624003</w:t>
            </w:r>
          </w:p>
        </w:tc>
        <w:tc>
          <w:tcPr>
            <w:tcW w:w="1004"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学术活动</w:t>
            </w: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61" w:type="pct"/>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2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25"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47"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安全应急管理学院</w:t>
            </w:r>
          </w:p>
        </w:tc>
        <w:tc>
          <w:tcPr>
            <w:tcW w:w="368" w:type="pct"/>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≥5</w:t>
            </w:r>
            <w:r w:rsidRPr="00326DBE">
              <w:rPr>
                <w:bCs/>
                <w:sz w:val="22"/>
                <w:szCs w:val="22"/>
              </w:rPr>
              <w:t>次</w:t>
            </w:r>
          </w:p>
        </w:tc>
      </w:tr>
    </w:tbl>
    <w:p w:rsidR="003936E1" w:rsidRPr="00326DBE" w:rsidRDefault="003936E1" w:rsidP="00246666">
      <w:pPr>
        <w:pStyle w:val="3"/>
        <w:spacing w:before="156" w:after="156"/>
        <w:rPr>
          <w:szCs w:val="21"/>
        </w:rPr>
      </w:pPr>
      <w:r w:rsidRPr="00326DBE">
        <w:rPr>
          <w:rFonts w:hint="eastAsia"/>
        </w:rPr>
        <w:t>五、</w:t>
      </w:r>
      <w:r w:rsidRPr="00326DBE">
        <w:t>必修环节</w:t>
      </w:r>
    </w:p>
    <w:p w:rsidR="003936E1" w:rsidRPr="00326DBE" w:rsidRDefault="003936E1" w:rsidP="00246666">
      <w:pPr>
        <w:spacing w:line="400" w:lineRule="exact"/>
        <w:ind w:firstLineChars="200" w:firstLine="480"/>
        <w:rPr>
          <w:sz w:val="24"/>
        </w:rPr>
      </w:pPr>
      <w:r w:rsidRPr="00326DBE">
        <w:rPr>
          <w:sz w:val="24"/>
        </w:rPr>
        <w:t>1</w:t>
      </w:r>
      <w:r w:rsidRPr="00326DBE">
        <w:rPr>
          <w:rFonts w:hint="eastAsia"/>
          <w:sz w:val="24"/>
        </w:rPr>
        <w:t>．</w:t>
      </w:r>
      <w:r w:rsidRPr="00326DBE">
        <w:rPr>
          <w:sz w:val="24"/>
        </w:rPr>
        <w:t>实践环节的基本类型</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3936E1" w:rsidRPr="00326DBE" w:rsidRDefault="003936E1" w:rsidP="00246666">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3936E1" w:rsidRPr="00326DBE" w:rsidRDefault="003936E1" w:rsidP="00246666">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3936E1" w:rsidRPr="00326DBE" w:rsidRDefault="003936E1" w:rsidP="00246666">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3936E1" w:rsidRPr="00326DBE" w:rsidRDefault="003936E1" w:rsidP="00246666">
      <w:pPr>
        <w:spacing w:line="400" w:lineRule="exact"/>
        <w:ind w:firstLineChars="200" w:firstLine="480"/>
        <w:rPr>
          <w:sz w:val="24"/>
        </w:rPr>
      </w:pPr>
      <w:r w:rsidRPr="00326DBE">
        <w:rPr>
          <w:rFonts w:hint="eastAsia"/>
          <w:sz w:val="24"/>
        </w:rPr>
        <w:t>研究生担任助研、助教、助管的相关要求和考核办法等参照《武汉理工大学研究</w:t>
      </w:r>
      <w:r w:rsidRPr="00326DBE">
        <w:rPr>
          <w:rFonts w:hint="eastAsia"/>
          <w:sz w:val="24"/>
        </w:rPr>
        <w:lastRenderedPageBreak/>
        <w:t>生“三助”工作实施细则》（校研字</w:t>
      </w:r>
      <w:r w:rsidRPr="00326DBE">
        <w:rPr>
          <w:rFonts w:hint="eastAsia"/>
          <w:sz w:val="24"/>
        </w:rPr>
        <w:t>[2016]1</w:t>
      </w:r>
      <w:r w:rsidRPr="00326DBE">
        <w:rPr>
          <w:rFonts w:hint="eastAsia"/>
          <w:sz w:val="24"/>
        </w:rPr>
        <w:t>号）。</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3936E1" w:rsidRPr="00326DBE" w:rsidRDefault="003936E1" w:rsidP="00246666">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3936E1" w:rsidRPr="00326DBE" w:rsidRDefault="003936E1" w:rsidP="00246666">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3936E1" w:rsidRPr="00326DBE" w:rsidRDefault="003936E1" w:rsidP="00246666">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3936E1" w:rsidRPr="00326DBE" w:rsidRDefault="003936E1" w:rsidP="00246666">
      <w:pPr>
        <w:spacing w:line="400" w:lineRule="exact"/>
        <w:ind w:firstLineChars="200" w:firstLine="480"/>
        <w:rPr>
          <w:sz w:val="24"/>
        </w:rPr>
      </w:pPr>
      <w:r w:rsidRPr="00326DBE">
        <w:rPr>
          <w:sz w:val="24"/>
        </w:rPr>
        <w:t>2</w:t>
      </w:r>
      <w:r w:rsidRPr="00326DBE">
        <w:rPr>
          <w:rFonts w:hint="eastAsia"/>
          <w:sz w:val="24"/>
        </w:rPr>
        <w:t>．</w:t>
      </w:r>
      <w:r w:rsidRPr="00326DBE">
        <w:rPr>
          <w:sz w:val="24"/>
        </w:rPr>
        <w:t>学术活动</w:t>
      </w:r>
    </w:p>
    <w:p w:rsidR="003936E1" w:rsidRPr="00326DBE" w:rsidRDefault="003936E1" w:rsidP="00246666">
      <w:pPr>
        <w:spacing w:line="400" w:lineRule="exact"/>
        <w:ind w:firstLineChars="200" w:firstLine="480"/>
        <w:rPr>
          <w:sz w:val="24"/>
        </w:rPr>
      </w:pPr>
      <w:r w:rsidRPr="00326DBE">
        <w:rPr>
          <w:sz w:val="24"/>
        </w:rPr>
        <w:t>为了促使研究生能主动关心和了解国内外本学科前沿的发展动态，开阔视野，启发创造力，要求每个学术学位硕士研究生应参加学术活动不少于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3936E1" w:rsidRPr="00326DBE" w:rsidRDefault="003936E1" w:rsidP="00246666">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3936E1" w:rsidRPr="00326DBE" w:rsidRDefault="003936E1" w:rsidP="00246666">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3936E1" w:rsidRPr="00326DBE" w:rsidRDefault="003936E1" w:rsidP="00246666">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3936E1" w:rsidRPr="00326DBE" w:rsidRDefault="003936E1" w:rsidP="00246666">
      <w:pPr>
        <w:pStyle w:val="3"/>
        <w:spacing w:before="156" w:after="156"/>
      </w:pPr>
      <w:r w:rsidRPr="00326DBE">
        <w:rPr>
          <w:rFonts w:hint="eastAsia"/>
        </w:rPr>
        <w:t>六、科学研究与学位论文</w:t>
      </w:r>
    </w:p>
    <w:p w:rsidR="003936E1" w:rsidRPr="00326DBE" w:rsidRDefault="003936E1" w:rsidP="00246666">
      <w:pPr>
        <w:spacing w:line="400" w:lineRule="exact"/>
        <w:ind w:firstLineChars="200" w:firstLine="480"/>
        <w:rPr>
          <w:sz w:val="24"/>
        </w:rPr>
      </w:pPr>
      <w:r w:rsidRPr="00326DBE">
        <w:rPr>
          <w:rFonts w:hint="eastAsia"/>
          <w:sz w:val="24"/>
        </w:rPr>
        <w:t>1</w:t>
      </w:r>
      <w:r w:rsidR="00246666" w:rsidRPr="00326DBE">
        <w:rPr>
          <w:rFonts w:hint="eastAsia"/>
          <w:bCs/>
          <w:sz w:val="24"/>
        </w:rPr>
        <w:t>．</w:t>
      </w:r>
      <w:r w:rsidRPr="00326DBE">
        <w:rPr>
          <w:rFonts w:hint="eastAsia"/>
          <w:sz w:val="24"/>
        </w:rPr>
        <w:t>科学研究</w:t>
      </w:r>
    </w:p>
    <w:p w:rsidR="003936E1" w:rsidRPr="00326DBE" w:rsidRDefault="003936E1" w:rsidP="00246666">
      <w:pPr>
        <w:spacing w:line="400" w:lineRule="exact"/>
        <w:ind w:firstLineChars="200" w:firstLine="480"/>
        <w:rPr>
          <w:sz w:val="24"/>
        </w:rPr>
      </w:pPr>
      <w:r w:rsidRPr="00326DBE">
        <w:rPr>
          <w:rFonts w:hint="eastAsia"/>
          <w:sz w:val="24"/>
        </w:rPr>
        <w:t>学术型硕士研究生在实践环节和论文工作阶段应积极参加指导教师主持或承担的科研（或预研）项目，或者在导师指导下申请、实施科技创新创业类研究开发项目。研究生申请学位必须达到取得学籍当年研究生手册“硕士学位研究生申请学位发表学术论文的规定”的有关要求。</w:t>
      </w:r>
    </w:p>
    <w:p w:rsidR="003936E1" w:rsidRPr="00326DBE" w:rsidRDefault="003936E1" w:rsidP="00246666">
      <w:pPr>
        <w:spacing w:line="400" w:lineRule="exact"/>
        <w:ind w:firstLineChars="200" w:firstLine="480"/>
        <w:rPr>
          <w:sz w:val="24"/>
        </w:rPr>
      </w:pPr>
      <w:r w:rsidRPr="00326DBE">
        <w:rPr>
          <w:rFonts w:hint="eastAsia"/>
          <w:sz w:val="24"/>
        </w:rPr>
        <w:t>2</w:t>
      </w:r>
      <w:r w:rsidRPr="00326DBE">
        <w:rPr>
          <w:rFonts w:hint="eastAsia"/>
          <w:sz w:val="24"/>
        </w:rPr>
        <w:t>．学位论文</w:t>
      </w:r>
    </w:p>
    <w:p w:rsidR="003936E1" w:rsidRPr="00326DBE" w:rsidRDefault="003936E1" w:rsidP="00246666">
      <w:pPr>
        <w:spacing w:line="400" w:lineRule="exact"/>
        <w:ind w:firstLineChars="200" w:firstLine="464"/>
        <w:rPr>
          <w:spacing w:val="-4"/>
          <w:sz w:val="24"/>
        </w:rPr>
      </w:pPr>
      <w:r w:rsidRPr="00326DBE">
        <w:rPr>
          <w:rFonts w:hint="eastAsia"/>
          <w:spacing w:val="-4"/>
          <w:sz w:val="24"/>
        </w:rPr>
        <w:t>（</w:t>
      </w:r>
      <w:r w:rsidRPr="00326DBE">
        <w:rPr>
          <w:rFonts w:hint="eastAsia"/>
          <w:spacing w:val="-4"/>
          <w:sz w:val="24"/>
        </w:rPr>
        <w:t>1</w:t>
      </w:r>
      <w:r w:rsidRPr="00326DBE">
        <w:rPr>
          <w:rFonts w:hint="eastAsia"/>
          <w:spacing w:val="-4"/>
          <w:sz w:val="24"/>
        </w:rPr>
        <w:t>）论文选题具有一定的理论意义和实际意义，具有一定的难度、深度、广度和工作量，参阅具有一定权威性的中外文献不少于</w:t>
      </w:r>
      <w:r w:rsidRPr="00326DBE">
        <w:rPr>
          <w:spacing w:val="-4"/>
          <w:sz w:val="24"/>
        </w:rPr>
        <w:t>40</w:t>
      </w:r>
      <w:r w:rsidRPr="00326DBE">
        <w:rPr>
          <w:rFonts w:hint="eastAsia"/>
          <w:spacing w:val="-4"/>
          <w:sz w:val="24"/>
        </w:rPr>
        <w:t>篇，其中外文文献不少于</w:t>
      </w:r>
      <w:r w:rsidRPr="00326DBE">
        <w:rPr>
          <w:spacing w:val="-4"/>
          <w:sz w:val="24"/>
        </w:rPr>
        <w:t>14</w:t>
      </w:r>
      <w:r w:rsidRPr="00326DBE">
        <w:rPr>
          <w:rFonts w:hint="eastAsia"/>
          <w:spacing w:val="-4"/>
          <w:sz w:val="24"/>
        </w:rPr>
        <w:t>篇。</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）论文必须在导师的指导下独立完成，要能表明作者具有从事科学研究或独</w:t>
      </w:r>
      <w:r w:rsidRPr="00326DBE">
        <w:rPr>
          <w:rFonts w:hint="eastAsia"/>
          <w:sz w:val="24"/>
        </w:rPr>
        <w:lastRenderedPageBreak/>
        <w:t>立担负专门业务工作的能力，以及分析问题和解决问题的能力。研究生应经常向导师汇报论文进展情况，导师要经常了解和检查论文进展情况并给予及时指导。论文必须由研究生本人独立完成，严禁抄袭、剽窃行为。</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）论文应贯彻理论与实际相结合、定性分析与定量分析相结合的原则，鼓励统计分析与数学建模。论文必须立论正确，逻辑严密，论证充分，材料详实，文字通畅。</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）论文应包括：中英文提要和主题词、目录、说明选题意义和文章思路的前言、深入展开分析和论述的正文、总结研究结论的结束语、参考文献、后记或致谢。</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3936E1" w:rsidRPr="00326DBE" w:rsidRDefault="003936E1" w:rsidP="00246666">
      <w:pPr>
        <w:pStyle w:val="3"/>
        <w:spacing w:before="156" w:after="156"/>
      </w:pPr>
      <w:r w:rsidRPr="00326DBE">
        <w:rPr>
          <w:rFonts w:hint="eastAsia"/>
        </w:rPr>
        <w:t>七、培养方式与方法</w:t>
      </w:r>
    </w:p>
    <w:p w:rsidR="003936E1" w:rsidRPr="00326DBE" w:rsidRDefault="003936E1" w:rsidP="00246666">
      <w:pPr>
        <w:spacing w:line="400" w:lineRule="exact"/>
        <w:ind w:firstLineChars="200" w:firstLine="480"/>
        <w:rPr>
          <w:sz w:val="24"/>
        </w:rPr>
      </w:pPr>
      <w:r w:rsidRPr="00326DBE">
        <w:rPr>
          <w:rFonts w:hint="eastAsia"/>
          <w:sz w:val="24"/>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3936E1" w:rsidRPr="00326DBE" w:rsidRDefault="003936E1" w:rsidP="00246666">
      <w:pPr>
        <w:spacing w:line="400" w:lineRule="exact"/>
        <w:ind w:firstLineChars="200" w:firstLine="480"/>
        <w:rPr>
          <w:sz w:val="24"/>
        </w:rPr>
      </w:pPr>
      <w:r w:rsidRPr="00326DBE">
        <w:rPr>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3936E1" w:rsidRPr="00326DBE" w:rsidRDefault="003936E1" w:rsidP="00246666">
      <w:pPr>
        <w:spacing w:line="400" w:lineRule="exact"/>
        <w:ind w:firstLineChars="200" w:firstLine="480"/>
        <w:rPr>
          <w:sz w:val="24"/>
        </w:rPr>
      </w:pPr>
      <w:r w:rsidRPr="00326DBE">
        <w:rPr>
          <w:sz w:val="24"/>
        </w:rPr>
        <w:t>2</w:t>
      </w:r>
      <w:r w:rsidRPr="00326DBE">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3936E1" w:rsidRPr="00326DBE" w:rsidRDefault="003936E1" w:rsidP="00246666">
      <w:pPr>
        <w:spacing w:line="400" w:lineRule="exact"/>
        <w:ind w:firstLineChars="200" w:firstLine="480"/>
        <w:rPr>
          <w:sz w:val="24"/>
        </w:rPr>
      </w:pPr>
      <w:r w:rsidRPr="00326DBE">
        <w:rPr>
          <w:sz w:val="24"/>
        </w:rPr>
        <w:t>3</w:t>
      </w:r>
      <w:r w:rsidRPr="00326DBE">
        <w:rPr>
          <w:rFonts w:hint="eastAsia"/>
          <w:sz w:val="24"/>
        </w:rPr>
        <w:t>．课程学习和科研论文工作并重的原则。既要深入掌握本门学科坚实的基础理论和系统的专门知识，又要培养具有科学研究或独立担负专门技术工作的能力。</w:t>
      </w:r>
    </w:p>
    <w:p w:rsidR="003936E1" w:rsidRPr="00326DBE" w:rsidRDefault="003936E1" w:rsidP="00246666">
      <w:pPr>
        <w:pStyle w:val="3"/>
        <w:spacing w:before="156" w:after="156"/>
      </w:pPr>
      <w:r w:rsidRPr="00326DBE">
        <w:rPr>
          <w:rFonts w:hint="eastAsia"/>
        </w:rPr>
        <w:t>八、其他</w:t>
      </w:r>
    </w:p>
    <w:p w:rsidR="003936E1" w:rsidRPr="00326DBE" w:rsidRDefault="003936E1" w:rsidP="00246666">
      <w:pPr>
        <w:spacing w:line="400" w:lineRule="exact"/>
        <w:ind w:firstLineChars="200" w:firstLine="480"/>
        <w:rPr>
          <w:sz w:val="24"/>
        </w:rPr>
      </w:pPr>
      <w:r w:rsidRPr="00326DBE">
        <w:rPr>
          <w:rFonts w:hint="eastAsia"/>
          <w:sz w:val="24"/>
        </w:rPr>
        <w:t>1</w:t>
      </w:r>
      <w:r w:rsidRPr="00326DBE">
        <w:rPr>
          <w:rFonts w:hint="eastAsia"/>
          <w:sz w:val="24"/>
        </w:rPr>
        <w:t>．管理科学与工程（</w:t>
      </w:r>
      <w:r w:rsidRPr="00326DBE">
        <w:rPr>
          <w:rFonts w:hint="eastAsia"/>
          <w:sz w:val="24"/>
        </w:rPr>
        <w:t>II</w:t>
      </w:r>
      <w:r w:rsidRPr="00326DBE">
        <w:rPr>
          <w:rFonts w:hint="eastAsia"/>
          <w:sz w:val="24"/>
        </w:rPr>
        <w:t>）</w:t>
      </w:r>
      <w:r w:rsidRPr="00326DBE">
        <w:rPr>
          <w:sz w:val="24"/>
        </w:rPr>
        <w:t>学术学位硕士研究生开题前需修满学位课程的学分，允许研究生开题后根据论文研究需要选修部分其他课程，申请答辩前修完全部课程即可。</w:t>
      </w:r>
    </w:p>
    <w:p w:rsidR="003936E1" w:rsidRPr="00326DBE" w:rsidRDefault="003936E1" w:rsidP="00246666">
      <w:pPr>
        <w:spacing w:line="400" w:lineRule="exact"/>
        <w:ind w:firstLineChars="200" w:firstLine="480"/>
        <w:rPr>
          <w:sz w:val="24"/>
        </w:rPr>
      </w:pPr>
      <w:r w:rsidRPr="00326DBE">
        <w:rPr>
          <w:rFonts w:hint="eastAsia"/>
          <w:sz w:val="24"/>
        </w:rPr>
        <w:t>2</w:t>
      </w:r>
      <w:r w:rsidRPr="00326DBE">
        <w:rPr>
          <w:rFonts w:hint="eastAsia"/>
          <w:sz w:val="24"/>
        </w:rPr>
        <w:t>．管理科学与工程（</w:t>
      </w:r>
      <w:r w:rsidRPr="00326DBE">
        <w:rPr>
          <w:rFonts w:hint="eastAsia"/>
          <w:sz w:val="24"/>
        </w:rPr>
        <w:t>II</w:t>
      </w:r>
      <w:r w:rsidRPr="00326DBE">
        <w:rPr>
          <w:rFonts w:hint="eastAsia"/>
          <w:sz w:val="24"/>
        </w:rPr>
        <w:t>）</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3936E1" w:rsidRPr="00326DBE" w:rsidRDefault="003936E1" w:rsidP="00246666">
      <w:pPr>
        <w:spacing w:line="400" w:lineRule="exact"/>
        <w:ind w:firstLineChars="200" w:firstLine="480"/>
        <w:rPr>
          <w:sz w:val="24"/>
        </w:rPr>
      </w:pPr>
      <w:r w:rsidRPr="00326DBE">
        <w:rPr>
          <w:rFonts w:hint="eastAsia"/>
          <w:sz w:val="24"/>
        </w:rPr>
        <w:t>3</w:t>
      </w:r>
      <w:r w:rsidRPr="00326DBE">
        <w:rPr>
          <w:rFonts w:hint="eastAsia"/>
          <w:sz w:val="24"/>
        </w:rPr>
        <w:t>．管理科学与工程（</w:t>
      </w:r>
      <w:r w:rsidRPr="00326DBE">
        <w:rPr>
          <w:rFonts w:hint="eastAsia"/>
          <w:sz w:val="24"/>
        </w:rPr>
        <w:t>II</w:t>
      </w:r>
      <w:r w:rsidRPr="00326DBE">
        <w:rPr>
          <w:rFonts w:hint="eastAsia"/>
          <w:sz w:val="24"/>
        </w:rPr>
        <w:t>）</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3936E1" w:rsidRPr="00326DBE" w:rsidRDefault="003936E1" w:rsidP="00246666">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3936E1" w:rsidRPr="00326DBE" w:rsidRDefault="003936E1" w:rsidP="00433A65">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管理科学与工程（</w:t>
      </w:r>
      <w:r w:rsidRPr="00326DBE">
        <w:rPr>
          <w:rFonts w:hint="eastAsia"/>
          <w:sz w:val="24"/>
        </w:rPr>
        <w:t>II</w:t>
      </w:r>
      <w:r w:rsidRPr="00326DBE">
        <w:rPr>
          <w:rFonts w:hint="eastAsia"/>
          <w:sz w:val="24"/>
        </w:rPr>
        <w:t>）</w:t>
      </w:r>
      <w:r w:rsidRPr="00326DBE">
        <w:rPr>
          <w:sz w:val="24"/>
        </w:rPr>
        <w:t>学术学位硕士研究生开始执行。</w:t>
      </w:r>
    </w:p>
    <w:p w:rsidR="003936E1" w:rsidRPr="00326DBE" w:rsidRDefault="003936E1" w:rsidP="00433A65">
      <w:pPr>
        <w:spacing w:line="400" w:lineRule="exact"/>
        <w:ind w:firstLineChars="200" w:firstLine="480"/>
        <w:rPr>
          <w:sz w:val="24"/>
        </w:rPr>
      </w:pPr>
    </w:p>
    <w:p w:rsidR="003936E1" w:rsidRPr="00326DBE" w:rsidRDefault="003936E1" w:rsidP="00246666">
      <w:pPr>
        <w:pStyle w:val="1"/>
        <w:spacing w:before="312" w:after="312"/>
        <w:rPr>
          <w:kern w:val="0"/>
        </w:rPr>
      </w:pPr>
      <w:r w:rsidRPr="00326DBE">
        <w:rPr>
          <w:sz w:val="24"/>
        </w:rPr>
        <w:br w:type="page"/>
      </w:r>
      <w:bookmarkStart w:id="519" w:name="_Toc15641222"/>
      <w:r w:rsidRPr="00326DBE">
        <w:rPr>
          <w:rFonts w:hint="eastAsia"/>
          <w:kern w:val="0"/>
        </w:rPr>
        <w:lastRenderedPageBreak/>
        <w:t>公共安全与应急管理学术学位硕士研究生培养方案</w:t>
      </w:r>
      <w:bookmarkEnd w:id="519"/>
    </w:p>
    <w:p w:rsidR="003936E1" w:rsidRPr="00326DBE" w:rsidRDefault="003936E1" w:rsidP="00246666">
      <w:pPr>
        <w:pStyle w:val="2"/>
        <w:spacing w:after="312"/>
        <w:rPr>
          <w:b/>
        </w:rPr>
      </w:pPr>
      <w:bookmarkStart w:id="520" w:name="_Toc15641223"/>
      <w:r w:rsidRPr="00326DBE">
        <w:rPr>
          <w:szCs w:val="30"/>
        </w:rPr>
        <w:t>（</w:t>
      </w:r>
      <w:r w:rsidRPr="00326DBE">
        <w:rPr>
          <w:rFonts w:hint="eastAsia"/>
        </w:rPr>
        <w:t>学科</w:t>
      </w:r>
      <w:r w:rsidRPr="00326DBE">
        <w:t>代码：</w:t>
      </w:r>
      <w:r w:rsidRPr="00326DBE">
        <w:t>1201Z5</w:t>
      </w:r>
      <w:r w:rsidRPr="00326DBE">
        <w:rPr>
          <w:rFonts w:hint="eastAsia"/>
        </w:rPr>
        <w:t>，申请管理学硕士学位适用</w:t>
      </w:r>
      <w:r w:rsidRPr="00326DBE">
        <w:rPr>
          <w:szCs w:val="30"/>
        </w:rPr>
        <w:t>）</w:t>
      </w:r>
      <w:bookmarkEnd w:id="520"/>
    </w:p>
    <w:p w:rsidR="003936E1" w:rsidRPr="00326DBE" w:rsidRDefault="003936E1" w:rsidP="00246666">
      <w:pPr>
        <w:pStyle w:val="3"/>
        <w:spacing w:before="156" w:after="156"/>
      </w:pPr>
      <w:r w:rsidRPr="00326DBE">
        <w:rPr>
          <w:rFonts w:hint="eastAsia"/>
        </w:rPr>
        <w:t>一、</w:t>
      </w:r>
      <w:r w:rsidRPr="00326DBE">
        <w:t>培养目标</w:t>
      </w:r>
    </w:p>
    <w:p w:rsidR="003936E1" w:rsidRPr="00326DBE" w:rsidRDefault="003936E1" w:rsidP="00246666">
      <w:pPr>
        <w:spacing w:line="400" w:lineRule="exact"/>
        <w:ind w:firstLineChars="200" w:firstLine="480"/>
        <w:rPr>
          <w:sz w:val="24"/>
        </w:rPr>
      </w:pPr>
      <w:r w:rsidRPr="00326DBE">
        <w:rPr>
          <w:rFonts w:hint="eastAsia"/>
          <w:sz w:val="24"/>
        </w:rPr>
        <w:t>本专业培养掌握扎实的公共安全与应急管理知识，具有实践能力和创新能力，能够在公共安全与应急管理领域从事科研、教学和技术工作的复合型、应用型管理专业人才。具体要求为：</w:t>
      </w:r>
    </w:p>
    <w:p w:rsidR="003936E1" w:rsidRPr="00326DBE" w:rsidRDefault="003936E1" w:rsidP="00246666">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较好地掌握马列主义、毛泽东思想、邓小平理论、</w:t>
      </w:r>
      <w:r w:rsidRPr="00326DBE">
        <w:rPr>
          <w:rFonts w:hint="eastAsia"/>
          <w:sz w:val="24"/>
        </w:rPr>
        <w:t xml:space="preserve"> </w:t>
      </w:r>
      <w:r w:rsidRPr="00326DBE">
        <w:rPr>
          <w:rFonts w:hint="eastAsia"/>
          <w:sz w:val="24"/>
        </w:rPr>
        <w:t>“三个代表”重要思想、科学发展观、习近平新时代中国特色社会主义思想，拥护党的基本路线，树立正确的世界观、人生观和价值观，热爱祖国；</w:t>
      </w:r>
      <w:r w:rsidRPr="00326DBE">
        <w:rPr>
          <w:sz w:val="24"/>
        </w:rPr>
        <w:t>遵纪守法，品行端正；诚实守信，学风严谨，团结协作，具有良好的科研道德和敬业精神。</w:t>
      </w:r>
    </w:p>
    <w:p w:rsidR="003936E1" w:rsidRPr="00326DBE" w:rsidRDefault="003936E1" w:rsidP="00246666">
      <w:pPr>
        <w:spacing w:line="400" w:lineRule="exact"/>
        <w:ind w:firstLineChars="200" w:firstLine="480"/>
        <w:rPr>
          <w:sz w:val="24"/>
        </w:rPr>
      </w:pPr>
      <w:r w:rsidRPr="00326DBE">
        <w:rPr>
          <w:rFonts w:hint="eastAsia"/>
          <w:sz w:val="24"/>
        </w:rPr>
        <w:t>2</w:t>
      </w:r>
      <w:r w:rsidR="00246666" w:rsidRPr="00326DBE">
        <w:rPr>
          <w:rFonts w:hint="eastAsia"/>
          <w:sz w:val="24"/>
        </w:rPr>
        <w:t>．</w:t>
      </w:r>
      <w:r w:rsidRPr="00326DBE">
        <w:rPr>
          <w:rFonts w:hint="eastAsia"/>
          <w:sz w:val="24"/>
        </w:rPr>
        <w:t>具有公共安全</w:t>
      </w:r>
      <w:r w:rsidRPr="00326DBE">
        <w:rPr>
          <w:sz w:val="24"/>
        </w:rPr>
        <w:t>与应急管理</w:t>
      </w:r>
      <w:r w:rsidRPr="00326DBE">
        <w:rPr>
          <w:rFonts w:hint="eastAsia"/>
          <w:sz w:val="24"/>
        </w:rPr>
        <w:t>学科坚实宽广的基础理论和系统深入的专门知识；具有宽广的管理学理论与相关工程技术知识，了解本学科的前沿研究动态。</w:t>
      </w:r>
    </w:p>
    <w:p w:rsidR="003936E1" w:rsidRPr="00326DBE" w:rsidRDefault="003936E1" w:rsidP="00246666">
      <w:pPr>
        <w:spacing w:line="400" w:lineRule="exact"/>
        <w:ind w:firstLineChars="200" w:firstLine="480"/>
        <w:rPr>
          <w:sz w:val="24"/>
        </w:rPr>
      </w:pPr>
      <w:r w:rsidRPr="00326DBE">
        <w:rPr>
          <w:sz w:val="24"/>
        </w:rPr>
        <w:t>3</w:t>
      </w:r>
      <w:r w:rsidR="004F3E40" w:rsidRPr="00326DBE">
        <w:rPr>
          <w:sz w:val="24"/>
        </w:rPr>
        <w:t>．具</w:t>
      </w:r>
      <w:r w:rsidRPr="00326DBE">
        <w:rPr>
          <w:sz w:val="24"/>
        </w:rPr>
        <w:t>有独立从事管理科学研究、以及运用专业知识分析解决实际问题的能力；包括统计分析、案例分析、对策研究和战略规划的能力。</w:t>
      </w:r>
    </w:p>
    <w:p w:rsidR="003936E1" w:rsidRPr="00326DBE" w:rsidRDefault="003936E1" w:rsidP="00246666">
      <w:pPr>
        <w:spacing w:line="400" w:lineRule="exact"/>
        <w:ind w:firstLineChars="200" w:firstLine="480"/>
        <w:rPr>
          <w:sz w:val="24"/>
        </w:rPr>
      </w:pPr>
      <w:r w:rsidRPr="00326DBE">
        <w:rPr>
          <w:rFonts w:hint="eastAsia"/>
          <w:sz w:val="24"/>
        </w:rPr>
        <w:t>4</w:t>
      </w:r>
      <w:r w:rsidR="00246666" w:rsidRPr="00326DBE">
        <w:rPr>
          <w:rFonts w:hint="eastAsia"/>
          <w:sz w:val="24"/>
        </w:rPr>
        <w:t>．</w:t>
      </w:r>
      <w:r w:rsidRPr="00326DBE">
        <w:rPr>
          <w:rFonts w:hint="eastAsia"/>
          <w:sz w:val="24"/>
        </w:rPr>
        <w:t>掌握一门外国语，能熟练阅读本专业外文资料，能熟练使用一种外语撰写学术论文，并具有良好的外语听说能力以及进行国际学术交流能力。</w:t>
      </w:r>
    </w:p>
    <w:p w:rsidR="003936E1" w:rsidRPr="00326DBE" w:rsidRDefault="003936E1" w:rsidP="00246666">
      <w:pPr>
        <w:spacing w:line="400" w:lineRule="exact"/>
        <w:ind w:firstLineChars="200" w:firstLine="480"/>
        <w:rPr>
          <w:sz w:val="24"/>
        </w:rPr>
      </w:pPr>
      <w:r w:rsidRPr="00326DBE">
        <w:rPr>
          <w:rFonts w:hint="eastAsia"/>
          <w:sz w:val="24"/>
        </w:rPr>
        <w:t>5</w:t>
      </w:r>
      <w:r w:rsidR="00246666" w:rsidRPr="00326DBE">
        <w:rPr>
          <w:rFonts w:hint="eastAsia"/>
          <w:sz w:val="24"/>
        </w:rPr>
        <w:t>．</w:t>
      </w:r>
      <w:r w:rsidRPr="00326DBE">
        <w:rPr>
          <w:rFonts w:hint="eastAsia"/>
          <w:sz w:val="24"/>
        </w:rPr>
        <w:t>具有健康的体魄和积极向上的精神风貌。</w:t>
      </w:r>
    </w:p>
    <w:p w:rsidR="003936E1" w:rsidRPr="00326DBE" w:rsidRDefault="003936E1" w:rsidP="00246666">
      <w:pPr>
        <w:pStyle w:val="3"/>
        <w:spacing w:before="156" w:after="156"/>
      </w:pPr>
      <w:r w:rsidRPr="00326DBE">
        <w:t>二、研究方向</w:t>
      </w:r>
    </w:p>
    <w:p w:rsidR="003936E1" w:rsidRPr="00326DBE" w:rsidRDefault="003936E1" w:rsidP="00246666">
      <w:pPr>
        <w:spacing w:line="400" w:lineRule="exact"/>
        <w:ind w:firstLineChars="200" w:firstLine="480"/>
        <w:rPr>
          <w:sz w:val="24"/>
        </w:rPr>
      </w:pPr>
      <w:r w:rsidRPr="00326DBE">
        <w:rPr>
          <w:sz w:val="24"/>
        </w:rPr>
        <w:t>1</w:t>
      </w:r>
      <w:r w:rsidR="00246666" w:rsidRPr="00326DBE">
        <w:rPr>
          <w:sz w:val="24"/>
        </w:rPr>
        <w:t>．</w:t>
      </w:r>
      <w:r w:rsidRPr="00326DBE">
        <w:rPr>
          <w:rFonts w:hint="eastAsia"/>
          <w:sz w:val="24"/>
        </w:rPr>
        <w:t>突发事件应急管理</w:t>
      </w:r>
    </w:p>
    <w:p w:rsidR="003936E1" w:rsidRPr="00326DBE" w:rsidRDefault="003936E1" w:rsidP="00246666">
      <w:pPr>
        <w:spacing w:line="400" w:lineRule="exact"/>
        <w:ind w:firstLineChars="200" w:firstLine="480"/>
        <w:rPr>
          <w:sz w:val="24"/>
        </w:rPr>
      </w:pPr>
      <w:r w:rsidRPr="00326DBE">
        <w:rPr>
          <w:sz w:val="24"/>
        </w:rPr>
        <w:t>2</w:t>
      </w:r>
      <w:r w:rsidR="00246666" w:rsidRPr="00326DBE">
        <w:rPr>
          <w:sz w:val="24"/>
        </w:rPr>
        <w:t>．</w:t>
      </w:r>
      <w:r w:rsidRPr="00326DBE">
        <w:rPr>
          <w:rFonts w:hint="eastAsia"/>
          <w:sz w:val="24"/>
        </w:rPr>
        <w:t>公共安全与风险防范</w:t>
      </w:r>
    </w:p>
    <w:p w:rsidR="003936E1" w:rsidRPr="00326DBE" w:rsidRDefault="003936E1" w:rsidP="00246666">
      <w:pPr>
        <w:spacing w:line="400" w:lineRule="exact"/>
        <w:ind w:firstLineChars="200" w:firstLine="480"/>
        <w:rPr>
          <w:sz w:val="24"/>
        </w:rPr>
      </w:pPr>
      <w:r w:rsidRPr="00326DBE">
        <w:rPr>
          <w:sz w:val="24"/>
        </w:rPr>
        <w:t>3</w:t>
      </w:r>
      <w:r w:rsidR="00246666" w:rsidRPr="00326DBE">
        <w:rPr>
          <w:sz w:val="24"/>
        </w:rPr>
        <w:t>．</w:t>
      </w:r>
      <w:r w:rsidRPr="00326DBE">
        <w:rPr>
          <w:rFonts w:hint="eastAsia"/>
          <w:sz w:val="24"/>
        </w:rPr>
        <w:t>安全预警与智能决策</w:t>
      </w:r>
    </w:p>
    <w:p w:rsidR="003936E1" w:rsidRPr="00326DBE" w:rsidRDefault="003936E1" w:rsidP="00246666">
      <w:pPr>
        <w:spacing w:line="400" w:lineRule="exact"/>
        <w:ind w:firstLineChars="200" w:firstLine="480"/>
        <w:rPr>
          <w:sz w:val="24"/>
        </w:rPr>
      </w:pPr>
      <w:r w:rsidRPr="00326DBE">
        <w:rPr>
          <w:sz w:val="24"/>
        </w:rPr>
        <w:t>4</w:t>
      </w:r>
      <w:r w:rsidR="00246666" w:rsidRPr="00326DBE">
        <w:rPr>
          <w:sz w:val="24"/>
        </w:rPr>
        <w:t>．</w:t>
      </w:r>
      <w:r w:rsidRPr="00326DBE">
        <w:rPr>
          <w:rFonts w:hint="eastAsia"/>
          <w:sz w:val="24"/>
        </w:rPr>
        <w:t>安全经济与安全行为</w:t>
      </w:r>
    </w:p>
    <w:p w:rsidR="003936E1" w:rsidRPr="00326DBE" w:rsidRDefault="003936E1" w:rsidP="00246666">
      <w:pPr>
        <w:pStyle w:val="3"/>
        <w:spacing w:before="156" w:after="156"/>
      </w:pPr>
      <w:r w:rsidRPr="00326DBE">
        <w:rPr>
          <w:rFonts w:hint="eastAsia"/>
        </w:rPr>
        <w:t>三、学制及学习年限</w:t>
      </w:r>
    </w:p>
    <w:p w:rsidR="003936E1" w:rsidRPr="00326DBE" w:rsidRDefault="003936E1" w:rsidP="00246666">
      <w:pPr>
        <w:spacing w:line="400" w:lineRule="exact"/>
        <w:ind w:firstLineChars="200" w:firstLine="480"/>
        <w:rPr>
          <w:sz w:val="24"/>
        </w:rPr>
      </w:pPr>
      <w:r w:rsidRPr="00326DBE">
        <w:rPr>
          <w:rFonts w:hint="eastAsia"/>
          <w:sz w:val="24"/>
        </w:rPr>
        <w:t>公共安全与应急管理全日制学术学位硕士研究生学制为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3936E1" w:rsidRPr="00326DBE" w:rsidRDefault="003936E1" w:rsidP="00246666">
      <w:pPr>
        <w:spacing w:line="400" w:lineRule="exact"/>
        <w:ind w:firstLineChars="200" w:firstLine="480"/>
        <w:rPr>
          <w:sz w:val="24"/>
        </w:rPr>
      </w:pPr>
      <w:r w:rsidRPr="00326DBE">
        <w:rPr>
          <w:rFonts w:hint="eastAsia"/>
          <w:sz w:val="24"/>
        </w:rPr>
        <w:t>非全日制学术学位硕士研究生学习年限可适当延长，一般为</w:t>
      </w:r>
      <w:r w:rsidRPr="00326DBE">
        <w:rPr>
          <w:rFonts w:hint="eastAsia"/>
          <w:sz w:val="24"/>
        </w:rPr>
        <w:t>3-4</w:t>
      </w:r>
      <w:r w:rsidRPr="00326DBE">
        <w:rPr>
          <w:rFonts w:hint="eastAsia"/>
          <w:sz w:val="24"/>
        </w:rPr>
        <w:t>年，最长不超过</w:t>
      </w:r>
      <w:r w:rsidRPr="00326DBE">
        <w:rPr>
          <w:rFonts w:hint="eastAsia"/>
          <w:sz w:val="24"/>
        </w:rPr>
        <w:t>6</w:t>
      </w:r>
      <w:r w:rsidRPr="00326DBE">
        <w:rPr>
          <w:rFonts w:hint="eastAsia"/>
          <w:sz w:val="24"/>
        </w:rPr>
        <w:t>年，在校学习研究的累计时间一般应不少于</w:t>
      </w:r>
      <w:r w:rsidRPr="00326DBE">
        <w:rPr>
          <w:rFonts w:hint="eastAsia"/>
          <w:sz w:val="24"/>
        </w:rPr>
        <w:t>6</w:t>
      </w:r>
      <w:r w:rsidRPr="00326DBE">
        <w:rPr>
          <w:rFonts w:hint="eastAsia"/>
          <w:sz w:val="24"/>
        </w:rPr>
        <w:t>个月。</w:t>
      </w:r>
    </w:p>
    <w:p w:rsidR="003936E1" w:rsidRPr="00326DBE" w:rsidRDefault="003936E1" w:rsidP="00246666">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3936E1" w:rsidRPr="00326DBE" w:rsidRDefault="003936E1" w:rsidP="00246666">
      <w:pPr>
        <w:pStyle w:val="3"/>
        <w:spacing w:before="156" w:after="156"/>
      </w:pPr>
      <w:r w:rsidRPr="00326DBE">
        <w:rPr>
          <w:rFonts w:hint="eastAsia"/>
        </w:rPr>
        <w:t>四、课程体系及学分要求</w:t>
      </w:r>
    </w:p>
    <w:p w:rsidR="003936E1" w:rsidRPr="00326DBE" w:rsidRDefault="003936E1" w:rsidP="00246666">
      <w:pPr>
        <w:spacing w:line="400" w:lineRule="exact"/>
        <w:ind w:firstLineChars="200" w:firstLine="480"/>
        <w:rPr>
          <w:sz w:val="24"/>
        </w:rPr>
      </w:pPr>
      <w:r w:rsidRPr="00326DBE">
        <w:rPr>
          <w:rFonts w:hint="eastAsia"/>
          <w:sz w:val="24"/>
        </w:rPr>
        <w:t>1</w:t>
      </w:r>
      <w:r w:rsidRPr="00326DBE">
        <w:rPr>
          <w:rFonts w:hint="eastAsia"/>
          <w:sz w:val="24"/>
        </w:rPr>
        <w:t>．学分要求</w:t>
      </w:r>
    </w:p>
    <w:p w:rsidR="003936E1" w:rsidRPr="00326DBE" w:rsidRDefault="003936E1" w:rsidP="00246666">
      <w:pPr>
        <w:spacing w:line="400" w:lineRule="exact"/>
        <w:ind w:firstLineChars="200" w:firstLine="480"/>
        <w:rPr>
          <w:sz w:val="24"/>
        </w:rPr>
      </w:pPr>
      <w:r w:rsidRPr="00326DBE">
        <w:rPr>
          <w:sz w:val="24"/>
        </w:rPr>
        <w:lastRenderedPageBreak/>
        <w:t>总学分数</w:t>
      </w:r>
      <w:r w:rsidRPr="00326DBE">
        <w:rPr>
          <w:rFonts w:hint="eastAsia"/>
          <w:sz w:val="24"/>
        </w:rPr>
        <w:t>为</w:t>
      </w:r>
      <w:r w:rsidRPr="00326DBE">
        <w:rPr>
          <w:sz w:val="24"/>
        </w:rPr>
        <w:t>≥3</w:t>
      </w:r>
      <w:r w:rsidRPr="00326DBE">
        <w:rPr>
          <w:rFonts w:hint="eastAsia"/>
          <w:sz w:val="24"/>
        </w:rPr>
        <w:t>2</w:t>
      </w:r>
      <w:r w:rsidRPr="00326DBE">
        <w:rPr>
          <w:sz w:val="24"/>
        </w:rPr>
        <w:t>学分，其中课程学习学分为</w:t>
      </w:r>
      <w:r w:rsidRPr="00326DBE">
        <w:rPr>
          <w:sz w:val="24"/>
        </w:rPr>
        <w:t>≥27</w:t>
      </w:r>
      <w:r w:rsidRPr="00326DBE">
        <w:rPr>
          <w:sz w:val="24"/>
        </w:rPr>
        <w:t>学分，必修环节学分为</w:t>
      </w:r>
      <w:r w:rsidRPr="00326DBE">
        <w:rPr>
          <w:sz w:val="24"/>
        </w:rPr>
        <w:t>5</w:t>
      </w:r>
      <w:r w:rsidRPr="00326DBE">
        <w:rPr>
          <w:sz w:val="24"/>
        </w:rPr>
        <w:t>学分。所修课程由公共学位课、专业学位课和选修课三部分组成，其中公共学位课</w:t>
      </w:r>
      <w:r w:rsidRPr="00326DBE">
        <w:rPr>
          <w:sz w:val="24"/>
        </w:rPr>
        <w:t>≥</w:t>
      </w:r>
      <w:r w:rsidRPr="00326DBE">
        <w:rPr>
          <w:rFonts w:hint="eastAsia"/>
          <w:sz w:val="24"/>
        </w:rPr>
        <w:t>7</w:t>
      </w:r>
      <w:r w:rsidRPr="00326DBE">
        <w:rPr>
          <w:sz w:val="24"/>
        </w:rPr>
        <w:t>学分，专业学位课</w:t>
      </w:r>
      <w:r w:rsidRPr="00326DBE">
        <w:rPr>
          <w:sz w:val="24"/>
        </w:rPr>
        <w:t>≥</w:t>
      </w:r>
      <w:r w:rsidRPr="00326DBE">
        <w:rPr>
          <w:rFonts w:hint="eastAsia"/>
          <w:sz w:val="24"/>
        </w:rPr>
        <w:t>12</w:t>
      </w:r>
      <w:r w:rsidRPr="00326DBE">
        <w:rPr>
          <w:sz w:val="24"/>
        </w:rPr>
        <w:t>学分，</w:t>
      </w:r>
      <w:r w:rsidRPr="00326DBE">
        <w:rPr>
          <w:rFonts w:hint="eastAsia"/>
          <w:sz w:val="24"/>
        </w:rPr>
        <w:t>专业选修</w:t>
      </w:r>
      <w:r w:rsidRPr="00326DBE">
        <w:rPr>
          <w:sz w:val="24"/>
        </w:rPr>
        <w:t>课</w:t>
      </w:r>
      <w:r w:rsidRPr="00326DBE">
        <w:rPr>
          <w:sz w:val="24"/>
        </w:rPr>
        <w:t>≥7</w:t>
      </w:r>
      <w:r w:rsidRPr="00326DBE">
        <w:rPr>
          <w:sz w:val="24"/>
        </w:rPr>
        <w:t>学分，跨学科选修课</w:t>
      </w:r>
      <w:r w:rsidRPr="00326DBE">
        <w:rPr>
          <w:sz w:val="24"/>
        </w:rPr>
        <w:t>≥</w:t>
      </w:r>
      <w:r w:rsidRPr="00326DBE">
        <w:rPr>
          <w:rFonts w:hint="eastAsia"/>
          <w:sz w:val="24"/>
        </w:rPr>
        <w:t>1</w:t>
      </w:r>
      <w:r w:rsidRPr="00326DBE">
        <w:rPr>
          <w:rFonts w:hint="eastAsia"/>
          <w:sz w:val="24"/>
        </w:rPr>
        <w:t>学分</w:t>
      </w:r>
      <w:r w:rsidRPr="00326DBE">
        <w:rPr>
          <w:sz w:val="24"/>
        </w:rPr>
        <w:t>。必修环节包括：实践环节</w:t>
      </w:r>
      <w:r w:rsidRPr="00326DBE">
        <w:rPr>
          <w:sz w:val="24"/>
        </w:rPr>
        <w:t>3</w:t>
      </w:r>
      <w:r w:rsidRPr="00326DBE">
        <w:rPr>
          <w:sz w:val="24"/>
        </w:rPr>
        <w:t>学分</w:t>
      </w:r>
      <w:r w:rsidRPr="00326DBE">
        <w:rPr>
          <w:rFonts w:hint="eastAsia"/>
          <w:sz w:val="24"/>
        </w:rPr>
        <w:t>，</w:t>
      </w:r>
      <w:r w:rsidRPr="00326DBE">
        <w:rPr>
          <w:sz w:val="24"/>
        </w:rPr>
        <w:t>学术活动</w:t>
      </w:r>
      <w:r w:rsidRPr="00326DBE">
        <w:rPr>
          <w:sz w:val="24"/>
        </w:rPr>
        <w:t>1</w:t>
      </w:r>
      <w:r w:rsidRPr="00326DBE">
        <w:rPr>
          <w:sz w:val="24"/>
        </w:rPr>
        <w:t>学分</w:t>
      </w:r>
      <w:r w:rsidRPr="00326DBE">
        <w:rPr>
          <w:rFonts w:hint="eastAsia"/>
          <w:sz w:val="24"/>
        </w:rPr>
        <w:t>，</w:t>
      </w:r>
      <w:r w:rsidRPr="00326DBE">
        <w:rPr>
          <w:sz w:val="24"/>
        </w:rPr>
        <w:t>选题报告及中期考核</w:t>
      </w:r>
      <w:r w:rsidRPr="00326DBE">
        <w:rPr>
          <w:sz w:val="24"/>
        </w:rPr>
        <w:t>1</w:t>
      </w:r>
      <w:r w:rsidRPr="00326DBE">
        <w:rPr>
          <w:sz w:val="24"/>
        </w:rPr>
        <w:t>学分</w:t>
      </w:r>
      <w:r w:rsidRPr="00326DBE">
        <w:rPr>
          <w:rFonts w:hint="eastAsia"/>
          <w:sz w:val="24"/>
        </w:rPr>
        <w:t>。</w:t>
      </w:r>
    </w:p>
    <w:p w:rsidR="003936E1" w:rsidRPr="00326DBE" w:rsidRDefault="003936E1" w:rsidP="00246666">
      <w:pPr>
        <w:spacing w:line="400" w:lineRule="exact"/>
        <w:ind w:firstLineChars="200" w:firstLine="480"/>
        <w:rPr>
          <w:sz w:val="24"/>
        </w:rPr>
      </w:pPr>
      <w:r w:rsidRPr="00326DBE">
        <w:rPr>
          <w:sz w:val="24"/>
        </w:rPr>
        <w:t>2</w:t>
      </w:r>
      <w:r w:rsidRPr="00326DBE">
        <w:rPr>
          <w:rFonts w:hint="eastAsia"/>
          <w:sz w:val="24"/>
        </w:rPr>
        <w:t>．课程设置</w:t>
      </w:r>
      <w:r w:rsidRPr="00326DBE">
        <w:rPr>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
        <w:gridCol w:w="860"/>
        <w:gridCol w:w="1113"/>
        <w:gridCol w:w="1711"/>
        <w:gridCol w:w="553"/>
        <w:gridCol w:w="553"/>
        <w:gridCol w:w="426"/>
        <w:gridCol w:w="621"/>
        <w:gridCol w:w="1449"/>
        <w:gridCol w:w="603"/>
      </w:tblGrid>
      <w:tr w:rsidR="00246666" w:rsidRPr="00326DBE" w:rsidTr="00246666">
        <w:trPr>
          <w:cantSplit/>
          <w:trHeight w:val="20"/>
          <w:tblHeader/>
          <w:jc w:val="center"/>
        </w:trPr>
        <w:tc>
          <w:tcPr>
            <w:tcW w:w="477"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课程</w:t>
            </w:r>
          </w:p>
          <w:p w:rsidR="003936E1" w:rsidRPr="00326DBE" w:rsidRDefault="003936E1" w:rsidP="00246666">
            <w:pPr>
              <w:jc w:val="center"/>
              <w:rPr>
                <w:b/>
                <w:bCs/>
                <w:sz w:val="22"/>
                <w:szCs w:val="22"/>
              </w:rPr>
            </w:pPr>
            <w:r w:rsidRPr="00326DBE">
              <w:rPr>
                <w:b/>
                <w:bCs/>
                <w:sz w:val="22"/>
                <w:szCs w:val="22"/>
              </w:rPr>
              <w:t>类别</w:t>
            </w:r>
          </w:p>
        </w:tc>
        <w:tc>
          <w:tcPr>
            <w:tcW w:w="493"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课程</w:t>
            </w:r>
          </w:p>
          <w:p w:rsidR="003936E1" w:rsidRPr="00326DBE" w:rsidRDefault="003936E1" w:rsidP="00246666">
            <w:pPr>
              <w:jc w:val="center"/>
              <w:rPr>
                <w:b/>
                <w:bCs/>
                <w:sz w:val="22"/>
                <w:szCs w:val="22"/>
              </w:rPr>
            </w:pPr>
            <w:r w:rsidRPr="00326DBE">
              <w:rPr>
                <w:b/>
                <w:bCs/>
                <w:sz w:val="22"/>
                <w:szCs w:val="22"/>
              </w:rPr>
              <w:t>类型</w:t>
            </w:r>
          </w:p>
        </w:tc>
        <w:tc>
          <w:tcPr>
            <w:tcW w:w="638"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课程编号</w:t>
            </w:r>
          </w:p>
        </w:tc>
        <w:tc>
          <w:tcPr>
            <w:tcW w:w="981"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课程名称</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理论</w:t>
            </w:r>
          </w:p>
          <w:p w:rsidR="003936E1" w:rsidRPr="00326DBE" w:rsidRDefault="003936E1" w:rsidP="00246666">
            <w:pPr>
              <w:jc w:val="center"/>
              <w:rPr>
                <w:b/>
                <w:bCs/>
                <w:sz w:val="22"/>
                <w:szCs w:val="22"/>
              </w:rPr>
            </w:pPr>
            <w:r w:rsidRPr="00326DBE">
              <w:rPr>
                <w:b/>
                <w:bCs/>
                <w:sz w:val="22"/>
                <w:szCs w:val="22"/>
              </w:rPr>
              <w:t>学时</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实验</w:t>
            </w:r>
          </w:p>
          <w:p w:rsidR="003936E1" w:rsidRPr="00326DBE" w:rsidRDefault="003936E1" w:rsidP="00246666">
            <w:pPr>
              <w:jc w:val="center"/>
              <w:rPr>
                <w:b/>
                <w:bCs/>
                <w:sz w:val="22"/>
                <w:szCs w:val="22"/>
              </w:rPr>
            </w:pPr>
            <w:r w:rsidRPr="00326DBE">
              <w:rPr>
                <w:b/>
                <w:bCs/>
                <w:sz w:val="22"/>
                <w:szCs w:val="22"/>
              </w:rPr>
              <w:t>学时</w:t>
            </w:r>
          </w:p>
        </w:tc>
        <w:tc>
          <w:tcPr>
            <w:tcW w:w="244"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学分</w:t>
            </w:r>
          </w:p>
        </w:tc>
        <w:tc>
          <w:tcPr>
            <w:tcW w:w="356"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开课</w:t>
            </w:r>
          </w:p>
          <w:p w:rsidR="003936E1" w:rsidRPr="00326DBE" w:rsidRDefault="003936E1" w:rsidP="00246666">
            <w:pPr>
              <w:jc w:val="center"/>
              <w:rPr>
                <w:b/>
                <w:bCs/>
                <w:sz w:val="22"/>
                <w:szCs w:val="22"/>
              </w:rPr>
            </w:pPr>
            <w:r w:rsidRPr="00326DBE">
              <w:rPr>
                <w:b/>
                <w:bCs/>
                <w:sz w:val="22"/>
                <w:szCs w:val="22"/>
              </w:rPr>
              <w:t>学期</w:t>
            </w:r>
          </w:p>
        </w:tc>
        <w:tc>
          <w:tcPr>
            <w:tcW w:w="831"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开课单位</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
                <w:bCs/>
                <w:sz w:val="22"/>
                <w:szCs w:val="22"/>
              </w:rPr>
            </w:pPr>
            <w:r w:rsidRPr="00326DBE">
              <w:rPr>
                <w:b/>
                <w:bCs/>
                <w:sz w:val="22"/>
                <w:szCs w:val="22"/>
              </w:rPr>
              <w:t>备注</w:t>
            </w:r>
          </w:p>
        </w:tc>
      </w:tr>
      <w:tr w:rsidR="00246666" w:rsidRPr="00326DBE" w:rsidTr="00246666">
        <w:trPr>
          <w:cantSplit/>
          <w:trHeight w:val="20"/>
          <w:jc w:val="center"/>
        </w:trPr>
        <w:tc>
          <w:tcPr>
            <w:tcW w:w="477" w:type="pct"/>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公共</w:t>
            </w:r>
          </w:p>
          <w:p w:rsidR="003936E1" w:rsidRPr="00326DBE" w:rsidRDefault="003936E1" w:rsidP="00246666">
            <w:pPr>
              <w:jc w:val="center"/>
              <w:rPr>
                <w:bCs/>
                <w:sz w:val="22"/>
                <w:szCs w:val="22"/>
              </w:rPr>
            </w:pPr>
            <w:r w:rsidRPr="00326DBE">
              <w:rPr>
                <w:bCs/>
                <w:sz w:val="22"/>
                <w:szCs w:val="22"/>
              </w:rPr>
              <w:t>学位课</w:t>
            </w:r>
          </w:p>
          <w:p w:rsidR="003936E1" w:rsidRPr="00326DBE" w:rsidRDefault="003936E1" w:rsidP="00246666">
            <w:pPr>
              <w:jc w:val="center"/>
              <w:rPr>
                <w:bCs/>
                <w:sz w:val="22"/>
                <w:szCs w:val="22"/>
              </w:rPr>
            </w:pPr>
            <w:r w:rsidRPr="00326DBE">
              <w:rPr>
                <w:bCs/>
                <w:sz w:val="22"/>
                <w:szCs w:val="22"/>
              </w:rPr>
              <w:t>（</w:t>
            </w:r>
            <w:r w:rsidRPr="00326DBE">
              <w:rPr>
                <w:bCs/>
                <w:sz w:val="22"/>
                <w:szCs w:val="22"/>
              </w:rPr>
              <w:t>7</w:t>
            </w:r>
            <w:r w:rsidRPr="00326DBE">
              <w:rPr>
                <w:bCs/>
                <w:sz w:val="22"/>
                <w:szCs w:val="22"/>
              </w:rPr>
              <w:t>学分）</w:t>
            </w:r>
          </w:p>
        </w:tc>
        <w:tc>
          <w:tcPr>
            <w:tcW w:w="493"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外语</w:t>
            </w:r>
          </w:p>
          <w:p w:rsidR="003936E1" w:rsidRPr="00326DBE" w:rsidRDefault="003936E1" w:rsidP="00246666">
            <w:pPr>
              <w:jc w:val="center"/>
              <w:rPr>
                <w:bCs/>
                <w:sz w:val="22"/>
                <w:szCs w:val="22"/>
              </w:rPr>
            </w:pPr>
            <w:r w:rsidRPr="00326DBE">
              <w:rPr>
                <w:bCs/>
                <w:sz w:val="22"/>
                <w:szCs w:val="22"/>
              </w:rPr>
              <w:t>（</w:t>
            </w:r>
            <w:r w:rsidRPr="00326DBE">
              <w:rPr>
                <w:bCs/>
                <w:sz w:val="22"/>
                <w:szCs w:val="22"/>
              </w:rPr>
              <w:t>4</w:t>
            </w:r>
            <w:r w:rsidRPr="00326DBE">
              <w:rPr>
                <w:bCs/>
                <w:sz w:val="22"/>
                <w:szCs w:val="22"/>
              </w:rPr>
              <w:t>学分）</w:t>
            </w:r>
          </w:p>
        </w:tc>
        <w:tc>
          <w:tcPr>
            <w:tcW w:w="638"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01821031-</w:t>
            </w:r>
          </w:p>
          <w:p w:rsidR="003936E1" w:rsidRPr="00326DBE" w:rsidRDefault="003936E1" w:rsidP="00246666">
            <w:pPr>
              <w:jc w:val="center"/>
              <w:rPr>
                <w:bCs/>
                <w:sz w:val="22"/>
                <w:szCs w:val="22"/>
              </w:rPr>
            </w:pPr>
            <w:r w:rsidRPr="00326DBE">
              <w:rPr>
                <w:bCs/>
                <w:sz w:val="22"/>
                <w:szCs w:val="22"/>
              </w:rPr>
              <w:t>040</w:t>
            </w:r>
          </w:p>
        </w:tc>
        <w:tc>
          <w:tcPr>
            <w:tcW w:w="98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第一外国语（英、日、法、德、俄语）</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72</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4</w:t>
            </w:r>
          </w:p>
        </w:tc>
        <w:tc>
          <w:tcPr>
            <w:tcW w:w="35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w:t>
            </w:r>
            <w:r w:rsidRPr="00326DBE">
              <w:rPr>
                <w:bCs/>
                <w:sz w:val="22"/>
                <w:szCs w:val="22"/>
              </w:rPr>
              <w:t>，</w:t>
            </w:r>
            <w:r w:rsidRPr="00326DBE">
              <w:rPr>
                <w:bCs/>
                <w:sz w:val="22"/>
                <w:szCs w:val="22"/>
              </w:rPr>
              <w:t>2</w:t>
            </w:r>
          </w:p>
        </w:tc>
        <w:tc>
          <w:tcPr>
            <w:tcW w:w="831" w:type="pct"/>
            <w:shd w:val="clear" w:color="auto" w:fill="auto"/>
            <w:tcMar>
              <w:top w:w="57" w:type="dxa"/>
              <w:left w:w="57" w:type="dxa"/>
              <w:bottom w:w="57" w:type="dxa"/>
              <w:right w:w="57" w:type="dxa"/>
            </w:tcMar>
            <w:vAlign w:val="center"/>
            <w:hideMark/>
          </w:tcPr>
          <w:p w:rsidR="003936E1" w:rsidRPr="00326DBE" w:rsidRDefault="003936E1" w:rsidP="00885890">
            <w:pPr>
              <w:jc w:val="center"/>
              <w:rPr>
                <w:bCs/>
                <w:sz w:val="22"/>
                <w:szCs w:val="22"/>
              </w:rPr>
            </w:pPr>
            <w:r w:rsidRPr="00326DBE">
              <w:rPr>
                <w:bCs/>
                <w:sz w:val="22"/>
                <w:szCs w:val="22"/>
              </w:rPr>
              <w:t>外国语学院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493" w:type="pct"/>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思政</w:t>
            </w:r>
          </w:p>
          <w:p w:rsidR="003936E1" w:rsidRPr="00326DBE" w:rsidRDefault="003936E1" w:rsidP="00246666">
            <w:pPr>
              <w:jc w:val="center"/>
              <w:rPr>
                <w:bCs/>
                <w:sz w:val="22"/>
                <w:szCs w:val="22"/>
              </w:rPr>
            </w:pPr>
            <w:r w:rsidRPr="00326DBE">
              <w:rPr>
                <w:bCs/>
                <w:sz w:val="22"/>
                <w:szCs w:val="22"/>
              </w:rPr>
              <w:t>（</w:t>
            </w:r>
            <w:r w:rsidRPr="00326DBE">
              <w:rPr>
                <w:bCs/>
                <w:sz w:val="22"/>
                <w:szCs w:val="22"/>
              </w:rPr>
              <w:t>3</w:t>
            </w:r>
            <w:r w:rsidRPr="00326DBE">
              <w:rPr>
                <w:bCs/>
                <w:sz w:val="22"/>
                <w:szCs w:val="22"/>
              </w:rPr>
              <w:t>学分）</w:t>
            </w:r>
          </w:p>
        </w:tc>
        <w:tc>
          <w:tcPr>
            <w:tcW w:w="638"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02121102</w:t>
            </w:r>
          </w:p>
        </w:tc>
        <w:tc>
          <w:tcPr>
            <w:tcW w:w="98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中国特色社会主义理论</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马克思学院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02121007</w:t>
            </w:r>
          </w:p>
        </w:tc>
        <w:tc>
          <w:tcPr>
            <w:tcW w:w="98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自然辩证法概论</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18</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w:t>
            </w:r>
          </w:p>
        </w:tc>
        <w:tc>
          <w:tcPr>
            <w:tcW w:w="35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马克思学院</w:t>
            </w:r>
          </w:p>
        </w:tc>
        <w:tc>
          <w:tcPr>
            <w:tcW w:w="346" w:type="pct"/>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专业</w:t>
            </w:r>
          </w:p>
          <w:p w:rsidR="003936E1" w:rsidRPr="00326DBE" w:rsidRDefault="003936E1" w:rsidP="00246666">
            <w:pPr>
              <w:jc w:val="center"/>
              <w:rPr>
                <w:bCs/>
                <w:sz w:val="22"/>
                <w:szCs w:val="22"/>
              </w:rPr>
            </w:pPr>
            <w:r w:rsidRPr="00326DBE">
              <w:rPr>
                <w:bCs/>
                <w:sz w:val="22"/>
                <w:szCs w:val="22"/>
              </w:rPr>
              <w:t>学位课</w:t>
            </w:r>
          </w:p>
          <w:p w:rsidR="003936E1" w:rsidRPr="00326DBE" w:rsidRDefault="003936E1" w:rsidP="00246666">
            <w:pPr>
              <w:jc w:val="center"/>
              <w:rPr>
                <w:bCs/>
                <w:sz w:val="22"/>
                <w:szCs w:val="22"/>
              </w:rPr>
            </w:pPr>
            <w:r w:rsidRPr="00326DBE">
              <w:rPr>
                <w:bCs/>
                <w:sz w:val="22"/>
                <w:szCs w:val="22"/>
              </w:rPr>
              <w:t>（</w:t>
            </w:r>
            <w:r w:rsidRPr="00326DBE">
              <w:rPr>
                <w:bCs/>
                <w:sz w:val="22"/>
                <w:szCs w:val="22"/>
              </w:rPr>
              <w:t>12</w:t>
            </w:r>
            <w:r w:rsidRPr="00326DBE">
              <w:rPr>
                <w:bCs/>
                <w:sz w:val="22"/>
                <w:szCs w:val="22"/>
              </w:rPr>
              <w:t>学分）</w:t>
            </w: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02621018</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高级应急管理学</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02621015</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高级应用统计学</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02621019</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应急管理模型与方法</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02621020</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安全事故应急管理</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02621003</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安全科学与应急管理研究方法</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02621021</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国家安全学概论</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02621022</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灾害风险管理</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选修课</w:t>
            </w:r>
          </w:p>
          <w:p w:rsidR="003936E1" w:rsidRPr="00326DBE" w:rsidRDefault="003936E1" w:rsidP="00246666">
            <w:pPr>
              <w:jc w:val="center"/>
              <w:rPr>
                <w:bCs/>
                <w:sz w:val="22"/>
                <w:szCs w:val="22"/>
              </w:rPr>
            </w:pPr>
            <w:r w:rsidRPr="00326DBE">
              <w:rPr>
                <w:bCs/>
                <w:sz w:val="22"/>
                <w:szCs w:val="22"/>
              </w:rPr>
              <w:t>（</w:t>
            </w:r>
            <w:r w:rsidRPr="00326DBE">
              <w:rPr>
                <w:bCs/>
                <w:sz w:val="22"/>
                <w:szCs w:val="22"/>
              </w:rPr>
              <w:t>8</w:t>
            </w:r>
            <w:r w:rsidRPr="00326DBE">
              <w:rPr>
                <w:bCs/>
                <w:sz w:val="22"/>
                <w:szCs w:val="22"/>
              </w:rPr>
              <w:t>学分）</w:t>
            </w:r>
          </w:p>
        </w:tc>
        <w:tc>
          <w:tcPr>
            <w:tcW w:w="493" w:type="pct"/>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专业</w:t>
            </w:r>
          </w:p>
          <w:p w:rsidR="003936E1" w:rsidRPr="00326DBE" w:rsidRDefault="003936E1" w:rsidP="00246666">
            <w:pPr>
              <w:jc w:val="center"/>
              <w:rPr>
                <w:bCs/>
                <w:sz w:val="22"/>
                <w:szCs w:val="22"/>
              </w:rPr>
            </w:pPr>
            <w:r w:rsidRPr="00326DBE">
              <w:rPr>
                <w:bCs/>
                <w:sz w:val="22"/>
                <w:szCs w:val="22"/>
              </w:rPr>
              <w:t>选修课</w:t>
            </w:r>
          </w:p>
          <w:p w:rsidR="003936E1" w:rsidRPr="00326DBE" w:rsidRDefault="003936E1" w:rsidP="00246666">
            <w:pPr>
              <w:jc w:val="center"/>
              <w:rPr>
                <w:bCs/>
                <w:sz w:val="22"/>
                <w:szCs w:val="22"/>
              </w:rPr>
            </w:pPr>
            <w:r w:rsidRPr="00326DBE">
              <w:rPr>
                <w:bCs/>
                <w:sz w:val="22"/>
                <w:szCs w:val="22"/>
              </w:rPr>
              <w:t>（</w:t>
            </w:r>
            <w:r w:rsidRPr="00326DBE">
              <w:rPr>
                <w:bCs/>
                <w:sz w:val="22"/>
                <w:szCs w:val="22"/>
              </w:rPr>
              <w:t>7</w:t>
            </w:r>
            <w:r w:rsidRPr="00326DBE">
              <w:rPr>
                <w:bCs/>
                <w:sz w:val="22"/>
                <w:szCs w:val="22"/>
              </w:rPr>
              <w:t>学分）</w:t>
            </w: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02622011</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管理学英文文献选读</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18</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必选</w:t>
            </w:r>
          </w:p>
        </w:tc>
      </w:tr>
      <w:tr w:rsidR="00246666" w:rsidRPr="00326DBE" w:rsidTr="00246666">
        <w:trPr>
          <w:cantSplit/>
          <w:trHeight w:val="20"/>
          <w:jc w:val="center"/>
        </w:trPr>
        <w:tc>
          <w:tcPr>
            <w:tcW w:w="477"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02621014</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系统工程理论与方法</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02622001</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风险分析与建模</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02622002</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智能计算与管理应用</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02622020</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安全心理与行为</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02622005</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安全检测及监控技术</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02622021</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安全科学与应急管理前沿</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02622022</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公共危机的政策分析</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02622015</w:t>
            </w:r>
          </w:p>
        </w:tc>
        <w:tc>
          <w:tcPr>
            <w:tcW w:w="981" w:type="pct"/>
            <w:shd w:val="clear" w:color="auto" w:fill="auto"/>
            <w:tcMar>
              <w:top w:w="57" w:type="dxa"/>
              <w:left w:w="57" w:type="dxa"/>
              <w:bottom w:w="57" w:type="dxa"/>
              <w:right w:w="57" w:type="dxa"/>
            </w:tcMar>
            <w:vAlign w:val="center"/>
          </w:tcPr>
          <w:p w:rsidR="003936E1" w:rsidRPr="00326DBE" w:rsidRDefault="003936E1" w:rsidP="00246666">
            <w:pPr>
              <w:snapToGrid w:val="0"/>
              <w:ind w:rightChars="-32" w:right="-67"/>
              <w:jc w:val="center"/>
              <w:rPr>
                <w:bCs/>
                <w:sz w:val="22"/>
                <w:szCs w:val="22"/>
              </w:rPr>
            </w:pPr>
            <w:r w:rsidRPr="00326DBE">
              <w:rPr>
                <w:bCs/>
                <w:sz w:val="22"/>
                <w:szCs w:val="22"/>
              </w:rPr>
              <w:t>物流与供应链管理</w:t>
            </w:r>
          </w:p>
        </w:tc>
        <w:tc>
          <w:tcPr>
            <w:tcW w:w="317" w:type="pct"/>
            <w:shd w:val="clear" w:color="auto" w:fill="auto"/>
            <w:tcMar>
              <w:top w:w="57" w:type="dxa"/>
              <w:left w:w="57" w:type="dxa"/>
              <w:bottom w:w="57" w:type="dxa"/>
              <w:right w:w="57" w:type="dxa"/>
            </w:tcMar>
            <w:vAlign w:val="center"/>
          </w:tcPr>
          <w:p w:rsidR="003936E1" w:rsidRPr="00326DBE" w:rsidRDefault="003936E1" w:rsidP="00246666">
            <w:pPr>
              <w:snapToGrid w:val="0"/>
              <w:ind w:rightChars="-32" w:right="-67"/>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adjustRightInd w:val="0"/>
              <w:snapToGrid w:val="0"/>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02622023</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防灾减灾与社会经济</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02621002</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应急决策理论与方法</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02621008</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大数据分析与管理应用</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02621023</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社会稳定与社会治理</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02622024</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智慧安全城市管理</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02622025</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研究生安全应急教育</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18</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493" w:type="pct"/>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02622029</w:t>
            </w:r>
          </w:p>
        </w:tc>
        <w:tc>
          <w:tcPr>
            <w:tcW w:w="98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应急管理信息系统</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36</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2</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r>
      <w:tr w:rsidR="00246666" w:rsidRPr="00326DBE" w:rsidTr="00246666">
        <w:trPr>
          <w:cantSplit/>
          <w:trHeight w:val="20"/>
          <w:jc w:val="center"/>
        </w:trPr>
        <w:tc>
          <w:tcPr>
            <w:tcW w:w="477" w:type="pct"/>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493"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跨专业</w:t>
            </w:r>
          </w:p>
          <w:p w:rsidR="003936E1" w:rsidRPr="00326DBE" w:rsidRDefault="003936E1" w:rsidP="00246666">
            <w:pPr>
              <w:jc w:val="center"/>
              <w:rPr>
                <w:bCs/>
                <w:sz w:val="22"/>
                <w:szCs w:val="22"/>
              </w:rPr>
            </w:pPr>
            <w:r w:rsidRPr="00326DBE">
              <w:rPr>
                <w:bCs/>
                <w:sz w:val="22"/>
                <w:szCs w:val="22"/>
              </w:rPr>
              <w:t>选修课</w:t>
            </w:r>
          </w:p>
          <w:p w:rsidR="003936E1" w:rsidRPr="00326DBE" w:rsidRDefault="003936E1" w:rsidP="00246666">
            <w:pPr>
              <w:jc w:val="center"/>
              <w:rPr>
                <w:bCs/>
                <w:sz w:val="22"/>
                <w:szCs w:val="22"/>
              </w:rPr>
            </w:pPr>
            <w:r w:rsidRPr="00326DBE">
              <w:rPr>
                <w:bCs/>
                <w:sz w:val="22"/>
                <w:szCs w:val="22"/>
              </w:rPr>
              <w:t>（</w:t>
            </w:r>
            <w:r w:rsidRPr="00326DBE">
              <w:rPr>
                <w:bCs/>
                <w:sz w:val="22"/>
                <w:szCs w:val="22"/>
              </w:rPr>
              <w:t>1</w:t>
            </w:r>
            <w:r w:rsidRPr="00326DBE">
              <w:rPr>
                <w:bCs/>
                <w:sz w:val="22"/>
                <w:szCs w:val="22"/>
              </w:rPr>
              <w:t>学分）</w:t>
            </w:r>
          </w:p>
        </w:tc>
        <w:tc>
          <w:tcPr>
            <w:tcW w:w="638"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98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具体课程见原则意见</w:t>
            </w: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317"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35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1-2</w:t>
            </w:r>
          </w:p>
        </w:tc>
        <w:tc>
          <w:tcPr>
            <w:tcW w:w="831"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研究生院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至少</w:t>
            </w:r>
          </w:p>
          <w:p w:rsidR="003936E1" w:rsidRPr="00326DBE" w:rsidRDefault="003936E1" w:rsidP="00246666">
            <w:pPr>
              <w:jc w:val="center"/>
              <w:rPr>
                <w:bCs/>
                <w:sz w:val="22"/>
                <w:szCs w:val="22"/>
              </w:rPr>
            </w:pPr>
            <w:r w:rsidRPr="00326DBE">
              <w:rPr>
                <w:bCs/>
                <w:sz w:val="22"/>
                <w:szCs w:val="22"/>
              </w:rPr>
              <w:t>选修</w:t>
            </w:r>
          </w:p>
          <w:p w:rsidR="003936E1" w:rsidRPr="00326DBE" w:rsidRDefault="003936E1" w:rsidP="00246666">
            <w:pPr>
              <w:jc w:val="center"/>
              <w:rPr>
                <w:bCs/>
                <w:sz w:val="22"/>
                <w:szCs w:val="22"/>
              </w:rPr>
            </w:pPr>
            <w:r w:rsidRPr="00326DBE">
              <w:rPr>
                <w:bCs/>
                <w:sz w:val="22"/>
                <w:szCs w:val="22"/>
              </w:rPr>
              <w:t>1</w:t>
            </w:r>
            <w:r w:rsidRPr="00326DBE">
              <w:rPr>
                <w:bCs/>
                <w:sz w:val="22"/>
                <w:szCs w:val="22"/>
              </w:rPr>
              <w:t>门</w:t>
            </w:r>
          </w:p>
        </w:tc>
      </w:tr>
      <w:tr w:rsidR="00246666" w:rsidRPr="00326DBE" w:rsidTr="00246666">
        <w:trPr>
          <w:cantSplit/>
          <w:trHeight w:val="20"/>
          <w:jc w:val="center"/>
        </w:trPr>
        <w:tc>
          <w:tcPr>
            <w:tcW w:w="970" w:type="pct"/>
            <w:gridSpan w:val="2"/>
            <w:vMerge w:val="restar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r w:rsidRPr="00326DBE">
              <w:rPr>
                <w:bCs/>
                <w:sz w:val="22"/>
                <w:szCs w:val="22"/>
              </w:rPr>
              <w:t>必修</w:t>
            </w:r>
          </w:p>
          <w:p w:rsidR="003936E1" w:rsidRPr="00326DBE" w:rsidRDefault="003936E1" w:rsidP="00246666">
            <w:pPr>
              <w:jc w:val="center"/>
              <w:rPr>
                <w:bCs/>
                <w:sz w:val="22"/>
                <w:szCs w:val="22"/>
              </w:rPr>
            </w:pPr>
            <w:r w:rsidRPr="00326DBE">
              <w:rPr>
                <w:bCs/>
                <w:sz w:val="22"/>
                <w:szCs w:val="22"/>
              </w:rPr>
              <w:t>环节</w:t>
            </w:r>
          </w:p>
          <w:p w:rsidR="003936E1" w:rsidRPr="00326DBE" w:rsidRDefault="003936E1" w:rsidP="00246666">
            <w:pPr>
              <w:jc w:val="center"/>
              <w:rPr>
                <w:bCs/>
                <w:sz w:val="22"/>
                <w:szCs w:val="22"/>
              </w:rPr>
            </w:pPr>
            <w:r w:rsidRPr="00326DBE">
              <w:rPr>
                <w:bCs/>
                <w:sz w:val="22"/>
                <w:szCs w:val="22"/>
              </w:rPr>
              <w:t>（</w:t>
            </w:r>
            <w:r w:rsidRPr="00326DBE">
              <w:rPr>
                <w:bCs/>
                <w:sz w:val="22"/>
                <w:szCs w:val="22"/>
              </w:rPr>
              <w:t>5</w:t>
            </w:r>
            <w:r w:rsidRPr="00326DBE">
              <w:rPr>
                <w:bCs/>
                <w:sz w:val="22"/>
                <w:szCs w:val="22"/>
              </w:rPr>
              <w:t>学分）</w:t>
            </w: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02624001</w:t>
            </w:r>
          </w:p>
        </w:tc>
        <w:tc>
          <w:tcPr>
            <w:tcW w:w="981" w:type="pct"/>
            <w:shd w:val="clear" w:color="auto" w:fill="auto"/>
            <w:tcMar>
              <w:top w:w="57" w:type="dxa"/>
              <w:left w:w="57" w:type="dxa"/>
              <w:bottom w:w="57" w:type="dxa"/>
              <w:right w:w="57" w:type="dxa"/>
            </w:tcMar>
            <w:vAlign w:val="center"/>
          </w:tcPr>
          <w:p w:rsidR="003936E1" w:rsidRPr="00326DBE" w:rsidRDefault="003936E1" w:rsidP="00246666">
            <w:pPr>
              <w:snapToGrid w:val="0"/>
              <w:jc w:val="center"/>
              <w:rPr>
                <w:bCs/>
                <w:sz w:val="22"/>
                <w:szCs w:val="22"/>
              </w:rPr>
            </w:pPr>
            <w:r w:rsidRPr="00326DBE">
              <w:rPr>
                <w:bCs/>
                <w:sz w:val="22"/>
                <w:szCs w:val="22"/>
              </w:rPr>
              <w:t>实践环节</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hideMark/>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02624002</w:t>
            </w:r>
          </w:p>
        </w:tc>
        <w:tc>
          <w:tcPr>
            <w:tcW w:w="981" w:type="pct"/>
            <w:shd w:val="clear" w:color="auto" w:fill="auto"/>
            <w:tcMar>
              <w:top w:w="57" w:type="dxa"/>
              <w:left w:w="57" w:type="dxa"/>
              <w:bottom w:w="57" w:type="dxa"/>
              <w:right w:w="57" w:type="dxa"/>
            </w:tcMar>
            <w:vAlign w:val="center"/>
          </w:tcPr>
          <w:p w:rsidR="003936E1" w:rsidRPr="00326DBE" w:rsidRDefault="003936E1" w:rsidP="00246666">
            <w:pPr>
              <w:snapToGrid w:val="0"/>
              <w:jc w:val="center"/>
              <w:rPr>
                <w:bCs/>
                <w:sz w:val="22"/>
                <w:szCs w:val="22"/>
              </w:rPr>
            </w:pPr>
            <w:r w:rsidRPr="00326DBE">
              <w:rPr>
                <w:bCs/>
                <w:sz w:val="22"/>
                <w:szCs w:val="22"/>
              </w:rPr>
              <w:t>选题报告及中期考核</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hideMark/>
          </w:tcPr>
          <w:p w:rsidR="003936E1" w:rsidRPr="00326DBE" w:rsidRDefault="003936E1" w:rsidP="00246666">
            <w:pPr>
              <w:jc w:val="center"/>
              <w:rPr>
                <w:bCs/>
                <w:sz w:val="22"/>
                <w:szCs w:val="22"/>
              </w:rPr>
            </w:pPr>
          </w:p>
        </w:tc>
      </w:tr>
      <w:tr w:rsidR="00246666" w:rsidRPr="00326DBE" w:rsidTr="00246666">
        <w:trPr>
          <w:cantSplit/>
          <w:trHeight w:val="20"/>
          <w:jc w:val="center"/>
        </w:trPr>
        <w:tc>
          <w:tcPr>
            <w:tcW w:w="970" w:type="pct"/>
            <w:gridSpan w:val="2"/>
            <w:vMerge/>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638"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02624003</w:t>
            </w:r>
          </w:p>
        </w:tc>
        <w:tc>
          <w:tcPr>
            <w:tcW w:w="981" w:type="pct"/>
            <w:shd w:val="clear" w:color="auto" w:fill="auto"/>
            <w:tcMar>
              <w:top w:w="57" w:type="dxa"/>
              <w:left w:w="57" w:type="dxa"/>
              <w:bottom w:w="57" w:type="dxa"/>
              <w:right w:w="57" w:type="dxa"/>
            </w:tcMar>
            <w:vAlign w:val="center"/>
          </w:tcPr>
          <w:p w:rsidR="003936E1" w:rsidRPr="00326DBE" w:rsidRDefault="003936E1" w:rsidP="00246666">
            <w:pPr>
              <w:snapToGrid w:val="0"/>
              <w:jc w:val="center"/>
              <w:rPr>
                <w:bCs/>
                <w:sz w:val="22"/>
                <w:szCs w:val="22"/>
              </w:rPr>
            </w:pPr>
            <w:r w:rsidRPr="00326DBE">
              <w:rPr>
                <w:bCs/>
                <w:sz w:val="22"/>
                <w:szCs w:val="22"/>
              </w:rPr>
              <w:t>学术活动</w:t>
            </w: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317"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p>
        </w:tc>
        <w:tc>
          <w:tcPr>
            <w:tcW w:w="244"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1</w:t>
            </w:r>
          </w:p>
        </w:tc>
        <w:tc>
          <w:tcPr>
            <w:tcW w:w="35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3</w:t>
            </w:r>
          </w:p>
        </w:tc>
        <w:tc>
          <w:tcPr>
            <w:tcW w:w="831"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安全应急学院</w:t>
            </w:r>
          </w:p>
        </w:tc>
        <w:tc>
          <w:tcPr>
            <w:tcW w:w="346" w:type="pct"/>
            <w:shd w:val="clear" w:color="auto" w:fill="auto"/>
            <w:tcMar>
              <w:top w:w="57" w:type="dxa"/>
              <w:left w:w="57" w:type="dxa"/>
              <w:bottom w:w="57" w:type="dxa"/>
              <w:right w:w="57" w:type="dxa"/>
            </w:tcMar>
            <w:vAlign w:val="center"/>
          </w:tcPr>
          <w:p w:rsidR="003936E1" w:rsidRPr="00326DBE" w:rsidRDefault="003936E1" w:rsidP="00246666">
            <w:pPr>
              <w:jc w:val="center"/>
              <w:rPr>
                <w:bCs/>
                <w:sz w:val="22"/>
                <w:szCs w:val="22"/>
              </w:rPr>
            </w:pPr>
            <w:r w:rsidRPr="00326DBE">
              <w:rPr>
                <w:bCs/>
                <w:sz w:val="22"/>
                <w:szCs w:val="22"/>
              </w:rPr>
              <w:t xml:space="preserve">≥5 </w:t>
            </w:r>
            <w:r w:rsidRPr="00326DBE">
              <w:rPr>
                <w:bCs/>
                <w:sz w:val="22"/>
                <w:szCs w:val="22"/>
              </w:rPr>
              <w:t>次</w:t>
            </w:r>
          </w:p>
        </w:tc>
      </w:tr>
    </w:tbl>
    <w:p w:rsidR="003936E1" w:rsidRPr="00326DBE" w:rsidRDefault="003936E1" w:rsidP="00246666">
      <w:pPr>
        <w:pStyle w:val="3"/>
        <w:spacing w:before="156" w:after="156"/>
      </w:pPr>
      <w:r w:rsidRPr="00326DBE">
        <w:rPr>
          <w:rFonts w:hint="eastAsia"/>
        </w:rPr>
        <w:t>五、</w:t>
      </w:r>
      <w:r w:rsidRPr="00326DBE">
        <w:t>必修环节</w:t>
      </w:r>
    </w:p>
    <w:p w:rsidR="003936E1" w:rsidRPr="00326DBE" w:rsidRDefault="003936E1" w:rsidP="00246666">
      <w:pPr>
        <w:spacing w:line="400" w:lineRule="exact"/>
        <w:ind w:firstLineChars="200" w:firstLine="480"/>
        <w:rPr>
          <w:sz w:val="24"/>
        </w:rPr>
      </w:pPr>
      <w:r w:rsidRPr="00326DBE">
        <w:rPr>
          <w:sz w:val="24"/>
        </w:rPr>
        <w:t>1</w:t>
      </w:r>
      <w:r w:rsidRPr="00326DBE">
        <w:rPr>
          <w:rFonts w:hint="eastAsia"/>
          <w:sz w:val="24"/>
        </w:rPr>
        <w:t>．</w:t>
      </w:r>
      <w:r w:rsidRPr="00326DBE">
        <w:rPr>
          <w:sz w:val="24"/>
        </w:rPr>
        <w:t>实践环节的基本类型</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3936E1" w:rsidRPr="00326DBE" w:rsidRDefault="003936E1" w:rsidP="00246666">
      <w:pPr>
        <w:spacing w:line="400" w:lineRule="exact"/>
        <w:ind w:firstLineChars="200" w:firstLine="480"/>
        <w:rPr>
          <w:sz w:val="24"/>
        </w:rPr>
      </w:pPr>
      <w:r w:rsidRPr="00326DBE">
        <w:rPr>
          <w:sz w:val="24"/>
        </w:rPr>
        <w:t>研究生可以通过组织和参与社会调查、支教、扶贫及其他志愿者服务等方式进行</w:t>
      </w:r>
      <w:r w:rsidRPr="00326DBE">
        <w:rPr>
          <w:sz w:val="24"/>
        </w:rPr>
        <w:lastRenderedPageBreak/>
        <w:t>实践活动，提倡以小组或团队形式开展，累计不少于</w:t>
      </w:r>
      <w:r w:rsidRPr="00326DBE">
        <w:rPr>
          <w:sz w:val="24"/>
        </w:rPr>
        <w:t>15</w:t>
      </w:r>
      <w:r w:rsidRPr="00326DBE">
        <w:rPr>
          <w:sz w:val="24"/>
        </w:rPr>
        <w:t>个工作日。</w:t>
      </w:r>
    </w:p>
    <w:p w:rsidR="003936E1" w:rsidRPr="00326DBE" w:rsidRDefault="003936E1" w:rsidP="00246666">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3936E1" w:rsidRPr="00326DBE" w:rsidRDefault="003936E1" w:rsidP="00246666">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3936E1" w:rsidRPr="00326DBE" w:rsidRDefault="003936E1" w:rsidP="00246666">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3936E1" w:rsidRPr="00326DBE" w:rsidRDefault="003936E1" w:rsidP="00246666">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3936E1" w:rsidRPr="00326DBE" w:rsidRDefault="003936E1" w:rsidP="00246666">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3936E1" w:rsidRPr="00326DBE" w:rsidRDefault="003936E1" w:rsidP="00246666">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3936E1" w:rsidRPr="00326DBE" w:rsidRDefault="003936E1" w:rsidP="00246666">
      <w:pPr>
        <w:spacing w:line="400" w:lineRule="exact"/>
        <w:ind w:firstLineChars="200" w:firstLine="480"/>
        <w:rPr>
          <w:sz w:val="24"/>
        </w:rPr>
      </w:pPr>
      <w:r w:rsidRPr="00326DBE">
        <w:rPr>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3936E1" w:rsidRPr="00326DBE" w:rsidRDefault="003936E1" w:rsidP="00246666">
      <w:pPr>
        <w:spacing w:line="400" w:lineRule="exact"/>
        <w:ind w:firstLineChars="200" w:firstLine="480"/>
        <w:rPr>
          <w:sz w:val="24"/>
        </w:rPr>
      </w:pPr>
      <w:r w:rsidRPr="00326DBE">
        <w:rPr>
          <w:sz w:val="24"/>
        </w:rPr>
        <w:t>2</w:t>
      </w:r>
      <w:r w:rsidRPr="00326DBE">
        <w:rPr>
          <w:rFonts w:hint="eastAsia"/>
          <w:sz w:val="24"/>
        </w:rPr>
        <w:t>．</w:t>
      </w:r>
      <w:r w:rsidRPr="00326DBE">
        <w:rPr>
          <w:sz w:val="24"/>
        </w:rPr>
        <w:t>学术活动</w:t>
      </w:r>
    </w:p>
    <w:p w:rsidR="003936E1" w:rsidRPr="00326DBE" w:rsidRDefault="003936E1" w:rsidP="00246666">
      <w:pPr>
        <w:spacing w:line="400" w:lineRule="exact"/>
        <w:ind w:firstLineChars="200" w:firstLine="480"/>
        <w:rPr>
          <w:sz w:val="24"/>
        </w:rPr>
      </w:pPr>
      <w:r w:rsidRPr="00326DBE">
        <w:rPr>
          <w:sz w:val="24"/>
        </w:rPr>
        <w:t>为了促使研究生能主动关心和了解国内外本学科前沿的发展动态，开阔视野，启发创造力，要求每个学术学位硕士研究生应参加学术活动不少于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3936E1" w:rsidRPr="00326DBE" w:rsidRDefault="003936E1" w:rsidP="00246666">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3936E1" w:rsidRPr="00326DBE" w:rsidRDefault="003936E1" w:rsidP="00246666">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3936E1" w:rsidRPr="00326DBE" w:rsidRDefault="003936E1" w:rsidP="00246666">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3936E1" w:rsidRPr="00326DBE" w:rsidRDefault="003936E1" w:rsidP="00246666">
      <w:pPr>
        <w:pStyle w:val="3"/>
        <w:spacing w:before="156" w:after="156"/>
      </w:pPr>
      <w:r w:rsidRPr="00326DBE">
        <w:rPr>
          <w:rFonts w:hint="eastAsia"/>
        </w:rPr>
        <w:lastRenderedPageBreak/>
        <w:t>六、科学研究</w:t>
      </w:r>
      <w:r w:rsidRPr="00326DBE">
        <w:t>与</w:t>
      </w:r>
      <w:r w:rsidRPr="00326DBE">
        <w:rPr>
          <w:rFonts w:hint="eastAsia"/>
        </w:rPr>
        <w:t>学位论文</w:t>
      </w:r>
    </w:p>
    <w:p w:rsidR="003936E1" w:rsidRPr="00326DBE" w:rsidRDefault="003936E1" w:rsidP="00246666">
      <w:pPr>
        <w:spacing w:line="400" w:lineRule="exact"/>
        <w:ind w:firstLineChars="200" w:firstLine="480"/>
        <w:rPr>
          <w:sz w:val="24"/>
        </w:rPr>
      </w:pPr>
      <w:r w:rsidRPr="00326DBE">
        <w:rPr>
          <w:rFonts w:hint="eastAsia"/>
          <w:sz w:val="24"/>
        </w:rPr>
        <w:t>1</w:t>
      </w:r>
      <w:r w:rsidRPr="00326DBE">
        <w:rPr>
          <w:rFonts w:hint="eastAsia"/>
          <w:sz w:val="24"/>
        </w:rPr>
        <w:t>．科学研究</w:t>
      </w:r>
    </w:p>
    <w:p w:rsidR="003936E1" w:rsidRPr="00326DBE" w:rsidRDefault="003936E1" w:rsidP="00246666">
      <w:pPr>
        <w:spacing w:line="400" w:lineRule="exact"/>
        <w:ind w:firstLineChars="200" w:firstLine="480"/>
        <w:rPr>
          <w:sz w:val="24"/>
        </w:rPr>
      </w:pPr>
      <w:r w:rsidRPr="00326DBE">
        <w:rPr>
          <w:rFonts w:hint="eastAsia"/>
          <w:sz w:val="24"/>
        </w:rPr>
        <w:t>学术型硕士研究生在实践环节和论文工作阶段应积极参加指导教师主持或承担的科研（或预研）项目，或者在导师指导下申请、实施科技创新创业类研究开发项目。研究生申请学位必须达到取得学籍当年研究生手册“硕士学位研究生申请学位发表学术论文的规定”的有关要求。</w:t>
      </w:r>
    </w:p>
    <w:p w:rsidR="003936E1" w:rsidRPr="00326DBE" w:rsidRDefault="003936E1" w:rsidP="00246666">
      <w:pPr>
        <w:spacing w:line="400" w:lineRule="exact"/>
        <w:ind w:firstLineChars="200" w:firstLine="480"/>
        <w:rPr>
          <w:sz w:val="24"/>
        </w:rPr>
      </w:pPr>
      <w:r w:rsidRPr="00326DBE">
        <w:rPr>
          <w:rFonts w:hint="eastAsia"/>
          <w:sz w:val="24"/>
        </w:rPr>
        <w:t>2</w:t>
      </w:r>
      <w:r w:rsidRPr="00326DBE">
        <w:rPr>
          <w:rFonts w:hint="eastAsia"/>
          <w:sz w:val="24"/>
        </w:rPr>
        <w:t>．学位论文</w:t>
      </w:r>
    </w:p>
    <w:p w:rsidR="003936E1" w:rsidRPr="00326DBE" w:rsidRDefault="003936E1" w:rsidP="00246666">
      <w:pPr>
        <w:spacing w:line="40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3936E1" w:rsidRPr="00326DBE" w:rsidRDefault="003936E1" w:rsidP="00246666">
      <w:pPr>
        <w:spacing w:line="400" w:lineRule="exact"/>
        <w:ind w:firstLineChars="200" w:firstLine="480"/>
        <w:rPr>
          <w:sz w:val="24"/>
        </w:rPr>
      </w:pPr>
      <w:r w:rsidRPr="00326DBE">
        <w:rPr>
          <w:rFonts w:hint="eastAsia"/>
          <w:sz w:val="24"/>
        </w:rPr>
        <w:t>鼓励硕士研究生在学期间在本学科或相关学科的国内外核心刊物或国内外学术会议上发表学术论文或申请国家发明专利，论文送审前学术成果的具体要求按照研究生手册相关规定执行。</w:t>
      </w:r>
    </w:p>
    <w:p w:rsidR="003936E1" w:rsidRPr="00326DBE" w:rsidRDefault="003936E1" w:rsidP="00246666">
      <w:pPr>
        <w:spacing w:line="400" w:lineRule="exact"/>
        <w:ind w:firstLineChars="200" w:firstLine="480"/>
        <w:rPr>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3936E1" w:rsidRPr="00326DBE" w:rsidRDefault="003936E1" w:rsidP="00246666">
      <w:pPr>
        <w:pStyle w:val="3"/>
        <w:spacing w:before="156" w:after="156"/>
      </w:pPr>
      <w:r w:rsidRPr="00326DBE">
        <w:rPr>
          <w:rFonts w:hint="eastAsia"/>
        </w:rPr>
        <w:t>七、</w:t>
      </w:r>
      <w:r w:rsidRPr="00326DBE">
        <w:t>培养方式与方法</w:t>
      </w:r>
    </w:p>
    <w:p w:rsidR="003936E1" w:rsidRPr="00326DBE" w:rsidRDefault="003936E1" w:rsidP="00246666">
      <w:pPr>
        <w:spacing w:line="400" w:lineRule="exact"/>
        <w:ind w:firstLineChars="200" w:firstLine="480"/>
        <w:rPr>
          <w:sz w:val="24"/>
        </w:rPr>
      </w:pPr>
      <w:r w:rsidRPr="00326DBE">
        <w:rPr>
          <w:sz w:val="24"/>
        </w:rPr>
        <w:t>学术学位硕士研究生的培养采取导师负责制或以导师为主的指导小组的指导方法，培养方式应灵活多样，更多地采取启发式、研讨式的教学方式，充分发挥指导教师的主导作用。</w:t>
      </w:r>
    </w:p>
    <w:p w:rsidR="003936E1" w:rsidRPr="00326DBE" w:rsidRDefault="003936E1" w:rsidP="00246666">
      <w:pPr>
        <w:pStyle w:val="3"/>
        <w:spacing w:before="156" w:after="156"/>
      </w:pPr>
      <w:r w:rsidRPr="00326DBE">
        <w:rPr>
          <w:rFonts w:hint="eastAsia"/>
        </w:rPr>
        <w:t>八</w:t>
      </w:r>
      <w:r w:rsidRPr="00326DBE">
        <w:t>、其它</w:t>
      </w:r>
    </w:p>
    <w:p w:rsidR="003936E1" w:rsidRPr="00326DBE" w:rsidRDefault="003936E1" w:rsidP="00246666">
      <w:pPr>
        <w:spacing w:line="400" w:lineRule="exact"/>
        <w:ind w:firstLineChars="200" w:firstLine="480"/>
        <w:rPr>
          <w:sz w:val="24"/>
        </w:rPr>
      </w:pPr>
      <w:r w:rsidRPr="00326DBE">
        <w:rPr>
          <w:rFonts w:hint="eastAsia"/>
          <w:sz w:val="24"/>
        </w:rPr>
        <w:t>1</w:t>
      </w:r>
      <w:r w:rsidRPr="00326DBE">
        <w:rPr>
          <w:rFonts w:hint="eastAsia"/>
          <w:sz w:val="24"/>
        </w:rPr>
        <w:t>．公共安全与应急管理</w:t>
      </w:r>
      <w:r w:rsidRPr="00326DBE">
        <w:rPr>
          <w:sz w:val="24"/>
        </w:rPr>
        <w:t>学术学位硕士研究生开题前需修满学位课程的学分，允许研究生开题后根据论文研究需要选修部分其他课程，申请答辩前修完全部课程即可。</w:t>
      </w:r>
    </w:p>
    <w:p w:rsidR="003936E1" w:rsidRPr="00326DBE" w:rsidRDefault="003936E1" w:rsidP="00246666">
      <w:pPr>
        <w:spacing w:line="400" w:lineRule="exact"/>
        <w:ind w:firstLineChars="200" w:firstLine="480"/>
        <w:rPr>
          <w:sz w:val="24"/>
        </w:rPr>
      </w:pPr>
      <w:r w:rsidRPr="00326DBE">
        <w:rPr>
          <w:rFonts w:hint="eastAsia"/>
          <w:sz w:val="24"/>
        </w:rPr>
        <w:t>2</w:t>
      </w:r>
      <w:r w:rsidRPr="00326DBE">
        <w:rPr>
          <w:rFonts w:hint="eastAsia"/>
          <w:sz w:val="24"/>
        </w:rPr>
        <w:t>．公共安全与应急管理</w:t>
      </w:r>
      <w:r w:rsidRPr="00326DBE">
        <w:rPr>
          <w:sz w:val="24"/>
        </w:rPr>
        <w:t>学术学位硕士研究生在学期间应查阅本学科国内外文献</w:t>
      </w:r>
      <w:r w:rsidRPr="00326DBE">
        <w:rPr>
          <w:sz w:val="24"/>
        </w:rPr>
        <w:t>40</w:t>
      </w:r>
      <w:r w:rsidRPr="00326DBE">
        <w:rPr>
          <w:sz w:val="24"/>
        </w:rPr>
        <w:t>篇以上，其中外文文献不少于三分之一。</w:t>
      </w:r>
    </w:p>
    <w:p w:rsidR="003936E1" w:rsidRPr="00326DBE" w:rsidRDefault="003936E1" w:rsidP="00246666">
      <w:pPr>
        <w:spacing w:line="400" w:lineRule="exact"/>
        <w:ind w:firstLineChars="200" w:firstLine="480"/>
        <w:rPr>
          <w:sz w:val="24"/>
        </w:rPr>
      </w:pPr>
      <w:r w:rsidRPr="00326DBE">
        <w:rPr>
          <w:rFonts w:hint="eastAsia"/>
          <w:sz w:val="24"/>
        </w:rPr>
        <w:t>3</w:t>
      </w:r>
      <w:r w:rsidRPr="00326DBE">
        <w:rPr>
          <w:rFonts w:hint="eastAsia"/>
          <w:sz w:val="24"/>
        </w:rPr>
        <w:t>．公共安全与应急管理</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w:t>
      </w:r>
      <w:r w:rsidRPr="00326DBE">
        <w:rPr>
          <w:rFonts w:hint="eastAsia"/>
          <w:sz w:val="24"/>
        </w:rPr>
        <w:t>并</w:t>
      </w:r>
      <w:r w:rsidRPr="00326DBE">
        <w:rPr>
          <w:sz w:val="24"/>
        </w:rPr>
        <w:t>形成制度。</w:t>
      </w:r>
    </w:p>
    <w:p w:rsidR="003936E1" w:rsidRPr="00326DBE" w:rsidRDefault="003936E1" w:rsidP="00246666">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3936E1" w:rsidRPr="00326DBE" w:rsidRDefault="003936E1" w:rsidP="00246666">
      <w:pPr>
        <w:spacing w:line="400" w:lineRule="exact"/>
        <w:ind w:firstLineChars="200" w:firstLine="480"/>
        <w:rPr>
          <w:sz w:val="24"/>
        </w:rPr>
      </w:pPr>
      <w:r w:rsidRPr="00326DBE">
        <w:rPr>
          <w:rFonts w:hint="eastAsia"/>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公共安全与应急管理</w:t>
      </w:r>
      <w:r w:rsidRPr="00326DBE">
        <w:rPr>
          <w:sz w:val="24"/>
        </w:rPr>
        <w:t>学术学位硕士研究生开始执行。</w:t>
      </w:r>
    </w:p>
    <w:p w:rsidR="003936E1" w:rsidRPr="00326DBE" w:rsidRDefault="003936E1" w:rsidP="00433A65">
      <w:pPr>
        <w:spacing w:line="400" w:lineRule="exact"/>
        <w:ind w:firstLineChars="200" w:firstLine="480"/>
        <w:rPr>
          <w:sz w:val="24"/>
        </w:rPr>
      </w:pPr>
    </w:p>
    <w:p w:rsidR="00433A65" w:rsidRPr="00326DBE" w:rsidRDefault="00433A65" w:rsidP="004A4B6D">
      <w:pPr>
        <w:pStyle w:val="1"/>
        <w:spacing w:before="312" w:after="312"/>
      </w:pPr>
      <w:r w:rsidRPr="00326DBE">
        <w:br w:type="page"/>
      </w:r>
      <w:bookmarkStart w:id="521" w:name="_Toc15641224"/>
      <w:r w:rsidRPr="00326DBE">
        <w:rPr>
          <w:rFonts w:hint="eastAsia"/>
        </w:rPr>
        <w:lastRenderedPageBreak/>
        <w:t>工商管理</w:t>
      </w:r>
      <w:r w:rsidRPr="00326DBE">
        <w:t>学术学位硕士研究生培养方案</w:t>
      </w:r>
      <w:bookmarkEnd w:id="521"/>
    </w:p>
    <w:p w:rsidR="00433A65" w:rsidRPr="00326DBE" w:rsidRDefault="00433A65" w:rsidP="004A4B6D">
      <w:pPr>
        <w:pStyle w:val="2"/>
        <w:spacing w:after="312"/>
      </w:pPr>
      <w:bookmarkStart w:id="522" w:name="_Toc14598789"/>
      <w:bookmarkStart w:id="523" w:name="_Toc15151769"/>
      <w:bookmarkStart w:id="524" w:name="_Toc15641225"/>
      <w:r w:rsidRPr="00326DBE">
        <w:t>（</w:t>
      </w:r>
      <w:r w:rsidRPr="00326DBE">
        <w:rPr>
          <w:rFonts w:hint="eastAsia"/>
        </w:rPr>
        <w:t>学科</w:t>
      </w:r>
      <w:r w:rsidRPr="00326DBE">
        <w:t>代码：</w:t>
      </w:r>
      <w:r w:rsidRPr="00326DBE">
        <w:rPr>
          <w:rFonts w:hint="eastAsia"/>
        </w:rPr>
        <w:t>1202</w:t>
      </w:r>
      <w:r w:rsidRPr="00326DBE">
        <w:rPr>
          <w:rFonts w:hint="eastAsia"/>
        </w:rPr>
        <w:t>，</w:t>
      </w:r>
      <w:r w:rsidRPr="00326DBE">
        <w:rPr>
          <w:rFonts w:hint="eastAsia"/>
          <w:bCs/>
        </w:rPr>
        <w:t>申请管理学硕士学位适用</w:t>
      </w:r>
      <w:r w:rsidRPr="00326DBE">
        <w:t>）</w:t>
      </w:r>
      <w:bookmarkEnd w:id="522"/>
      <w:bookmarkEnd w:id="523"/>
      <w:bookmarkEnd w:id="524"/>
    </w:p>
    <w:p w:rsidR="00433A65" w:rsidRPr="00326DBE" w:rsidRDefault="00433A65" w:rsidP="004A4B6D">
      <w:pPr>
        <w:pStyle w:val="3"/>
        <w:spacing w:before="156" w:after="156"/>
      </w:pPr>
      <w:r w:rsidRPr="00326DBE">
        <w:rPr>
          <w:rFonts w:hint="eastAsia"/>
        </w:rPr>
        <w:t>一、</w:t>
      </w:r>
      <w:r w:rsidRPr="00326DBE">
        <w:t>培养目标</w:t>
      </w:r>
    </w:p>
    <w:p w:rsidR="00433A65" w:rsidRPr="00326DBE" w:rsidRDefault="00433A65" w:rsidP="00433A65">
      <w:pPr>
        <w:spacing w:line="400" w:lineRule="exact"/>
        <w:ind w:firstLineChars="200" w:firstLine="480"/>
        <w:rPr>
          <w:bCs/>
          <w:sz w:val="24"/>
        </w:rPr>
      </w:pPr>
      <w:r w:rsidRPr="00326DBE">
        <w:rPr>
          <w:rFonts w:hint="eastAsia"/>
          <w:bCs/>
          <w:sz w:val="24"/>
        </w:rPr>
        <w:t>本专业培养能在企业、教学与科研、政府及其它公共管理部门从事工商管理理论研究、政策制定与组织管理实务等工作的德才兼备的高级专业人才。基本要求是：</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．掌握马列主义基本理论、树立科学的世界观，坚持党的基本路线，热爱祖国；遵纪守法，品行端正；诚实守信，学风严谨；诚实守信；团结协作，具有良好的科研道德和敬业精神。</w:t>
      </w:r>
    </w:p>
    <w:p w:rsidR="00433A65" w:rsidRPr="00326DBE" w:rsidRDefault="00433A65" w:rsidP="00433A65">
      <w:pPr>
        <w:spacing w:line="400" w:lineRule="exact"/>
        <w:ind w:firstLineChars="200" w:firstLine="480"/>
        <w:rPr>
          <w:bCs/>
          <w:sz w:val="24"/>
        </w:rPr>
      </w:pPr>
      <w:r w:rsidRPr="00326DBE">
        <w:rPr>
          <w:rFonts w:hint="eastAsia"/>
          <w:bCs/>
          <w:sz w:val="24"/>
        </w:rPr>
        <w:t>2</w:t>
      </w:r>
      <w:r w:rsidRPr="00326DBE">
        <w:rPr>
          <w:rFonts w:hint="eastAsia"/>
          <w:bCs/>
          <w:sz w:val="24"/>
        </w:rPr>
        <w:t>．掌握工商管理学科坚实的基础理论和系统的专门知识，了解工商管理学科专业前沿动态，具有一定的理论建模、定量分析或管理实践能力，能够运用相关理论、方法与工具分析解决企业管理实践中的问题。</w:t>
      </w:r>
    </w:p>
    <w:p w:rsidR="00433A65" w:rsidRPr="00326DBE" w:rsidRDefault="00433A65" w:rsidP="00433A65">
      <w:pPr>
        <w:spacing w:line="400" w:lineRule="exact"/>
        <w:ind w:firstLineChars="200" w:firstLine="480"/>
        <w:rPr>
          <w:bCs/>
          <w:sz w:val="24"/>
        </w:rPr>
      </w:pPr>
      <w:r w:rsidRPr="00326DBE">
        <w:rPr>
          <w:rFonts w:hint="eastAsia"/>
          <w:bCs/>
          <w:sz w:val="24"/>
        </w:rPr>
        <w:t>3</w:t>
      </w:r>
      <w:r w:rsidRPr="00326DBE">
        <w:rPr>
          <w:rFonts w:hint="eastAsia"/>
          <w:bCs/>
          <w:sz w:val="24"/>
        </w:rPr>
        <w:t>．胜任在企业、教学与科研、政府及其它公共管理部门从事工商管理理论研究、政策制定与组织管理实务等工作。</w:t>
      </w:r>
    </w:p>
    <w:p w:rsidR="00433A65" w:rsidRPr="00326DBE" w:rsidRDefault="00433A65" w:rsidP="00433A65">
      <w:pPr>
        <w:spacing w:line="400" w:lineRule="exact"/>
        <w:ind w:firstLineChars="200" w:firstLine="480"/>
        <w:rPr>
          <w:bCs/>
          <w:sz w:val="24"/>
        </w:rPr>
      </w:pPr>
      <w:r w:rsidRPr="00326DBE">
        <w:rPr>
          <w:rFonts w:hint="eastAsia"/>
          <w:bCs/>
          <w:sz w:val="24"/>
        </w:rPr>
        <w:t>4</w:t>
      </w:r>
      <w:r w:rsidRPr="00326DBE">
        <w:rPr>
          <w:rFonts w:hint="eastAsia"/>
          <w:bCs/>
          <w:sz w:val="24"/>
        </w:rPr>
        <w:t>．掌握一门外国语，能熟练地进行专业阅读和写作。</w:t>
      </w:r>
    </w:p>
    <w:p w:rsidR="00433A65" w:rsidRPr="00326DBE" w:rsidRDefault="00433A65" w:rsidP="00433A65">
      <w:pPr>
        <w:spacing w:line="400" w:lineRule="exact"/>
        <w:ind w:firstLineChars="200" w:firstLine="480"/>
        <w:rPr>
          <w:bCs/>
          <w:sz w:val="24"/>
        </w:rPr>
      </w:pPr>
      <w:r w:rsidRPr="00326DBE">
        <w:rPr>
          <w:rFonts w:hint="eastAsia"/>
          <w:bCs/>
          <w:sz w:val="24"/>
        </w:rPr>
        <w:t>5</w:t>
      </w:r>
      <w:r w:rsidRPr="00326DBE">
        <w:rPr>
          <w:rFonts w:hint="eastAsia"/>
          <w:bCs/>
          <w:sz w:val="24"/>
        </w:rPr>
        <w:t>．具有健康的体质和良好的心理素质。</w:t>
      </w:r>
    </w:p>
    <w:p w:rsidR="00433A65" w:rsidRPr="00326DBE" w:rsidRDefault="00433A65" w:rsidP="004A4B6D">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．工商管理（创业创新与战略管理，组织与人力资源管理，营销与服务管理，运作与供应链管理）</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．财务与会计</w:t>
      </w:r>
    </w:p>
    <w:p w:rsidR="00433A65" w:rsidRPr="00326DBE" w:rsidRDefault="00433A65" w:rsidP="004A4B6D">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bCs/>
          <w:sz w:val="24"/>
        </w:rPr>
      </w:pPr>
      <w:r w:rsidRPr="00326DBE">
        <w:rPr>
          <w:rFonts w:hint="eastAsia"/>
          <w:bCs/>
          <w:sz w:val="24"/>
        </w:rPr>
        <w:t>工商管理学术学位硕士研究生学制为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4A4B6D">
      <w:pPr>
        <w:pStyle w:val="3"/>
        <w:spacing w:before="156" w:after="156"/>
      </w:pPr>
      <w:r w:rsidRPr="00326DBE">
        <w:rPr>
          <w:rFonts w:hint="eastAsia"/>
        </w:rPr>
        <w:t>四、课程设置及学分要求</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w:t>
      </w:r>
      <w:r w:rsidRPr="00326DBE">
        <w:rPr>
          <w:rFonts w:hint="eastAsia"/>
          <w:bCs/>
          <w:sz w:val="24"/>
        </w:rPr>
        <w:t>2</w:t>
      </w:r>
      <w:r w:rsidRPr="00326DBE">
        <w:rPr>
          <w:bCs/>
          <w:sz w:val="24"/>
        </w:rPr>
        <w:t>学分，其中课程学习学分为</w:t>
      </w:r>
      <w:r w:rsidRPr="00326DBE">
        <w:rPr>
          <w:bCs/>
          <w:sz w:val="24"/>
        </w:rPr>
        <w:t>≥2</w:t>
      </w:r>
      <w:r w:rsidRPr="00326DBE">
        <w:rPr>
          <w:rFonts w:hint="eastAsia"/>
          <w:bCs/>
          <w:sz w:val="24"/>
        </w:rPr>
        <w:t>7</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w:t>
      </w:r>
      <w:r w:rsidRPr="00326DBE">
        <w:rPr>
          <w:bCs/>
          <w:sz w:val="24"/>
        </w:rPr>
        <w:lastRenderedPageBreak/>
        <w:t>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823"/>
        <w:gridCol w:w="1174"/>
        <w:gridCol w:w="1645"/>
        <w:gridCol w:w="591"/>
        <w:gridCol w:w="591"/>
        <w:gridCol w:w="419"/>
        <w:gridCol w:w="698"/>
        <w:gridCol w:w="1118"/>
        <w:gridCol w:w="837"/>
      </w:tblGrid>
      <w:tr w:rsidR="004A4B6D" w:rsidRPr="00326DBE" w:rsidTr="006E2621">
        <w:trPr>
          <w:cantSplit/>
          <w:trHeight w:val="20"/>
          <w:tblHeader/>
          <w:jc w:val="center"/>
        </w:trPr>
        <w:tc>
          <w:tcPr>
            <w:tcW w:w="473"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课程</w:t>
            </w:r>
          </w:p>
          <w:p w:rsidR="00433A65" w:rsidRPr="00326DBE" w:rsidRDefault="00433A65" w:rsidP="004A4B6D">
            <w:pPr>
              <w:jc w:val="center"/>
              <w:rPr>
                <w:b/>
                <w:bCs/>
                <w:sz w:val="22"/>
                <w:szCs w:val="21"/>
              </w:rPr>
            </w:pPr>
            <w:r w:rsidRPr="00326DBE">
              <w:rPr>
                <w:rFonts w:hint="eastAsia"/>
                <w:b/>
                <w:bCs/>
                <w:sz w:val="22"/>
                <w:szCs w:val="21"/>
              </w:rPr>
              <w:t>类别</w:t>
            </w:r>
          </w:p>
        </w:tc>
        <w:tc>
          <w:tcPr>
            <w:tcW w:w="472"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课程</w:t>
            </w:r>
          </w:p>
          <w:p w:rsidR="00433A65" w:rsidRPr="00326DBE" w:rsidRDefault="00433A65" w:rsidP="004A4B6D">
            <w:pPr>
              <w:jc w:val="center"/>
              <w:rPr>
                <w:b/>
                <w:bCs/>
                <w:sz w:val="22"/>
                <w:szCs w:val="21"/>
              </w:rPr>
            </w:pPr>
            <w:r w:rsidRPr="00326DBE">
              <w:rPr>
                <w:rFonts w:hint="eastAsia"/>
                <w:b/>
                <w:bCs/>
                <w:sz w:val="22"/>
                <w:szCs w:val="21"/>
              </w:rPr>
              <w:t>类型</w:t>
            </w: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课程编号</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课程名称</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理论</w:t>
            </w:r>
          </w:p>
          <w:p w:rsidR="00433A65" w:rsidRPr="00326DBE" w:rsidRDefault="00433A65" w:rsidP="004A4B6D">
            <w:pPr>
              <w:jc w:val="center"/>
              <w:rPr>
                <w:b/>
                <w:bCs/>
                <w:sz w:val="22"/>
                <w:szCs w:val="21"/>
              </w:rPr>
            </w:pPr>
            <w:r w:rsidRPr="00326DBE">
              <w:rPr>
                <w:rFonts w:hint="eastAsia"/>
                <w:b/>
                <w:bCs/>
                <w:sz w:val="22"/>
                <w:szCs w:val="21"/>
              </w:rPr>
              <w:t>学时</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实验</w:t>
            </w:r>
          </w:p>
          <w:p w:rsidR="00433A65" w:rsidRPr="00326DBE" w:rsidRDefault="00433A65" w:rsidP="004A4B6D">
            <w:pPr>
              <w:jc w:val="center"/>
              <w:rPr>
                <w:b/>
                <w:bCs/>
                <w:sz w:val="22"/>
                <w:szCs w:val="21"/>
              </w:rPr>
            </w:pPr>
            <w:r w:rsidRPr="00326DBE">
              <w:rPr>
                <w:rFonts w:hint="eastAsia"/>
                <w:b/>
                <w:bCs/>
                <w:sz w:val="22"/>
                <w:szCs w:val="21"/>
              </w:rPr>
              <w:t>学时</w:t>
            </w: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学分</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开课</w:t>
            </w:r>
          </w:p>
          <w:p w:rsidR="00433A65" w:rsidRPr="00326DBE" w:rsidRDefault="00433A65" w:rsidP="004A4B6D">
            <w:pPr>
              <w:jc w:val="center"/>
              <w:rPr>
                <w:b/>
                <w:bCs/>
                <w:sz w:val="22"/>
                <w:szCs w:val="21"/>
              </w:rPr>
            </w:pPr>
            <w:r w:rsidRPr="00326DBE">
              <w:rPr>
                <w:rFonts w:hint="eastAsia"/>
                <w:b/>
                <w:bCs/>
                <w:sz w:val="22"/>
                <w:szCs w:val="21"/>
              </w:rPr>
              <w:t>学期</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开课单位</w:t>
            </w:r>
          </w:p>
        </w:tc>
        <w:tc>
          <w:tcPr>
            <w:tcW w:w="480" w:type="pct"/>
            <w:shd w:val="clear" w:color="auto" w:fill="auto"/>
            <w:tcMar>
              <w:top w:w="85" w:type="dxa"/>
              <w:left w:w="57" w:type="dxa"/>
              <w:bottom w:w="85" w:type="dxa"/>
              <w:right w:w="57" w:type="dxa"/>
            </w:tcMar>
            <w:vAlign w:val="center"/>
          </w:tcPr>
          <w:p w:rsidR="00433A65" w:rsidRPr="00326DBE" w:rsidRDefault="00433A65" w:rsidP="004A4B6D">
            <w:pPr>
              <w:jc w:val="center"/>
              <w:rPr>
                <w:b/>
                <w:bCs/>
                <w:sz w:val="22"/>
                <w:szCs w:val="21"/>
              </w:rPr>
            </w:pPr>
            <w:r w:rsidRPr="00326DBE">
              <w:rPr>
                <w:rFonts w:hint="eastAsia"/>
                <w:b/>
                <w:bCs/>
                <w:sz w:val="22"/>
                <w:szCs w:val="21"/>
              </w:rPr>
              <w:t>备注</w:t>
            </w:r>
          </w:p>
        </w:tc>
      </w:tr>
      <w:tr w:rsidR="004A4B6D" w:rsidRPr="00326DBE" w:rsidTr="006E2621">
        <w:trPr>
          <w:cantSplit/>
          <w:trHeight w:val="20"/>
          <w:jc w:val="center"/>
        </w:trPr>
        <w:tc>
          <w:tcPr>
            <w:tcW w:w="473"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公共</w:t>
            </w:r>
          </w:p>
          <w:p w:rsidR="00433A65" w:rsidRPr="00326DBE" w:rsidRDefault="00433A65" w:rsidP="004A4B6D">
            <w:pPr>
              <w:jc w:val="center"/>
              <w:rPr>
                <w:bCs/>
                <w:sz w:val="22"/>
                <w:szCs w:val="21"/>
              </w:rPr>
            </w:pPr>
            <w:r w:rsidRPr="00326DBE">
              <w:rPr>
                <w:rFonts w:hint="eastAsia"/>
                <w:bCs/>
                <w:sz w:val="22"/>
                <w:szCs w:val="21"/>
              </w:rPr>
              <w:t>学位课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472"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外语</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4</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85" w:type="dxa"/>
              <w:left w:w="57" w:type="dxa"/>
              <w:bottom w:w="85" w:type="dxa"/>
              <w:right w:w="57" w:type="dxa"/>
            </w:tcMar>
            <w:vAlign w:val="center"/>
          </w:tcPr>
          <w:p w:rsidR="00564BD9" w:rsidRDefault="00564BD9" w:rsidP="004A4B6D">
            <w:pPr>
              <w:jc w:val="center"/>
              <w:rPr>
                <w:sz w:val="22"/>
                <w:szCs w:val="22"/>
              </w:rPr>
            </w:pPr>
            <w:r w:rsidRPr="00326DBE">
              <w:rPr>
                <w:sz w:val="22"/>
                <w:szCs w:val="22"/>
              </w:rPr>
              <w:t>01821031</w:t>
            </w:r>
          </w:p>
          <w:p w:rsidR="00433A65" w:rsidRPr="00326DBE" w:rsidRDefault="00564BD9" w:rsidP="004A4B6D">
            <w:pPr>
              <w:jc w:val="center"/>
              <w:rPr>
                <w:bCs/>
                <w:sz w:val="22"/>
                <w:szCs w:val="21"/>
              </w:rPr>
            </w:pPr>
            <w:r w:rsidRPr="00326DBE">
              <w:rPr>
                <w:sz w:val="22"/>
                <w:szCs w:val="22"/>
              </w:rPr>
              <w:t>-040</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rFonts w:hint="eastAsia"/>
                <w:bCs/>
                <w:sz w:val="22"/>
                <w:szCs w:val="21"/>
              </w:rPr>
              <w:t>（英、日、法、德、俄语）</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72</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4</w:t>
            </w:r>
          </w:p>
        </w:tc>
        <w:tc>
          <w:tcPr>
            <w:tcW w:w="400" w:type="pct"/>
            <w:shd w:val="clear" w:color="auto" w:fill="auto"/>
            <w:tcMar>
              <w:top w:w="85" w:type="dxa"/>
              <w:left w:w="57" w:type="dxa"/>
              <w:bottom w:w="85" w:type="dxa"/>
              <w:right w:w="57" w:type="dxa"/>
            </w:tcMar>
            <w:vAlign w:val="center"/>
          </w:tcPr>
          <w:p w:rsidR="00433A65" w:rsidRPr="00326DBE" w:rsidRDefault="00A95FAF" w:rsidP="004A4B6D">
            <w:pPr>
              <w:jc w:val="center"/>
              <w:rPr>
                <w:bCs/>
                <w:sz w:val="22"/>
                <w:szCs w:val="21"/>
              </w:rPr>
            </w:pPr>
            <w:r w:rsidRPr="00326DBE">
              <w:rPr>
                <w:bCs/>
                <w:sz w:val="22"/>
                <w:szCs w:val="21"/>
              </w:rPr>
              <w:t>1</w:t>
            </w:r>
            <w:r w:rsidRPr="00326DBE">
              <w:rPr>
                <w:bCs/>
                <w:sz w:val="22"/>
                <w:szCs w:val="21"/>
              </w:rPr>
              <w:t>、</w:t>
            </w: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885890">
            <w:pPr>
              <w:jc w:val="center"/>
              <w:rPr>
                <w:bCs/>
                <w:sz w:val="22"/>
                <w:szCs w:val="21"/>
              </w:rPr>
            </w:pPr>
            <w:r w:rsidRPr="00326DBE">
              <w:rPr>
                <w:rFonts w:hint="eastAsia"/>
                <w:bCs/>
                <w:sz w:val="22"/>
                <w:szCs w:val="21"/>
              </w:rPr>
              <w:t>外国语学院</w:t>
            </w:r>
          </w:p>
        </w:tc>
        <w:tc>
          <w:tcPr>
            <w:tcW w:w="48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472"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思政</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3</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02121102</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中国特色社会主义理论与实践</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马克思主义学院</w:t>
            </w:r>
          </w:p>
        </w:tc>
        <w:tc>
          <w:tcPr>
            <w:tcW w:w="480"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472" w:type="pct"/>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02121007</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自然辩证法概论</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18</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马克思主义学院</w:t>
            </w:r>
          </w:p>
        </w:tc>
        <w:tc>
          <w:tcPr>
            <w:tcW w:w="480" w:type="pct"/>
            <w:vMerge/>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学位课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12</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1093</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高级管理学</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工商管理方向必选</w:t>
            </w: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00321207</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企业战略管理</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00321202</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组织行为学</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00321219</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高级营销管理</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1094</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创新管理</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00322651</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运营系统分析</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w:t>
            </w:r>
            <w:r w:rsidRPr="00326DBE">
              <w:rPr>
                <w:bCs/>
                <w:sz w:val="22"/>
                <w:szCs w:val="21"/>
              </w:rPr>
              <w:t>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1095</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财务会计理论</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财务与会计方向必选</w:t>
            </w: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1096</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财务管理理论</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00321215</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审计理论</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1097</w:t>
            </w:r>
          </w:p>
        </w:tc>
        <w:tc>
          <w:tcPr>
            <w:tcW w:w="94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管理会计理论</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1098</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计量经济学及</w:t>
            </w:r>
            <w:r w:rsidRPr="00326DBE">
              <w:rPr>
                <w:rFonts w:hint="eastAsia"/>
                <w:bCs/>
                <w:sz w:val="22"/>
                <w:szCs w:val="21"/>
              </w:rPr>
              <w:t>stata</w:t>
            </w:r>
            <w:r w:rsidRPr="00326DBE">
              <w:rPr>
                <w:rFonts w:hint="eastAsia"/>
                <w:bCs/>
                <w:sz w:val="22"/>
                <w:szCs w:val="21"/>
              </w:rPr>
              <w:t>应用</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00321103</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系统工程理论与方法</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8</w:t>
            </w:r>
            <w:r w:rsidR="00433A65" w:rsidRPr="00326DBE">
              <w:rPr>
                <w:rFonts w:hint="eastAsia"/>
                <w:bCs/>
                <w:sz w:val="22"/>
                <w:szCs w:val="21"/>
              </w:rPr>
              <w:t>学分</w:t>
            </w:r>
            <w:r w:rsidRPr="00326DBE">
              <w:rPr>
                <w:rFonts w:hint="eastAsia"/>
                <w:bCs/>
                <w:sz w:val="22"/>
                <w:szCs w:val="21"/>
              </w:rPr>
              <w:t>）</w:t>
            </w:r>
          </w:p>
        </w:tc>
        <w:tc>
          <w:tcPr>
            <w:tcW w:w="472"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00322259</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工商管理英文文献选读</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18</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工商管理方向必选</w:t>
            </w:r>
          </w:p>
        </w:tc>
      </w:tr>
      <w:tr w:rsidR="004A4B6D" w:rsidRPr="00326DBE" w:rsidTr="006E2621">
        <w:trPr>
          <w:cantSplit/>
          <w:trHeight w:val="20"/>
          <w:jc w:val="center"/>
        </w:trPr>
        <w:tc>
          <w:tcPr>
            <w:tcW w:w="473"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00322256</w:t>
            </w:r>
          </w:p>
        </w:tc>
        <w:tc>
          <w:tcPr>
            <w:tcW w:w="943" w:type="pct"/>
            <w:shd w:val="clear" w:color="auto" w:fill="auto"/>
            <w:tcMar>
              <w:top w:w="85" w:type="dxa"/>
              <w:left w:w="57" w:type="dxa"/>
              <w:bottom w:w="85"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财会英文文献选读</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18</w:t>
            </w:r>
          </w:p>
        </w:tc>
        <w:tc>
          <w:tcPr>
            <w:tcW w:w="339"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400"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85" w:type="dxa"/>
              <w:left w:w="57" w:type="dxa"/>
              <w:bottom w:w="85"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财务与</w:t>
            </w:r>
            <w:r w:rsidRPr="00326DBE">
              <w:rPr>
                <w:rFonts w:hint="eastAsia"/>
                <w:bCs/>
                <w:sz w:val="22"/>
                <w:szCs w:val="21"/>
              </w:rPr>
              <w:lastRenderedPageBreak/>
              <w:t>会计方向必选</w:t>
            </w: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00322250</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财务与会计实证研究方法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18</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8</w:t>
            </w:r>
            <w:r w:rsidR="00433A65" w:rsidRPr="00326DBE">
              <w:rPr>
                <w:rFonts w:hint="eastAsia"/>
                <w:bCs/>
                <w:sz w:val="22"/>
                <w:szCs w:val="21"/>
              </w:rPr>
              <w:t>学分</w:t>
            </w:r>
            <w:r w:rsidRPr="00326DBE">
              <w:rPr>
                <w:rFonts w:hint="eastAsia"/>
                <w:bCs/>
                <w:sz w:val="22"/>
                <w:szCs w:val="21"/>
              </w:rPr>
              <w:t>）</w:t>
            </w:r>
          </w:p>
        </w:tc>
        <w:tc>
          <w:tcPr>
            <w:tcW w:w="472"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专业</w:t>
            </w:r>
          </w:p>
          <w:p w:rsidR="00433A65" w:rsidRPr="00326DBE" w:rsidRDefault="00433A65" w:rsidP="004A4B6D">
            <w:pPr>
              <w:jc w:val="center"/>
              <w:rPr>
                <w:bCs/>
                <w:sz w:val="22"/>
                <w:szCs w:val="21"/>
              </w:rPr>
            </w:pPr>
            <w:r w:rsidRPr="00326DBE">
              <w:rPr>
                <w:rFonts w:hint="eastAsia"/>
                <w:bCs/>
                <w:sz w:val="22"/>
                <w:szCs w:val="21"/>
              </w:rPr>
              <w:t>选修课</w:t>
            </w:r>
          </w:p>
          <w:p w:rsidR="00433A65" w:rsidRPr="00326DBE" w:rsidRDefault="004F3E40" w:rsidP="004A4B6D">
            <w:pPr>
              <w:jc w:val="center"/>
              <w:rPr>
                <w:bCs/>
                <w:sz w:val="22"/>
                <w:szCs w:val="21"/>
              </w:rPr>
            </w:pPr>
            <w:r w:rsidRPr="00326DBE">
              <w:rPr>
                <w:rFonts w:hint="eastAsia"/>
                <w:bCs/>
                <w:sz w:val="22"/>
                <w:szCs w:val="21"/>
              </w:rPr>
              <w:t>（</w:t>
            </w:r>
            <w:r w:rsidR="00433A65" w:rsidRPr="00326DBE">
              <w:rPr>
                <w:rFonts w:hint="eastAsia"/>
                <w:bCs/>
                <w:sz w:val="22"/>
                <w:szCs w:val="21"/>
              </w:rPr>
              <w:t>7</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w:t>
            </w:r>
            <w:r w:rsidRPr="00326DBE">
              <w:rPr>
                <w:rFonts w:hint="eastAsia"/>
                <w:bCs/>
                <w:sz w:val="22"/>
                <w:szCs w:val="21"/>
              </w:rPr>
              <w:t>1098</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计量经济学及</w:t>
            </w:r>
            <w:r w:rsidRPr="00326DBE">
              <w:rPr>
                <w:rFonts w:hint="eastAsia"/>
                <w:bCs/>
                <w:sz w:val="22"/>
                <w:szCs w:val="21"/>
              </w:rPr>
              <w:t>stata</w:t>
            </w:r>
            <w:r w:rsidRPr="00326DBE">
              <w:rPr>
                <w:rFonts w:hint="eastAsia"/>
                <w:bCs/>
                <w:sz w:val="22"/>
                <w:szCs w:val="21"/>
              </w:rPr>
              <w:t>应用</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工商管理方向必选</w:t>
            </w:r>
            <w:r w:rsidRPr="00326DBE">
              <w:rPr>
                <w:rFonts w:hint="eastAsia"/>
                <w:bCs/>
                <w:sz w:val="22"/>
                <w:szCs w:val="21"/>
              </w:rPr>
              <w:t>2</w:t>
            </w:r>
            <w:r w:rsidRPr="00326DBE">
              <w:rPr>
                <w:rFonts w:hint="eastAsia"/>
                <w:bCs/>
                <w:sz w:val="22"/>
                <w:szCs w:val="21"/>
              </w:rPr>
              <w:t>门</w:t>
            </w: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00322280</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管理学实验研究方法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00322281</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组织管理实证研究方法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00322282</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管理学质性研究方法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00322258</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大数据与商业分析</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工商管理方向可选</w:t>
            </w: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00322275</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战略人力资源管理</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00322278</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服务与营销管理</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00322260</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高级统计学</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00322270</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物流管理理论与方法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00322283</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管理哲学</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00322221</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供应链管理</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00322257</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bCs/>
                <w:sz w:val="22"/>
                <w:szCs w:val="21"/>
              </w:rPr>
              <w:t>公司报告信息披露研究</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00322282</w:t>
            </w:r>
          </w:p>
        </w:tc>
        <w:tc>
          <w:tcPr>
            <w:tcW w:w="943" w:type="pct"/>
            <w:shd w:val="clear" w:color="auto" w:fill="auto"/>
            <w:tcMar>
              <w:top w:w="57" w:type="dxa"/>
              <w:left w:w="57" w:type="dxa"/>
              <w:bottom w:w="57" w:type="dxa"/>
              <w:right w:w="57" w:type="dxa"/>
            </w:tcMar>
            <w:vAlign w:val="center"/>
          </w:tcPr>
          <w:p w:rsidR="00433A65" w:rsidRPr="00326DBE" w:rsidRDefault="00433A65" w:rsidP="004A4B6D">
            <w:pPr>
              <w:adjustRightInd w:val="0"/>
              <w:snapToGrid w:val="0"/>
              <w:jc w:val="center"/>
              <w:rPr>
                <w:bCs/>
                <w:sz w:val="22"/>
                <w:szCs w:val="21"/>
              </w:rPr>
            </w:pPr>
            <w:r w:rsidRPr="00326DBE">
              <w:rPr>
                <w:rFonts w:hint="eastAsia"/>
                <w:bCs/>
                <w:sz w:val="22"/>
                <w:szCs w:val="21"/>
              </w:rPr>
              <w:t>管理学质性研究方法</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财务与会计方向任选</w:t>
            </w:r>
            <w:r w:rsidRPr="00326DBE">
              <w:rPr>
                <w:rFonts w:hint="eastAsia"/>
                <w:bCs/>
                <w:sz w:val="22"/>
                <w:szCs w:val="21"/>
              </w:rPr>
              <w:t>3</w:t>
            </w:r>
            <w:r w:rsidRPr="00326DBE">
              <w:rPr>
                <w:rFonts w:hint="eastAsia"/>
                <w:bCs/>
                <w:sz w:val="22"/>
                <w:szCs w:val="21"/>
              </w:rPr>
              <w:t>门</w:t>
            </w: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00322252</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会计系统设计与财务共享</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00322258</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大数据与商业分析</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00322257</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bCs/>
                <w:sz w:val="22"/>
                <w:szCs w:val="21"/>
              </w:rPr>
              <w:t>公司报告信息披露研究</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00322255</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金融经济学</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00322254</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证券投资理论</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00322284</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rFonts w:hint="eastAsia"/>
                <w:bCs/>
                <w:sz w:val="22"/>
                <w:szCs w:val="21"/>
              </w:rPr>
              <w:t>大数据挖掘与商业智能</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00322235</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rFonts w:hint="eastAsia"/>
                <w:bCs/>
                <w:sz w:val="22"/>
                <w:szCs w:val="21"/>
              </w:rPr>
              <w:t>中国税制与税收筹划</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36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00322651</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运营系统分析</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3</w:t>
            </w:r>
            <w:r w:rsidRPr="00326DBE">
              <w:rPr>
                <w:bCs/>
                <w:sz w:val="22"/>
                <w:szCs w:val="21"/>
              </w:rPr>
              <w:t>6</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473" w:type="pct"/>
            <w:vMerge/>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72" w:type="pct"/>
            <w:shd w:val="clear" w:color="auto" w:fill="auto"/>
            <w:tcMar>
              <w:top w:w="57" w:type="dxa"/>
              <w:left w:w="57" w:type="dxa"/>
              <w:bottom w:w="57" w:type="dxa"/>
              <w:right w:w="57" w:type="dxa"/>
            </w:tcMar>
            <w:vAlign w:val="center"/>
          </w:tcPr>
          <w:p w:rsidR="00433A65" w:rsidRPr="00326DBE" w:rsidRDefault="00433A65" w:rsidP="006E2621">
            <w:pPr>
              <w:ind w:leftChars="-50" w:left="-105" w:rightChars="-50" w:right="-105"/>
              <w:jc w:val="center"/>
              <w:rPr>
                <w:bCs/>
                <w:sz w:val="22"/>
                <w:szCs w:val="21"/>
              </w:rPr>
            </w:pPr>
            <w:r w:rsidRPr="00326DBE">
              <w:rPr>
                <w:rFonts w:hint="eastAsia"/>
                <w:bCs/>
                <w:sz w:val="22"/>
                <w:szCs w:val="21"/>
              </w:rPr>
              <w:t>跨学科</w:t>
            </w:r>
          </w:p>
          <w:p w:rsidR="00433A65" w:rsidRPr="00326DBE" w:rsidRDefault="00433A65" w:rsidP="006E2621">
            <w:pPr>
              <w:ind w:leftChars="-50" w:left="-105" w:rightChars="-50" w:right="-105"/>
              <w:jc w:val="center"/>
              <w:rPr>
                <w:bCs/>
                <w:sz w:val="22"/>
                <w:szCs w:val="21"/>
              </w:rPr>
            </w:pPr>
            <w:r w:rsidRPr="00326DBE">
              <w:rPr>
                <w:rFonts w:hint="eastAsia"/>
                <w:bCs/>
                <w:sz w:val="22"/>
                <w:szCs w:val="21"/>
              </w:rPr>
              <w:t>选修课</w:t>
            </w:r>
          </w:p>
          <w:p w:rsidR="00433A65" w:rsidRPr="00326DBE" w:rsidRDefault="004F3E40" w:rsidP="006E2621">
            <w:pPr>
              <w:ind w:leftChars="-50" w:left="-105" w:rightChars="-50" w:right="-105"/>
              <w:jc w:val="center"/>
              <w:rPr>
                <w:bCs/>
                <w:sz w:val="22"/>
                <w:szCs w:val="21"/>
              </w:rPr>
            </w:pPr>
            <w:r w:rsidRPr="00326DBE">
              <w:rPr>
                <w:rFonts w:hint="eastAsia"/>
                <w:bCs/>
                <w:sz w:val="22"/>
                <w:szCs w:val="21"/>
              </w:rPr>
              <w:t>（</w:t>
            </w:r>
            <w:r w:rsidR="00433A65" w:rsidRPr="00326DBE">
              <w:rPr>
                <w:rFonts w:hint="eastAsia"/>
                <w:bCs/>
                <w:sz w:val="22"/>
                <w:szCs w:val="21"/>
              </w:rPr>
              <w:t>1</w:t>
            </w:r>
            <w:r w:rsidR="00433A65" w:rsidRPr="00326DBE">
              <w:rPr>
                <w:rFonts w:hint="eastAsia"/>
                <w:bCs/>
                <w:sz w:val="22"/>
                <w:szCs w:val="21"/>
              </w:rPr>
              <w:t>学分</w:t>
            </w:r>
            <w:r w:rsidRPr="00326DBE">
              <w:rPr>
                <w:rFonts w:hint="eastAsia"/>
                <w:bCs/>
                <w:sz w:val="22"/>
                <w:szCs w:val="21"/>
              </w:rPr>
              <w:t>）</w:t>
            </w: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具体课程见原则意见</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1-2</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研究生院</w:t>
            </w:r>
          </w:p>
        </w:tc>
        <w:tc>
          <w:tcPr>
            <w:tcW w:w="48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至少</w:t>
            </w:r>
          </w:p>
          <w:p w:rsidR="00433A65" w:rsidRPr="00326DBE" w:rsidRDefault="00433A65" w:rsidP="004A4B6D">
            <w:pPr>
              <w:jc w:val="center"/>
              <w:rPr>
                <w:bCs/>
                <w:sz w:val="22"/>
                <w:szCs w:val="21"/>
              </w:rPr>
            </w:pPr>
            <w:r w:rsidRPr="00326DBE">
              <w:rPr>
                <w:rFonts w:hint="eastAsia"/>
                <w:bCs/>
                <w:sz w:val="22"/>
                <w:szCs w:val="21"/>
              </w:rPr>
              <w:t>选修</w:t>
            </w:r>
          </w:p>
          <w:p w:rsidR="00433A65" w:rsidRPr="00326DBE" w:rsidRDefault="00433A65" w:rsidP="004A4B6D">
            <w:pPr>
              <w:jc w:val="center"/>
              <w:rPr>
                <w:bCs/>
                <w:sz w:val="22"/>
                <w:szCs w:val="21"/>
              </w:rPr>
            </w:pPr>
            <w:r w:rsidRPr="00326DBE">
              <w:rPr>
                <w:rFonts w:hint="eastAsia"/>
                <w:bCs/>
                <w:sz w:val="22"/>
                <w:szCs w:val="21"/>
              </w:rPr>
              <w:t>1</w:t>
            </w:r>
            <w:r w:rsidRPr="00326DBE">
              <w:rPr>
                <w:rFonts w:hint="eastAsia"/>
                <w:bCs/>
                <w:sz w:val="22"/>
                <w:szCs w:val="21"/>
              </w:rPr>
              <w:t>门</w:t>
            </w:r>
          </w:p>
        </w:tc>
      </w:tr>
      <w:tr w:rsidR="004A4B6D" w:rsidRPr="00326DBE" w:rsidTr="006E2621">
        <w:trPr>
          <w:cantSplit/>
          <w:trHeight w:val="20"/>
          <w:jc w:val="center"/>
        </w:trPr>
        <w:tc>
          <w:tcPr>
            <w:tcW w:w="944" w:type="pct"/>
            <w:gridSpan w:val="2"/>
            <w:vMerge w:val="restar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必修</w:t>
            </w:r>
          </w:p>
          <w:p w:rsidR="00433A65" w:rsidRPr="00326DBE" w:rsidRDefault="00433A65" w:rsidP="004A4B6D">
            <w:pPr>
              <w:jc w:val="center"/>
              <w:rPr>
                <w:bCs/>
                <w:sz w:val="22"/>
                <w:szCs w:val="21"/>
              </w:rPr>
            </w:pPr>
            <w:r w:rsidRPr="00326DBE">
              <w:rPr>
                <w:rFonts w:hint="eastAsia"/>
                <w:bCs/>
                <w:sz w:val="22"/>
                <w:szCs w:val="21"/>
              </w:rPr>
              <w:t>环节</w:t>
            </w:r>
          </w:p>
          <w:p w:rsidR="00433A65" w:rsidRPr="00326DBE" w:rsidRDefault="00433A65" w:rsidP="004A4B6D">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0032400</w:t>
            </w:r>
            <w:r w:rsidRPr="00326DBE">
              <w:rPr>
                <w:rFonts w:hint="eastAsia"/>
                <w:bCs/>
                <w:sz w:val="22"/>
                <w:szCs w:val="21"/>
              </w:rPr>
              <w:t>5</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rFonts w:hint="eastAsia"/>
                <w:bCs/>
                <w:sz w:val="22"/>
                <w:szCs w:val="21"/>
              </w:rPr>
              <w:t>实践环节</w:t>
            </w:r>
          </w:p>
        </w:tc>
        <w:tc>
          <w:tcPr>
            <w:tcW w:w="339"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bCs/>
                <w:sz w:val="22"/>
                <w:szCs w:val="21"/>
              </w:rPr>
              <w:t>3</w:t>
            </w:r>
          </w:p>
        </w:tc>
        <w:tc>
          <w:tcPr>
            <w:tcW w:w="400"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bCs/>
                <w:sz w:val="22"/>
                <w:szCs w:val="21"/>
              </w:rPr>
              <w:t>3</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0032400</w:t>
            </w:r>
            <w:r w:rsidRPr="00326DBE">
              <w:rPr>
                <w:rFonts w:hint="eastAsia"/>
                <w:bCs/>
                <w:sz w:val="22"/>
                <w:szCs w:val="21"/>
              </w:rPr>
              <w:t>6</w:t>
            </w:r>
          </w:p>
        </w:tc>
        <w:tc>
          <w:tcPr>
            <w:tcW w:w="943"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rFonts w:hint="eastAsia"/>
                <w:bCs/>
                <w:sz w:val="22"/>
                <w:szCs w:val="21"/>
              </w:rPr>
              <w:t>选题报告及中期考核</w:t>
            </w:r>
          </w:p>
        </w:tc>
        <w:tc>
          <w:tcPr>
            <w:tcW w:w="339"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tabs>
                <w:tab w:val="left" w:pos="420"/>
                <w:tab w:val="center" w:pos="4153"/>
                <w:tab w:val="right" w:pos="8306"/>
              </w:tabs>
              <w:snapToGrid w:val="0"/>
              <w:jc w:val="center"/>
              <w:rPr>
                <w:bCs/>
                <w:sz w:val="22"/>
                <w:szCs w:val="21"/>
              </w:rPr>
            </w:pPr>
            <w:r w:rsidRPr="00326DBE">
              <w:rPr>
                <w:bCs/>
                <w:sz w:val="22"/>
                <w:szCs w:val="21"/>
              </w:rPr>
              <w:t>1</w:t>
            </w:r>
          </w:p>
        </w:tc>
        <w:tc>
          <w:tcPr>
            <w:tcW w:w="400"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bCs/>
                <w:sz w:val="22"/>
                <w:szCs w:val="21"/>
              </w:rPr>
            </w:pPr>
            <w:r w:rsidRPr="00326DBE">
              <w:rPr>
                <w:bCs/>
                <w:sz w:val="22"/>
                <w:szCs w:val="21"/>
              </w:rPr>
              <w:t>3</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r>
      <w:tr w:rsidR="004A4B6D" w:rsidRPr="00326DBE" w:rsidTr="006E2621">
        <w:trPr>
          <w:cantSplit/>
          <w:trHeight w:val="20"/>
          <w:jc w:val="center"/>
        </w:trPr>
        <w:tc>
          <w:tcPr>
            <w:tcW w:w="944" w:type="pct"/>
            <w:gridSpan w:val="2"/>
            <w:vMerge/>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67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0032400</w:t>
            </w:r>
            <w:r w:rsidRPr="00326DBE">
              <w:rPr>
                <w:rFonts w:hint="eastAsia"/>
                <w:bCs/>
                <w:sz w:val="22"/>
                <w:szCs w:val="21"/>
              </w:rPr>
              <w:t>7</w:t>
            </w:r>
          </w:p>
        </w:tc>
        <w:tc>
          <w:tcPr>
            <w:tcW w:w="943"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学术活动</w:t>
            </w: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339"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p>
        </w:tc>
        <w:tc>
          <w:tcPr>
            <w:tcW w:w="24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w:t>
            </w:r>
          </w:p>
        </w:tc>
        <w:tc>
          <w:tcPr>
            <w:tcW w:w="40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bCs/>
                <w:sz w:val="22"/>
                <w:szCs w:val="21"/>
              </w:rPr>
              <w:t>1-3</w:t>
            </w:r>
          </w:p>
        </w:tc>
        <w:tc>
          <w:tcPr>
            <w:tcW w:w="641"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管理学院</w:t>
            </w:r>
          </w:p>
        </w:tc>
        <w:tc>
          <w:tcPr>
            <w:tcW w:w="480" w:type="pct"/>
            <w:shd w:val="clear" w:color="auto" w:fill="auto"/>
            <w:tcMar>
              <w:top w:w="57" w:type="dxa"/>
              <w:left w:w="57" w:type="dxa"/>
              <w:bottom w:w="57" w:type="dxa"/>
              <w:right w:w="57" w:type="dxa"/>
            </w:tcMar>
            <w:vAlign w:val="center"/>
          </w:tcPr>
          <w:p w:rsidR="00433A65" w:rsidRPr="00326DBE" w:rsidRDefault="00433A65" w:rsidP="004A4B6D">
            <w:pPr>
              <w:jc w:val="center"/>
              <w:rPr>
                <w:bCs/>
                <w:sz w:val="22"/>
                <w:szCs w:val="21"/>
              </w:rPr>
            </w:pPr>
            <w:r w:rsidRPr="00326DBE">
              <w:rPr>
                <w:rFonts w:hint="eastAsia"/>
                <w:bCs/>
                <w:sz w:val="22"/>
                <w:szCs w:val="21"/>
              </w:rPr>
              <w:t>≥</w:t>
            </w:r>
            <w:r w:rsidRPr="00326DBE">
              <w:rPr>
                <w:bCs/>
                <w:sz w:val="22"/>
                <w:szCs w:val="21"/>
              </w:rPr>
              <w:t>5</w:t>
            </w:r>
            <w:r w:rsidRPr="00326DBE">
              <w:rPr>
                <w:rFonts w:hint="eastAsia"/>
                <w:bCs/>
                <w:sz w:val="22"/>
                <w:szCs w:val="21"/>
              </w:rPr>
              <w:t>次</w:t>
            </w:r>
          </w:p>
        </w:tc>
      </w:tr>
    </w:tbl>
    <w:p w:rsidR="00433A65" w:rsidRPr="00326DBE" w:rsidRDefault="00433A65" w:rsidP="004A4B6D">
      <w:pPr>
        <w:pStyle w:val="3"/>
        <w:spacing w:before="156" w:after="156"/>
      </w:pPr>
      <w:r w:rsidRPr="00326DBE">
        <w:rPr>
          <w:rFonts w:hint="eastAsia"/>
        </w:rPr>
        <w:t>五、</w:t>
      </w:r>
      <w:r w:rsidRPr="00326DBE">
        <w:t>必修环节</w:t>
      </w:r>
    </w:p>
    <w:p w:rsidR="00433A65" w:rsidRPr="00326DBE" w:rsidRDefault="00433A65"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sz w:val="24"/>
        </w:rPr>
        <w:t>1</w:t>
      </w:r>
      <w:r w:rsidRPr="00326DBE">
        <w:rPr>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）助研、助教、助管</w:t>
      </w:r>
    </w:p>
    <w:p w:rsidR="00433A65" w:rsidRPr="00326DBE" w:rsidRDefault="00433A65" w:rsidP="00433A65">
      <w:pPr>
        <w:spacing w:line="400" w:lineRule="exact"/>
        <w:ind w:firstLineChars="200" w:firstLine="480"/>
        <w:rPr>
          <w:bCs/>
          <w:sz w:val="24"/>
        </w:rPr>
      </w:pPr>
      <w:r w:rsidRPr="00326DBE">
        <w:rPr>
          <w:rFonts w:hint="eastAsia"/>
          <w:bCs/>
          <w:sz w:val="24"/>
        </w:rPr>
        <w:t>研究生担任助教、助管或助研工作，其目的是培养研究生的综合能力，是研究生培养过程的有机组成部分。完成至少一个标准岗位的助教、助管或助研工作通过后记</w:t>
      </w:r>
      <w:r w:rsidRPr="00326DBE">
        <w:rPr>
          <w:bCs/>
          <w:sz w:val="24"/>
        </w:rPr>
        <w:t>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研究生担任助研、助教、助管的相关要求和考核办法等参照《武汉理工大学研究生“三助”工作实施细则》（校研字</w:t>
      </w:r>
      <w:r w:rsidRPr="00326DBE">
        <w:rPr>
          <w:rFonts w:hint="eastAsia"/>
          <w:bCs/>
          <w:sz w:val="24"/>
        </w:rPr>
        <w:t>[2016]1</w:t>
      </w:r>
      <w:r w:rsidRPr="00326DBE">
        <w:rPr>
          <w:rFonts w:hint="eastAsia"/>
          <w:bCs/>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w:t>
      </w:r>
      <w:r w:rsidRPr="00326DBE">
        <w:rPr>
          <w:rFonts w:hint="eastAsia"/>
          <w:sz w:val="24"/>
        </w:rPr>
        <w:t>含武汉市</w:t>
      </w:r>
      <w:r w:rsidRPr="00326DBE">
        <w:rPr>
          <w:sz w:val="24"/>
        </w:rPr>
        <w:t>）级及以上自然（社会）科学基金等纵向项目的申请书及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lastRenderedPageBreak/>
        <w:t>研究生在读期间通过各类项目赴境外高校、科研机构学习、交流合作（不少于</w:t>
      </w:r>
      <w:r w:rsidRPr="00326DBE">
        <w:rPr>
          <w:sz w:val="24"/>
        </w:rPr>
        <w:t>3</w:t>
      </w:r>
      <w:r w:rsidRPr="00326DBE">
        <w:rPr>
          <w:sz w:val="24"/>
        </w:rPr>
        <w:t>个月），或参加一次境外</w:t>
      </w:r>
      <w:r w:rsidRPr="00326DBE">
        <w:rPr>
          <w:rFonts w:hint="eastAsia"/>
          <w:sz w:val="24"/>
        </w:rPr>
        <w:t>举行的高水平</w:t>
      </w:r>
      <w:r w:rsidRPr="00326DBE">
        <w:rPr>
          <w:sz w:val="24"/>
        </w:rPr>
        <w:t>国际学术会议。学院审核通过后记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433A65"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433A65" w:rsidRPr="00326DBE" w:rsidRDefault="00433A65"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rFonts w:hint="eastAsia"/>
          <w:bCs/>
          <w:sz w:val="24"/>
        </w:rPr>
        <w:t>5</w:t>
      </w:r>
      <w:r w:rsidRPr="00326DBE">
        <w:rPr>
          <w:bCs/>
          <w:sz w:val="24"/>
        </w:rPr>
        <w:t>次，且每次参加学术活动必须写出</w:t>
      </w:r>
      <w:r w:rsidRPr="00326DBE">
        <w:rPr>
          <w:rFonts w:hint="eastAsia"/>
          <w:bCs/>
          <w:sz w:val="24"/>
        </w:rPr>
        <w:t>5</w:t>
      </w:r>
      <w:r w:rsidRPr="00326DBE">
        <w:rPr>
          <w:bCs/>
          <w:sz w:val="24"/>
        </w:rPr>
        <w:t>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4A4B6D">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433A65"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433A65" w:rsidRPr="00326DBE" w:rsidRDefault="00433A65" w:rsidP="00433A65">
      <w:pPr>
        <w:spacing w:line="400" w:lineRule="exact"/>
        <w:ind w:firstLineChars="200" w:firstLine="480"/>
        <w:rPr>
          <w:sz w:val="24"/>
        </w:rPr>
      </w:pPr>
      <w:r w:rsidRPr="00326DBE">
        <w:rPr>
          <w:rFonts w:hint="eastAsia"/>
          <w:sz w:val="24"/>
        </w:rPr>
        <w:t>学术学位硕士研究生在学期间需要在</w:t>
      </w:r>
      <w:r w:rsidRPr="00326DBE">
        <w:rPr>
          <w:rFonts w:hint="eastAsia"/>
          <w:sz w:val="24"/>
        </w:rPr>
        <w:t>C</w:t>
      </w:r>
      <w:r w:rsidRPr="00326DBE">
        <w:rPr>
          <w:rFonts w:hint="eastAsia"/>
          <w:sz w:val="24"/>
        </w:rPr>
        <w:t>类及以上学术期刊上发表与学位论文内容相关的高水平学术论文</w:t>
      </w:r>
      <w:r w:rsidRPr="00326DBE">
        <w:rPr>
          <w:rFonts w:hint="eastAsia"/>
          <w:sz w:val="24"/>
        </w:rPr>
        <w:t>1</w:t>
      </w:r>
      <w:r w:rsidRPr="00326DBE">
        <w:rPr>
          <w:rFonts w:hint="eastAsia"/>
          <w:sz w:val="24"/>
        </w:rPr>
        <w:t>篇。为鼓励发表高水平学术论文，若学术论文发表在被</w:t>
      </w:r>
      <w:r w:rsidRPr="00326DBE">
        <w:rPr>
          <w:rFonts w:hint="eastAsia"/>
          <w:sz w:val="24"/>
        </w:rPr>
        <w:t>S</w:t>
      </w:r>
      <w:r w:rsidRPr="00326DBE">
        <w:rPr>
          <w:sz w:val="24"/>
        </w:rPr>
        <w:t>SCI</w:t>
      </w:r>
      <w:r w:rsidRPr="00326DBE">
        <w:rPr>
          <w:rFonts w:hint="eastAsia"/>
          <w:sz w:val="24"/>
        </w:rPr>
        <w:t>收录的期刊，且为以获取</w:t>
      </w:r>
      <w:r w:rsidRPr="00326DBE">
        <w:rPr>
          <w:rFonts w:hint="eastAsia"/>
          <w:sz w:val="24"/>
        </w:rPr>
        <w:t>D</w:t>
      </w:r>
      <w:r w:rsidRPr="00326DBE">
        <w:rPr>
          <w:sz w:val="24"/>
        </w:rPr>
        <w:t>OI</w:t>
      </w:r>
      <w:r w:rsidRPr="00326DBE">
        <w:rPr>
          <w:rFonts w:hint="eastAsia"/>
          <w:sz w:val="24"/>
        </w:rPr>
        <w:t>码的</w:t>
      </w:r>
      <w:r w:rsidRPr="00326DBE">
        <w:rPr>
          <w:rFonts w:hint="eastAsia"/>
          <w:sz w:val="24"/>
        </w:rPr>
        <w:t>o</w:t>
      </w:r>
      <w:r w:rsidRPr="00326DBE">
        <w:rPr>
          <w:sz w:val="24"/>
        </w:rPr>
        <w:t>nline</w:t>
      </w:r>
      <w:r w:rsidRPr="00326DBE">
        <w:rPr>
          <w:rFonts w:hint="eastAsia"/>
          <w:sz w:val="24"/>
        </w:rPr>
        <w:t>状态，但未见刊，视为已见刊的高水平学术论文。其他具体要求按研究生手册《武汉理工大学研究生申请学位发表学术论文的规定》的执行。</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．学位论文</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）论文要求</w:t>
      </w:r>
    </w:p>
    <w:p w:rsidR="00433A65" w:rsidRPr="00326DBE" w:rsidRDefault="00433A65" w:rsidP="00433A65">
      <w:pPr>
        <w:spacing w:line="400" w:lineRule="exact"/>
        <w:ind w:firstLineChars="200" w:firstLine="480"/>
        <w:rPr>
          <w:bCs/>
          <w:sz w:val="24"/>
        </w:rPr>
      </w:pPr>
      <w:r w:rsidRPr="00326DBE">
        <w:rPr>
          <w:rFonts w:hint="eastAsia"/>
          <w:bCs/>
          <w:sz w:val="24"/>
        </w:rPr>
        <w:t>工商管理学硕学位论文应具有一定的创新性，成果应具有理论及实践价值。论文应立论正确，逻辑严密，论证充分，材料详实，文字通畅。</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）论文选题</w:t>
      </w:r>
    </w:p>
    <w:p w:rsidR="00433A65" w:rsidRPr="00326DBE" w:rsidRDefault="00433A65" w:rsidP="00433A65">
      <w:pPr>
        <w:spacing w:line="400" w:lineRule="exact"/>
        <w:ind w:firstLineChars="200" w:firstLine="480"/>
        <w:rPr>
          <w:bCs/>
          <w:sz w:val="24"/>
        </w:rPr>
      </w:pPr>
      <w:r w:rsidRPr="00326DBE">
        <w:rPr>
          <w:rFonts w:hint="eastAsia"/>
          <w:bCs/>
          <w:sz w:val="24"/>
        </w:rPr>
        <w:t>论文选题具有一定的理论意义和实际意义，具有一定的难度、深度、广度。</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）论文撰写</w:t>
      </w:r>
    </w:p>
    <w:p w:rsidR="00433A65" w:rsidRPr="00326DBE" w:rsidRDefault="00433A65" w:rsidP="00433A65">
      <w:pPr>
        <w:spacing w:line="400" w:lineRule="exact"/>
        <w:ind w:firstLineChars="200" w:firstLine="480"/>
        <w:rPr>
          <w:bCs/>
          <w:sz w:val="24"/>
        </w:rPr>
      </w:pPr>
      <w:r w:rsidRPr="00326DBE">
        <w:rPr>
          <w:rFonts w:hint="eastAsia"/>
          <w:bCs/>
          <w:sz w:val="24"/>
        </w:rPr>
        <w:t>论文必须在导师的指导下独立完成，要能表明作者具有从事科学研究或独立担负专门业务工作的能力，以及分析问题和解决问题的能力；研究生应经常向导师汇报论文进展情况，导师要经常了解和检查论文进展情况并给予及时指导；论文必须由研究生本人独立完成，严禁抄袭、剽窃行为；论文应包括选题意义、文献综述、理论基</w:t>
      </w:r>
      <w:r w:rsidRPr="00326DBE">
        <w:rPr>
          <w:rFonts w:hint="eastAsia"/>
          <w:bCs/>
          <w:sz w:val="24"/>
        </w:rPr>
        <w:lastRenderedPageBreak/>
        <w:t>础、数据分析及总结研究结论等部分；论文字数须达到</w:t>
      </w:r>
      <w:r w:rsidRPr="00326DBE">
        <w:rPr>
          <w:bCs/>
          <w:sz w:val="24"/>
        </w:rPr>
        <w:t>3</w:t>
      </w:r>
      <w:r w:rsidRPr="00326DBE">
        <w:rPr>
          <w:rFonts w:hint="eastAsia"/>
          <w:bCs/>
          <w:sz w:val="24"/>
        </w:rPr>
        <w:t>万字以上。</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）论文评审</w:t>
      </w:r>
    </w:p>
    <w:p w:rsidR="00433A65" w:rsidRPr="00326DBE" w:rsidRDefault="00433A65" w:rsidP="00433A65">
      <w:pPr>
        <w:spacing w:line="400" w:lineRule="exact"/>
        <w:ind w:firstLineChars="200" w:firstLine="480"/>
        <w:rPr>
          <w:bCs/>
          <w:sz w:val="24"/>
        </w:rPr>
      </w:pPr>
      <w:r w:rsidRPr="00326DBE">
        <w:rPr>
          <w:rFonts w:hint="eastAsia"/>
          <w:bCs/>
          <w:sz w:val="24"/>
        </w:rPr>
        <w:t>硕士研究生申请学位论文必须先通过论文预答辩，再按学校要求进行复制比查重检测和盲评，在通过</w:t>
      </w:r>
      <w:r w:rsidRPr="00326DBE">
        <w:rPr>
          <w:bCs/>
          <w:sz w:val="24"/>
        </w:rPr>
        <w:t>“</w:t>
      </w:r>
      <w:r w:rsidRPr="00326DBE">
        <w:rPr>
          <w:rFonts w:hint="eastAsia"/>
          <w:bCs/>
          <w:sz w:val="24"/>
        </w:rPr>
        <w:t>学位论文学术不端行为检测系统（</w:t>
      </w:r>
      <w:r w:rsidRPr="00326DBE">
        <w:rPr>
          <w:bCs/>
          <w:sz w:val="24"/>
        </w:rPr>
        <w:t>TMLC2</w:t>
      </w:r>
      <w:r w:rsidRPr="00326DBE">
        <w:rPr>
          <w:rFonts w:hint="eastAsia"/>
          <w:bCs/>
          <w:sz w:val="24"/>
        </w:rPr>
        <w:t>）</w:t>
      </w:r>
      <w:r w:rsidRPr="00326DBE">
        <w:rPr>
          <w:bCs/>
          <w:sz w:val="24"/>
        </w:rPr>
        <w:t>”</w:t>
      </w:r>
      <w:r w:rsidRPr="00326DBE">
        <w:rPr>
          <w:rFonts w:hint="eastAsia"/>
          <w:bCs/>
          <w:sz w:val="24"/>
        </w:rPr>
        <w:t>检测、盲评，达到校学位评定委员会对论文的有关要求方可申请答辩。</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）论文答辩</w:t>
      </w:r>
    </w:p>
    <w:p w:rsidR="00433A65" w:rsidRPr="00326DBE" w:rsidRDefault="00433A65" w:rsidP="00433A65">
      <w:pPr>
        <w:spacing w:line="400" w:lineRule="exact"/>
        <w:ind w:firstLineChars="200" w:firstLine="480"/>
        <w:rPr>
          <w:sz w:val="24"/>
        </w:rPr>
      </w:pPr>
      <w:r w:rsidRPr="00326DBE">
        <w:rPr>
          <w:rFonts w:hint="eastAsia"/>
          <w:bCs/>
          <w:sz w:val="24"/>
        </w:rPr>
        <w:t>论文答辩委员会由具有副教授（或相当职称）或以上职称专家组成。论文指导教师不可参加答辩委员会。答辩委员会对论文评语要有较具体和针对性的说明，答辩决议要指出论文的不足之处，并就是否授予学位作出决定。</w:t>
      </w:r>
      <w:r w:rsidRPr="00326DBE">
        <w:rPr>
          <w:rFonts w:hint="eastAsia"/>
          <w:sz w:val="24"/>
        </w:rPr>
        <w:t>具体要求按研究生手册执行。</w:t>
      </w:r>
    </w:p>
    <w:p w:rsidR="00433A65" w:rsidRPr="00326DBE" w:rsidRDefault="00433A65" w:rsidP="004A4B6D">
      <w:pPr>
        <w:pStyle w:val="3"/>
        <w:spacing w:before="156" w:after="156"/>
      </w:pPr>
      <w:r w:rsidRPr="00326DBE">
        <w:rPr>
          <w:rFonts w:hint="eastAsia"/>
        </w:rPr>
        <w:t>七、</w:t>
      </w:r>
      <w:r w:rsidRPr="00326DBE">
        <w:t>培养方式与方法</w:t>
      </w:r>
    </w:p>
    <w:p w:rsidR="00433A65" w:rsidRPr="00326DBE" w:rsidRDefault="00433A65" w:rsidP="00433A65">
      <w:pPr>
        <w:tabs>
          <w:tab w:val="left" w:pos="360"/>
        </w:tabs>
        <w:adjustRightInd w:val="0"/>
        <w:snapToGrid w:val="0"/>
        <w:spacing w:line="400" w:lineRule="exact"/>
        <w:ind w:firstLineChars="200" w:firstLine="480"/>
        <w:rPr>
          <w:sz w:val="24"/>
        </w:rPr>
      </w:pPr>
      <w:r w:rsidRPr="00326DBE">
        <w:rPr>
          <w:rFonts w:hint="eastAsia"/>
          <w:sz w:val="24"/>
        </w:rPr>
        <w:t>工商管理</w:t>
      </w:r>
      <w:r w:rsidRPr="00326DBE">
        <w:rPr>
          <w:sz w:val="24"/>
        </w:rPr>
        <w:t>学术学位硕士研究生的培养采取导师负责制或以导师为主的指导小组的指导方法，培养方式应灵活多样，更多地采取启发式、研讨式的教学方式，充分发挥指导教师的主导作用。</w:t>
      </w:r>
      <w:r w:rsidRPr="00326DBE">
        <w:rPr>
          <w:rFonts w:hint="eastAsia"/>
          <w:sz w:val="24"/>
        </w:rPr>
        <w:t>具体方式为：</w:t>
      </w:r>
    </w:p>
    <w:p w:rsidR="00433A65" w:rsidRPr="00326DBE" w:rsidRDefault="00433A65" w:rsidP="00433A65">
      <w:pPr>
        <w:spacing w:line="400" w:lineRule="exact"/>
        <w:ind w:firstLineChars="200" w:firstLine="480"/>
        <w:rPr>
          <w:bCs/>
          <w:sz w:val="24"/>
        </w:rPr>
      </w:pPr>
      <w:r w:rsidRPr="00326DBE">
        <w:rPr>
          <w:rFonts w:hint="eastAsia"/>
          <w:sz w:val="24"/>
        </w:rPr>
        <w:t>1</w:t>
      </w:r>
      <w:r w:rsidRPr="00326DBE">
        <w:rPr>
          <w:rFonts w:hint="eastAsia"/>
          <w:sz w:val="24"/>
        </w:rPr>
        <w:t>．</w:t>
      </w:r>
      <w:r w:rsidRPr="00326DBE">
        <w:rPr>
          <w:rFonts w:hint="eastAsia"/>
          <w:bCs/>
          <w:sz w:val="24"/>
        </w:rPr>
        <w:t>坚持政治理论学习与经常性的政治、纪律和思想教育相结合。在认真学好政治理论课的同时，要求研究生积极参加政治学习、公益劳动等集体活动。</w:t>
      </w:r>
    </w:p>
    <w:p w:rsidR="00433A65" w:rsidRPr="00326DBE" w:rsidRDefault="00433A65" w:rsidP="00433A65">
      <w:pPr>
        <w:spacing w:line="400" w:lineRule="exact"/>
        <w:ind w:firstLineChars="200" w:firstLine="480"/>
        <w:rPr>
          <w:bCs/>
          <w:sz w:val="24"/>
        </w:rPr>
      </w:pPr>
      <w:r w:rsidRPr="00326DBE">
        <w:rPr>
          <w:sz w:val="24"/>
        </w:rPr>
        <w:t>2</w:t>
      </w:r>
      <w:r w:rsidRPr="00326DBE">
        <w:rPr>
          <w:rFonts w:hint="eastAsia"/>
          <w:sz w:val="24"/>
        </w:rPr>
        <w:t>．</w:t>
      </w:r>
      <w:r w:rsidRPr="00326DBE">
        <w:rPr>
          <w:rFonts w:hint="eastAsia"/>
          <w:bCs/>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433A65" w:rsidRPr="00326DBE" w:rsidRDefault="00433A65" w:rsidP="00433A65">
      <w:pPr>
        <w:spacing w:line="400" w:lineRule="exact"/>
        <w:ind w:firstLineChars="200" w:firstLine="480"/>
        <w:rPr>
          <w:bCs/>
          <w:sz w:val="24"/>
        </w:rPr>
      </w:pPr>
      <w:r w:rsidRPr="00326DBE">
        <w:rPr>
          <w:bCs/>
          <w:sz w:val="24"/>
        </w:rPr>
        <w:t>3</w:t>
      </w:r>
      <w:r w:rsidRPr="00326DBE">
        <w:rPr>
          <w:rFonts w:hint="eastAsia"/>
          <w:bCs/>
          <w:sz w:val="24"/>
        </w:rPr>
        <w:t>．课程学习和科研论文工作并重的原则。既要深入掌握本门学科坚实的基础理论和系统的专门知识，又要培养具有科学研究或独立担负专门技术工作的能力。</w:t>
      </w:r>
    </w:p>
    <w:p w:rsidR="00433A65" w:rsidRPr="00326DBE" w:rsidRDefault="00433A65" w:rsidP="004A4B6D">
      <w:pPr>
        <w:pStyle w:val="3"/>
        <w:spacing w:before="156" w:after="156"/>
      </w:pPr>
      <w:r w:rsidRPr="00326DBE">
        <w:rPr>
          <w:rFonts w:hint="eastAsia"/>
        </w:rPr>
        <w:t>八</w:t>
      </w:r>
      <w:r w:rsidRPr="00326DBE">
        <w:t>、其它</w:t>
      </w:r>
    </w:p>
    <w:p w:rsidR="00433A65" w:rsidRPr="00326DBE" w:rsidRDefault="00433A65" w:rsidP="00433A65">
      <w:pPr>
        <w:spacing w:line="400" w:lineRule="exact"/>
        <w:ind w:firstLineChars="200" w:firstLine="480"/>
        <w:rPr>
          <w:sz w:val="24"/>
        </w:rPr>
      </w:pPr>
      <w:r w:rsidRPr="00326DBE">
        <w:rPr>
          <w:rFonts w:hint="eastAsia"/>
          <w:bCs/>
          <w:sz w:val="24"/>
        </w:rPr>
        <w:t>1</w:t>
      </w:r>
      <w:r w:rsidRPr="00326DBE">
        <w:rPr>
          <w:rFonts w:hint="eastAsia"/>
          <w:bCs/>
          <w:sz w:val="24"/>
        </w:rPr>
        <w:t>．工商管理</w:t>
      </w:r>
      <w:r w:rsidRPr="00326DBE">
        <w:rPr>
          <w:rFonts w:hint="eastAsia"/>
          <w:sz w:val="24"/>
        </w:rPr>
        <w:t>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rFonts w:hint="eastAsia"/>
          <w:bCs/>
          <w:sz w:val="24"/>
        </w:rPr>
        <w:t>2</w:t>
      </w:r>
      <w:r w:rsidRPr="00326DBE">
        <w:rPr>
          <w:rFonts w:hint="eastAsia"/>
          <w:bCs/>
          <w:sz w:val="24"/>
        </w:rPr>
        <w:t>．工商管理学术学位</w:t>
      </w:r>
      <w:r w:rsidRPr="00326DBE">
        <w:rPr>
          <w:rFonts w:hint="eastAsia"/>
          <w:sz w:val="24"/>
        </w:rPr>
        <w:t>硕士研究生在学期间文献阅读量做出具体的规定与要求。硕士研究生应查阅本学科国内外文献</w:t>
      </w:r>
      <w:r w:rsidRPr="00326DBE">
        <w:rPr>
          <w:sz w:val="24"/>
        </w:rPr>
        <w:t>40</w:t>
      </w:r>
      <w:r w:rsidRPr="00326DBE">
        <w:rPr>
          <w:rFonts w:hint="eastAsia"/>
          <w:sz w:val="24"/>
        </w:rPr>
        <w:t>篇以上，其中外文文献不少于三分之一。</w:t>
      </w:r>
    </w:p>
    <w:p w:rsidR="00433A65" w:rsidRPr="00326DBE" w:rsidRDefault="00433A65" w:rsidP="00433A65">
      <w:pPr>
        <w:spacing w:line="400" w:lineRule="exact"/>
        <w:ind w:firstLineChars="200" w:firstLine="480"/>
        <w:rPr>
          <w:sz w:val="24"/>
        </w:rPr>
      </w:pPr>
      <w:r w:rsidRPr="00326DBE">
        <w:rPr>
          <w:rFonts w:hint="eastAsia"/>
          <w:bCs/>
          <w:sz w:val="24"/>
        </w:rPr>
        <w:t>3</w:t>
      </w:r>
      <w:r w:rsidRPr="00326DBE">
        <w:rPr>
          <w:rFonts w:hint="eastAsia"/>
          <w:bCs/>
          <w:sz w:val="24"/>
        </w:rPr>
        <w:t>．工商管理学术学位</w:t>
      </w:r>
      <w:r w:rsidRPr="00326DBE">
        <w:rPr>
          <w:rFonts w:hint="eastAsia"/>
          <w:sz w:val="24"/>
        </w:rPr>
        <w:t>硕士研究生在课程学习阶段每月至少</w:t>
      </w:r>
      <w:r w:rsidRPr="00326DBE">
        <w:rPr>
          <w:sz w:val="24"/>
        </w:rPr>
        <w:t>1</w:t>
      </w:r>
      <w:r w:rsidRPr="00326DBE">
        <w:rPr>
          <w:rFonts w:hint="eastAsia"/>
          <w:sz w:val="24"/>
        </w:rPr>
        <w:t>次、论文工作阶段至少每月</w:t>
      </w:r>
      <w:r w:rsidRPr="00326DBE">
        <w:rPr>
          <w:sz w:val="24"/>
        </w:rPr>
        <w:t>2</w:t>
      </w:r>
      <w:r w:rsidRPr="00326DBE">
        <w:rPr>
          <w:rFonts w:hint="eastAsia"/>
          <w:sz w:val="24"/>
        </w:rPr>
        <w:t>次向指导教师汇报自己的学习和研究工作情况，形成制度并在培养方案中予以明确。</w:t>
      </w:r>
    </w:p>
    <w:p w:rsidR="00433A65" w:rsidRPr="00326DBE" w:rsidRDefault="00433A65" w:rsidP="00433A65">
      <w:pPr>
        <w:spacing w:line="400" w:lineRule="exact"/>
        <w:ind w:firstLineChars="200" w:firstLine="480"/>
        <w:rPr>
          <w:sz w:val="24"/>
        </w:rPr>
      </w:pPr>
      <w:r w:rsidRPr="00326DBE">
        <w:rPr>
          <w:rFonts w:hint="eastAsia"/>
          <w:sz w:val="24"/>
        </w:rPr>
        <w:t>4</w:t>
      </w:r>
      <w:r w:rsidRPr="00326DBE">
        <w:rPr>
          <w:rFonts w:hint="eastAsia"/>
          <w:sz w:val="24"/>
        </w:rPr>
        <w:t>．全日制、非全日制研究生适用同一培养方案。</w:t>
      </w:r>
    </w:p>
    <w:p w:rsidR="00433A65" w:rsidRPr="00326DBE" w:rsidRDefault="00433A65" w:rsidP="00433A65">
      <w:pPr>
        <w:spacing w:line="400" w:lineRule="exact"/>
        <w:ind w:firstLineChars="200" w:firstLine="480"/>
        <w:rPr>
          <w:sz w:val="24"/>
        </w:rPr>
      </w:pPr>
      <w:r w:rsidRPr="00326DBE">
        <w:rPr>
          <w:rFonts w:hint="eastAsia"/>
          <w:bCs/>
          <w:sz w:val="24"/>
        </w:rPr>
        <w:t>5</w:t>
      </w:r>
      <w:r w:rsidRPr="00326DBE">
        <w:rPr>
          <w:rFonts w:hint="eastAsia"/>
          <w:bCs/>
          <w:sz w:val="24"/>
        </w:rPr>
        <w:t>．</w:t>
      </w:r>
      <w:r w:rsidRPr="00326DBE">
        <w:rPr>
          <w:rFonts w:hint="eastAsia"/>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工商管理学术学位硕士研究生开始执行。</w:t>
      </w:r>
    </w:p>
    <w:p w:rsidR="000106E4" w:rsidRPr="00326DBE" w:rsidRDefault="000106E4" w:rsidP="00246666"/>
    <w:p w:rsidR="00433A65" w:rsidRPr="00326DBE" w:rsidRDefault="00433A65" w:rsidP="00246666"/>
    <w:p w:rsidR="00433A65" w:rsidRPr="00326DBE" w:rsidRDefault="00433A65" w:rsidP="004A4B6D">
      <w:pPr>
        <w:pStyle w:val="1"/>
        <w:spacing w:before="312" w:after="312"/>
      </w:pPr>
      <w:r w:rsidRPr="00326DBE">
        <w:br w:type="page"/>
      </w:r>
      <w:bookmarkStart w:id="525" w:name="_Toc15641226"/>
      <w:r w:rsidRPr="00326DBE">
        <w:rPr>
          <w:rFonts w:hint="eastAsia"/>
        </w:rPr>
        <w:lastRenderedPageBreak/>
        <w:t>创业管理</w:t>
      </w:r>
      <w:r w:rsidRPr="00326DBE">
        <w:t>学术学位硕士研究生培养方案</w:t>
      </w:r>
      <w:bookmarkEnd w:id="525"/>
    </w:p>
    <w:p w:rsidR="00433A65" w:rsidRPr="00326DBE" w:rsidRDefault="00433A65" w:rsidP="004A4B6D">
      <w:pPr>
        <w:pStyle w:val="2"/>
        <w:spacing w:after="312"/>
      </w:pPr>
      <w:bookmarkStart w:id="526" w:name="_Toc14598795"/>
      <w:bookmarkStart w:id="527" w:name="_Toc15151773"/>
      <w:bookmarkStart w:id="528" w:name="_Toc15641227"/>
      <w:r w:rsidRPr="00326DBE">
        <w:t>（</w:t>
      </w:r>
      <w:r w:rsidRPr="00326DBE">
        <w:rPr>
          <w:rFonts w:hint="eastAsia"/>
        </w:rPr>
        <w:t>学科</w:t>
      </w:r>
      <w:r w:rsidRPr="00326DBE">
        <w:t>代码：</w:t>
      </w:r>
      <w:r w:rsidRPr="00326DBE">
        <w:rPr>
          <w:rFonts w:hint="eastAsia"/>
        </w:rPr>
        <w:t>1202</w:t>
      </w:r>
      <w:r w:rsidRPr="00326DBE">
        <w:t>Z1</w:t>
      </w:r>
      <w:r w:rsidRPr="00326DBE">
        <w:rPr>
          <w:rFonts w:hint="eastAsia"/>
        </w:rPr>
        <w:t>，</w:t>
      </w:r>
      <w:r w:rsidRPr="00326DBE">
        <w:rPr>
          <w:rFonts w:hint="eastAsia"/>
          <w:bCs/>
        </w:rPr>
        <w:t>申请管理学硕士学位适用</w:t>
      </w:r>
      <w:r w:rsidRPr="00326DBE">
        <w:t>）</w:t>
      </w:r>
      <w:bookmarkEnd w:id="526"/>
      <w:bookmarkEnd w:id="527"/>
      <w:bookmarkEnd w:id="528"/>
    </w:p>
    <w:p w:rsidR="00433A65" w:rsidRPr="00326DBE" w:rsidRDefault="00433A65" w:rsidP="004A4B6D">
      <w:pPr>
        <w:pStyle w:val="3"/>
        <w:spacing w:before="156" w:after="156"/>
      </w:pPr>
      <w:r w:rsidRPr="00326DBE">
        <w:rPr>
          <w:rFonts w:hint="eastAsia"/>
        </w:rPr>
        <w:t>一、</w:t>
      </w:r>
      <w:r w:rsidRPr="00326DBE">
        <w:t>培养目标</w:t>
      </w:r>
    </w:p>
    <w:p w:rsidR="00433A65" w:rsidRPr="00326DBE" w:rsidRDefault="00433A65" w:rsidP="00433A65">
      <w:pPr>
        <w:spacing w:line="400" w:lineRule="exact"/>
        <w:ind w:firstLineChars="200" w:firstLine="480"/>
        <w:rPr>
          <w:bCs/>
          <w:sz w:val="24"/>
        </w:rPr>
      </w:pPr>
      <w:r w:rsidRPr="00326DBE">
        <w:rPr>
          <w:rFonts w:hint="eastAsia"/>
          <w:bCs/>
          <w:sz w:val="24"/>
        </w:rPr>
        <w:t>本专业培养能自主创业或在政府及其它公共管理部门从事创新创业实践、理论研究与服务的具有企业家精神的高级专门人才。具体要求为：</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．掌握马列主义基本理论、树立科学的世界观，坚持党的基本路线，热爱祖国；遵纪守法，品行端正；诚实守信，学风严谨，团结协作，具有良好的学术道德和商业道德；</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．系统掌握创业人才成长规律和企业生成规律，了解国内外创业管理理论与实践的新进展，能够顺应国内外经济发展的新趋势，善于不断吸纳新知识和新思想；</w:t>
      </w:r>
    </w:p>
    <w:p w:rsidR="00433A65" w:rsidRPr="00326DBE" w:rsidRDefault="00433A65" w:rsidP="00433A65">
      <w:pPr>
        <w:spacing w:line="400" w:lineRule="exact"/>
        <w:ind w:firstLineChars="200" w:firstLine="480"/>
        <w:rPr>
          <w:bCs/>
          <w:sz w:val="24"/>
        </w:rPr>
      </w:pPr>
      <w:r w:rsidRPr="00326DBE">
        <w:rPr>
          <w:bCs/>
          <w:sz w:val="24"/>
        </w:rPr>
        <w:t>3</w:t>
      </w:r>
      <w:r w:rsidRPr="00326DBE">
        <w:rPr>
          <w:rFonts w:hint="eastAsia"/>
          <w:bCs/>
          <w:sz w:val="24"/>
        </w:rPr>
        <w:t>．对创新创业保持强烈愿景，具有创业思维、创业意识和创新创业精神，能独立从事科学研究、担负专门管理工作或自主创办企业的能力，在本学科专业范围内作出创造性成果或创业成果；</w:t>
      </w:r>
    </w:p>
    <w:p w:rsidR="00433A65" w:rsidRPr="00326DBE" w:rsidRDefault="00433A65" w:rsidP="00433A65">
      <w:pPr>
        <w:spacing w:line="400" w:lineRule="exact"/>
        <w:ind w:firstLineChars="200" w:firstLine="480"/>
        <w:rPr>
          <w:bCs/>
          <w:sz w:val="24"/>
        </w:rPr>
      </w:pPr>
      <w:r w:rsidRPr="00326DBE">
        <w:rPr>
          <w:bCs/>
          <w:sz w:val="24"/>
        </w:rPr>
        <w:t>4</w:t>
      </w:r>
      <w:r w:rsidRPr="00326DBE">
        <w:rPr>
          <w:rFonts w:hint="eastAsia"/>
          <w:bCs/>
          <w:sz w:val="24"/>
        </w:rPr>
        <w:t>．熟练掌握一门外语，能够阅读本专业外文资料，并具有对外学习、商务的能力；</w:t>
      </w:r>
    </w:p>
    <w:p w:rsidR="00433A65" w:rsidRPr="00326DBE" w:rsidRDefault="00433A65" w:rsidP="00433A65">
      <w:pPr>
        <w:spacing w:line="400" w:lineRule="exact"/>
        <w:ind w:firstLineChars="200" w:firstLine="480"/>
        <w:rPr>
          <w:bCs/>
          <w:sz w:val="24"/>
        </w:rPr>
      </w:pPr>
      <w:r w:rsidRPr="00326DBE">
        <w:rPr>
          <w:bCs/>
          <w:sz w:val="24"/>
        </w:rPr>
        <w:t>5</w:t>
      </w:r>
      <w:r w:rsidRPr="00326DBE">
        <w:rPr>
          <w:rFonts w:hint="eastAsia"/>
          <w:bCs/>
          <w:sz w:val="24"/>
        </w:rPr>
        <w:t>．具有复合能力结构、健康的体魄和良好的心理素质。</w:t>
      </w:r>
    </w:p>
    <w:p w:rsidR="00433A65" w:rsidRPr="00326DBE" w:rsidRDefault="00433A65" w:rsidP="004A4B6D">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．创业管理理论</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．创业运营管理</w:t>
      </w:r>
    </w:p>
    <w:p w:rsidR="00433A65" w:rsidRPr="00326DBE" w:rsidRDefault="00433A65" w:rsidP="00433A65">
      <w:pPr>
        <w:spacing w:line="400" w:lineRule="exact"/>
        <w:ind w:firstLineChars="200" w:firstLine="480"/>
        <w:rPr>
          <w:bCs/>
          <w:sz w:val="24"/>
        </w:rPr>
      </w:pPr>
      <w:r w:rsidRPr="00326DBE">
        <w:rPr>
          <w:bCs/>
          <w:sz w:val="24"/>
        </w:rPr>
        <w:t>3</w:t>
      </w:r>
      <w:r w:rsidRPr="00326DBE">
        <w:rPr>
          <w:rFonts w:hint="eastAsia"/>
          <w:bCs/>
          <w:sz w:val="24"/>
        </w:rPr>
        <w:t>．创业服务管理</w:t>
      </w:r>
    </w:p>
    <w:p w:rsidR="00433A65" w:rsidRPr="00326DBE" w:rsidRDefault="00433A65" w:rsidP="00433A65">
      <w:pPr>
        <w:spacing w:line="400" w:lineRule="exact"/>
        <w:ind w:firstLineChars="200" w:firstLine="480"/>
        <w:rPr>
          <w:bCs/>
          <w:sz w:val="24"/>
        </w:rPr>
      </w:pPr>
      <w:r w:rsidRPr="00326DBE">
        <w:rPr>
          <w:bCs/>
          <w:sz w:val="24"/>
        </w:rPr>
        <w:t>4</w:t>
      </w:r>
      <w:r w:rsidRPr="00326DBE">
        <w:rPr>
          <w:rFonts w:hint="eastAsia"/>
          <w:bCs/>
          <w:sz w:val="24"/>
        </w:rPr>
        <w:t>．创新创业教育</w:t>
      </w:r>
    </w:p>
    <w:p w:rsidR="00433A65" w:rsidRPr="00326DBE" w:rsidRDefault="00433A65" w:rsidP="004A4B6D">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bCs/>
          <w:sz w:val="24"/>
        </w:rPr>
      </w:pPr>
      <w:r w:rsidRPr="00326DBE">
        <w:rPr>
          <w:rFonts w:hint="eastAsia"/>
          <w:bCs/>
          <w:sz w:val="24"/>
        </w:rPr>
        <w:t>创业管理学术学位硕士研究生学制为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4A4B6D">
      <w:pPr>
        <w:pStyle w:val="3"/>
        <w:spacing w:before="156" w:after="156"/>
      </w:pPr>
      <w:r w:rsidRPr="00326DBE">
        <w:rPr>
          <w:rFonts w:hint="eastAsia"/>
        </w:rPr>
        <w:t>四、课程设置及学分要求</w:t>
      </w:r>
    </w:p>
    <w:p w:rsidR="00433A65" w:rsidRPr="00326DBE" w:rsidRDefault="00433A65" w:rsidP="00433A65">
      <w:pPr>
        <w:spacing w:line="400" w:lineRule="exact"/>
        <w:ind w:firstLineChars="200" w:firstLine="480"/>
        <w:rPr>
          <w:bCs/>
          <w:sz w:val="24"/>
        </w:rPr>
      </w:pPr>
      <w:r w:rsidRPr="00326DBE">
        <w:rPr>
          <w:rFonts w:hint="eastAsia"/>
          <w:bCs/>
          <w:sz w:val="24"/>
        </w:rPr>
        <w:t>1</w:t>
      </w:r>
      <w:r w:rsidRPr="00326DBE">
        <w:rPr>
          <w:rFonts w:hint="eastAsia"/>
          <w:bCs/>
          <w:sz w:val="24"/>
        </w:rPr>
        <w:t>．学分要求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w:t>
      </w:r>
      <w:r w:rsidRPr="00326DBE">
        <w:rPr>
          <w:rFonts w:hint="eastAsia"/>
          <w:bCs/>
          <w:sz w:val="24"/>
        </w:rPr>
        <w:t>32</w:t>
      </w:r>
      <w:r w:rsidRPr="00326DBE">
        <w:rPr>
          <w:bCs/>
          <w:sz w:val="24"/>
        </w:rPr>
        <w:t>学分，其中课程学习学分为</w:t>
      </w:r>
      <w:r w:rsidRPr="00326DBE">
        <w:rPr>
          <w:bCs/>
          <w:sz w:val="24"/>
        </w:rPr>
        <w:t>≥</w:t>
      </w:r>
      <w:r w:rsidRPr="00326DBE">
        <w:rPr>
          <w:rFonts w:hint="eastAsia"/>
          <w:bCs/>
          <w:sz w:val="24"/>
        </w:rPr>
        <w:t>27</w:t>
      </w:r>
      <w:r w:rsidRPr="00326DBE">
        <w:rPr>
          <w:bCs/>
          <w:sz w:val="24"/>
        </w:rPr>
        <w:t>学分，必修环节学分为</w:t>
      </w:r>
      <w:r w:rsidRPr="00326DBE">
        <w:rPr>
          <w:bCs/>
          <w:sz w:val="24"/>
        </w:rPr>
        <w:t>5</w:t>
      </w:r>
      <w:r w:rsidRPr="00326DBE">
        <w:rPr>
          <w:bCs/>
          <w:sz w:val="24"/>
        </w:rPr>
        <w:t>学分。</w:t>
      </w:r>
      <w:r w:rsidRPr="00326DBE">
        <w:rPr>
          <w:bCs/>
          <w:sz w:val="24"/>
        </w:rPr>
        <w:lastRenderedPageBreak/>
        <w:t>所修课程由公共学位课、专业学位课和选修课三部分组成，其中公共学位课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433A65" w:rsidRPr="00326DBE" w:rsidRDefault="00433A65" w:rsidP="00433A65">
      <w:pPr>
        <w:spacing w:line="400" w:lineRule="exact"/>
        <w:ind w:firstLineChars="200" w:firstLine="480"/>
        <w:rPr>
          <w:bCs/>
          <w:sz w:val="24"/>
        </w:rPr>
      </w:pPr>
      <w:r w:rsidRPr="00326DBE">
        <w:rPr>
          <w:bCs/>
          <w:sz w:val="24"/>
        </w:rPr>
        <w:t>2</w:t>
      </w:r>
      <w:r w:rsidRPr="00326DBE">
        <w:rPr>
          <w:rFonts w:hint="eastAsia"/>
          <w:bCs/>
          <w:sz w:val="24"/>
        </w:rPr>
        <w:t>．课程设置</w:t>
      </w:r>
      <w:r w:rsidRPr="00326DBE">
        <w:rPr>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973"/>
        <w:gridCol w:w="1069"/>
        <w:gridCol w:w="1728"/>
        <w:gridCol w:w="574"/>
        <w:gridCol w:w="574"/>
        <w:gridCol w:w="426"/>
        <w:gridCol w:w="532"/>
        <w:gridCol w:w="1076"/>
        <w:gridCol w:w="874"/>
      </w:tblGrid>
      <w:tr w:rsidR="004A4B6D" w:rsidRPr="00326DBE" w:rsidTr="00B27EAE">
        <w:trPr>
          <w:cantSplit/>
          <w:trHeight w:val="20"/>
          <w:tblHeader/>
          <w:jc w:val="center"/>
        </w:trPr>
        <w:tc>
          <w:tcPr>
            <w:tcW w:w="513"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课程</w:t>
            </w:r>
          </w:p>
          <w:p w:rsidR="00433A65" w:rsidRPr="00326DBE" w:rsidRDefault="00433A65" w:rsidP="004A4B6D">
            <w:pPr>
              <w:snapToGrid w:val="0"/>
              <w:ind w:leftChars="-20" w:left="-42" w:rightChars="-20" w:right="-42"/>
              <w:jc w:val="center"/>
              <w:rPr>
                <w:b/>
                <w:sz w:val="22"/>
              </w:rPr>
            </w:pPr>
            <w:r w:rsidRPr="00326DBE">
              <w:rPr>
                <w:rFonts w:hint="eastAsia"/>
                <w:b/>
                <w:sz w:val="22"/>
              </w:rPr>
              <w:t>类别</w:t>
            </w:r>
          </w:p>
        </w:tc>
        <w:tc>
          <w:tcPr>
            <w:tcW w:w="558"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课程</w:t>
            </w:r>
          </w:p>
          <w:p w:rsidR="00433A65" w:rsidRPr="00326DBE" w:rsidRDefault="00433A65" w:rsidP="004A4B6D">
            <w:pPr>
              <w:snapToGrid w:val="0"/>
              <w:ind w:leftChars="-20" w:left="-42" w:rightChars="-20" w:right="-42"/>
              <w:jc w:val="center"/>
              <w:rPr>
                <w:b/>
                <w:sz w:val="22"/>
              </w:rPr>
            </w:pPr>
            <w:r w:rsidRPr="00326DBE">
              <w:rPr>
                <w:rFonts w:hint="eastAsia"/>
                <w:b/>
                <w:sz w:val="22"/>
              </w:rPr>
              <w:t>类型</w:t>
            </w:r>
          </w:p>
        </w:tc>
        <w:tc>
          <w:tcPr>
            <w:tcW w:w="613"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课程编号</w:t>
            </w:r>
          </w:p>
        </w:tc>
        <w:tc>
          <w:tcPr>
            <w:tcW w:w="991"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课程名称</w:t>
            </w:r>
          </w:p>
        </w:tc>
        <w:tc>
          <w:tcPr>
            <w:tcW w:w="329"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理论</w:t>
            </w:r>
          </w:p>
          <w:p w:rsidR="00433A65" w:rsidRPr="00326DBE" w:rsidRDefault="00433A65" w:rsidP="004A4B6D">
            <w:pPr>
              <w:snapToGrid w:val="0"/>
              <w:ind w:leftChars="-20" w:left="-42" w:rightChars="-20" w:right="-42"/>
              <w:jc w:val="center"/>
              <w:rPr>
                <w:b/>
                <w:sz w:val="22"/>
              </w:rPr>
            </w:pPr>
            <w:r w:rsidRPr="00326DBE">
              <w:rPr>
                <w:rFonts w:hint="eastAsia"/>
                <w:b/>
                <w:sz w:val="22"/>
              </w:rPr>
              <w:t>学时</w:t>
            </w:r>
          </w:p>
        </w:tc>
        <w:tc>
          <w:tcPr>
            <w:tcW w:w="329"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实验</w:t>
            </w:r>
          </w:p>
          <w:p w:rsidR="00433A65" w:rsidRPr="00326DBE" w:rsidRDefault="00433A65" w:rsidP="004A4B6D">
            <w:pPr>
              <w:snapToGrid w:val="0"/>
              <w:ind w:leftChars="-20" w:left="-42" w:rightChars="-20" w:right="-42"/>
              <w:jc w:val="center"/>
              <w:rPr>
                <w:b/>
                <w:sz w:val="22"/>
              </w:rPr>
            </w:pPr>
            <w:r w:rsidRPr="00326DBE">
              <w:rPr>
                <w:rFonts w:hint="eastAsia"/>
                <w:b/>
                <w:sz w:val="22"/>
              </w:rPr>
              <w:t>学时</w:t>
            </w:r>
          </w:p>
        </w:tc>
        <w:tc>
          <w:tcPr>
            <w:tcW w:w="244"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学分</w:t>
            </w:r>
          </w:p>
        </w:tc>
        <w:tc>
          <w:tcPr>
            <w:tcW w:w="305"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开课</w:t>
            </w:r>
          </w:p>
          <w:p w:rsidR="00433A65" w:rsidRPr="00326DBE" w:rsidRDefault="00433A65" w:rsidP="004A4B6D">
            <w:pPr>
              <w:snapToGrid w:val="0"/>
              <w:ind w:leftChars="-20" w:left="-42" w:rightChars="-20" w:right="-42"/>
              <w:jc w:val="center"/>
              <w:rPr>
                <w:b/>
                <w:sz w:val="22"/>
              </w:rPr>
            </w:pPr>
            <w:r w:rsidRPr="00326DBE">
              <w:rPr>
                <w:rFonts w:hint="eastAsia"/>
                <w:b/>
                <w:sz w:val="22"/>
              </w:rPr>
              <w:t>学期</w:t>
            </w:r>
          </w:p>
        </w:tc>
        <w:tc>
          <w:tcPr>
            <w:tcW w:w="617"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开课单位</w:t>
            </w:r>
          </w:p>
        </w:tc>
        <w:tc>
          <w:tcPr>
            <w:tcW w:w="501" w:type="pct"/>
            <w:tcMar>
              <w:top w:w="57" w:type="dxa"/>
              <w:left w:w="57" w:type="dxa"/>
              <w:bottom w:w="57" w:type="dxa"/>
              <w:right w:w="57" w:type="dxa"/>
            </w:tcMar>
            <w:vAlign w:val="center"/>
          </w:tcPr>
          <w:p w:rsidR="00433A65" w:rsidRPr="00326DBE" w:rsidRDefault="00433A65" w:rsidP="004A4B6D">
            <w:pPr>
              <w:snapToGrid w:val="0"/>
              <w:ind w:leftChars="-20" w:left="-42" w:rightChars="-20" w:right="-42"/>
              <w:jc w:val="center"/>
              <w:rPr>
                <w:b/>
                <w:sz w:val="22"/>
              </w:rPr>
            </w:pPr>
            <w:r w:rsidRPr="00326DBE">
              <w:rPr>
                <w:rFonts w:hint="eastAsia"/>
                <w:b/>
                <w:sz w:val="22"/>
              </w:rPr>
              <w:t>备注</w:t>
            </w:r>
          </w:p>
        </w:tc>
      </w:tr>
      <w:tr w:rsidR="004A4B6D" w:rsidRPr="00326DBE" w:rsidTr="00B27EAE">
        <w:trPr>
          <w:cantSplit/>
          <w:trHeight w:val="20"/>
          <w:jc w:val="center"/>
        </w:trPr>
        <w:tc>
          <w:tcPr>
            <w:tcW w:w="513" w:type="pct"/>
            <w:vMerge w:val="restart"/>
            <w:tcBorders>
              <w:right w:val="single" w:sz="4" w:space="0" w:color="auto"/>
            </w:tcBorders>
            <w:tcMar>
              <w:top w:w="57" w:type="dxa"/>
              <w:left w:w="57" w:type="dxa"/>
              <w:bottom w:w="57" w:type="dxa"/>
              <w:right w:w="57" w:type="dxa"/>
            </w:tcMar>
            <w:vAlign w:val="center"/>
          </w:tcPr>
          <w:p w:rsidR="00433A65" w:rsidRPr="00326DBE" w:rsidRDefault="00433A65" w:rsidP="00B27EAE">
            <w:pPr>
              <w:jc w:val="center"/>
              <w:rPr>
                <w:sz w:val="22"/>
                <w:szCs w:val="21"/>
              </w:rPr>
            </w:pPr>
            <w:r w:rsidRPr="00326DBE">
              <w:rPr>
                <w:rFonts w:hint="eastAsia"/>
                <w:sz w:val="22"/>
                <w:szCs w:val="21"/>
              </w:rPr>
              <w:t>公共</w:t>
            </w:r>
          </w:p>
          <w:p w:rsidR="00433A65" w:rsidRPr="00326DBE" w:rsidRDefault="00433A65" w:rsidP="00B27EAE">
            <w:pPr>
              <w:jc w:val="center"/>
              <w:rPr>
                <w:sz w:val="22"/>
                <w:szCs w:val="21"/>
              </w:rPr>
            </w:pPr>
            <w:r w:rsidRPr="00326DBE">
              <w:rPr>
                <w:rFonts w:hint="eastAsia"/>
                <w:sz w:val="22"/>
                <w:szCs w:val="21"/>
              </w:rPr>
              <w:t>学位课</w:t>
            </w:r>
          </w:p>
          <w:p w:rsidR="00433A65" w:rsidRPr="00326DBE" w:rsidRDefault="00433A65" w:rsidP="00B27EAE">
            <w:pPr>
              <w:jc w:val="center"/>
              <w:rPr>
                <w:sz w:val="22"/>
                <w:szCs w:val="21"/>
              </w:rPr>
            </w:pPr>
            <w:r w:rsidRPr="00326DBE">
              <w:rPr>
                <w:rFonts w:hint="eastAsia"/>
                <w:sz w:val="22"/>
                <w:szCs w:val="21"/>
              </w:rPr>
              <w:t>（</w:t>
            </w:r>
            <w:r w:rsidRPr="00326DBE">
              <w:rPr>
                <w:rFonts w:hint="eastAsia"/>
                <w:sz w:val="22"/>
                <w:szCs w:val="21"/>
              </w:rPr>
              <w:t>7</w:t>
            </w:r>
            <w:r w:rsidRPr="00326DBE">
              <w:rPr>
                <w:rFonts w:hint="eastAsia"/>
                <w:sz w:val="22"/>
                <w:szCs w:val="21"/>
              </w:rPr>
              <w:t>学分）</w:t>
            </w:r>
          </w:p>
        </w:tc>
        <w:tc>
          <w:tcPr>
            <w:tcW w:w="558" w:type="pct"/>
            <w:tcBorders>
              <w:right w:val="single" w:sz="4" w:space="0" w:color="auto"/>
            </w:tcBorders>
            <w:tcMar>
              <w:top w:w="57" w:type="dxa"/>
              <w:left w:w="57" w:type="dxa"/>
              <w:bottom w:w="57" w:type="dxa"/>
              <w:right w:w="57" w:type="dxa"/>
            </w:tcMar>
            <w:vAlign w:val="center"/>
          </w:tcPr>
          <w:p w:rsidR="00433A65" w:rsidRPr="00326DBE" w:rsidRDefault="00433A65" w:rsidP="00B27EAE">
            <w:pPr>
              <w:ind w:leftChars="-50" w:left="-105" w:rightChars="-50" w:right="-105"/>
              <w:jc w:val="center"/>
              <w:rPr>
                <w:sz w:val="22"/>
                <w:szCs w:val="21"/>
              </w:rPr>
            </w:pPr>
            <w:r w:rsidRPr="00326DBE">
              <w:rPr>
                <w:rFonts w:hint="eastAsia"/>
                <w:sz w:val="22"/>
                <w:szCs w:val="21"/>
              </w:rPr>
              <w:t>外语</w:t>
            </w:r>
          </w:p>
          <w:p w:rsidR="00433A65" w:rsidRPr="00326DBE" w:rsidRDefault="00433A65" w:rsidP="00B27EAE">
            <w:pPr>
              <w:ind w:leftChars="-50" w:left="-105" w:rightChars="-50" w:right="-105"/>
              <w:jc w:val="center"/>
              <w:rPr>
                <w:sz w:val="22"/>
                <w:szCs w:val="21"/>
              </w:rPr>
            </w:pPr>
            <w:r w:rsidRPr="00326DBE">
              <w:rPr>
                <w:rFonts w:hint="eastAsia"/>
                <w:sz w:val="22"/>
                <w:szCs w:val="21"/>
              </w:rPr>
              <w:t>（</w:t>
            </w:r>
            <w:r w:rsidRPr="00326DBE">
              <w:rPr>
                <w:rFonts w:hint="eastAsia"/>
                <w:sz w:val="22"/>
                <w:szCs w:val="21"/>
              </w:rPr>
              <w:t>4</w:t>
            </w:r>
            <w:r w:rsidRPr="00326DBE">
              <w:rPr>
                <w:rFonts w:hint="eastAsia"/>
                <w:sz w:val="22"/>
                <w:szCs w:val="21"/>
              </w:rPr>
              <w:t>学分）</w:t>
            </w: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01821031</w:t>
            </w:r>
          </w:p>
          <w:p w:rsidR="00433A65" w:rsidRPr="00326DBE" w:rsidRDefault="00433A65" w:rsidP="004A4B6D">
            <w:pPr>
              <w:jc w:val="center"/>
              <w:rPr>
                <w:sz w:val="22"/>
                <w:szCs w:val="21"/>
              </w:rPr>
            </w:pPr>
            <w:r w:rsidRPr="00326DBE">
              <w:rPr>
                <w:rFonts w:hint="eastAsia"/>
                <w:sz w:val="22"/>
                <w:szCs w:val="21"/>
              </w:rPr>
              <w:t>-040</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第一外国语</w:t>
            </w:r>
            <w:r w:rsidR="004F3E40" w:rsidRPr="00326DBE">
              <w:rPr>
                <w:rFonts w:hint="eastAsia"/>
                <w:sz w:val="22"/>
                <w:szCs w:val="21"/>
              </w:rPr>
              <w:t>（</w:t>
            </w:r>
            <w:r w:rsidRPr="00326DBE">
              <w:rPr>
                <w:rFonts w:hint="eastAsia"/>
                <w:sz w:val="22"/>
                <w:szCs w:val="21"/>
              </w:rPr>
              <w:t>上、下</w:t>
            </w:r>
            <w:r w:rsidR="004F3E40" w:rsidRPr="00326DBE">
              <w:rPr>
                <w:rFonts w:hint="eastAsia"/>
                <w:sz w:val="22"/>
                <w:szCs w:val="21"/>
              </w:rPr>
              <w:t>）</w:t>
            </w:r>
            <w:r w:rsidRPr="00326DBE">
              <w:rPr>
                <w:rFonts w:hint="eastAsia"/>
                <w:sz w:val="22"/>
                <w:szCs w:val="21"/>
              </w:rPr>
              <w:t>（英、日、法、德、俄语）</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72</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4</w:t>
            </w:r>
          </w:p>
        </w:tc>
        <w:tc>
          <w:tcPr>
            <w:tcW w:w="305" w:type="pct"/>
            <w:tcMar>
              <w:top w:w="57" w:type="dxa"/>
              <w:left w:w="57" w:type="dxa"/>
              <w:bottom w:w="57" w:type="dxa"/>
              <w:right w:w="57" w:type="dxa"/>
            </w:tcMar>
            <w:vAlign w:val="center"/>
          </w:tcPr>
          <w:p w:rsidR="00433A65" w:rsidRPr="00326DBE" w:rsidRDefault="00A95FAF" w:rsidP="004A4B6D">
            <w:pPr>
              <w:jc w:val="center"/>
              <w:rPr>
                <w:sz w:val="22"/>
                <w:szCs w:val="21"/>
              </w:rPr>
            </w:pPr>
            <w:r w:rsidRPr="00326DBE">
              <w:rPr>
                <w:rFonts w:hint="eastAsia"/>
                <w:sz w:val="22"/>
                <w:szCs w:val="21"/>
              </w:rPr>
              <w:t>1</w:t>
            </w:r>
            <w:r w:rsidRPr="00326DBE">
              <w:rPr>
                <w:rFonts w:hint="eastAsia"/>
                <w:sz w:val="22"/>
                <w:szCs w:val="21"/>
              </w:rPr>
              <w:t>、</w:t>
            </w: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外国语学院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513" w:type="pct"/>
            <w:vMerge/>
            <w:tcBorders>
              <w:right w:val="single" w:sz="4" w:space="0" w:color="auto"/>
            </w:tcBorders>
            <w:tcMar>
              <w:top w:w="57" w:type="dxa"/>
              <w:left w:w="57" w:type="dxa"/>
              <w:bottom w:w="57" w:type="dxa"/>
              <w:right w:w="57" w:type="dxa"/>
            </w:tcMar>
            <w:vAlign w:val="center"/>
          </w:tcPr>
          <w:p w:rsidR="00433A65" w:rsidRPr="00326DBE" w:rsidRDefault="00433A65" w:rsidP="00B27EAE">
            <w:pPr>
              <w:jc w:val="center"/>
              <w:rPr>
                <w:sz w:val="22"/>
                <w:szCs w:val="21"/>
              </w:rPr>
            </w:pPr>
          </w:p>
        </w:tc>
        <w:tc>
          <w:tcPr>
            <w:tcW w:w="558" w:type="pct"/>
            <w:vMerge w:val="restart"/>
            <w:tcBorders>
              <w:right w:val="single" w:sz="4" w:space="0" w:color="auto"/>
            </w:tcBorders>
            <w:tcMar>
              <w:top w:w="57" w:type="dxa"/>
              <w:left w:w="57" w:type="dxa"/>
              <w:bottom w:w="57" w:type="dxa"/>
              <w:right w:w="57" w:type="dxa"/>
            </w:tcMar>
            <w:vAlign w:val="center"/>
          </w:tcPr>
          <w:p w:rsidR="00433A65" w:rsidRPr="00326DBE" w:rsidRDefault="00433A65" w:rsidP="00B27EAE">
            <w:pPr>
              <w:ind w:leftChars="-50" w:left="-105" w:rightChars="-50" w:right="-105"/>
              <w:jc w:val="center"/>
              <w:rPr>
                <w:sz w:val="22"/>
                <w:szCs w:val="21"/>
              </w:rPr>
            </w:pPr>
            <w:r w:rsidRPr="00326DBE">
              <w:rPr>
                <w:rFonts w:hint="eastAsia"/>
                <w:sz w:val="22"/>
                <w:szCs w:val="21"/>
              </w:rPr>
              <w:t>思政</w:t>
            </w:r>
          </w:p>
          <w:p w:rsidR="00433A65" w:rsidRPr="00326DBE" w:rsidRDefault="00433A65" w:rsidP="00B27EAE">
            <w:pPr>
              <w:ind w:leftChars="-50" w:left="-105" w:rightChars="-50" w:right="-105"/>
              <w:jc w:val="center"/>
              <w:rPr>
                <w:sz w:val="22"/>
                <w:szCs w:val="21"/>
              </w:rPr>
            </w:pPr>
            <w:r w:rsidRPr="00326DBE">
              <w:rPr>
                <w:rFonts w:hint="eastAsia"/>
                <w:sz w:val="22"/>
                <w:szCs w:val="21"/>
              </w:rPr>
              <w:t>（</w:t>
            </w:r>
            <w:r w:rsidRPr="00326DBE">
              <w:rPr>
                <w:rFonts w:hint="eastAsia"/>
                <w:sz w:val="22"/>
                <w:szCs w:val="21"/>
              </w:rPr>
              <w:t>3</w:t>
            </w:r>
            <w:r w:rsidRPr="00326DBE">
              <w:rPr>
                <w:rFonts w:hint="eastAsia"/>
                <w:sz w:val="22"/>
                <w:szCs w:val="21"/>
              </w:rPr>
              <w:t>学分）</w:t>
            </w:r>
          </w:p>
        </w:tc>
        <w:tc>
          <w:tcPr>
            <w:tcW w:w="613" w:type="pct"/>
            <w:tcBorders>
              <w:left w:val="single" w:sz="4" w:space="0" w:color="auto"/>
            </w:tcBorders>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02121102</w:t>
            </w:r>
          </w:p>
        </w:tc>
        <w:tc>
          <w:tcPr>
            <w:tcW w:w="99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中国特色社会主义理论与实践</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马克思主义学院</w:t>
            </w:r>
          </w:p>
        </w:tc>
        <w:tc>
          <w:tcPr>
            <w:tcW w:w="501"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513" w:type="pct"/>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0212110</w:t>
            </w:r>
            <w:r w:rsidRPr="00326DBE">
              <w:rPr>
                <w:sz w:val="22"/>
                <w:szCs w:val="21"/>
              </w:rPr>
              <w:t>1</w:t>
            </w:r>
          </w:p>
        </w:tc>
        <w:tc>
          <w:tcPr>
            <w:tcW w:w="99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马克思主义与社会科学方法论</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马克思主义学院</w:t>
            </w:r>
          </w:p>
        </w:tc>
        <w:tc>
          <w:tcPr>
            <w:tcW w:w="501" w:type="pct"/>
            <w:vMerge/>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1071" w:type="pct"/>
            <w:gridSpan w:val="2"/>
            <w:vMerge w:val="restart"/>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专业</w:t>
            </w:r>
          </w:p>
          <w:p w:rsidR="00433A65" w:rsidRPr="00326DBE" w:rsidRDefault="00433A65" w:rsidP="004A4B6D">
            <w:pPr>
              <w:jc w:val="center"/>
              <w:rPr>
                <w:sz w:val="22"/>
                <w:szCs w:val="21"/>
              </w:rPr>
            </w:pPr>
            <w:r w:rsidRPr="00326DBE">
              <w:rPr>
                <w:rFonts w:hint="eastAsia"/>
                <w:sz w:val="22"/>
                <w:szCs w:val="21"/>
              </w:rPr>
              <w:t>学位课</w:t>
            </w:r>
          </w:p>
          <w:p w:rsidR="00433A65" w:rsidRPr="00326DBE" w:rsidRDefault="00433A65" w:rsidP="004A4B6D">
            <w:pPr>
              <w:jc w:val="center"/>
              <w:rPr>
                <w:sz w:val="22"/>
                <w:szCs w:val="21"/>
              </w:rPr>
            </w:pPr>
            <w:r w:rsidRPr="00326DBE">
              <w:rPr>
                <w:rFonts w:hint="eastAsia"/>
                <w:sz w:val="22"/>
                <w:szCs w:val="21"/>
              </w:rPr>
              <w:t>（</w:t>
            </w:r>
            <w:r w:rsidRPr="00326DBE">
              <w:rPr>
                <w:rFonts w:hint="eastAsia"/>
                <w:sz w:val="22"/>
                <w:szCs w:val="21"/>
              </w:rPr>
              <w:t>12</w:t>
            </w:r>
            <w:r w:rsidRPr="00326DBE">
              <w:rPr>
                <w:rFonts w:hint="eastAsia"/>
                <w:sz w:val="22"/>
                <w:szCs w:val="21"/>
              </w:rPr>
              <w:t>学分）</w:t>
            </w: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w:t>
            </w:r>
            <w:r w:rsidRPr="00326DBE">
              <w:rPr>
                <w:sz w:val="22"/>
                <w:szCs w:val="21"/>
              </w:rPr>
              <w:t>72</w:t>
            </w:r>
            <w:r w:rsidRPr="00326DBE">
              <w:rPr>
                <w:rFonts w:hint="eastAsia"/>
                <w:sz w:val="22"/>
                <w:szCs w:val="21"/>
              </w:rPr>
              <w:t>21001</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创业学原理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1071" w:type="pct"/>
            <w:gridSpan w:val="2"/>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w:t>
            </w:r>
            <w:r w:rsidRPr="00326DBE">
              <w:rPr>
                <w:sz w:val="22"/>
                <w:szCs w:val="21"/>
              </w:rPr>
              <w:t>72</w:t>
            </w:r>
            <w:r w:rsidRPr="00326DBE">
              <w:rPr>
                <w:rFonts w:hint="eastAsia"/>
                <w:sz w:val="22"/>
                <w:szCs w:val="21"/>
              </w:rPr>
              <w:t>21002</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创业管理学原理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54</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1071" w:type="pct"/>
            <w:gridSpan w:val="2"/>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07221003</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创业经济学原理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54</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1071" w:type="pct"/>
            <w:gridSpan w:val="2"/>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07221004</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创业资本学</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1071" w:type="pct"/>
            <w:gridSpan w:val="2"/>
            <w:vMerge/>
            <w:tcBorders>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07221005</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企业家精神与领导力</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val="restart"/>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选修课</w:t>
            </w:r>
          </w:p>
          <w:p w:rsidR="00433A65" w:rsidRPr="00326DBE" w:rsidRDefault="004F3E40" w:rsidP="004A4B6D">
            <w:pPr>
              <w:jc w:val="center"/>
              <w:rPr>
                <w:sz w:val="22"/>
                <w:szCs w:val="21"/>
              </w:rPr>
            </w:pPr>
            <w:r w:rsidRPr="00326DBE">
              <w:rPr>
                <w:rFonts w:hint="eastAsia"/>
                <w:sz w:val="22"/>
                <w:szCs w:val="21"/>
              </w:rPr>
              <w:t>（</w:t>
            </w:r>
            <w:r w:rsidR="00433A65" w:rsidRPr="00326DBE">
              <w:rPr>
                <w:sz w:val="22"/>
                <w:szCs w:val="21"/>
              </w:rPr>
              <w:t>8</w:t>
            </w:r>
            <w:r w:rsidR="00433A65" w:rsidRPr="00326DBE">
              <w:rPr>
                <w:rFonts w:hint="eastAsia"/>
                <w:sz w:val="22"/>
                <w:szCs w:val="21"/>
              </w:rPr>
              <w:t>学分</w:t>
            </w:r>
            <w:r w:rsidRPr="00326DBE">
              <w:rPr>
                <w:rFonts w:hint="eastAsia"/>
                <w:sz w:val="22"/>
                <w:szCs w:val="21"/>
              </w:rPr>
              <w:t>）</w:t>
            </w:r>
          </w:p>
        </w:tc>
        <w:tc>
          <w:tcPr>
            <w:tcW w:w="558" w:type="pct"/>
            <w:vMerge w:val="restart"/>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专业</w:t>
            </w:r>
          </w:p>
          <w:p w:rsidR="00433A65" w:rsidRPr="00326DBE" w:rsidRDefault="00433A65" w:rsidP="004A4B6D">
            <w:pPr>
              <w:jc w:val="center"/>
              <w:rPr>
                <w:sz w:val="22"/>
                <w:szCs w:val="21"/>
              </w:rPr>
            </w:pPr>
            <w:r w:rsidRPr="00326DBE">
              <w:rPr>
                <w:rFonts w:hint="eastAsia"/>
                <w:sz w:val="22"/>
                <w:szCs w:val="21"/>
              </w:rPr>
              <w:t>选修课</w:t>
            </w:r>
          </w:p>
          <w:p w:rsidR="00433A65" w:rsidRPr="00326DBE" w:rsidRDefault="00433A65" w:rsidP="004A4B6D">
            <w:pPr>
              <w:jc w:val="center"/>
              <w:rPr>
                <w:sz w:val="22"/>
                <w:szCs w:val="21"/>
              </w:rPr>
            </w:pPr>
            <w:r w:rsidRPr="00326DBE">
              <w:rPr>
                <w:rFonts w:hint="eastAsia"/>
                <w:sz w:val="22"/>
                <w:szCs w:val="21"/>
              </w:rPr>
              <w:t>（</w:t>
            </w:r>
            <w:r w:rsidRPr="00326DBE">
              <w:rPr>
                <w:sz w:val="22"/>
                <w:szCs w:val="21"/>
              </w:rPr>
              <w:t>7</w:t>
            </w:r>
            <w:r w:rsidRPr="00326DBE">
              <w:rPr>
                <w:sz w:val="22"/>
                <w:szCs w:val="21"/>
              </w:rPr>
              <w:t>学分</w:t>
            </w:r>
            <w:r w:rsidRPr="00326DBE">
              <w:rPr>
                <w:rFonts w:hint="eastAsia"/>
                <w:sz w:val="22"/>
                <w:szCs w:val="21"/>
              </w:rPr>
              <w:t>）</w:t>
            </w: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07222001</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商务英语</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vMerge w:val="restart"/>
            <w:shd w:val="clear" w:color="auto" w:fill="auto"/>
            <w:tcMar>
              <w:top w:w="57" w:type="dxa"/>
              <w:left w:w="57" w:type="dxa"/>
              <w:bottom w:w="57" w:type="dxa"/>
              <w:right w:w="57" w:type="dxa"/>
            </w:tcMar>
            <w:vAlign w:val="center"/>
          </w:tcPr>
          <w:p w:rsidR="00433A65" w:rsidRPr="00326DBE" w:rsidRDefault="00433A65" w:rsidP="004A4B6D">
            <w:pPr>
              <w:jc w:val="center"/>
              <w:rPr>
                <w:sz w:val="22"/>
              </w:rPr>
            </w:pPr>
            <w:r w:rsidRPr="00326DBE">
              <w:rPr>
                <w:rFonts w:hint="eastAsia"/>
                <w:sz w:val="22"/>
              </w:rPr>
              <w:t>至少选修一门</w:t>
            </w: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07222002</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创业管理英文文献选读</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vMerge/>
            <w:shd w:val="clear" w:color="auto" w:fill="auto"/>
            <w:tcMar>
              <w:top w:w="57" w:type="dxa"/>
              <w:left w:w="57" w:type="dxa"/>
              <w:bottom w:w="57" w:type="dxa"/>
              <w:right w:w="57" w:type="dxa"/>
            </w:tcMar>
            <w:vAlign w:val="center"/>
          </w:tcPr>
          <w:p w:rsidR="00433A65" w:rsidRPr="00326DBE" w:rsidRDefault="00433A65" w:rsidP="004A4B6D">
            <w:pPr>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07222003</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创业项目评价与选择</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jc w:val="center"/>
              <w:rPr>
                <w:sz w:val="22"/>
              </w:rPr>
            </w:pPr>
            <w:r w:rsidRPr="00326DBE">
              <w:rPr>
                <w:rFonts w:hint="eastAsia"/>
                <w:sz w:val="22"/>
              </w:rPr>
              <w:t>必选</w:t>
            </w: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0722200</w:t>
            </w:r>
            <w:r w:rsidRPr="00326DBE">
              <w:rPr>
                <w:sz w:val="22"/>
                <w:szCs w:val="21"/>
              </w:rPr>
              <w:t>4</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逻辑与写作</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07222005</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可行性研究与投资决策</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07222006</w:t>
            </w:r>
          </w:p>
        </w:tc>
        <w:tc>
          <w:tcPr>
            <w:tcW w:w="991" w:type="pct"/>
            <w:tcMar>
              <w:top w:w="57" w:type="dxa"/>
              <w:left w:w="57" w:type="dxa"/>
              <w:bottom w:w="57" w:type="dxa"/>
              <w:right w:w="57" w:type="dxa"/>
            </w:tcMar>
            <w:vAlign w:val="center"/>
          </w:tcPr>
          <w:p w:rsidR="00433A65" w:rsidRPr="00326DBE" w:rsidRDefault="00433A65" w:rsidP="004A4B6D">
            <w:pPr>
              <w:adjustRightInd w:val="0"/>
              <w:snapToGrid w:val="0"/>
              <w:jc w:val="center"/>
              <w:rPr>
                <w:sz w:val="22"/>
                <w:szCs w:val="21"/>
              </w:rPr>
            </w:pPr>
            <w:r w:rsidRPr="00326DBE">
              <w:rPr>
                <w:rFonts w:hint="eastAsia"/>
                <w:sz w:val="22"/>
                <w:szCs w:val="21"/>
              </w:rPr>
              <w:t>计量经济学</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07222007</w:t>
            </w:r>
          </w:p>
        </w:tc>
        <w:tc>
          <w:tcPr>
            <w:tcW w:w="991" w:type="pct"/>
            <w:tcMar>
              <w:top w:w="57" w:type="dxa"/>
              <w:left w:w="57" w:type="dxa"/>
              <w:bottom w:w="57" w:type="dxa"/>
              <w:right w:w="57" w:type="dxa"/>
            </w:tcMar>
            <w:vAlign w:val="center"/>
          </w:tcPr>
          <w:p w:rsidR="00433A65" w:rsidRPr="00326DBE" w:rsidRDefault="00433A65" w:rsidP="004A4B6D">
            <w:pPr>
              <w:adjustRightInd w:val="0"/>
              <w:snapToGrid w:val="0"/>
              <w:jc w:val="center"/>
              <w:rPr>
                <w:sz w:val="22"/>
                <w:szCs w:val="21"/>
              </w:rPr>
            </w:pPr>
            <w:r w:rsidRPr="00326DBE">
              <w:rPr>
                <w:rFonts w:hint="eastAsia"/>
                <w:sz w:val="22"/>
                <w:szCs w:val="21"/>
              </w:rPr>
              <w:t>高级统计学</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07222008</w:t>
            </w:r>
          </w:p>
        </w:tc>
        <w:tc>
          <w:tcPr>
            <w:tcW w:w="991" w:type="pct"/>
            <w:tcMar>
              <w:top w:w="57" w:type="dxa"/>
              <w:left w:w="57" w:type="dxa"/>
              <w:bottom w:w="57" w:type="dxa"/>
              <w:right w:w="57" w:type="dxa"/>
            </w:tcMar>
            <w:vAlign w:val="center"/>
          </w:tcPr>
          <w:p w:rsidR="00433A65" w:rsidRPr="00326DBE" w:rsidRDefault="00433A65" w:rsidP="004A4B6D">
            <w:pPr>
              <w:adjustRightInd w:val="0"/>
              <w:snapToGrid w:val="0"/>
              <w:jc w:val="center"/>
              <w:rPr>
                <w:sz w:val="22"/>
                <w:szCs w:val="21"/>
              </w:rPr>
            </w:pPr>
            <w:r w:rsidRPr="00326DBE">
              <w:rPr>
                <w:rFonts w:hint="eastAsia"/>
                <w:sz w:val="22"/>
                <w:szCs w:val="21"/>
              </w:rPr>
              <w:t>质性研究方法</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07222009</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产业经济学</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07222010</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系统工程理论与方法</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1</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07222011</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市场调研与分析</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07222012</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创业团队建设与管理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07222013</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新产品开发与项目管理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07222014</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创业企业生产运营管理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07222015</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创业企业法律与知识产权</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07222026</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现代电子商务理论与技术</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07222017</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创业企业税收筹划</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07222018</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创业企业财务分析</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Pr="00326DBE">
              <w:rPr>
                <w:sz w:val="22"/>
                <w:szCs w:val="21"/>
              </w:rPr>
              <w:t>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07222019</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商业计划书编制方法</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07222020</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孵化器理论与实务</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r w:rsidRPr="00326DBE">
              <w:rPr>
                <w:sz w:val="22"/>
                <w:szCs w:val="21"/>
              </w:rPr>
              <w:t>8</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07222021</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企业创业社会责任与伦理</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36</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2</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513" w:type="pct"/>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558" w:type="pct"/>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B27EAE">
            <w:pPr>
              <w:ind w:leftChars="-50" w:left="-105" w:rightChars="-50" w:right="-105"/>
              <w:jc w:val="center"/>
              <w:rPr>
                <w:sz w:val="22"/>
                <w:szCs w:val="21"/>
              </w:rPr>
            </w:pPr>
            <w:r w:rsidRPr="00326DBE">
              <w:rPr>
                <w:sz w:val="22"/>
                <w:szCs w:val="21"/>
              </w:rPr>
              <w:t>跨学科</w:t>
            </w:r>
          </w:p>
          <w:p w:rsidR="00433A65" w:rsidRPr="00326DBE" w:rsidRDefault="00433A65" w:rsidP="00B27EAE">
            <w:pPr>
              <w:ind w:leftChars="-50" w:left="-105" w:rightChars="-50" w:right="-105"/>
              <w:jc w:val="center"/>
              <w:rPr>
                <w:sz w:val="22"/>
                <w:szCs w:val="21"/>
              </w:rPr>
            </w:pPr>
            <w:r w:rsidRPr="00326DBE">
              <w:rPr>
                <w:sz w:val="22"/>
                <w:szCs w:val="21"/>
              </w:rPr>
              <w:t>选修课</w:t>
            </w:r>
          </w:p>
          <w:p w:rsidR="00433A65" w:rsidRPr="00326DBE" w:rsidRDefault="00433A65" w:rsidP="00B27EAE">
            <w:pPr>
              <w:ind w:leftChars="-50" w:left="-105" w:rightChars="-50" w:right="-105"/>
              <w:jc w:val="center"/>
              <w:rPr>
                <w:sz w:val="22"/>
                <w:szCs w:val="21"/>
              </w:rPr>
            </w:pPr>
            <w:r w:rsidRPr="00326DBE">
              <w:rPr>
                <w:sz w:val="22"/>
                <w:szCs w:val="21"/>
              </w:rPr>
              <w:t>（</w:t>
            </w:r>
            <w:r w:rsidRPr="00326DBE">
              <w:rPr>
                <w:sz w:val="22"/>
                <w:szCs w:val="21"/>
              </w:rPr>
              <w:t>1</w:t>
            </w:r>
            <w:r w:rsidRPr="00326DBE">
              <w:rPr>
                <w:sz w:val="22"/>
                <w:szCs w:val="21"/>
              </w:rPr>
              <w:t>学分）</w:t>
            </w: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bCs/>
                <w:sz w:val="22"/>
                <w:szCs w:val="21"/>
              </w:rPr>
              <w:t>具体课程见原则意见</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bCs/>
                <w:sz w:val="22"/>
                <w:szCs w:val="21"/>
              </w:rPr>
              <w:t>1-2</w:t>
            </w:r>
          </w:p>
        </w:tc>
        <w:tc>
          <w:tcPr>
            <w:tcW w:w="617"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bCs/>
                <w:sz w:val="22"/>
                <w:szCs w:val="21"/>
              </w:rPr>
              <w:t>研究生院</w:t>
            </w:r>
          </w:p>
        </w:tc>
        <w:tc>
          <w:tcPr>
            <w:tcW w:w="501" w:type="pct"/>
            <w:shd w:val="clear" w:color="auto" w:fill="auto"/>
            <w:tcMar>
              <w:top w:w="57" w:type="dxa"/>
              <w:left w:w="57" w:type="dxa"/>
              <w:bottom w:w="57" w:type="dxa"/>
              <w:right w:w="57" w:type="dxa"/>
            </w:tcMar>
            <w:vAlign w:val="center"/>
          </w:tcPr>
          <w:p w:rsidR="00433A65" w:rsidRPr="00326DBE" w:rsidRDefault="00433A65" w:rsidP="004A4B6D">
            <w:pPr>
              <w:snapToGrid w:val="0"/>
              <w:jc w:val="center"/>
              <w:rPr>
                <w:sz w:val="22"/>
              </w:rPr>
            </w:pPr>
            <w:r w:rsidRPr="00326DBE">
              <w:rPr>
                <w:rFonts w:hint="eastAsia"/>
                <w:sz w:val="22"/>
              </w:rPr>
              <w:t>至少选修一门</w:t>
            </w:r>
          </w:p>
        </w:tc>
      </w:tr>
      <w:tr w:rsidR="004A4B6D" w:rsidRPr="00326DBE" w:rsidTr="00B27EAE">
        <w:trPr>
          <w:cantSplit/>
          <w:trHeight w:val="20"/>
          <w:jc w:val="center"/>
        </w:trPr>
        <w:tc>
          <w:tcPr>
            <w:tcW w:w="1071" w:type="pct"/>
            <w:gridSpan w:val="2"/>
            <w:vMerge w:val="restart"/>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必修</w:t>
            </w:r>
          </w:p>
          <w:p w:rsidR="00433A65" w:rsidRPr="00326DBE" w:rsidRDefault="00433A65" w:rsidP="004A4B6D">
            <w:pPr>
              <w:jc w:val="center"/>
              <w:rPr>
                <w:sz w:val="22"/>
                <w:szCs w:val="21"/>
              </w:rPr>
            </w:pPr>
            <w:r w:rsidRPr="00326DBE">
              <w:rPr>
                <w:rFonts w:hint="eastAsia"/>
                <w:sz w:val="22"/>
                <w:szCs w:val="21"/>
              </w:rPr>
              <w:t>环节</w:t>
            </w:r>
          </w:p>
          <w:p w:rsidR="00433A65" w:rsidRPr="00326DBE" w:rsidRDefault="004F3E40" w:rsidP="004A4B6D">
            <w:pPr>
              <w:jc w:val="center"/>
              <w:rPr>
                <w:sz w:val="22"/>
                <w:szCs w:val="21"/>
              </w:rPr>
            </w:pPr>
            <w:r w:rsidRPr="00326DBE">
              <w:rPr>
                <w:sz w:val="22"/>
                <w:szCs w:val="21"/>
              </w:rPr>
              <w:t>（</w:t>
            </w:r>
            <w:r w:rsidR="00433A65" w:rsidRPr="00326DBE">
              <w:rPr>
                <w:sz w:val="22"/>
                <w:szCs w:val="21"/>
              </w:rPr>
              <w:t>5</w:t>
            </w:r>
            <w:r w:rsidR="00433A65" w:rsidRPr="00326DBE">
              <w:rPr>
                <w:sz w:val="22"/>
                <w:szCs w:val="21"/>
              </w:rPr>
              <w:t>学分</w:t>
            </w:r>
            <w:r w:rsidRPr="00326DBE">
              <w:rPr>
                <w:rFonts w:hint="eastAsia"/>
                <w:sz w:val="22"/>
                <w:szCs w:val="21"/>
              </w:rPr>
              <w:t>）</w:t>
            </w:r>
          </w:p>
        </w:tc>
        <w:tc>
          <w:tcPr>
            <w:tcW w:w="613" w:type="pct"/>
            <w:tcBorders>
              <w:lef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w:t>
            </w:r>
            <w:r w:rsidRPr="00326DBE">
              <w:rPr>
                <w:sz w:val="22"/>
                <w:szCs w:val="21"/>
              </w:rPr>
              <w:t>7224001</w:t>
            </w:r>
          </w:p>
        </w:tc>
        <w:tc>
          <w:tcPr>
            <w:tcW w:w="991"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实践环节</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3</w:t>
            </w:r>
            <w:r w:rsidR="007D76DD">
              <w:rPr>
                <w:sz w:val="22"/>
                <w:szCs w:val="21"/>
              </w:rPr>
              <w:t>-4</w:t>
            </w:r>
          </w:p>
        </w:tc>
        <w:tc>
          <w:tcPr>
            <w:tcW w:w="617" w:type="pct"/>
            <w:vMerge w:val="restar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创业学院</w:t>
            </w:r>
          </w:p>
        </w:tc>
        <w:tc>
          <w:tcPr>
            <w:tcW w:w="501" w:type="pct"/>
            <w:vMerge w:val="restart"/>
            <w:tcMar>
              <w:top w:w="57" w:type="dxa"/>
              <w:left w:w="57" w:type="dxa"/>
              <w:bottom w:w="57" w:type="dxa"/>
              <w:right w:w="57" w:type="dxa"/>
            </w:tcMar>
            <w:vAlign w:val="center"/>
          </w:tcPr>
          <w:p w:rsidR="00433A65" w:rsidRPr="00326DBE" w:rsidRDefault="00433A65" w:rsidP="004A4B6D">
            <w:pPr>
              <w:jc w:val="center"/>
              <w:rPr>
                <w:sz w:val="22"/>
                <w:szCs w:val="21"/>
              </w:rPr>
            </w:pPr>
          </w:p>
        </w:tc>
      </w:tr>
      <w:tr w:rsidR="004A4B6D" w:rsidRPr="00326DBE" w:rsidTr="00B27EAE">
        <w:trPr>
          <w:cantSplit/>
          <w:trHeight w:val="20"/>
          <w:jc w:val="center"/>
        </w:trPr>
        <w:tc>
          <w:tcPr>
            <w:tcW w:w="1071" w:type="pct"/>
            <w:gridSpan w:val="2"/>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w:t>
            </w:r>
            <w:r w:rsidRPr="00326DBE">
              <w:rPr>
                <w:sz w:val="22"/>
                <w:szCs w:val="21"/>
              </w:rPr>
              <w:t>7224002</w:t>
            </w:r>
          </w:p>
        </w:tc>
        <w:tc>
          <w:tcPr>
            <w:tcW w:w="99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学术活动</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1-3</w:t>
            </w:r>
          </w:p>
        </w:tc>
        <w:tc>
          <w:tcPr>
            <w:tcW w:w="617" w:type="pct"/>
            <w:vMerge/>
            <w:tcMar>
              <w:top w:w="57" w:type="dxa"/>
              <w:left w:w="57" w:type="dxa"/>
              <w:bottom w:w="57" w:type="dxa"/>
              <w:right w:w="57" w:type="dxa"/>
            </w:tcMar>
            <w:vAlign w:val="center"/>
          </w:tcPr>
          <w:p w:rsidR="00433A65" w:rsidRPr="00326DBE" w:rsidRDefault="00433A65" w:rsidP="004A4B6D">
            <w:pPr>
              <w:jc w:val="center"/>
              <w:rPr>
                <w:sz w:val="22"/>
                <w:szCs w:val="21"/>
              </w:rPr>
            </w:pPr>
          </w:p>
        </w:tc>
        <w:tc>
          <w:tcPr>
            <w:tcW w:w="501" w:type="pct"/>
            <w:vMerge/>
            <w:tcMar>
              <w:top w:w="57" w:type="dxa"/>
              <w:left w:w="57" w:type="dxa"/>
              <w:bottom w:w="57" w:type="dxa"/>
              <w:right w:w="57" w:type="dxa"/>
            </w:tcMar>
            <w:vAlign w:val="center"/>
          </w:tcPr>
          <w:p w:rsidR="00433A65" w:rsidRPr="00326DBE" w:rsidRDefault="00433A65" w:rsidP="004A4B6D">
            <w:pPr>
              <w:snapToGrid w:val="0"/>
              <w:jc w:val="center"/>
              <w:rPr>
                <w:sz w:val="22"/>
              </w:rPr>
            </w:pPr>
          </w:p>
        </w:tc>
      </w:tr>
      <w:tr w:rsidR="004A4B6D" w:rsidRPr="00326DBE" w:rsidTr="00B27EAE">
        <w:trPr>
          <w:cantSplit/>
          <w:trHeight w:val="20"/>
          <w:jc w:val="center"/>
        </w:trPr>
        <w:tc>
          <w:tcPr>
            <w:tcW w:w="1071" w:type="pct"/>
            <w:gridSpan w:val="2"/>
            <w:vMerge/>
            <w:tcBorders>
              <w:left w:val="single" w:sz="4" w:space="0" w:color="auto"/>
              <w:right w:val="single" w:sz="4" w:space="0" w:color="auto"/>
            </w:tcBorders>
            <w:tcMar>
              <w:top w:w="57" w:type="dxa"/>
              <w:left w:w="57" w:type="dxa"/>
              <w:bottom w:w="57" w:type="dxa"/>
              <w:right w:w="57" w:type="dxa"/>
            </w:tcMar>
            <w:vAlign w:val="center"/>
          </w:tcPr>
          <w:p w:rsidR="00433A65" w:rsidRPr="00326DBE" w:rsidRDefault="00433A65" w:rsidP="004A4B6D">
            <w:pPr>
              <w:jc w:val="center"/>
              <w:rPr>
                <w:sz w:val="22"/>
                <w:szCs w:val="21"/>
              </w:rPr>
            </w:pPr>
          </w:p>
        </w:tc>
        <w:tc>
          <w:tcPr>
            <w:tcW w:w="613" w:type="pct"/>
            <w:tcBorders>
              <w:left w:val="single" w:sz="4" w:space="0" w:color="auto"/>
            </w:tcBorders>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0</w:t>
            </w:r>
            <w:r w:rsidRPr="00326DBE">
              <w:rPr>
                <w:sz w:val="22"/>
                <w:szCs w:val="21"/>
              </w:rPr>
              <w:t>7224003</w:t>
            </w:r>
          </w:p>
        </w:tc>
        <w:tc>
          <w:tcPr>
            <w:tcW w:w="991" w:type="pct"/>
            <w:shd w:val="clear" w:color="auto" w:fill="auto"/>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选题报告及中期考核</w:t>
            </w: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329" w:type="pct"/>
            <w:tcMar>
              <w:top w:w="57" w:type="dxa"/>
              <w:left w:w="57" w:type="dxa"/>
              <w:bottom w:w="57" w:type="dxa"/>
              <w:right w:w="57" w:type="dxa"/>
            </w:tcMar>
            <w:vAlign w:val="center"/>
          </w:tcPr>
          <w:p w:rsidR="00433A65" w:rsidRPr="00326DBE" w:rsidRDefault="00433A65" w:rsidP="004A4B6D">
            <w:pPr>
              <w:jc w:val="center"/>
              <w:rPr>
                <w:sz w:val="22"/>
                <w:szCs w:val="21"/>
              </w:rPr>
            </w:pPr>
          </w:p>
        </w:tc>
        <w:tc>
          <w:tcPr>
            <w:tcW w:w="244"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rFonts w:hint="eastAsia"/>
                <w:sz w:val="22"/>
                <w:szCs w:val="21"/>
              </w:rPr>
              <w:t>1</w:t>
            </w:r>
          </w:p>
        </w:tc>
        <w:tc>
          <w:tcPr>
            <w:tcW w:w="305" w:type="pct"/>
            <w:tcMar>
              <w:top w:w="57" w:type="dxa"/>
              <w:left w:w="57" w:type="dxa"/>
              <w:bottom w:w="57" w:type="dxa"/>
              <w:right w:w="57" w:type="dxa"/>
            </w:tcMar>
            <w:vAlign w:val="center"/>
          </w:tcPr>
          <w:p w:rsidR="00433A65" w:rsidRPr="00326DBE" w:rsidRDefault="00433A65" w:rsidP="004A4B6D">
            <w:pPr>
              <w:jc w:val="center"/>
              <w:rPr>
                <w:sz w:val="22"/>
                <w:szCs w:val="21"/>
              </w:rPr>
            </w:pPr>
            <w:r w:rsidRPr="00326DBE">
              <w:rPr>
                <w:sz w:val="22"/>
                <w:szCs w:val="21"/>
              </w:rPr>
              <w:t>3-4</w:t>
            </w:r>
          </w:p>
        </w:tc>
        <w:tc>
          <w:tcPr>
            <w:tcW w:w="617" w:type="pct"/>
            <w:vMerge/>
            <w:tcMar>
              <w:top w:w="57" w:type="dxa"/>
              <w:left w:w="57" w:type="dxa"/>
              <w:bottom w:w="57" w:type="dxa"/>
              <w:right w:w="57" w:type="dxa"/>
            </w:tcMar>
            <w:vAlign w:val="center"/>
          </w:tcPr>
          <w:p w:rsidR="00433A65" w:rsidRPr="00326DBE" w:rsidRDefault="00433A65" w:rsidP="004A4B6D">
            <w:pPr>
              <w:jc w:val="center"/>
              <w:rPr>
                <w:sz w:val="22"/>
                <w:szCs w:val="21"/>
              </w:rPr>
            </w:pPr>
          </w:p>
        </w:tc>
        <w:tc>
          <w:tcPr>
            <w:tcW w:w="501" w:type="pct"/>
            <w:vMerge/>
            <w:tcMar>
              <w:top w:w="57" w:type="dxa"/>
              <w:left w:w="57" w:type="dxa"/>
              <w:bottom w:w="57" w:type="dxa"/>
              <w:right w:w="57" w:type="dxa"/>
            </w:tcMar>
            <w:vAlign w:val="center"/>
          </w:tcPr>
          <w:p w:rsidR="00433A65" w:rsidRPr="00326DBE" w:rsidRDefault="00433A65" w:rsidP="004A4B6D">
            <w:pPr>
              <w:snapToGrid w:val="0"/>
              <w:jc w:val="center"/>
              <w:rPr>
                <w:sz w:val="22"/>
              </w:rPr>
            </w:pPr>
          </w:p>
        </w:tc>
      </w:tr>
    </w:tbl>
    <w:p w:rsidR="00433A65" w:rsidRPr="00326DBE" w:rsidRDefault="00433A65" w:rsidP="004A4B6D">
      <w:pPr>
        <w:pStyle w:val="3"/>
        <w:spacing w:before="156" w:after="156"/>
      </w:pPr>
      <w:r w:rsidRPr="00326DBE">
        <w:rPr>
          <w:rFonts w:hint="eastAsia"/>
        </w:rPr>
        <w:t>五、</w:t>
      </w:r>
      <w:r w:rsidRPr="00326DBE">
        <w:t>必修环节</w:t>
      </w:r>
    </w:p>
    <w:p w:rsidR="00433A65" w:rsidRPr="00326DBE" w:rsidRDefault="00433A65"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w:t>
      </w:r>
      <w:r w:rsidRPr="00326DBE">
        <w:rPr>
          <w:sz w:val="24"/>
        </w:rPr>
        <w:lastRenderedPageBreak/>
        <w:t>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w:t>
      </w:r>
      <w:r w:rsidRPr="00326DBE">
        <w:rPr>
          <w:sz w:val="24"/>
        </w:rPr>
        <w:t>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6</w:t>
      </w:r>
      <w:r w:rsidRPr="00326DBE">
        <w:rPr>
          <w:rFonts w:hint="eastAsia"/>
          <w:sz w:val="24"/>
        </w:rPr>
        <w:t>）创办公司</w:t>
      </w:r>
    </w:p>
    <w:p w:rsidR="00433A65" w:rsidRPr="00326DBE" w:rsidRDefault="00433A65" w:rsidP="00433A65">
      <w:pPr>
        <w:spacing w:line="400" w:lineRule="exact"/>
        <w:ind w:firstLineChars="200" w:firstLine="480"/>
        <w:rPr>
          <w:sz w:val="24"/>
        </w:rPr>
      </w:pPr>
      <w:r w:rsidRPr="00326DBE">
        <w:rPr>
          <w:rFonts w:hint="eastAsia"/>
          <w:sz w:val="24"/>
        </w:rPr>
        <w:t>研究生在读期间，以研究生担任法人的公司处于公司存续期，并有开展相关业务经营活动。</w:t>
      </w:r>
      <w:r w:rsidRPr="00326DBE">
        <w:rPr>
          <w:sz w:val="24"/>
        </w:rPr>
        <w:t>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ascii="宋体" w:hAnsi="宋体" w:cs="宋体" w:hint="eastAsia"/>
          <w:sz w:val="24"/>
        </w:rPr>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433A65" w:rsidP="00433A65">
      <w:pPr>
        <w:spacing w:line="400" w:lineRule="exact"/>
        <w:ind w:firstLineChars="200" w:firstLine="480"/>
        <w:rPr>
          <w:bCs/>
          <w:sz w:val="24"/>
        </w:rPr>
      </w:pPr>
      <w:r w:rsidRPr="00326DBE">
        <w:rPr>
          <w:sz w:val="24"/>
        </w:rPr>
        <w:t>2</w:t>
      </w:r>
      <w:r w:rsidRPr="00326DBE">
        <w:rPr>
          <w:rFonts w:hint="eastAsia"/>
          <w:sz w:val="24"/>
        </w:rPr>
        <w:t>．</w:t>
      </w:r>
      <w:r w:rsidRPr="00326DBE">
        <w:rPr>
          <w:bCs/>
          <w:sz w:val="24"/>
        </w:rPr>
        <w:t>学术活动</w:t>
      </w:r>
    </w:p>
    <w:p w:rsidR="00433A65" w:rsidRPr="00326DBE" w:rsidRDefault="00433A65" w:rsidP="00433A65">
      <w:pPr>
        <w:spacing w:line="400" w:lineRule="exact"/>
        <w:ind w:firstLineChars="200" w:firstLine="480"/>
        <w:rPr>
          <w:sz w:val="24"/>
        </w:rPr>
      </w:pPr>
      <w:r w:rsidRPr="00326DBE">
        <w:rPr>
          <w:rFonts w:hint="eastAsia"/>
          <w:sz w:val="24"/>
        </w:rPr>
        <w:t>创业管理学术学位硕士研究生的学术活动认定分为三类：</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）研究生在读期间，观摩各级组织举办的路演活动</w:t>
      </w:r>
      <w:r w:rsidRPr="00326DBE">
        <w:rPr>
          <w:rFonts w:hint="eastAsia"/>
          <w:sz w:val="24"/>
        </w:rPr>
        <w:t>3</w:t>
      </w:r>
      <w:r w:rsidRPr="00326DBE">
        <w:rPr>
          <w:rFonts w:hint="eastAsia"/>
          <w:sz w:val="24"/>
        </w:rPr>
        <w:t>次以上，并提供有效证明；</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）研究生在读期间，以创业者或创业企业的身份直接参加各级组织举办的路演，并提供有效证明；</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）研究生在读期间，能主动关心和了解国内外本学科前沿的发展动态，开阔视野，启发创造力，应参加学术活动不少于</w:t>
      </w:r>
      <w:r w:rsidRPr="00326DBE">
        <w:rPr>
          <w:rFonts w:hint="eastAsia"/>
          <w:sz w:val="24"/>
        </w:rPr>
        <w:t>5</w:t>
      </w:r>
      <w:r w:rsidRPr="00326DBE">
        <w:rPr>
          <w:rFonts w:hint="eastAsia"/>
          <w:sz w:val="24"/>
        </w:rPr>
        <w:t>次，且每次参加学术活动必须写出</w:t>
      </w:r>
      <w:r w:rsidRPr="00326DBE">
        <w:rPr>
          <w:rFonts w:hint="eastAsia"/>
          <w:sz w:val="24"/>
        </w:rPr>
        <w:t>500</w:t>
      </w:r>
      <w:r w:rsidRPr="00326DBE">
        <w:rPr>
          <w:rFonts w:hint="eastAsia"/>
          <w:sz w:val="24"/>
        </w:rPr>
        <w:t>字以上的心得。</w:t>
      </w:r>
    </w:p>
    <w:p w:rsidR="00433A65" w:rsidRPr="00326DBE" w:rsidRDefault="00433A65" w:rsidP="00433A65">
      <w:pPr>
        <w:spacing w:line="400" w:lineRule="exact"/>
        <w:ind w:firstLineChars="200" w:firstLine="480"/>
        <w:rPr>
          <w:sz w:val="24"/>
        </w:rPr>
      </w:pPr>
      <w:r w:rsidRPr="00326DBE">
        <w:rPr>
          <w:rFonts w:hint="eastAsia"/>
          <w:sz w:val="24"/>
        </w:rPr>
        <w:t>以上任选一项</w:t>
      </w:r>
      <w:r w:rsidRPr="00326DBE">
        <w:rPr>
          <w:sz w:val="24"/>
        </w:rPr>
        <w:t>经指导教师（小组）检查、审核，完成者在必修环节记</w:t>
      </w:r>
      <w:r w:rsidRPr="00326DBE">
        <w:rPr>
          <w:sz w:val="24"/>
        </w:rPr>
        <w:t>1</w:t>
      </w:r>
      <w:r w:rsidRPr="00326DBE">
        <w:rPr>
          <w:sz w:val="24"/>
        </w:rPr>
        <w:t>个学分。</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w:t>
      </w:r>
      <w:r w:rsidRPr="00326DBE">
        <w:rPr>
          <w:sz w:val="24"/>
        </w:rPr>
        <w:t>选题报告及中期考核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w:t>
      </w:r>
      <w:r w:rsidRPr="00326DBE">
        <w:rPr>
          <w:sz w:val="24"/>
        </w:rPr>
        <w:lastRenderedPageBreak/>
        <w:t>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4A4B6D">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433A65" w:rsidP="00433A65">
      <w:pPr>
        <w:spacing w:line="400" w:lineRule="exact"/>
        <w:ind w:firstLineChars="200" w:firstLine="480"/>
        <w:rPr>
          <w:sz w:val="24"/>
        </w:rPr>
      </w:pPr>
      <w:r w:rsidRPr="00326DBE">
        <w:rPr>
          <w:rFonts w:hint="eastAsia"/>
          <w:sz w:val="24"/>
        </w:rPr>
        <w:t>1</w:t>
      </w:r>
      <w:r w:rsidRPr="00326DBE">
        <w:rPr>
          <w:rFonts w:hint="eastAsia"/>
          <w:sz w:val="24"/>
        </w:rPr>
        <w:t>．科学研究</w:t>
      </w:r>
    </w:p>
    <w:p w:rsidR="00433A65" w:rsidRPr="00326DBE" w:rsidRDefault="00433A65" w:rsidP="00433A65">
      <w:pPr>
        <w:spacing w:line="400" w:lineRule="exact"/>
        <w:ind w:firstLineChars="200" w:firstLine="480"/>
        <w:rPr>
          <w:sz w:val="24"/>
        </w:rPr>
      </w:pPr>
      <w:r w:rsidRPr="00326DBE">
        <w:rPr>
          <w:sz w:val="24"/>
        </w:rPr>
        <w:t>学术学位硕士研究生</w:t>
      </w:r>
      <w:r w:rsidRPr="00326DBE">
        <w:rPr>
          <w:rFonts w:hint="eastAsia"/>
          <w:sz w:val="24"/>
        </w:rPr>
        <w:t>在学期间要求至少公开发表学术论文</w:t>
      </w:r>
      <w:r w:rsidRPr="00326DBE">
        <w:rPr>
          <w:sz w:val="24"/>
        </w:rPr>
        <w:t>1</w:t>
      </w:r>
      <w:r w:rsidRPr="00326DBE">
        <w:rPr>
          <w:rFonts w:hint="eastAsia"/>
          <w:sz w:val="24"/>
        </w:rPr>
        <w:t>篇或创造出学校、学院认同的创业成果。学术论文具体要求按研究生手册“武汉理工大学研究生申请学位发表学术论文的规定”的执行。</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．学位论文</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）论文要求</w:t>
      </w:r>
    </w:p>
    <w:p w:rsidR="00433A65" w:rsidRPr="00326DBE" w:rsidRDefault="00433A65" w:rsidP="00433A65">
      <w:pPr>
        <w:spacing w:line="400" w:lineRule="exact"/>
        <w:ind w:firstLineChars="200" w:firstLine="480"/>
        <w:rPr>
          <w:sz w:val="24"/>
        </w:rPr>
      </w:pPr>
      <w:r w:rsidRPr="00326DBE">
        <w:rPr>
          <w:rFonts w:hint="eastAsia"/>
          <w:sz w:val="24"/>
        </w:rPr>
        <w:t>硕士学位论文应是一篇系统完整的学术论文。学位论文的基本论点、结论和建议应有一定的学术价值或对社会、经济建设具有一定的理论和实践意义。论文内容应体现出作者具有坚实的基础理论和系统的专门知识，应反映出科学的研究方法和较熟练的技能，应具有新的见解和一定的科研或技术成果。</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）论文选题</w:t>
      </w:r>
    </w:p>
    <w:p w:rsidR="00433A65" w:rsidRPr="00326DBE" w:rsidRDefault="00433A65" w:rsidP="00433A65">
      <w:pPr>
        <w:spacing w:line="400" w:lineRule="exact"/>
        <w:ind w:firstLineChars="200" w:firstLine="480"/>
        <w:rPr>
          <w:sz w:val="24"/>
        </w:rPr>
      </w:pPr>
      <w:r w:rsidRPr="00326DBE">
        <w:rPr>
          <w:rFonts w:hint="eastAsia"/>
          <w:sz w:val="24"/>
        </w:rPr>
        <w:t>学生在撰写论文前，必须广泛阅读相关书籍，查阅国内外文献资料，了解本学科研究方向的历史、现状和发展趋势，以此确定学位论文的题目。论文的选题要切实反映本学科领域最新的研究进展，要有创新性，有一定的理论价值和现实意义。</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）论文撰写</w:t>
      </w:r>
    </w:p>
    <w:p w:rsidR="00433A65" w:rsidRPr="00326DBE" w:rsidRDefault="00433A65" w:rsidP="00433A65">
      <w:pPr>
        <w:spacing w:line="400" w:lineRule="exact"/>
        <w:ind w:firstLineChars="200" w:firstLine="480"/>
        <w:rPr>
          <w:sz w:val="24"/>
        </w:rPr>
      </w:pPr>
      <w:r w:rsidRPr="00326DBE">
        <w:rPr>
          <w:rFonts w:hint="eastAsia"/>
          <w:sz w:val="24"/>
        </w:rPr>
        <w:t>学生在论文撰写的过程中要定期向导师和指导小组进行阶段报告，在导师的指导下不断完善论文的结构、思路和观点；撰写学位论文的时间一般为</w:t>
      </w:r>
      <w:r w:rsidRPr="00326DBE">
        <w:rPr>
          <w:sz w:val="24"/>
        </w:rPr>
        <w:t>1</w:t>
      </w:r>
      <w:r w:rsidRPr="00326DBE">
        <w:rPr>
          <w:rFonts w:hint="eastAsia"/>
          <w:sz w:val="24"/>
        </w:rPr>
        <w:t>年；论文字数须达到</w:t>
      </w:r>
      <w:r w:rsidRPr="00326DBE">
        <w:rPr>
          <w:rFonts w:hint="eastAsia"/>
          <w:sz w:val="24"/>
        </w:rPr>
        <w:t>3</w:t>
      </w:r>
      <w:r w:rsidRPr="00326DBE">
        <w:rPr>
          <w:rFonts w:hint="eastAsia"/>
          <w:sz w:val="24"/>
        </w:rPr>
        <w:t>万字以上。</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）论文评审</w:t>
      </w:r>
    </w:p>
    <w:p w:rsidR="00433A65" w:rsidRPr="00326DBE" w:rsidRDefault="00433A65" w:rsidP="00433A65">
      <w:pPr>
        <w:spacing w:line="400" w:lineRule="exact"/>
        <w:ind w:firstLineChars="200" w:firstLine="480"/>
        <w:rPr>
          <w:sz w:val="24"/>
        </w:rPr>
      </w:pPr>
      <w:r w:rsidRPr="00326DBE">
        <w:rPr>
          <w:sz w:val="24"/>
        </w:rPr>
        <w:t>学术学位硕士研究生</w:t>
      </w:r>
      <w:r w:rsidRPr="00326DBE">
        <w:rPr>
          <w:rFonts w:hint="eastAsia"/>
          <w:sz w:val="24"/>
        </w:rPr>
        <w:t>申请学位论文必须先通过创业学院组织的论文预答辩，再按学校要求进行复制比查重检测和盲评，在通过</w:t>
      </w:r>
      <w:r w:rsidRPr="00326DBE">
        <w:rPr>
          <w:sz w:val="24"/>
        </w:rPr>
        <w:t>“</w:t>
      </w:r>
      <w:r w:rsidRPr="00326DBE">
        <w:rPr>
          <w:rFonts w:hint="eastAsia"/>
          <w:sz w:val="24"/>
        </w:rPr>
        <w:t>学位论文学术不端行为检测系统（</w:t>
      </w:r>
      <w:r w:rsidRPr="00326DBE">
        <w:rPr>
          <w:sz w:val="24"/>
        </w:rPr>
        <w:t>TMLC2</w:t>
      </w:r>
      <w:r w:rsidRPr="00326DBE">
        <w:rPr>
          <w:rFonts w:hint="eastAsia"/>
          <w:sz w:val="24"/>
        </w:rPr>
        <w:t>）</w:t>
      </w:r>
      <w:r w:rsidRPr="00326DBE">
        <w:rPr>
          <w:sz w:val="24"/>
        </w:rPr>
        <w:t>”</w:t>
      </w:r>
      <w:r w:rsidRPr="00326DBE">
        <w:rPr>
          <w:rFonts w:hint="eastAsia"/>
          <w:sz w:val="24"/>
        </w:rPr>
        <w:t>检测、盲评，达到校学位评定委员会对论文的有关要求方可申请答辩。</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）论文答辩</w:t>
      </w:r>
    </w:p>
    <w:p w:rsidR="00433A65" w:rsidRPr="00326DBE" w:rsidRDefault="00433A65" w:rsidP="00433A65">
      <w:pPr>
        <w:spacing w:line="400" w:lineRule="exact"/>
        <w:ind w:firstLineChars="200" w:firstLine="480"/>
        <w:rPr>
          <w:sz w:val="24"/>
        </w:rPr>
      </w:pPr>
      <w:r w:rsidRPr="00326DBE">
        <w:rPr>
          <w:rFonts w:hint="eastAsia"/>
          <w:sz w:val="24"/>
        </w:rPr>
        <w:t>论文答辩委员会由具有副教授（或相当职称）或以上职称专家</w:t>
      </w:r>
      <w:r w:rsidRPr="00326DBE">
        <w:rPr>
          <w:rFonts w:hint="eastAsia"/>
          <w:sz w:val="24"/>
        </w:rPr>
        <w:t xml:space="preserve"> 3-5 </w:t>
      </w:r>
      <w:r w:rsidRPr="00326DBE">
        <w:rPr>
          <w:rFonts w:hint="eastAsia"/>
          <w:sz w:val="24"/>
        </w:rPr>
        <w:t>人组成。论文指导教师不可参加答辩委员会。答辩委员会对论文评语要有较具体和针对性的说明，答辩决议要指出论文的不足之处，并就是否授予学位作出决定。论文答辩表决票在分项评分的基础上确定综合分，并以无记名投票方式，经全体成员三分之二或以上同意，方可答辩通过，准予毕业；经全体成员三分之二或以上建议，方可建议授予学位。决议经论文答辩委员会主席及全体成员签字，报分委员会、学位评定委员会审批。</w:t>
      </w:r>
    </w:p>
    <w:p w:rsidR="00433A65" w:rsidRPr="00326DBE" w:rsidRDefault="00433A65" w:rsidP="004A4B6D">
      <w:pPr>
        <w:pStyle w:val="3"/>
        <w:spacing w:before="156" w:after="156"/>
      </w:pPr>
      <w:r w:rsidRPr="00326DBE">
        <w:rPr>
          <w:rFonts w:hint="eastAsia"/>
        </w:rPr>
        <w:lastRenderedPageBreak/>
        <w:t>七、</w:t>
      </w:r>
      <w:r w:rsidRPr="00326DBE">
        <w:t>培养方式与方法</w:t>
      </w:r>
    </w:p>
    <w:p w:rsidR="00433A65" w:rsidRPr="00326DBE" w:rsidRDefault="00433A65" w:rsidP="00433A65">
      <w:pPr>
        <w:spacing w:line="400" w:lineRule="exact"/>
        <w:ind w:firstLineChars="200" w:firstLine="480"/>
        <w:rPr>
          <w:sz w:val="24"/>
        </w:rPr>
      </w:pPr>
      <w:r w:rsidRPr="00326DBE">
        <w:rPr>
          <w:rFonts w:hint="eastAsia"/>
          <w:sz w:val="24"/>
        </w:rPr>
        <w:t>创业管理</w:t>
      </w:r>
      <w:r w:rsidRPr="00326DBE">
        <w:rPr>
          <w:sz w:val="24"/>
        </w:rPr>
        <w:t>学术学位硕士研究生</w:t>
      </w:r>
      <w:r w:rsidRPr="00326DBE">
        <w:rPr>
          <w:rFonts w:hint="eastAsia"/>
          <w:sz w:val="24"/>
        </w:rPr>
        <w:t>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433A65" w:rsidRPr="00326DBE" w:rsidRDefault="00433A65" w:rsidP="00433A65">
      <w:pPr>
        <w:spacing w:line="400" w:lineRule="exact"/>
        <w:ind w:firstLineChars="200" w:firstLine="480"/>
        <w:rPr>
          <w:sz w:val="24"/>
        </w:rPr>
      </w:pPr>
      <w:r w:rsidRPr="00326DBE">
        <w:rPr>
          <w:sz w:val="24"/>
        </w:rPr>
        <w:t>1</w:t>
      </w:r>
      <w:r w:rsidRPr="00326DBE">
        <w:rPr>
          <w:rFonts w:hint="eastAsia"/>
          <w:sz w:val="24"/>
        </w:rPr>
        <w:t>．坚持政治理论学习与经常性的政治、纪律和思想教育相结合。在认真学好政治理论课的同时，要求研究生积极参加政治学习、公益劳动等集体活动；</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创业管理任课教师要全面引进吸收国际先进的教学方法，针对不同的教学内容，采用案例分析、小组讨论、计算机模拟、实战演练等多种教学手段，鼓励采用互动式、参与式、对抗式和体验式的教学形式，并在实施过程中不断积极进行教学改革和创新；</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．实施理论性和实践性相结合，帮助学生提高分析问题和解决问题能力，特别是创新与创业实践能力。</w:t>
      </w:r>
    </w:p>
    <w:p w:rsidR="00433A65" w:rsidRPr="00326DBE" w:rsidRDefault="00433A65" w:rsidP="004A4B6D">
      <w:pPr>
        <w:pStyle w:val="3"/>
        <w:spacing w:before="156" w:after="156"/>
      </w:pPr>
      <w:r w:rsidRPr="00326DBE">
        <w:rPr>
          <w:rFonts w:hint="eastAsia"/>
        </w:rPr>
        <w:t>八、其他</w:t>
      </w:r>
    </w:p>
    <w:p w:rsidR="00433A65" w:rsidRPr="00326DBE" w:rsidRDefault="00433A65" w:rsidP="00433A65">
      <w:pPr>
        <w:spacing w:line="400" w:lineRule="exact"/>
        <w:ind w:firstLineChars="200" w:firstLine="480"/>
        <w:rPr>
          <w:sz w:val="24"/>
        </w:rPr>
      </w:pPr>
      <w:r w:rsidRPr="00326DBE">
        <w:rPr>
          <w:sz w:val="24"/>
        </w:rPr>
        <w:t>1</w:t>
      </w:r>
      <w:r w:rsidRPr="00326DBE">
        <w:rPr>
          <w:rFonts w:hint="eastAsia"/>
          <w:sz w:val="24"/>
        </w:rPr>
        <w:t>．创业管理</w:t>
      </w:r>
      <w:r w:rsidRPr="00326DBE">
        <w:rPr>
          <w:sz w:val="24"/>
        </w:rPr>
        <w:t>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sz w:val="24"/>
        </w:rPr>
        <w:t>2</w:t>
      </w:r>
      <w:r w:rsidRPr="00326DBE">
        <w:rPr>
          <w:rFonts w:hint="eastAsia"/>
          <w:sz w:val="24"/>
        </w:rPr>
        <w:t>．创业管理</w:t>
      </w:r>
      <w:r w:rsidRPr="00326DBE">
        <w:rPr>
          <w:sz w:val="24"/>
        </w:rPr>
        <w:t>学术学位硕士研究生应查阅本学科国内外文献</w:t>
      </w:r>
      <w:r w:rsidRPr="00326DBE">
        <w:rPr>
          <w:sz w:val="24"/>
        </w:rPr>
        <w:t>40</w:t>
      </w:r>
      <w:r w:rsidRPr="00326DBE">
        <w:rPr>
          <w:sz w:val="24"/>
        </w:rPr>
        <w:t>篇以上，其中外文文献不少于三分之一。</w:t>
      </w:r>
    </w:p>
    <w:p w:rsidR="00433A65" w:rsidRPr="00326DBE" w:rsidRDefault="00433A65" w:rsidP="00433A65">
      <w:pPr>
        <w:spacing w:line="400" w:lineRule="exact"/>
        <w:ind w:firstLineChars="200" w:firstLine="480"/>
        <w:rPr>
          <w:sz w:val="24"/>
        </w:rPr>
      </w:pPr>
      <w:r w:rsidRPr="00326DBE">
        <w:rPr>
          <w:sz w:val="24"/>
        </w:rPr>
        <w:t>3</w:t>
      </w:r>
      <w:r w:rsidRPr="00326DBE">
        <w:rPr>
          <w:rFonts w:hint="eastAsia"/>
          <w:sz w:val="24"/>
        </w:rPr>
        <w:t>．创业管理</w:t>
      </w:r>
      <w:r w:rsidRPr="00326DBE">
        <w:rPr>
          <w:sz w:val="24"/>
        </w:rPr>
        <w:t>学术学位硕士研究生在课程学习阶段每月至少</w:t>
      </w:r>
      <w:r w:rsidRPr="00326DBE">
        <w:rPr>
          <w:sz w:val="24"/>
        </w:rPr>
        <w:t>1</w:t>
      </w:r>
      <w:r w:rsidRPr="00326DBE">
        <w:rPr>
          <w:sz w:val="24"/>
        </w:rPr>
        <w:t>次、论文工作阶段至少每月</w:t>
      </w:r>
      <w:r w:rsidRPr="00326DBE">
        <w:rPr>
          <w:sz w:val="24"/>
        </w:rPr>
        <w:t>2</w:t>
      </w:r>
      <w:r w:rsidRPr="00326DBE">
        <w:rPr>
          <w:sz w:val="24"/>
        </w:rPr>
        <w:t>次向指导教师汇报自己的学习和研究工作情况，形成制度并在培养方案中予以明确。</w:t>
      </w:r>
    </w:p>
    <w:p w:rsidR="00433A65" w:rsidRPr="00326DBE" w:rsidRDefault="00433A65" w:rsidP="00433A65">
      <w:pPr>
        <w:spacing w:line="400" w:lineRule="exact"/>
        <w:ind w:firstLineChars="200" w:firstLine="480"/>
        <w:rPr>
          <w:sz w:val="24"/>
        </w:rPr>
      </w:pPr>
      <w:r w:rsidRPr="00326DBE">
        <w:rPr>
          <w:sz w:val="24"/>
        </w:rPr>
        <w:t>4</w:t>
      </w:r>
      <w:r w:rsidRPr="00326DBE">
        <w:rPr>
          <w:rFonts w:hint="eastAsia"/>
          <w:sz w:val="24"/>
        </w:rPr>
        <w:t>．全日制、非全日制研究生适用同一培养方案。</w:t>
      </w:r>
    </w:p>
    <w:p w:rsidR="00433A65" w:rsidRPr="00326DBE" w:rsidRDefault="00433A65" w:rsidP="00433A65">
      <w:pPr>
        <w:spacing w:line="400" w:lineRule="exact"/>
        <w:ind w:firstLineChars="200" w:firstLine="480"/>
        <w:rPr>
          <w:sz w:val="24"/>
        </w:rPr>
      </w:pPr>
      <w:r w:rsidRPr="00326DBE">
        <w:rPr>
          <w:sz w:val="24"/>
        </w:rPr>
        <w:t>5</w:t>
      </w:r>
      <w:r w:rsidRPr="00326DBE">
        <w:rPr>
          <w:rFonts w:hint="eastAsia"/>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创业管理</w:t>
      </w:r>
      <w:r w:rsidRPr="00326DBE">
        <w:rPr>
          <w:sz w:val="24"/>
        </w:rPr>
        <w:t>学术学位硕士研究生开始执行。</w:t>
      </w:r>
    </w:p>
    <w:p w:rsidR="00433A65" w:rsidRPr="00326DBE" w:rsidRDefault="00433A65" w:rsidP="00433A65">
      <w:pPr>
        <w:spacing w:line="400" w:lineRule="exact"/>
        <w:ind w:firstLineChars="200" w:firstLine="480"/>
        <w:rPr>
          <w:sz w:val="24"/>
        </w:rPr>
      </w:pPr>
    </w:p>
    <w:p w:rsidR="00433A65" w:rsidRPr="00326DBE" w:rsidRDefault="00433A65" w:rsidP="004A4B6D">
      <w:pPr>
        <w:pStyle w:val="1"/>
        <w:spacing w:before="312" w:after="312"/>
        <w:rPr>
          <w:bCs/>
        </w:rPr>
      </w:pPr>
      <w:r w:rsidRPr="00326DBE">
        <w:br w:type="page"/>
      </w:r>
      <w:bookmarkStart w:id="529" w:name="_Toc15641228"/>
      <w:r w:rsidRPr="00326DBE">
        <w:rPr>
          <w:rFonts w:hint="eastAsia"/>
        </w:rPr>
        <w:lastRenderedPageBreak/>
        <w:t>公共管理</w:t>
      </w:r>
      <w:r w:rsidRPr="00326DBE">
        <w:t>学术学位硕士研究生培养方案</w:t>
      </w:r>
      <w:bookmarkEnd w:id="529"/>
    </w:p>
    <w:p w:rsidR="00433A65" w:rsidRPr="00326DBE" w:rsidRDefault="00433A65" w:rsidP="009007C9">
      <w:pPr>
        <w:pStyle w:val="2"/>
        <w:spacing w:after="312"/>
      </w:pPr>
      <w:bookmarkStart w:id="530" w:name="_Toc14598797"/>
      <w:bookmarkStart w:id="531" w:name="_Toc15151775"/>
      <w:bookmarkStart w:id="532" w:name="_Toc15641229"/>
      <w:r w:rsidRPr="00326DBE">
        <w:t>（</w:t>
      </w:r>
      <w:r w:rsidRPr="00326DBE">
        <w:rPr>
          <w:rFonts w:hint="eastAsia"/>
        </w:rPr>
        <w:t>学科</w:t>
      </w:r>
      <w:r w:rsidRPr="00326DBE">
        <w:t>代码</w:t>
      </w:r>
      <w:r w:rsidRPr="00326DBE">
        <w:rPr>
          <w:rFonts w:hint="eastAsia"/>
        </w:rPr>
        <w:t>：</w:t>
      </w:r>
      <w:r w:rsidRPr="00326DBE">
        <w:rPr>
          <w:rFonts w:hint="eastAsia"/>
        </w:rPr>
        <w:t>1204</w:t>
      </w:r>
      <w:r w:rsidRPr="00326DBE">
        <w:rPr>
          <w:rFonts w:hint="eastAsia"/>
        </w:rPr>
        <w:t>，</w:t>
      </w:r>
      <w:r w:rsidRPr="00326DBE">
        <w:rPr>
          <w:rFonts w:hint="eastAsia"/>
          <w:bCs/>
        </w:rPr>
        <w:t>申请管理学硕士学位适用</w:t>
      </w:r>
      <w:r w:rsidRPr="00326DBE">
        <w:t>）</w:t>
      </w:r>
      <w:bookmarkEnd w:id="530"/>
      <w:bookmarkEnd w:id="531"/>
      <w:bookmarkEnd w:id="532"/>
    </w:p>
    <w:p w:rsidR="00433A65" w:rsidRPr="00326DBE" w:rsidRDefault="009007C9" w:rsidP="009007C9">
      <w:pPr>
        <w:pStyle w:val="3"/>
        <w:spacing w:before="156" w:after="156"/>
      </w:pPr>
      <w:r w:rsidRPr="00326DBE">
        <w:rPr>
          <w:rFonts w:hint="eastAsia"/>
        </w:rPr>
        <w:t>一、</w:t>
      </w:r>
      <w:r w:rsidR="00433A65" w:rsidRPr="00326DBE">
        <w:rPr>
          <w:rFonts w:hint="eastAsia"/>
        </w:rPr>
        <w:t>培养目标</w:t>
      </w:r>
    </w:p>
    <w:p w:rsidR="00433A65" w:rsidRPr="00326DBE" w:rsidRDefault="00433A65" w:rsidP="00433A65">
      <w:pPr>
        <w:spacing w:line="400" w:lineRule="exact"/>
        <w:ind w:firstLineChars="200" w:firstLine="480"/>
        <w:rPr>
          <w:sz w:val="24"/>
        </w:rPr>
      </w:pPr>
      <w:r w:rsidRPr="00326DBE">
        <w:rPr>
          <w:rFonts w:hint="eastAsia"/>
          <w:sz w:val="24"/>
        </w:rPr>
        <w:t>培养具有现代公共管理思想，掌握公共管理的科学决策方法，能够胜任公共管理实践工作、身心和谐发展的高素质专门人才。具体目标如下：</w:t>
      </w:r>
    </w:p>
    <w:p w:rsidR="00433A65" w:rsidRPr="00326DBE" w:rsidRDefault="00433A65" w:rsidP="00433A65">
      <w:pPr>
        <w:spacing w:line="400" w:lineRule="exact"/>
        <w:ind w:firstLineChars="200" w:firstLine="480"/>
        <w:rPr>
          <w:sz w:val="24"/>
        </w:rPr>
      </w:pPr>
      <w:r w:rsidRPr="00326DBE">
        <w:rPr>
          <w:rFonts w:hint="eastAsia"/>
          <w:sz w:val="24"/>
        </w:rPr>
        <w:t>1</w:t>
      </w:r>
      <w:r w:rsidR="004F3E40" w:rsidRPr="00326DBE">
        <w:rPr>
          <w:rFonts w:hint="eastAsia"/>
          <w:sz w:val="24"/>
        </w:rPr>
        <w:t>．掌</w:t>
      </w:r>
      <w:r w:rsidRPr="00326DBE">
        <w:rPr>
          <w:sz w:val="24"/>
        </w:rPr>
        <w:t>握马列主义基本理论、树立科学的世界观，坚持党的基本路线，热爱祖国</w:t>
      </w:r>
      <w:r w:rsidRPr="00326DBE">
        <w:rPr>
          <w:rFonts w:hint="eastAsia"/>
          <w:sz w:val="24"/>
        </w:rPr>
        <w:t>，</w:t>
      </w:r>
      <w:r w:rsidRPr="00326DBE">
        <w:rPr>
          <w:sz w:val="24"/>
        </w:rPr>
        <w:t>遵纪守法</w:t>
      </w:r>
      <w:r w:rsidRPr="00326DBE">
        <w:rPr>
          <w:rFonts w:hint="eastAsia"/>
          <w:sz w:val="24"/>
        </w:rPr>
        <w:t>；培养</w:t>
      </w:r>
      <w:r w:rsidRPr="00326DBE">
        <w:rPr>
          <w:sz w:val="24"/>
        </w:rPr>
        <w:t>品行端正</w:t>
      </w:r>
      <w:r w:rsidRPr="00326DBE">
        <w:rPr>
          <w:rFonts w:hint="eastAsia"/>
          <w:sz w:val="24"/>
        </w:rPr>
        <w:t>，</w:t>
      </w:r>
      <w:r w:rsidRPr="00326DBE">
        <w:rPr>
          <w:sz w:val="24"/>
        </w:rPr>
        <w:t>诚实守信，学风严谨，团结协作</w:t>
      </w:r>
      <w:r w:rsidRPr="00326DBE">
        <w:rPr>
          <w:rFonts w:hint="eastAsia"/>
          <w:sz w:val="24"/>
        </w:rPr>
        <w:t>。</w:t>
      </w:r>
    </w:p>
    <w:p w:rsidR="00433A65" w:rsidRPr="00326DBE" w:rsidRDefault="00433A65" w:rsidP="00433A65">
      <w:pPr>
        <w:spacing w:line="400" w:lineRule="exact"/>
        <w:ind w:firstLineChars="200" w:firstLine="480"/>
        <w:rPr>
          <w:sz w:val="24"/>
        </w:rPr>
      </w:pPr>
      <w:r w:rsidRPr="00326DBE">
        <w:rPr>
          <w:rFonts w:hint="eastAsia"/>
          <w:sz w:val="24"/>
        </w:rPr>
        <w:t>2</w:t>
      </w:r>
      <w:r w:rsidR="004F3E40" w:rsidRPr="00326DBE">
        <w:rPr>
          <w:rFonts w:hint="eastAsia"/>
          <w:sz w:val="24"/>
        </w:rPr>
        <w:t>．具</w:t>
      </w:r>
      <w:r w:rsidRPr="00326DBE">
        <w:rPr>
          <w:sz w:val="24"/>
        </w:rPr>
        <w:t>有良好的科研道德和敬业精神</w:t>
      </w:r>
      <w:r w:rsidRPr="00326DBE">
        <w:rPr>
          <w:rFonts w:hint="eastAsia"/>
          <w:sz w:val="24"/>
        </w:rPr>
        <w:t>，</w:t>
      </w:r>
      <w:r w:rsidRPr="00326DBE">
        <w:rPr>
          <w:sz w:val="24"/>
        </w:rPr>
        <w:t>掌握</w:t>
      </w:r>
      <w:r w:rsidRPr="00326DBE">
        <w:rPr>
          <w:rFonts w:hint="eastAsia"/>
          <w:sz w:val="24"/>
        </w:rPr>
        <w:t>公共管理</w:t>
      </w:r>
      <w:r w:rsidRPr="00326DBE">
        <w:rPr>
          <w:sz w:val="24"/>
        </w:rPr>
        <w:t>学科坚实的基础理论和系统的专业知识，</w:t>
      </w:r>
      <w:r w:rsidRPr="00326DBE">
        <w:rPr>
          <w:rFonts w:hint="eastAsia"/>
          <w:sz w:val="24"/>
        </w:rPr>
        <w:t>能够熟练运用公共管理学科的理论与方法解决实践问题。</w:t>
      </w:r>
    </w:p>
    <w:p w:rsidR="00433A65" w:rsidRPr="00326DBE" w:rsidRDefault="00433A65" w:rsidP="00433A65">
      <w:pPr>
        <w:spacing w:line="400" w:lineRule="exact"/>
        <w:ind w:firstLineChars="200" w:firstLine="480"/>
        <w:rPr>
          <w:sz w:val="24"/>
        </w:rPr>
      </w:pPr>
      <w:r w:rsidRPr="00326DBE">
        <w:rPr>
          <w:rFonts w:hint="eastAsia"/>
          <w:sz w:val="24"/>
        </w:rPr>
        <w:t>3</w:t>
      </w:r>
      <w:r w:rsidR="004F3E40" w:rsidRPr="00326DBE">
        <w:rPr>
          <w:rFonts w:hint="eastAsia"/>
          <w:sz w:val="24"/>
        </w:rPr>
        <w:t>．具</w:t>
      </w:r>
      <w:r w:rsidRPr="00326DBE">
        <w:rPr>
          <w:rFonts w:hint="eastAsia"/>
          <w:sz w:val="24"/>
        </w:rPr>
        <w:t>有公共管理学科的综合素质，在特定学科方向有核心竞争力，能够</w:t>
      </w:r>
      <w:r w:rsidRPr="00326DBE">
        <w:rPr>
          <w:sz w:val="24"/>
        </w:rPr>
        <w:t>胜任</w:t>
      </w:r>
      <w:r w:rsidRPr="00326DBE">
        <w:rPr>
          <w:rFonts w:hint="eastAsia"/>
          <w:sz w:val="24"/>
        </w:rPr>
        <w:t>公共管理</w:t>
      </w:r>
      <w:r w:rsidRPr="00326DBE">
        <w:rPr>
          <w:sz w:val="24"/>
        </w:rPr>
        <w:t>学科</w:t>
      </w:r>
      <w:r w:rsidRPr="00326DBE">
        <w:rPr>
          <w:rFonts w:hint="eastAsia"/>
          <w:sz w:val="24"/>
        </w:rPr>
        <w:t>不同方向</w:t>
      </w:r>
      <w:r w:rsidRPr="00326DBE">
        <w:rPr>
          <w:sz w:val="24"/>
        </w:rPr>
        <w:t>较高层次的教学、科研</w:t>
      </w:r>
      <w:r w:rsidRPr="00326DBE">
        <w:rPr>
          <w:rFonts w:hint="eastAsia"/>
          <w:sz w:val="24"/>
        </w:rPr>
        <w:t>和</w:t>
      </w:r>
      <w:r w:rsidRPr="00326DBE">
        <w:rPr>
          <w:sz w:val="24"/>
        </w:rPr>
        <w:t>管理工作</w:t>
      </w:r>
      <w:r w:rsidRPr="00326DBE">
        <w:rPr>
          <w:rFonts w:hint="eastAsia"/>
          <w:sz w:val="24"/>
        </w:rPr>
        <w:t>。</w:t>
      </w:r>
    </w:p>
    <w:p w:rsidR="00433A65" w:rsidRPr="00326DBE" w:rsidRDefault="00433A65" w:rsidP="00433A65">
      <w:pPr>
        <w:spacing w:line="400" w:lineRule="exact"/>
        <w:ind w:firstLineChars="200" w:firstLine="480"/>
        <w:rPr>
          <w:sz w:val="24"/>
        </w:rPr>
      </w:pPr>
      <w:r w:rsidRPr="00326DBE">
        <w:rPr>
          <w:rFonts w:hint="eastAsia"/>
          <w:sz w:val="24"/>
        </w:rPr>
        <w:t>4</w:t>
      </w:r>
      <w:r w:rsidR="004F3E40" w:rsidRPr="00326DBE">
        <w:rPr>
          <w:rFonts w:hint="eastAsia"/>
          <w:sz w:val="24"/>
        </w:rPr>
        <w:t>．掌</w:t>
      </w:r>
      <w:r w:rsidRPr="00326DBE">
        <w:rPr>
          <w:sz w:val="24"/>
        </w:rPr>
        <w:t>握一门外国语，能熟练地</w:t>
      </w:r>
      <w:r w:rsidRPr="00326DBE">
        <w:rPr>
          <w:rFonts w:hint="eastAsia"/>
          <w:sz w:val="24"/>
        </w:rPr>
        <w:t>运用英语等语言工具从事本专业领域的</w:t>
      </w:r>
      <w:r w:rsidRPr="00326DBE">
        <w:rPr>
          <w:sz w:val="24"/>
        </w:rPr>
        <w:t>阅读</w:t>
      </w:r>
      <w:r w:rsidRPr="00326DBE">
        <w:rPr>
          <w:rFonts w:hint="eastAsia"/>
          <w:sz w:val="24"/>
        </w:rPr>
        <w:t>、</w:t>
      </w:r>
      <w:r w:rsidRPr="00326DBE">
        <w:rPr>
          <w:sz w:val="24"/>
        </w:rPr>
        <w:t>写作</w:t>
      </w:r>
      <w:r w:rsidRPr="00326DBE">
        <w:rPr>
          <w:rFonts w:hint="eastAsia"/>
          <w:sz w:val="24"/>
        </w:rPr>
        <w:t>，能够运用外语进行必要的学术交流和对话。</w:t>
      </w:r>
    </w:p>
    <w:p w:rsidR="00433A65" w:rsidRPr="00326DBE" w:rsidRDefault="00433A65" w:rsidP="00433A65">
      <w:pPr>
        <w:spacing w:line="400" w:lineRule="exact"/>
        <w:ind w:firstLineChars="200" w:firstLine="480"/>
        <w:rPr>
          <w:sz w:val="24"/>
        </w:rPr>
      </w:pPr>
      <w:r w:rsidRPr="00326DBE">
        <w:rPr>
          <w:rFonts w:hint="eastAsia"/>
          <w:sz w:val="24"/>
        </w:rPr>
        <w:t>5</w:t>
      </w:r>
      <w:r w:rsidR="004F3E40" w:rsidRPr="00326DBE">
        <w:rPr>
          <w:rFonts w:hint="eastAsia"/>
          <w:sz w:val="24"/>
        </w:rPr>
        <w:t>．具</w:t>
      </w:r>
      <w:r w:rsidRPr="00326DBE">
        <w:rPr>
          <w:sz w:val="24"/>
        </w:rPr>
        <w:t>有健康的体质和良好心理素质</w:t>
      </w:r>
      <w:r w:rsidRPr="00326DBE">
        <w:rPr>
          <w:rFonts w:hint="eastAsia"/>
          <w:sz w:val="24"/>
        </w:rPr>
        <w:t>，身心和谐。</w:t>
      </w:r>
    </w:p>
    <w:p w:rsidR="00433A65" w:rsidRPr="00326DBE" w:rsidRDefault="00433A65" w:rsidP="009007C9">
      <w:pPr>
        <w:pStyle w:val="3"/>
        <w:spacing w:before="156" w:after="156"/>
      </w:pPr>
      <w:r w:rsidRPr="00326DBE">
        <w:rPr>
          <w:rFonts w:hint="eastAsia"/>
        </w:rPr>
        <w:t>二、研究方向</w:t>
      </w:r>
    </w:p>
    <w:p w:rsidR="00433A65" w:rsidRPr="00326DBE" w:rsidRDefault="00433A65" w:rsidP="00433A65">
      <w:pPr>
        <w:spacing w:line="400" w:lineRule="exact"/>
        <w:ind w:firstLineChars="147" w:firstLine="353"/>
        <w:rPr>
          <w:sz w:val="24"/>
        </w:rPr>
      </w:pPr>
      <w:r w:rsidRPr="00326DBE">
        <w:rPr>
          <w:rFonts w:hint="eastAsia"/>
          <w:sz w:val="24"/>
        </w:rPr>
        <w:t>1</w:t>
      </w:r>
      <w:r w:rsidR="00AE6901" w:rsidRPr="00326DBE">
        <w:rPr>
          <w:rFonts w:hint="eastAsia"/>
          <w:bCs/>
          <w:sz w:val="24"/>
        </w:rPr>
        <w:t>．</w:t>
      </w:r>
      <w:r w:rsidRPr="00326DBE">
        <w:rPr>
          <w:rFonts w:hint="eastAsia"/>
          <w:sz w:val="24"/>
        </w:rPr>
        <w:t>行政管理</w:t>
      </w:r>
    </w:p>
    <w:p w:rsidR="00433A65" w:rsidRPr="00326DBE" w:rsidRDefault="00433A65" w:rsidP="00433A65">
      <w:pPr>
        <w:spacing w:line="400" w:lineRule="exact"/>
        <w:ind w:firstLineChars="147" w:firstLine="353"/>
        <w:rPr>
          <w:sz w:val="24"/>
        </w:rPr>
      </w:pPr>
      <w:r w:rsidRPr="00326DBE">
        <w:rPr>
          <w:rFonts w:hint="eastAsia"/>
          <w:sz w:val="24"/>
        </w:rPr>
        <w:t>2</w:t>
      </w:r>
      <w:r w:rsidR="00AE6901" w:rsidRPr="00326DBE">
        <w:rPr>
          <w:rFonts w:hint="eastAsia"/>
          <w:bCs/>
          <w:sz w:val="24"/>
        </w:rPr>
        <w:t>．</w:t>
      </w:r>
      <w:r w:rsidRPr="00326DBE">
        <w:rPr>
          <w:rFonts w:hint="eastAsia"/>
          <w:sz w:val="24"/>
        </w:rPr>
        <w:t>教育经济与管理</w:t>
      </w:r>
    </w:p>
    <w:p w:rsidR="00433A65" w:rsidRPr="00326DBE" w:rsidRDefault="00433A65" w:rsidP="00433A65">
      <w:pPr>
        <w:spacing w:line="400" w:lineRule="exact"/>
        <w:ind w:firstLineChars="146" w:firstLine="350"/>
        <w:rPr>
          <w:sz w:val="24"/>
        </w:rPr>
      </w:pPr>
      <w:r w:rsidRPr="00326DBE">
        <w:rPr>
          <w:rFonts w:hint="eastAsia"/>
          <w:sz w:val="24"/>
        </w:rPr>
        <w:t>3</w:t>
      </w:r>
      <w:r w:rsidR="00AE6901" w:rsidRPr="00326DBE">
        <w:rPr>
          <w:rFonts w:hint="eastAsia"/>
          <w:bCs/>
          <w:sz w:val="24"/>
        </w:rPr>
        <w:t>．</w:t>
      </w:r>
      <w:r w:rsidRPr="00326DBE">
        <w:rPr>
          <w:rFonts w:hint="eastAsia"/>
          <w:sz w:val="24"/>
        </w:rPr>
        <w:t>公共事业人力资源管理</w:t>
      </w:r>
    </w:p>
    <w:p w:rsidR="00433A65" w:rsidRPr="00326DBE" w:rsidRDefault="00433A65" w:rsidP="009007C9">
      <w:pPr>
        <w:pStyle w:val="3"/>
        <w:spacing w:before="156" w:after="156"/>
      </w:pPr>
      <w:r w:rsidRPr="00326DBE">
        <w:rPr>
          <w:rFonts w:hint="eastAsia"/>
        </w:rPr>
        <w:t>三、学制及学习年限</w:t>
      </w:r>
    </w:p>
    <w:p w:rsidR="00433A65" w:rsidRPr="00326DBE" w:rsidRDefault="00433A65" w:rsidP="00433A65">
      <w:pPr>
        <w:spacing w:line="400" w:lineRule="exact"/>
        <w:ind w:firstLineChars="200" w:firstLine="480"/>
        <w:rPr>
          <w:bCs/>
          <w:sz w:val="24"/>
        </w:rPr>
      </w:pPr>
      <w:r w:rsidRPr="00326DBE">
        <w:rPr>
          <w:rFonts w:hint="eastAsia"/>
          <w:bCs/>
          <w:sz w:val="24"/>
        </w:rPr>
        <w:t>公共管理学术学位硕士研究生学制为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非全日制学术学位硕士研究生学习年限可适当延长，一般为</w:t>
      </w:r>
      <w:r w:rsidRPr="00326DBE">
        <w:rPr>
          <w:rFonts w:hint="eastAsia"/>
          <w:bCs/>
          <w:sz w:val="24"/>
        </w:rPr>
        <w:t>3-4</w:t>
      </w:r>
      <w:r w:rsidRPr="00326DBE">
        <w:rPr>
          <w:rFonts w:hint="eastAsia"/>
          <w:bCs/>
          <w:sz w:val="24"/>
        </w:rPr>
        <w:t>年，最长不超过</w:t>
      </w:r>
      <w:r w:rsidRPr="00326DBE">
        <w:rPr>
          <w:rFonts w:hint="eastAsia"/>
          <w:bCs/>
          <w:sz w:val="24"/>
        </w:rPr>
        <w:t>6</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9007C9">
      <w:pPr>
        <w:pStyle w:val="3"/>
        <w:spacing w:before="156" w:after="156"/>
      </w:pPr>
      <w:r w:rsidRPr="00326DBE">
        <w:rPr>
          <w:rFonts w:hint="eastAsia"/>
        </w:rPr>
        <w:t>四、课程体系及学分要求</w:t>
      </w:r>
    </w:p>
    <w:p w:rsidR="00433A65"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．学</w:t>
      </w:r>
      <w:r w:rsidR="00433A65" w:rsidRPr="00326DBE">
        <w:rPr>
          <w:rFonts w:hint="eastAsia"/>
          <w:bCs/>
          <w:sz w:val="24"/>
        </w:rPr>
        <w:t>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w:t>
      </w:r>
      <w:r w:rsidRPr="00326DBE">
        <w:rPr>
          <w:rFonts w:hint="eastAsia"/>
          <w:bCs/>
          <w:sz w:val="24"/>
        </w:rPr>
        <w:t>2</w:t>
      </w:r>
      <w:r w:rsidRPr="00326DBE">
        <w:rPr>
          <w:bCs/>
          <w:sz w:val="24"/>
        </w:rPr>
        <w:t>学分，其中课程学习学分为</w:t>
      </w:r>
      <w:r w:rsidRPr="00326DBE">
        <w:rPr>
          <w:bCs/>
          <w:sz w:val="24"/>
        </w:rPr>
        <w:t>≥2</w:t>
      </w:r>
      <w:r w:rsidRPr="00326DBE">
        <w:rPr>
          <w:rFonts w:hint="eastAsia"/>
          <w:bCs/>
          <w:sz w:val="24"/>
        </w:rPr>
        <w:t>7</w:t>
      </w:r>
      <w:r w:rsidRPr="00326DBE">
        <w:rPr>
          <w:bCs/>
          <w:sz w:val="24"/>
        </w:rPr>
        <w:t>学分，必修环节学分为</w:t>
      </w:r>
      <w:r w:rsidRPr="00326DBE">
        <w:rPr>
          <w:bCs/>
          <w:sz w:val="24"/>
        </w:rPr>
        <w:t>5</w:t>
      </w:r>
      <w:r w:rsidRPr="00326DBE">
        <w:rPr>
          <w:bCs/>
          <w:sz w:val="24"/>
        </w:rPr>
        <w:t>学分。所修课程由公共学位课、专业学位课和选修课三部分组成，其中公共学位课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。必修环节包括：实践环节</w:t>
      </w:r>
      <w:r w:rsidRPr="00326DBE">
        <w:rPr>
          <w:bCs/>
          <w:sz w:val="24"/>
        </w:rPr>
        <w:t>3</w:t>
      </w:r>
      <w:r w:rsidRPr="00326DBE">
        <w:rPr>
          <w:bCs/>
          <w:sz w:val="24"/>
        </w:rPr>
        <w:t>学分、学术活动</w:t>
      </w:r>
      <w:r w:rsidRPr="00326DBE">
        <w:rPr>
          <w:bCs/>
          <w:sz w:val="24"/>
        </w:rPr>
        <w:t>1</w:t>
      </w:r>
      <w:r w:rsidRPr="00326DBE">
        <w:rPr>
          <w:bCs/>
          <w:sz w:val="24"/>
        </w:rPr>
        <w:t>学分、选题报告及中期考核</w:t>
      </w:r>
      <w:r w:rsidRPr="00326DBE">
        <w:rPr>
          <w:bCs/>
          <w:sz w:val="24"/>
        </w:rPr>
        <w:t>1</w:t>
      </w:r>
      <w:r w:rsidRPr="00326DBE">
        <w:rPr>
          <w:bCs/>
          <w:sz w:val="24"/>
        </w:rPr>
        <w:t>学分</w:t>
      </w:r>
      <w:r w:rsidRPr="00326DBE">
        <w:rPr>
          <w:rFonts w:hint="eastAsia"/>
          <w:bCs/>
          <w:sz w:val="24"/>
        </w:rPr>
        <w:t>。</w:t>
      </w:r>
    </w:p>
    <w:p w:rsidR="00433A65" w:rsidRPr="00326DBE" w:rsidRDefault="00A95FAF" w:rsidP="00433A65">
      <w:pPr>
        <w:spacing w:line="400" w:lineRule="exact"/>
        <w:ind w:firstLineChars="200" w:firstLine="480"/>
        <w:rPr>
          <w:bCs/>
          <w:sz w:val="24"/>
        </w:rPr>
      </w:pPr>
      <w:r w:rsidRPr="00326DBE">
        <w:rPr>
          <w:rFonts w:hint="eastAsia"/>
          <w:bCs/>
          <w:sz w:val="24"/>
        </w:rPr>
        <w:lastRenderedPageBreak/>
        <w:t>2</w:t>
      </w:r>
      <w:r w:rsidRPr="00326DBE">
        <w:rPr>
          <w:rFonts w:hint="eastAsia"/>
          <w:bCs/>
          <w:sz w:val="24"/>
        </w:rPr>
        <w:t>．课</w:t>
      </w:r>
      <w:r w:rsidR="00433A65" w:rsidRPr="00326DBE">
        <w:rPr>
          <w:bCs/>
          <w:sz w:val="24"/>
        </w:rPr>
        <w:t>程</w:t>
      </w:r>
      <w:r w:rsidR="00433A65" w:rsidRPr="00326DBE">
        <w:rPr>
          <w:rFonts w:hint="eastAsia"/>
          <w:bCs/>
          <w:sz w:val="24"/>
        </w:rPr>
        <w:t>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780"/>
        <w:gridCol w:w="1060"/>
        <w:gridCol w:w="1938"/>
        <w:gridCol w:w="558"/>
        <w:gridCol w:w="560"/>
        <w:gridCol w:w="420"/>
        <w:gridCol w:w="558"/>
        <w:gridCol w:w="1465"/>
        <w:gridCol w:w="630"/>
      </w:tblGrid>
      <w:tr w:rsidR="00433A65" w:rsidRPr="00326DBE" w:rsidTr="00B27EAE">
        <w:trPr>
          <w:cantSplit/>
          <w:trHeight w:val="20"/>
          <w:tblHeader/>
          <w:jc w:val="center"/>
        </w:trPr>
        <w:tc>
          <w:tcPr>
            <w:tcW w:w="430"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b/>
                <w:bCs/>
                <w:sz w:val="22"/>
                <w:szCs w:val="21"/>
              </w:rPr>
              <w:t>类</w:t>
            </w:r>
            <w:r w:rsidRPr="00326DBE">
              <w:rPr>
                <w:rFonts w:hint="eastAsia"/>
                <w:b/>
                <w:bCs/>
                <w:sz w:val="22"/>
                <w:szCs w:val="21"/>
              </w:rPr>
              <w:t>别</w:t>
            </w:r>
          </w:p>
        </w:tc>
        <w:tc>
          <w:tcPr>
            <w:tcW w:w="447"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rFonts w:hint="eastAsia"/>
                <w:b/>
                <w:bCs/>
                <w:sz w:val="22"/>
                <w:szCs w:val="21"/>
              </w:rPr>
              <w:t>类型</w:t>
            </w:r>
          </w:p>
        </w:tc>
        <w:tc>
          <w:tcPr>
            <w:tcW w:w="608"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课程</w:t>
            </w:r>
          </w:p>
          <w:p w:rsidR="00433A65" w:rsidRPr="00326DBE" w:rsidRDefault="00433A65" w:rsidP="009007C9">
            <w:pPr>
              <w:jc w:val="center"/>
              <w:rPr>
                <w:b/>
                <w:bCs/>
                <w:sz w:val="22"/>
                <w:szCs w:val="21"/>
              </w:rPr>
            </w:pPr>
            <w:r w:rsidRPr="00326DBE">
              <w:rPr>
                <w:b/>
                <w:bCs/>
                <w:sz w:val="22"/>
                <w:szCs w:val="21"/>
              </w:rPr>
              <w:t>编号</w:t>
            </w:r>
          </w:p>
        </w:tc>
        <w:tc>
          <w:tcPr>
            <w:tcW w:w="1111"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课程名称</w:t>
            </w:r>
          </w:p>
        </w:tc>
        <w:tc>
          <w:tcPr>
            <w:tcW w:w="320"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理论</w:t>
            </w:r>
            <w:r w:rsidRPr="00326DBE">
              <w:rPr>
                <w:b/>
                <w:bCs/>
                <w:sz w:val="22"/>
                <w:szCs w:val="21"/>
              </w:rPr>
              <w:t>学时</w:t>
            </w:r>
          </w:p>
        </w:tc>
        <w:tc>
          <w:tcPr>
            <w:tcW w:w="321"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实验学时</w:t>
            </w:r>
          </w:p>
        </w:tc>
        <w:tc>
          <w:tcPr>
            <w:tcW w:w="241"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学分</w:t>
            </w:r>
          </w:p>
        </w:tc>
        <w:tc>
          <w:tcPr>
            <w:tcW w:w="320"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开课学期</w:t>
            </w:r>
          </w:p>
        </w:tc>
        <w:tc>
          <w:tcPr>
            <w:tcW w:w="840"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开课单位</w:t>
            </w:r>
          </w:p>
        </w:tc>
        <w:tc>
          <w:tcPr>
            <w:tcW w:w="361" w:type="pct"/>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b/>
                <w:bCs/>
                <w:sz w:val="22"/>
                <w:szCs w:val="21"/>
              </w:rPr>
              <w:t>备注</w:t>
            </w:r>
          </w:p>
        </w:tc>
      </w:tr>
      <w:tr w:rsidR="00433A65" w:rsidRPr="00326DBE" w:rsidTr="00B27EAE">
        <w:trPr>
          <w:cantSplit/>
          <w:trHeight w:val="20"/>
          <w:jc w:val="center"/>
        </w:trPr>
        <w:tc>
          <w:tcPr>
            <w:tcW w:w="430" w:type="pct"/>
            <w:vMerge w:val="restar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公共</w:t>
            </w:r>
          </w:p>
          <w:p w:rsidR="00433A65" w:rsidRPr="00326DBE" w:rsidRDefault="00433A65" w:rsidP="009007C9">
            <w:pPr>
              <w:jc w:val="center"/>
              <w:rPr>
                <w:bCs/>
                <w:sz w:val="22"/>
                <w:szCs w:val="21"/>
              </w:rPr>
            </w:pPr>
            <w:r w:rsidRPr="00326DBE">
              <w:rPr>
                <w:rFonts w:hint="eastAsia"/>
                <w:bCs/>
                <w:sz w:val="22"/>
                <w:szCs w:val="21"/>
              </w:rPr>
              <w:t>学位课</w:t>
            </w:r>
          </w:p>
          <w:p w:rsidR="00433A65" w:rsidRPr="00326DBE" w:rsidRDefault="00433A65" w:rsidP="009007C9">
            <w:pPr>
              <w:jc w:val="center"/>
              <w:rPr>
                <w:bCs/>
                <w:sz w:val="22"/>
                <w:szCs w:val="21"/>
              </w:rPr>
            </w:pPr>
            <w:r w:rsidRPr="00326DBE">
              <w:rPr>
                <w:rFonts w:hint="eastAsia"/>
                <w:bCs/>
                <w:sz w:val="22"/>
                <w:szCs w:val="21"/>
              </w:rPr>
              <w:t>（</w:t>
            </w:r>
            <w:r w:rsidRPr="00326DBE">
              <w:rPr>
                <w:rFonts w:hint="eastAsia"/>
                <w:bCs/>
                <w:sz w:val="22"/>
                <w:szCs w:val="21"/>
              </w:rPr>
              <w:t>7</w:t>
            </w:r>
            <w:r w:rsidRPr="00326DBE">
              <w:rPr>
                <w:rFonts w:hint="eastAsia"/>
                <w:bCs/>
                <w:sz w:val="22"/>
                <w:szCs w:val="21"/>
              </w:rPr>
              <w:t>学分）</w:t>
            </w:r>
          </w:p>
        </w:tc>
        <w:tc>
          <w:tcPr>
            <w:tcW w:w="447"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外语</w:t>
            </w:r>
          </w:p>
          <w:p w:rsidR="00433A65" w:rsidRPr="00326DBE" w:rsidRDefault="00433A65" w:rsidP="009007C9">
            <w:pPr>
              <w:jc w:val="center"/>
              <w:rPr>
                <w:sz w:val="22"/>
                <w:szCs w:val="21"/>
              </w:rPr>
            </w:pPr>
            <w:r w:rsidRPr="00326DBE">
              <w:rPr>
                <w:rFonts w:hint="eastAsia"/>
                <w:bCs/>
                <w:sz w:val="22"/>
                <w:szCs w:val="21"/>
              </w:rPr>
              <w:t>（</w:t>
            </w:r>
            <w:r w:rsidRPr="00326DBE">
              <w:rPr>
                <w:bCs/>
                <w:sz w:val="22"/>
                <w:szCs w:val="21"/>
              </w:rPr>
              <w:t>4</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01821031</w:t>
            </w:r>
          </w:p>
          <w:p w:rsidR="00433A65" w:rsidRPr="00326DBE" w:rsidRDefault="00433A65" w:rsidP="009007C9">
            <w:pPr>
              <w:jc w:val="center"/>
              <w:rPr>
                <w:sz w:val="22"/>
                <w:szCs w:val="21"/>
              </w:rPr>
            </w:pPr>
            <w:r w:rsidRPr="00326DBE">
              <w:rPr>
                <w:sz w:val="22"/>
                <w:szCs w:val="21"/>
              </w:rPr>
              <w:t>-040</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第一外国语</w:t>
            </w:r>
            <w:r w:rsidR="004F3E40" w:rsidRPr="00326DBE">
              <w:rPr>
                <w:sz w:val="22"/>
                <w:szCs w:val="21"/>
              </w:rPr>
              <w:t>（</w:t>
            </w:r>
            <w:r w:rsidRPr="00326DBE">
              <w:rPr>
                <w:sz w:val="22"/>
                <w:szCs w:val="21"/>
              </w:rPr>
              <w:t>上、下</w:t>
            </w:r>
            <w:r w:rsidR="004F3E40" w:rsidRPr="00326DBE">
              <w:rPr>
                <w:sz w:val="22"/>
                <w:szCs w:val="21"/>
              </w:rPr>
              <w:t>）</w:t>
            </w:r>
            <w:r w:rsidRPr="00326DBE">
              <w:rPr>
                <w:sz w:val="22"/>
                <w:szCs w:val="21"/>
              </w:rPr>
              <w:t>（英、日、法、德、俄语）</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72</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4</w:t>
            </w:r>
          </w:p>
        </w:tc>
        <w:tc>
          <w:tcPr>
            <w:tcW w:w="320" w:type="pct"/>
            <w:tcMar>
              <w:top w:w="57" w:type="dxa"/>
              <w:left w:w="57" w:type="dxa"/>
              <w:bottom w:w="57" w:type="dxa"/>
              <w:right w:w="57" w:type="dxa"/>
            </w:tcMar>
            <w:vAlign w:val="center"/>
          </w:tcPr>
          <w:p w:rsidR="00433A65" w:rsidRPr="00326DBE" w:rsidRDefault="00A95FAF" w:rsidP="009007C9">
            <w:pPr>
              <w:jc w:val="center"/>
              <w:rPr>
                <w:sz w:val="22"/>
                <w:szCs w:val="21"/>
              </w:rPr>
            </w:pPr>
            <w:r w:rsidRPr="00326DBE">
              <w:rPr>
                <w:sz w:val="22"/>
                <w:szCs w:val="21"/>
              </w:rPr>
              <w:t>1</w:t>
            </w:r>
            <w:r w:rsidRPr="00326DBE">
              <w:rPr>
                <w:sz w:val="22"/>
                <w:szCs w:val="21"/>
              </w:rPr>
              <w:t>、</w:t>
            </w:r>
            <w:r w:rsidRPr="00326DBE">
              <w:rPr>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外国语学院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思政</w:t>
            </w:r>
          </w:p>
          <w:p w:rsidR="00433A65" w:rsidRPr="00326DBE" w:rsidRDefault="00433A65" w:rsidP="009007C9">
            <w:pPr>
              <w:jc w:val="center"/>
              <w:rPr>
                <w:sz w:val="22"/>
                <w:szCs w:val="21"/>
              </w:rPr>
            </w:pPr>
            <w:r w:rsidRPr="00326DBE">
              <w:rPr>
                <w:rFonts w:hint="eastAsia"/>
                <w:bCs/>
                <w:sz w:val="22"/>
                <w:szCs w:val="21"/>
              </w:rPr>
              <w:t>（</w:t>
            </w:r>
            <w:r w:rsidRPr="00326DBE">
              <w:rPr>
                <w:rFonts w:hint="eastAsia"/>
                <w:bCs/>
                <w:sz w:val="22"/>
                <w:szCs w:val="21"/>
              </w:rPr>
              <w:t>3</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02121102</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中国特色社会主义理论与实践</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马克思主义</w:t>
            </w:r>
          </w:p>
          <w:p w:rsidR="00433A65" w:rsidRPr="00326DBE" w:rsidRDefault="00433A65" w:rsidP="009007C9">
            <w:pPr>
              <w:jc w:val="center"/>
              <w:rPr>
                <w:sz w:val="22"/>
                <w:szCs w:val="21"/>
              </w:rPr>
            </w:pPr>
            <w:r w:rsidRPr="00326DBE">
              <w:rPr>
                <w:sz w:val="22"/>
                <w:szCs w:val="21"/>
              </w:rPr>
              <w:t>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02121101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马克思主义与社会科学方法论</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18</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1</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马克思主义</w:t>
            </w:r>
          </w:p>
          <w:p w:rsidR="00433A65" w:rsidRPr="00326DBE" w:rsidRDefault="00433A65" w:rsidP="009007C9">
            <w:pPr>
              <w:jc w:val="center"/>
              <w:rPr>
                <w:sz w:val="22"/>
                <w:szCs w:val="21"/>
              </w:rPr>
            </w:pPr>
            <w:r w:rsidRPr="00326DBE">
              <w:rPr>
                <w:sz w:val="22"/>
                <w:szCs w:val="21"/>
              </w:rPr>
              <w:t>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val="restar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专业</w:t>
            </w:r>
          </w:p>
          <w:p w:rsidR="00433A65" w:rsidRPr="00326DBE" w:rsidRDefault="00433A65" w:rsidP="009007C9">
            <w:pPr>
              <w:jc w:val="center"/>
              <w:rPr>
                <w:bCs/>
                <w:sz w:val="22"/>
                <w:szCs w:val="21"/>
              </w:rPr>
            </w:pPr>
            <w:r w:rsidRPr="00326DBE">
              <w:rPr>
                <w:rFonts w:hint="eastAsia"/>
                <w:bCs/>
                <w:sz w:val="22"/>
                <w:szCs w:val="21"/>
              </w:rPr>
              <w:t>学位课</w:t>
            </w:r>
          </w:p>
          <w:p w:rsidR="00433A65" w:rsidRPr="00326DBE" w:rsidRDefault="00433A65" w:rsidP="009007C9">
            <w:pPr>
              <w:jc w:val="center"/>
              <w:rPr>
                <w:sz w:val="22"/>
                <w:szCs w:val="21"/>
              </w:rPr>
            </w:pPr>
            <w:r w:rsidRPr="00326DBE">
              <w:rPr>
                <w:rFonts w:hint="eastAsia"/>
                <w:bCs/>
                <w:sz w:val="22"/>
                <w:szCs w:val="21"/>
              </w:rPr>
              <w:t>（</w:t>
            </w:r>
            <w:r w:rsidRPr="00326DBE">
              <w:rPr>
                <w:rFonts w:hint="eastAsia"/>
                <w:bCs/>
                <w:sz w:val="22"/>
                <w:szCs w:val="21"/>
              </w:rPr>
              <w:t>12</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公共管理学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一级学科学位必修</w:t>
            </w:r>
            <w:r w:rsidRPr="00326DBE">
              <w:rPr>
                <w:sz w:val="22"/>
                <w:szCs w:val="21"/>
              </w:rPr>
              <w:t>课</w:t>
            </w: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02</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公共经济学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03</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公共管理研究方法</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04</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政治学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行政管理方向</w:t>
            </w: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05</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行政法学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01921711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公共政策学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01921712</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教育经济学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教育经济与管理方向</w:t>
            </w: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06</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教育管理学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07</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教育财政学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08</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公共部门人力资源管理</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公共事业人力资源管理方向</w:t>
            </w: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09</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劳动经济学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01921</w:t>
            </w:r>
            <w:r w:rsidRPr="00326DBE">
              <w:rPr>
                <w:sz w:val="22"/>
                <w:szCs w:val="21"/>
              </w:rPr>
              <w:t>7</w:t>
            </w:r>
            <w:r w:rsidRPr="00326DBE">
              <w:rPr>
                <w:rFonts w:hint="eastAsia"/>
                <w:sz w:val="22"/>
                <w:szCs w:val="21"/>
              </w:rPr>
              <w:t>10</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劳动关系学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val="restar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选修课</w:t>
            </w:r>
          </w:p>
          <w:p w:rsidR="00433A65" w:rsidRPr="00326DBE" w:rsidRDefault="00433A65" w:rsidP="009007C9">
            <w:pPr>
              <w:jc w:val="center"/>
              <w:rPr>
                <w:sz w:val="22"/>
                <w:szCs w:val="21"/>
              </w:rPr>
            </w:pPr>
            <w:r w:rsidRPr="00326DBE">
              <w:rPr>
                <w:rFonts w:hint="eastAsia"/>
                <w:bCs/>
                <w:sz w:val="22"/>
                <w:szCs w:val="21"/>
              </w:rPr>
              <w:t>（</w:t>
            </w:r>
            <w:r w:rsidRPr="00326DBE">
              <w:rPr>
                <w:rFonts w:hint="eastAsia"/>
                <w:bCs/>
                <w:sz w:val="22"/>
                <w:szCs w:val="21"/>
              </w:rPr>
              <w:t>8</w:t>
            </w:r>
            <w:r w:rsidRPr="00326DBE">
              <w:rPr>
                <w:rFonts w:hint="eastAsia"/>
                <w:bCs/>
                <w:sz w:val="22"/>
                <w:szCs w:val="21"/>
              </w:rPr>
              <w:t>学分）</w:t>
            </w:r>
          </w:p>
        </w:tc>
        <w:tc>
          <w:tcPr>
            <w:tcW w:w="447" w:type="pct"/>
            <w:vMerge w:val="restar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专业</w:t>
            </w:r>
          </w:p>
          <w:p w:rsidR="00433A65" w:rsidRPr="00326DBE" w:rsidRDefault="00433A65" w:rsidP="009007C9">
            <w:pPr>
              <w:jc w:val="center"/>
              <w:rPr>
                <w:bCs/>
                <w:sz w:val="22"/>
                <w:szCs w:val="21"/>
              </w:rPr>
            </w:pPr>
            <w:r w:rsidRPr="00326DBE">
              <w:rPr>
                <w:rFonts w:hint="eastAsia"/>
                <w:bCs/>
                <w:sz w:val="22"/>
                <w:szCs w:val="21"/>
              </w:rPr>
              <w:t>选修课</w:t>
            </w:r>
          </w:p>
          <w:p w:rsidR="00433A65" w:rsidRPr="00326DBE" w:rsidRDefault="00433A65" w:rsidP="00B27EAE">
            <w:pPr>
              <w:jc w:val="center"/>
              <w:rPr>
                <w:bCs/>
                <w:sz w:val="22"/>
                <w:szCs w:val="21"/>
              </w:rPr>
            </w:pPr>
            <w:r w:rsidRPr="00326DBE">
              <w:rPr>
                <w:rFonts w:hint="eastAsia"/>
                <w:bCs/>
                <w:sz w:val="22"/>
                <w:szCs w:val="21"/>
              </w:rPr>
              <w:t>（</w:t>
            </w:r>
            <w:r w:rsidRPr="00326DBE">
              <w:rPr>
                <w:rFonts w:hint="eastAsia"/>
                <w:bCs/>
                <w:sz w:val="22"/>
                <w:szCs w:val="21"/>
              </w:rPr>
              <w:t>7</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公共管理专业外语</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18</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bCs/>
                <w:sz w:val="22"/>
                <w:szCs w:val="21"/>
              </w:rPr>
              <w:t>必选</w:t>
            </w: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02</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SPSS</w:t>
            </w:r>
            <w:r w:rsidRPr="00326DBE">
              <w:rPr>
                <w:rFonts w:hint="eastAsia"/>
                <w:sz w:val="22"/>
                <w:szCs w:val="21"/>
              </w:rPr>
              <w:t>统计软件应用</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18</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vMerge/>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bCs/>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03</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公务员管理专题</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04</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西方行政管理理论专题</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05</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知识战略与管理</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06</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电子政务</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07</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决策理论与方法</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08</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现代领导与管理科学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09</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教育行政学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bCs/>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10</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教育经济学名著选读</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教育评价学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12</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组织行为学</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13</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管理学原理</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14</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教育员工考核与评价</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15</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教育法规与政策</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16</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教育经济与管理研究专题</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17</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教育策划与学校营销</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bCs/>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18</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组织理论与工作分工</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19</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薪酬管理</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20</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人力资源开发与管理</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w:t>
            </w:r>
            <w:r w:rsidRPr="00326DBE">
              <w:rPr>
                <w:sz w:val="22"/>
                <w:szCs w:val="21"/>
              </w:rPr>
              <w:t>7</w:t>
            </w:r>
            <w:r w:rsidRPr="00326DBE">
              <w:rPr>
                <w:rFonts w:hint="eastAsia"/>
                <w:sz w:val="22"/>
                <w:szCs w:val="21"/>
              </w:rPr>
              <w:t>21</w:t>
            </w: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人才战略与规划</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0</w:t>
            </w: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430" w:type="pct"/>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447"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跨学科</w:t>
            </w:r>
          </w:p>
          <w:p w:rsidR="00433A65" w:rsidRPr="00326DBE" w:rsidRDefault="00433A65" w:rsidP="009007C9">
            <w:pPr>
              <w:jc w:val="center"/>
              <w:rPr>
                <w:sz w:val="22"/>
                <w:szCs w:val="21"/>
              </w:rPr>
            </w:pPr>
            <w:r w:rsidRPr="00326DBE">
              <w:rPr>
                <w:rFonts w:hint="eastAsia"/>
                <w:sz w:val="22"/>
                <w:szCs w:val="21"/>
              </w:rPr>
              <w:t>选修课</w:t>
            </w:r>
          </w:p>
          <w:p w:rsidR="00433A65" w:rsidRPr="00326DBE" w:rsidRDefault="00433A65" w:rsidP="009007C9">
            <w:pPr>
              <w:jc w:val="center"/>
              <w:rPr>
                <w:sz w:val="22"/>
                <w:szCs w:val="21"/>
              </w:rPr>
            </w:pPr>
            <w:r w:rsidRPr="00326DBE">
              <w:rPr>
                <w:rFonts w:hint="eastAsia"/>
                <w:bCs/>
                <w:sz w:val="22"/>
                <w:szCs w:val="21"/>
              </w:rPr>
              <w:t>（</w:t>
            </w:r>
            <w:r w:rsidRPr="00326DBE">
              <w:rPr>
                <w:rFonts w:hint="eastAsia"/>
                <w:bCs/>
                <w:sz w:val="22"/>
                <w:szCs w:val="21"/>
              </w:rPr>
              <w:t>1</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kern w:val="0"/>
                <w:sz w:val="22"/>
                <w:szCs w:val="21"/>
                <w:highlight w:val="red"/>
              </w:rPr>
            </w:pPr>
          </w:p>
        </w:tc>
        <w:tc>
          <w:tcPr>
            <w:tcW w:w="111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bCs/>
                <w:sz w:val="22"/>
                <w:szCs w:val="21"/>
              </w:rPr>
              <w:t>具体课程见原则意见</w:t>
            </w:r>
          </w:p>
        </w:tc>
        <w:tc>
          <w:tcPr>
            <w:tcW w:w="320" w:type="pct"/>
            <w:tcMar>
              <w:top w:w="57" w:type="dxa"/>
              <w:left w:w="57" w:type="dxa"/>
              <w:bottom w:w="57" w:type="dxa"/>
              <w:right w:w="57" w:type="dxa"/>
            </w:tcMar>
            <w:vAlign w:val="center"/>
          </w:tcPr>
          <w:p w:rsidR="00433A65" w:rsidRPr="00326DBE" w:rsidRDefault="00433A65" w:rsidP="009007C9">
            <w:pPr>
              <w:jc w:val="center"/>
              <w:rPr>
                <w:sz w:val="22"/>
                <w:szCs w:val="21"/>
              </w:rPr>
            </w:pPr>
          </w:p>
        </w:tc>
        <w:tc>
          <w:tcPr>
            <w:tcW w:w="321" w:type="pct"/>
            <w:tcMar>
              <w:top w:w="57" w:type="dxa"/>
              <w:left w:w="57" w:type="dxa"/>
              <w:bottom w:w="57" w:type="dxa"/>
              <w:right w:w="57" w:type="dxa"/>
            </w:tcMar>
            <w:vAlign w:val="center"/>
          </w:tcPr>
          <w:p w:rsidR="00433A65" w:rsidRPr="00326DBE" w:rsidRDefault="00433A65" w:rsidP="009007C9">
            <w:pPr>
              <w:adjustRightInd w:val="0"/>
              <w:snapToGrid w:val="0"/>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adjustRightInd w:val="0"/>
              <w:snapToGrid w:val="0"/>
              <w:jc w:val="center"/>
              <w:rPr>
                <w:sz w:val="22"/>
                <w:szCs w:val="21"/>
              </w:rPr>
            </w:pPr>
          </w:p>
        </w:tc>
        <w:tc>
          <w:tcPr>
            <w:tcW w:w="320" w:type="pc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1-2</w:t>
            </w:r>
          </w:p>
        </w:tc>
        <w:tc>
          <w:tcPr>
            <w:tcW w:w="840" w:type="pc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研究生院</w:t>
            </w:r>
          </w:p>
        </w:tc>
        <w:tc>
          <w:tcPr>
            <w:tcW w:w="361" w:type="pct"/>
            <w:tcMar>
              <w:top w:w="57" w:type="dxa"/>
              <w:left w:w="57" w:type="dxa"/>
              <w:bottom w:w="57" w:type="dxa"/>
              <w:right w:w="57" w:type="dxa"/>
            </w:tcMar>
            <w:vAlign w:val="center"/>
          </w:tcPr>
          <w:p w:rsidR="00433A65" w:rsidRPr="00326DBE" w:rsidRDefault="00433A65" w:rsidP="009007C9">
            <w:pPr>
              <w:jc w:val="center"/>
              <w:rPr>
                <w:bCs/>
                <w:sz w:val="22"/>
                <w:szCs w:val="21"/>
              </w:rPr>
            </w:pPr>
            <w:r w:rsidRPr="00326DBE">
              <w:rPr>
                <w:rFonts w:hint="eastAsia"/>
                <w:bCs/>
                <w:sz w:val="22"/>
                <w:szCs w:val="21"/>
              </w:rPr>
              <w:t>至少选修</w:t>
            </w:r>
            <w:r w:rsidRPr="00326DBE">
              <w:rPr>
                <w:rFonts w:hint="eastAsia"/>
                <w:bCs/>
                <w:sz w:val="22"/>
                <w:szCs w:val="21"/>
              </w:rPr>
              <w:t>1</w:t>
            </w:r>
            <w:r w:rsidRPr="00326DBE">
              <w:rPr>
                <w:rFonts w:hint="eastAsia"/>
                <w:bCs/>
                <w:sz w:val="22"/>
                <w:szCs w:val="21"/>
              </w:rPr>
              <w:t>门</w:t>
            </w:r>
          </w:p>
        </w:tc>
      </w:tr>
      <w:tr w:rsidR="00433A65" w:rsidRPr="00326DBE" w:rsidTr="00B27EAE">
        <w:trPr>
          <w:cantSplit/>
          <w:trHeight w:val="20"/>
          <w:jc w:val="center"/>
        </w:trPr>
        <w:tc>
          <w:tcPr>
            <w:tcW w:w="877" w:type="pct"/>
            <w:gridSpan w:val="2"/>
            <w:vMerge w:val="restar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sz w:val="22"/>
                <w:szCs w:val="21"/>
              </w:rPr>
              <w:t>必修</w:t>
            </w:r>
          </w:p>
          <w:p w:rsidR="00433A65" w:rsidRPr="00326DBE" w:rsidRDefault="00433A65" w:rsidP="009007C9">
            <w:pPr>
              <w:jc w:val="center"/>
              <w:rPr>
                <w:sz w:val="22"/>
                <w:szCs w:val="21"/>
              </w:rPr>
            </w:pPr>
            <w:r w:rsidRPr="00326DBE">
              <w:rPr>
                <w:sz w:val="22"/>
                <w:szCs w:val="21"/>
              </w:rPr>
              <w:t>环节</w:t>
            </w:r>
          </w:p>
          <w:p w:rsidR="00433A65" w:rsidRPr="00326DBE" w:rsidRDefault="00433A65" w:rsidP="009007C9">
            <w:pPr>
              <w:jc w:val="center"/>
              <w:rPr>
                <w:sz w:val="22"/>
                <w:szCs w:val="21"/>
              </w:rPr>
            </w:pPr>
            <w:r w:rsidRPr="00326DBE">
              <w:rPr>
                <w:rFonts w:hint="eastAsia"/>
                <w:bCs/>
                <w:sz w:val="22"/>
                <w:szCs w:val="21"/>
              </w:rPr>
              <w:t>（</w:t>
            </w:r>
            <w:r w:rsidRPr="00326DBE">
              <w:rPr>
                <w:bCs/>
                <w:sz w:val="22"/>
                <w:szCs w:val="21"/>
              </w:rPr>
              <w:t>5</w:t>
            </w:r>
            <w:r w:rsidRPr="00326DBE">
              <w:rPr>
                <w:rFonts w:hint="eastAsia"/>
                <w:bCs/>
                <w:sz w:val="22"/>
                <w:szCs w:val="21"/>
              </w:rPr>
              <w:t>学分）</w:t>
            </w: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01924004</w:t>
            </w:r>
          </w:p>
        </w:tc>
        <w:tc>
          <w:tcPr>
            <w:tcW w:w="1111" w:type="pct"/>
            <w:tcMar>
              <w:top w:w="57" w:type="dxa"/>
              <w:left w:w="57" w:type="dxa"/>
              <w:bottom w:w="57" w:type="dxa"/>
              <w:right w:w="57" w:type="dxa"/>
            </w:tcMar>
            <w:vAlign w:val="center"/>
          </w:tcPr>
          <w:p w:rsidR="00433A65" w:rsidRPr="00326DBE" w:rsidRDefault="00433A65" w:rsidP="009007C9">
            <w:pPr>
              <w:adjustRightInd w:val="0"/>
              <w:snapToGrid w:val="0"/>
              <w:jc w:val="center"/>
              <w:rPr>
                <w:sz w:val="22"/>
                <w:szCs w:val="21"/>
              </w:rPr>
            </w:pPr>
            <w:r w:rsidRPr="00326DBE">
              <w:rPr>
                <w:rFonts w:hint="eastAsia"/>
                <w:sz w:val="22"/>
                <w:szCs w:val="21"/>
              </w:rPr>
              <w:t>实践环节</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3</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sz w:val="22"/>
                <w:szCs w:val="21"/>
              </w:rPr>
              <w:t>2, 3</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01922751</w:t>
            </w:r>
          </w:p>
        </w:tc>
        <w:tc>
          <w:tcPr>
            <w:tcW w:w="1111" w:type="pct"/>
            <w:tcMar>
              <w:top w:w="57" w:type="dxa"/>
              <w:left w:w="57" w:type="dxa"/>
              <w:bottom w:w="57" w:type="dxa"/>
              <w:right w:w="57" w:type="dxa"/>
            </w:tcMar>
            <w:vAlign w:val="center"/>
          </w:tcPr>
          <w:p w:rsidR="00433A65" w:rsidRPr="00326DBE" w:rsidRDefault="00433A65" w:rsidP="009007C9">
            <w:pPr>
              <w:adjustRightInd w:val="0"/>
              <w:snapToGrid w:val="0"/>
              <w:jc w:val="center"/>
              <w:rPr>
                <w:sz w:val="22"/>
                <w:szCs w:val="21"/>
              </w:rPr>
            </w:pPr>
            <w:r w:rsidRPr="00326DBE">
              <w:rPr>
                <w:rFonts w:hint="eastAsia"/>
                <w:sz w:val="22"/>
                <w:szCs w:val="21"/>
              </w:rPr>
              <w:t>开题报告与</w:t>
            </w:r>
          </w:p>
          <w:p w:rsidR="00433A65" w:rsidRPr="00326DBE" w:rsidRDefault="00433A65" w:rsidP="009007C9">
            <w:pPr>
              <w:adjustRightInd w:val="0"/>
              <w:snapToGrid w:val="0"/>
              <w:jc w:val="center"/>
              <w:rPr>
                <w:sz w:val="22"/>
                <w:szCs w:val="21"/>
              </w:rPr>
            </w:pPr>
            <w:r w:rsidRPr="00326DBE">
              <w:rPr>
                <w:rFonts w:hint="eastAsia"/>
                <w:sz w:val="22"/>
                <w:szCs w:val="21"/>
              </w:rPr>
              <w:t>中期考核</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sz w:val="22"/>
                <w:szCs w:val="21"/>
              </w:rPr>
              <w:t>3, 4</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p>
        </w:tc>
      </w:tr>
      <w:tr w:rsidR="00433A65" w:rsidRPr="00326DBE" w:rsidTr="00B27EAE">
        <w:trPr>
          <w:cantSplit/>
          <w:trHeight w:val="20"/>
          <w:jc w:val="center"/>
        </w:trPr>
        <w:tc>
          <w:tcPr>
            <w:tcW w:w="877" w:type="pct"/>
            <w:gridSpan w:val="2"/>
            <w:vMerge/>
            <w:tcMar>
              <w:top w:w="57" w:type="dxa"/>
              <w:left w:w="57" w:type="dxa"/>
              <w:bottom w:w="57" w:type="dxa"/>
              <w:right w:w="57" w:type="dxa"/>
            </w:tcMar>
            <w:vAlign w:val="center"/>
          </w:tcPr>
          <w:p w:rsidR="00433A65" w:rsidRPr="00326DBE" w:rsidRDefault="00433A65" w:rsidP="009007C9">
            <w:pPr>
              <w:jc w:val="center"/>
              <w:rPr>
                <w:sz w:val="22"/>
                <w:szCs w:val="21"/>
              </w:rPr>
            </w:pPr>
          </w:p>
        </w:tc>
        <w:tc>
          <w:tcPr>
            <w:tcW w:w="608"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01924003</w:t>
            </w:r>
          </w:p>
        </w:tc>
        <w:tc>
          <w:tcPr>
            <w:tcW w:w="1111" w:type="pct"/>
            <w:tcMar>
              <w:top w:w="57" w:type="dxa"/>
              <w:left w:w="57" w:type="dxa"/>
              <w:bottom w:w="57" w:type="dxa"/>
              <w:right w:w="57" w:type="dxa"/>
            </w:tcMar>
            <w:vAlign w:val="center"/>
          </w:tcPr>
          <w:p w:rsidR="00433A65" w:rsidRPr="00326DBE" w:rsidRDefault="00433A65" w:rsidP="009007C9">
            <w:pPr>
              <w:adjustRightInd w:val="0"/>
              <w:snapToGrid w:val="0"/>
              <w:jc w:val="center"/>
              <w:rPr>
                <w:sz w:val="22"/>
                <w:szCs w:val="21"/>
              </w:rPr>
            </w:pPr>
            <w:r w:rsidRPr="00326DBE">
              <w:rPr>
                <w:rFonts w:hint="eastAsia"/>
                <w:sz w:val="22"/>
                <w:szCs w:val="21"/>
              </w:rPr>
              <w:t>学术活动</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32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p>
        </w:tc>
        <w:tc>
          <w:tcPr>
            <w:tcW w:w="241"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snapToGrid w:val="0"/>
              <w:jc w:val="center"/>
              <w:rPr>
                <w:sz w:val="22"/>
                <w:szCs w:val="21"/>
              </w:rPr>
            </w:pPr>
            <w:r w:rsidRPr="00326DBE">
              <w:rPr>
                <w:rFonts w:hint="eastAsia"/>
                <w:sz w:val="22"/>
                <w:szCs w:val="21"/>
              </w:rPr>
              <w:t>1-5</w:t>
            </w:r>
          </w:p>
        </w:tc>
        <w:tc>
          <w:tcPr>
            <w:tcW w:w="840"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rFonts w:hint="eastAsia"/>
                <w:sz w:val="22"/>
                <w:szCs w:val="21"/>
              </w:rPr>
              <w:t>法学社会学院</w:t>
            </w:r>
          </w:p>
        </w:tc>
        <w:tc>
          <w:tcPr>
            <w:tcW w:w="361" w:type="pct"/>
            <w:tcMar>
              <w:top w:w="57" w:type="dxa"/>
              <w:left w:w="57" w:type="dxa"/>
              <w:bottom w:w="57" w:type="dxa"/>
              <w:right w:w="57" w:type="dxa"/>
            </w:tcMar>
            <w:vAlign w:val="center"/>
          </w:tcPr>
          <w:p w:rsidR="00433A65" w:rsidRPr="00326DBE" w:rsidRDefault="00433A65" w:rsidP="009007C9">
            <w:pPr>
              <w:jc w:val="center"/>
              <w:rPr>
                <w:sz w:val="22"/>
                <w:szCs w:val="21"/>
              </w:rPr>
            </w:pPr>
            <w:r w:rsidRPr="00326DBE">
              <w:rPr>
                <w:bCs/>
                <w:sz w:val="22"/>
                <w:szCs w:val="21"/>
              </w:rPr>
              <w:t>≥</w:t>
            </w:r>
            <w:r w:rsidRPr="00326DBE">
              <w:rPr>
                <w:rFonts w:hint="eastAsia"/>
                <w:sz w:val="22"/>
                <w:szCs w:val="21"/>
              </w:rPr>
              <w:t>5</w:t>
            </w:r>
            <w:r w:rsidRPr="00326DBE">
              <w:rPr>
                <w:rFonts w:hint="eastAsia"/>
                <w:sz w:val="22"/>
                <w:szCs w:val="21"/>
              </w:rPr>
              <w:t>次</w:t>
            </w:r>
          </w:p>
        </w:tc>
      </w:tr>
    </w:tbl>
    <w:p w:rsidR="00433A65" w:rsidRPr="00326DBE" w:rsidRDefault="00433A65" w:rsidP="009007C9">
      <w:pPr>
        <w:pStyle w:val="3"/>
        <w:spacing w:before="156" w:after="156"/>
      </w:pPr>
      <w:r w:rsidRPr="00326DBE">
        <w:rPr>
          <w:rFonts w:hint="eastAsia"/>
        </w:rPr>
        <w:t>五、必修环节</w:t>
      </w:r>
    </w:p>
    <w:p w:rsidR="00433A65" w:rsidRPr="00326DBE" w:rsidRDefault="00433A65" w:rsidP="00433A65">
      <w:pPr>
        <w:spacing w:line="400" w:lineRule="exact"/>
        <w:ind w:firstLineChars="200" w:firstLine="480"/>
        <w:rPr>
          <w:bCs/>
          <w:sz w:val="24"/>
        </w:rPr>
      </w:pPr>
      <w:r w:rsidRPr="00326DBE">
        <w:rPr>
          <w:bCs/>
          <w:sz w:val="24"/>
        </w:rPr>
        <w:t>1</w:t>
      </w:r>
      <w:r w:rsidRPr="00326DBE">
        <w:rPr>
          <w:rFonts w:hint="eastAsia"/>
          <w:bCs/>
          <w:sz w:val="24"/>
        </w:rPr>
        <w:t>．</w:t>
      </w:r>
      <w:r w:rsidRPr="00326DBE">
        <w:rPr>
          <w:bCs/>
          <w:sz w:val="24"/>
        </w:rPr>
        <w:t>实践环节的基本类型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lastRenderedPageBreak/>
        <w:t>研究生可以通过组织和参与社会调查、支教、扶贫及其他志愿者服务等方式进行实践活动，提倡以小组或团队形式开展，累计不少于</w:t>
      </w:r>
      <w:r w:rsidRPr="00326DBE">
        <w:rPr>
          <w:rFonts w:hint="eastAsia"/>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sz w:val="24"/>
        </w:rPr>
        <w:t>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w:t>
      </w:r>
      <w:r w:rsidRPr="00326DBE">
        <w:rPr>
          <w:bCs/>
          <w:sz w:val="24"/>
        </w:rPr>
        <w:t>创新创业</w:t>
      </w:r>
      <w:r w:rsidRPr="00326DBE">
        <w:rPr>
          <w:rFonts w:hint="eastAsia"/>
          <w:bCs/>
          <w:sz w:val="24"/>
        </w:rPr>
        <w:t>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w:t>
      </w:r>
      <w:r w:rsidRPr="00326DBE">
        <w:rPr>
          <w:rFonts w:hint="eastAsia"/>
          <w:sz w:val="24"/>
        </w:rPr>
        <w:t>并完成调研报告、咨询报告、数据库建设、发表高水平论文</w:t>
      </w:r>
      <w:r w:rsidRPr="00326DBE">
        <w:rPr>
          <w:rFonts w:hint="eastAsia"/>
          <w:sz w:val="24"/>
        </w:rPr>
        <w:t>1</w:t>
      </w:r>
      <w:r w:rsidRPr="00326DBE">
        <w:rPr>
          <w:rFonts w:hint="eastAsia"/>
          <w:sz w:val="24"/>
        </w:rPr>
        <w:t>篇</w:t>
      </w:r>
      <w:r w:rsidRPr="00326DBE">
        <w:rPr>
          <w:rFonts w:hint="eastAsia"/>
          <w:sz w:val="24"/>
        </w:rPr>
        <w:t>/</w:t>
      </w:r>
      <w:r w:rsidRPr="00326DBE">
        <w:rPr>
          <w:sz w:val="24"/>
        </w:rPr>
        <w:t>1</w:t>
      </w:r>
      <w:r w:rsidRPr="00326DBE">
        <w:rPr>
          <w:rFonts w:hint="eastAsia"/>
          <w:sz w:val="24"/>
        </w:rPr>
        <w:t>份以上或获得省级学会、省部级以上奖励</w:t>
      </w:r>
      <w:r w:rsidRPr="00326DBE">
        <w:rPr>
          <w:rFonts w:hint="eastAsia"/>
          <w:sz w:val="24"/>
        </w:rPr>
        <w:t>1</w:t>
      </w:r>
      <w:r w:rsidRPr="00326DBE">
        <w:rPr>
          <w:rFonts w:hint="eastAsia"/>
          <w:sz w:val="24"/>
        </w:rPr>
        <w:t>次</w:t>
      </w:r>
      <w:r w:rsidRPr="00326DBE">
        <w:rPr>
          <w:sz w:val="24"/>
        </w:rPr>
        <w:t>记</w:t>
      </w:r>
      <w:r w:rsidRPr="00326DBE">
        <w:rPr>
          <w:sz w:val="24"/>
        </w:rPr>
        <w:t>1</w:t>
      </w:r>
      <w:r w:rsidRPr="00326DBE">
        <w:rPr>
          <w:sz w:val="24"/>
        </w:rPr>
        <w:t>学分。</w:t>
      </w:r>
    </w:p>
    <w:p w:rsidR="00433A65" w:rsidRPr="00326DBE" w:rsidRDefault="00433A65" w:rsidP="00433A65">
      <w:pPr>
        <w:spacing w:line="400" w:lineRule="exact"/>
        <w:ind w:firstLineChars="177" w:firstLine="425"/>
        <w:rPr>
          <w:bCs/>
          <w:sz w:val="24"/>
        </w:rPr>
      </w:pPr>
      <w:r w:rsidRPr="00326DBE">
        <w:rPr>
          <w:rFonts w:hint="eastAsia"/>
          <w:sz w:val="24"/>
        </w:rPr>
        <w:t>（</w:t>
      </w:r>
      <w:r w:rsidRPr="00326DBE">
        <w:rPr>
          <w:rFonts w:hint="eastAsia"/>
          <w:sz w:val="24"/>
        </w:rPr>
        <w:t>4</w:t>
      </w:r>
      <w:r w:rsidRPr="00326DBE">
        <w:rPr>
          <w:rFonts w:hint="eastAsia"/>
          <w:sz w:val="24"/>
        </w:rPr>
        <w:t>）</w:t>
      </w:r>
      <w:r w:rsidRPr="00326DBE">
        <w:rPr>
          <w:bCs/>
          <w:sz w:val="24"/>
        </w:rPr>
        <w:t>基金申请书撰写</w:t>
      </w:r>
    </w:p>
    <w:p w:rsidR="00433A65" w:rsidRPr="00326DBE" w:rsidRDefault="00433A65" w:rsidP="00433A65">
      <w:pPr>
        <w:spacing w:line="400" w:lineRule="exact"/>
        <w:ind w:firstLineChars="200" w:firstLine="480"/>
        <w:rPr>
          <w:bCs/>
          <w:sz w:val="24"/>
        </w:rPr>
      </w:pPr>
      <w:r w:rsidRPr="00326DBE">
        <w:rPr>
          <w:bCs/>
          <w:sz w:val="24"/>
        </w:rPr>
        <w:t>研究生在导师指导下完成一篇省（市）级及以上自然（社会）科学基金等纵向项目的申请书及</w:t>
      </w:r>
      <w:r w:rsidRPr="00326DBE">
        <w:rPr>
          <w:bCs/>
          <w:sz w:val="24"/>
        </w:rPr>
        <w:t>20</w:t>
      </w:r>
      <w:r w:rsidRPr="00326DBE">
        <w:rPr>
          <w:bCs/>
          <w:sz w:val="24"/>
        </w:rPr>
        <w:t>分钟汇报</w:t>
      </w:r>
      <w:r w:rsidRPr="00326DBE">
        <w:rPr>
          <w:bCs/>
          <w:sz w:val="24"/>
        </w:rPr>
        <w:t>PPT</w:t>
      </w:r>
      <w:r w:rsidRPr="00326DBE">
        <w:rPr>
          <w:bCs/>
          <w:sz w:val="24"/>
        </w:rPr>
        <w:t>，经指导教师检查、评阅合格者记</w:t>
      </w:r>
      <w:r w:rsidRPr="00326DBE">
        <w:rPr>
          <w:bCs/>
          <w:sz w:val="24"/>
        </w:rPr>
        <w:t>1</w:t>
      </w:r>
      <w:r w:rsidRPr="00326DBE">
        <w:rPr>
          <w:bCs/>
          <w:sz w:val="24"/>
        </w:rPr>
        <w:t>学分。</w:t>
      </w:r>
    </w:p>
    <w:p w:rsidR="00433A65" w:rsidRPr="00326DBE" w:rsidRDefault="00433A65" w:rsidP="00433A65">
      <w:pPr>
        <w:spacing w:line="400" w:lineRule="exact"/>
        <w:ind w:firstLineChars="177" w:firstLine="425"/>
        <w:rPr>
          <w:sz w:val="24"/>
        </w:rPr>
      </w:pPr>
      <w:r w:rsidRPr="00326DBE">
        <w:rPr>
          <w:rFonts w:hint="eastAsia"/>
          <w:sz w:val="24"/>
        </w:rPr>
        <w:t>（</w:t>
      </w:r>
      <w:r w:rsidRPr="00326DBE">
        <w:rPr>
          <w:rFonts w:hint="eastAsia"/>
          <w:sz w:val="24"/>
        </w:rPr>
        <w:t>5</w:t>
      </w:r>
      <w:r w:rsidRPr="00326DBE">
        <w:rPr>
          <w:rFonts w:hint="eastAsia"/>
          <w:sz w:val="24"/>
        </w:rPr>
        <w:t>）国际交流</w:t>
      </w:r>
    </w:p>
    <w:p w:rsidR="00433A65" w:rsidRPr="00326DBE" w:rsidRDefault="00433A65" w:rsidP="00433A65">
      <w:pPr>
        <w:spacing w:line="400" w:lineRule="exact"/>
        <w:ind w:firstLineChars="177" w:firstLine="425"/>
        <w:rPr>
          <w:sz w:val="24"/>
        </w:rPr>
      </w:pPr>
      <w:r w:rsidRPr="00326DBE">
        <w:rPr>
          <w:rFonts w:hint="eastAsia"/>
          <w:sz w:val="24"/>
        </w:rPr>
        <w:t>研究生在读期间通过各类项目赴境外高校、科研机构学习、交流合作（不少于</w:t>
      </w:r>
      <w:r w:rsidRPr="00326DBE">
        <w:rPr>
          <w:rFonts w:hint="eastAsia"/>
          <w:sz w:val="24"/>
        </w:rPr>
        <w:t>3</w:t>
      </w:r>
      <w:r w:rsidRPr="00326DBE">
        <w:rPr>
          <w:rFonts w:hint="eastAsia"/>
          <w:sz w:val="24"/>
        </w:rPr>
        <w:t>个月），或参加一次境外国际学术会议并做口头报告。学院审核通过后记</w:t>
      </w:r>
      <w:r w:rsidRPr="00326DBE">
        <w:rPr>
          <w:rFonts w:hint="eastAsia"/>
          <w:sz w:val="24"/>
        </w:rPr>
        <w:t>1</w:t>
      </w:r>
      <w:r w:rsidRPr="00326DBE">
        <w:rPr>
          <w:rFonts w:hint="eastAsia"/>
          <w:sz w:val="24"/>
        </w:rPr>
        <w:t>学分。</w:t>
      </w:r>
    </w:p>
    <w:p w:rsidR="00433A65" w:rsidRPr="00326DBE" w:rsidRDefault="00433A65" w:rsidP="00433A65">
      <w:pPr>
        <w:spacing w:line="400" w:lineRule="exact"/>
        <w:ind w:firstLineChars="177" w:firstLine="425"/>
        <w:rPr>
          <w:bCs/>
          <w:sz w:val="24"/>
        </w:rPr>
      </w:pPr>
      <w:r w:rsidRPr="00326DBE">
        <w:rPr>
          <w:rFonts w:hint="eastAsia"/>
          <w:sz w:val="24"/>
        </w:rPr>
        <w:t>※</w:t>
      </w:r>
      <w:r w:rsidRPr="00326DBE">
        <w:rPr>
          <w:rFonts w:hint="eastAsia"/>
          <w:sz w:val="24"/>
        </w:rPr>
        <w:t xml:space="preserve"> </w:t>
      </w:r>
      <w:r w:rsidRPr="00326DBE">
        <w:rPr>
          <w:rFonts w:hint="eastAsia"/>
          <w:sz w:val="24"/>
        </w:rPr>
        <w:t>定向培养研究生、来华留学生可免修实践环节，但不记学分，所缺学分必须通过选修课程补齐。</w:t>
      </w:r>
    </w:p>
    <w:p w:rsidR="00433A65" w:rsidRPr="00326DBE" w:rsidRDefault="00A95FAF" w:rsidP="00433A65">
      <w:pPr>
        <w:spacing w:line="400" w:lineRule="exact"/>
        <w:ind w:firstLineChars="200" w:firstLine="480"/>
        <w:rPr>
          <w:bCs/>
          <w:sz w:val="24"/>
        </w:rPr>
      </w:pPr>
      <w:r w:rsidRPr="00326DBE">
        <w:rPr>
          <w:bCs/>
          <w:sz w:val="24"/>
        </w:rPr>
        <w:t>2</w:t>
      </w:r>
      <w:r w:rsidRPr="00326DBE">
        <w:rPr>
          <w:bCs/>
          <w:sz w:val="24"/>
        </w:rPr>
        <w:t>．学</w:t>
      </w:r>
      <w:r w:rsidR="00433A65" w:rsidRPr="00326DBE">
        <w:rPr>
          <w:bCs/>
          <w:sz w:val="24"/>
        </w:rPr>
        <w:t>术活动</w:t>
      </w:r>
      <w:r w:rsidR="00433A65" w:rsidRPr="00326DBE">
        <w:rPr>
          <w:rFonts w:hint="eastAsia"/>
          <w:bCs/>
          <w:sz w:val="24"/>
        </w:rPr>
        <w:t>（</w:t>
      </w:r>
      <w:r w:rsidR="00433A65" w:rsidRPr="00326DBE">
        <w:rPr>
          <w:rFonts w:hint="eastAsia"/>
          <w:bCs/>
          <w:sz w:val="24"/>
        </w:rPr>
        <w:t>1</w:t>
      </w:r>
      <w:r w:rsidR="00433A65"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A95FAF" w:rsidP="00433A65">
      <w:pPr>
        <w:spacing w:line="400" w:lineRule="exact"/>
        <w:ind w:firstLineChars="200" w:firstLine="480"/>
        <w:rPr>
          <w:bCs/>
          <w:sz w:val="24"/>
        </w:rPr>
      </w:pPr>
      <w:r w:rsidRPr="00326DBE">
        <w:rPr>
          <w:bCs/>
          <w:sz w:val="24"/>
        </w:rPr>
        <w:t>3</w:t>
      </w:r>
      <w:r w:rsidRPr="00326DBE">
        <w:rPr>
          <w:bCs/>
          <w:sz w:val="24"/>
        </w:rPr>
        <w:t>．选</w:t>
      </w:r>
      <w:r w:rsidR="00433A65" w:rsidRPr="00326DBE">
        <w:rPr>
          <w:bCs/>
          <w:sz w:val="24"/>
        </w:rPr>
        <w:t>题报告及中期考核</w:t>
      </w:r>
      <w:r w:rsidR="00433A65" w:rsidRPr="00326DBE">
        <w:rPr>
          <w:rFonts w:hint="eastAsia"/>
          <w:bCs/>
          <w:sz w:val="24"/>
        </w:rPr>
        <w:t>（</w:t>
      </w:r>
      <w:r w:rsidR="00433A65" w:rsidRPr="00326DBE">
        <w:rPr>
          <w:rFonts w:hint="eastAsia"/>
          <w:bCs/>
          <w:sz w:val="24"/>
        </w:rPr>
        <w:t>1</w:t>
      </w:r>
      <w:r w:rsidR="00433A65" w:rsidRPr="00326DBE">
        <w:rPr>
          <w:rFonts w:hint="eastAsia"/>
          <w:bCs/>
          <w:sz w:val="24"/>
        </w:rPr>
        <w:t>学分）</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w:t>
      </w:r>
      <w:r w:rsidRPr="00326DBE">
        <w:rPr>
          <w:rFonts w:hint="eastAsia"/>
          <w:sz w:val="24"/>
        </w:rPr>
        <w:lastRenderedPageBreak/>
        <w:t>办法》</w:t>
      </w:r>
      <w:r w:rsidRPr="00326DBE">
        <w:rPr>
          <w:sz w:val="24"/>
        </w:rPr>
        <w:t>执行。选题报告通过后记</w:t>
      </w:r>
      <w:r w:rsidRPr="00326DBE">
        <w:rPr>
          <w:sz w:val="24"/>
        </w:rPr>
        <w:t>1</w:t>
      </w:r>
      <w:r w:rsidRPr="00326DBE">
        <w:rPr>
          <w:sz w:val="24"/>
        </w:rPr>
        <w:t>个必修环节学分。</w:t>
      </w:r>
    </w:p>
    <w:p w:rsidR="00433A65" w:rsidRPr="00326DBE" w:rsidRDefault="00433A65" w:rsidP="009007C9">
      <w:pPr>
        <w:pStyle w:val="3"/>
        <w:spacing w:before="156" w:after="156"/>
      </w:pPr>
      <w:r w:rsidRPr="00326DBE">
        <w:rPr>
          <w:rFonts w:hint="eastAsia"/>
        </w:rPr>
        <w:t>六、科学研究与学位论文</w:t>
      </w:r>
    </w:p>
    <w:p w:rsidR="00433A65"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．科</w:t>
      </w:r>
      <w:r w:rsidR="00433A65" w:rsidRPr="00326DBE">
        <w:rPr>
          <w:rFonts w:hint="eastAsia"/>
          <w:bCs/>
          <w:sz w:val="24"/>
        </w:rPr>
        <w:t>学研究</w:t>
      </w:r>
    </w:p>
    <w:p w:rsidR="00433A65" w:rsidRPr="00326DBE" w:rsidRDefault="00433A65" w:rsidP="00433A65">
      <w:pPr>
        <w:spacing w:line="400" w:lineRule="exact"/>
        <w:ind w:firstLineChars="200" w:firstLine="480"/>
        <w:rPr>
          <w:bCs/>
          <w:sz w:val="24"/>
        </w:rPr>
      </w:pPr>
      <w:r w:rsidRPr="00326DBE">
        <w:rPr>
          <w:rFonts w:hint="eastAsia"/>
          <w:bCs/>
          <w:sz w:val="24"/>
        </w:rPr>
        <w:t>科研能力的培养贯穿在研究生学习的全过程。根据学校授予硕士学位的相关要求，在学位论文答辩之前，公共管理学术学位硕士研究生必须在本学科或相关学科的国内外学术刊物以第一作者或第二作者（导师为第一作者），且以武汉理工大学为第一署名单位至少公开发表</w:t>
      </w:r>
      <w:r w:rsidRPr="00326DBE">
        <w:rPr>
          <w:rFonts w:hint="eastAsia"/>
          <w:bCs/>
          <w:sz w:val="24"/>
        </w:rPr>
        <w:t>1</w:t>
      </w:r>
      <w:r w:rsidRPr="00326DBE">
        <w:rPr>
          <w:rFonts w:hint="eastAsia"/>
          <w:bCs/>
          <w:sz w:val="24"/>
        </w:rPr>
        <w:t>篇与所学专业相关的</w:t>
      </w:r>
      <w:r w:rsidRPr="00326DBE">
        <w:rPr>
          <w:rFonts w:hint="eastAsia"/>
          <w:bCs/>
          <w:sz w:val="24"/>
        </w:rPr>
        <w:t>C</w:t>
      </w:r>
      <w:r w:rsidRPr="00326DBE">
        <w:rPr>
          <w:rFonts w:hint="eastAsia"/>
          <w:bCs/>
          <w:sz w:val="24"/>
        </w:rPr>
        <w:t>类学术论文，具体期刊名录见《公共管理学科学术学位硕士研究生论文发表核心期刊目录》。</w:t>
      </w:r>
    </w:p>
    <w:p w:rsidR="00433A65" w:rsidRPr="00326DBE" w:rsidRDefault="00A95FAF" w:rsidP="00433A65">
      <w:pPr>
        <w:spacing w:line="400" w:lineRule="exact"/>
        <w:ind w:firstLineChars="200" w:firstLine="480"/>
        <w:rPr>
          <w:bCs/>
          <w:sz w:val="24"/>
        </w:rPr>
      </w:pPr>
      <w:r w:rsidRPr="00326DBE">
        <w:rPr>
          <w:rFonts w:hint="eastAsia"/>
          <w:bCs/>
          <w:sz w:val="24"/>
        </w:rPr>
        <w:t>2</w:t>
      </w:r>
      <w:r w:rsidRPr="00326DBE">
        <w:rPr>
          <w:rFonts w:hint="eastAsia"/>
          <w:bCs/>
          <w:sz w:val="24"/>
        </w:rPr>
        <w:t>．学</w:t>
      </w:r>
      <w:r w:rsidR="00433A65" w:rsidRPr="00326DBE">
        <w:rPr>
          <w:rFonts w:hint="eastAsia"/>
          <w:bCs/>
          <w:sz w:val="24"/>
        </w:rPr>
        <w:t>位论文</w:t>
      </w:r>
    </w:p>
    <w:p w:rsidR="00433A65" w:rsidRPr="00326DBE" w:rsidRDefault="00433A65" w:rsidP="00433A65">
      <w:pPr>
        <w:spacing w:line="400" w:lineRule="exact"/>
        <w:ind w:firstLineChars="200" w:firstLine="480"/>
        <w:rPr>
          <w:bCs/>
          <w:sz w:val="24"/>
        </w:rPr>
      </w:pPr>
      <w:r w:rsidRPr="00326DBE">
        <w:rPr>
          <w:bCs/>
          <w:sz w:val="24"/>
        </w:rPr>
        <w:t>硕士研究生应在导师指导下独立完成硕士学位论文工作。</w:t>
      </w:r>
      <w:r w:rsidRPr="00326DBE">
        <w:rPr>
          <w:rFonts w:hint="eastAsia"/>
          <w:bCs/>
          <w:sz w:val="24"/>
        </w:rPr>
        <w:t>严禁抄袭、剽窃等学术不端行为。</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）论文开题</w:t>
      </w:r>
    </w:p>
    <w:p w:rsidR="00433A65" w:rsidRPr="00326DBE" w:rsidRDefault="00433A65" w:rsidP="00433A65">
      <w:pPr>
        <w:spacing w:line="400" w:lineRule="exact"/>
        <w:ind w:firstLineChars="250" w:firstLine="600"/>
        <w:rPr>
          <w:bCs/>
          <w:sz w:val="24"/>
        </w:rPr>
      </w:pPr>
      <w:r w:rsidRPr="00326DBE">
        <w:rPr>
          <w:rFonts w:hint="eastAsia"/>
          <w:bCs/>
          <w:sz w:val="24"/>
        </w:rPr>
        <w:t>学位论文原则上应该在第四学期完成开题，开题没有通过的必须再次开题才能进入论文撰写环节。</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）论文检测</w:t>
      </w:r>
    </w:p>
    <w:p w:rsidR="00433A65" w:rsidRPr="00326DBE" w:rsidRDefault="00433A65" w:rsidP="00433A65">
      <w:pPr>
        <w:spacing w:line="400" w:lineRule="exact"/>
        <w:ind w:firstLineChars="250" w:firstLine="600"/>
        <w:rPr>
          <w:bCs/>
          <w:sz w:val="24"/>
        </w:rPr>
      </w:pPr>
      <w:r w:rsidRPr="00326DBE">
        <w:rPr>
          <w:rFonts w:hint="eastAsia"/>
          <w:bCs/>
          <w:sz w:val="24"/>
        </w:rPr>
        <w:t>学位论文撰写完工后必须</w:t>
      </w:r>
      <w:r w:rsidRPr="00326DBE">
        <w:rPr>
          <w:bCs/>
          <w:sz w:val="24"/>
        </w:rPr>
        <w:t>通过</w:t>
      </w:r>
      <w:r w:rsidRPr="00326DBE">
        <w:rPr>
          <w:bCs/>
          <w:sz w:val="24"/>
        </w:rPr>
        <w:t>“</w:t>
      </w:r>
      <w:r w:rsidRPr="00326DBE">
        <w:rPr>
          <w:bCs/>
          <w:sz w:val="24"/>
        </w:rPr>
        <w:t>学位论文学术不端行为检测系统（</w:t>
      </w:r>
      <w:r w:rsidRPr="00326DBE">
        <w:rPr>
          <w:bCs/>
          <w:sz w:val="24"/>
        </w:rPr>
        <w:t>TMLC2</w:t>
      </w:r>
      <w:r w:rsidRPr="00326DBE">
        <w:rPr>
          <w:bCs/>
          <w:sz w:val="24"/>
        </w:rPr>
        <w:t>）</w:t>
      </w:r>
      <w:r w:rsidRPr="00326DBE">
        <w:rPr>
          <w:bCs/>
          <w:sz w:val="24"/>
        </w:rPr>
        <w:t>”</w:t>
      </w:r>
      <w:r w:rsidRPr="00326DBE">
        <w:rPr>
          <w:bCs/>
          <w:sz w:val="24"/>
        </w:rPr>
        <w:t>检测，</w:t>
      </w:r>
      <w:r w:rsidRPr="00326DBE">
        <w:rPr>
          <w:rFonts w:hint="eastAsia"/>
          <w:bCs/>
          <w:sz w:val="24"/>
        </w:rPr>
        <w:t>才能进行送审或评阅环节。</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）论文评审</w:t>
      </w:r>
    </w:p>
    <w:p w:rsidR="00433A65" w:rsidRPr="00326DBE" w:rsidRDefault="00433A65" w:rsidP="00433A65">
      <w:pPr>
        <w:spacing w:line="400" w:lineRule="exact"/>
        <w:ind w:firstLineChars="300" w:firstLine="720"/>
        <w:rPr>
          <w:bCs/>
          <w:sz w:val="24"/>
        </w:rPr>
      </w:pPr>
      <w:r w:rsidRPr="00326DBE">
        <w:rPr>
          <w:rFonts w:hint="eastAsia"/>
          <w:bCs/>
          <w:sz w:val="24"/>
        </w:rPr>
        <w:t>学术学位硕士论文必须通过盲审或评阅之后才能提交答辩委员会答辩。</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）论文答辩</w:t>
      </w:r>
    </w:p>
    <w:p w:rsidR="00433A65" w:rsidRPr="00326DBE" w:rsidRDefault="00433A65" w:rsidP="00433A65">
      <w:pPr>
        <w:spacing w:line="400" w:lineRule="exact"/>
        <w:ind w:firstLineChars="250" w:firstLine="600"/>
        <w:rPr>
          <w:bCs/>
          <w:sz w:val="24"/>
        </w:rPr>
      </w:pPr>
      <w:r w:rsidRPr="00326DBE">
        <w:rPr>
          <w:rFonts w:hint="eastAsia"/>
          <w:bCs/>
          <w:sz w:val="24"/>
        </w:rPr>
        <w:t>学位论文要求结构清晰、理论联系实际、写作规范、研究方法使用得当，</w:t>
      </w:r>
      <w:r w:rsidRPr="00326DBE">
        <w:rPr>
          <w:bCs/>
          <w:sz w:val="24"/>
        </w:rPr>
        <w:t>达到校学位评定委员会对学位论文的有关要求方可</w:t>
      </w:r>
      <w:r w:rsidRPr="00326DBE">
        <w:rPr>
          <w:rFonts w:hint="eastAsia"/>
          <w:bCs/>
          <w:sz w:val="24"/>
        </w:rPr>
        <w:t>通过</w:t>
      </w:r>
      <w:r w:rsidRPr="00326DBE">
        <w:rPr>
          <w:bCs/>
          <w:sz w:val="24"/>
        </w:rPr>
        <w:t>答辩</w:t>
      </w:r>
      <w:r w:rsidRPr="00326DBE">
        <w:rPr>
          <w:rFonts w:hint="eastAsia"/>
          <w:bCs/>
          <w:sz w:val="24"/>
        </w:rPr>
        <w:t>，准予授予学位</w:t>
      </w:r>
      <w:r w:rsidRPr="00326DBE">
        <w:rPr>
          <w:bCs/>
          <w:sz w:val="24"/>
        </w:rPr>
        <w:t>。</w:t>
      </w:r>
    </w:p>
    <w:p w:rsidR="00433A65" w:rsidRPr="00326DBE" w:rsidRDefault="00433A65" w:rsidP="009007C9">
      <w:pPr>
        <w:pStyle w:val="3"/>
        <w:spacing w:before="156" w:after="156"/>
      </w:pPr>
      <w:r w:rsidRPr="00326DBE">
        <w:rPr>
          <w:rFonts w:hint="eastAsia"/>
        </w:rPr>
        <w:t>七、培养方式与方法</w:t>
      </w:r>
    </w:p>
    <w:p w:rsidR="00433A65" w:rsidRPr="00326DBE" w:rsidRDefault="00433A65" w:rsidP="00433A65">
      <w:pPr>
        <w:spacing w:line="400" w:lineRule="exact"/>
        <w:ind w:firstLineChars="200" w:firstLine="480"/>
        <w:rPr>
          <w:bCs/>
          <w:sz w:val="24"/>
        </w:rPr>
      </w:pPr>
      <w:r w:rsidRPr="00326DBE">
        <w:rPr>
          <w:rFonts w:hint="eastAsia"/>
          <w:bCs/>
          <w:sz w:val="24"/>
        </w:rPr>
        <w:t>公共管理学术学位</w:t>
      </w:r>
      <w:r w:rsidRPr="00326DBE">
        <w:rPr>
          <w:bCs/>
          <w:sz w:val="24"/>
        </w:rPr>
        <w:t>硕士研究生的培养采取导师负责制或以导师为主的指导小组的指导方法，充分发挥指导教师的主导作用。</w:t>
      </w:r>
    </w:p>
    <w:p w:rsidR="00433A65" w:rsidRPr="00326DBE" w:rsidRDefault="00433A65" w:rsidP="00433A65">
      <w:pPr>
        <w:spacing w:line="400" w:lineRule="exact"/>
        <w:ind w:firstLineChars="200" w:firstLine="480"/>
        <w:rPr>
          <w:bCs/>
          <w:sz w:val="24"/>
        </w:rPr>
      </w:pPr>
      <w:r w:rsidRPr="00326DBE">
        <w:rPr>
          <w:rFonts w:hint="eastAsia"/>
          <w:bCs/>
          <w:sz w:val="24"/>
        </w:rPr>
        <w:t>导师要采用学术沙龙、调研、社会实践、学术会议交流等多种</w:t>
      </w:r>
      <w:r w:rsidRPr="00326DBE">
        <w:rPr>
          <w:bCs/>
          <w:sz w:val="24"/>
        </w:rPr>
        <w:t>方式灵活多样</w:t>
      </w:r>
      <w:r w:rsidRPr="00326DBE">
        <w:rPr>
          <w:rFonts w:hint="eastAsia"/>
          <w:bCs/>
          <w:sz w:val="24"/>
        </w:rPr>
        <w:t>地培养研究生</w:t>
      </w:r>
      <w:r w:rsidRPr="00326DBE">
        <w:rPr>
          <w:bCs/>
          <w:sz w:val="24"/>
        </w:rPr>
        <w:t>，</w:t>
      </w:r>
      <w:r w:rsidRPr="00326DBE">
        <w:rPr>
          <w:rFonts w:hint="eastAsia"/>
          <w:bCs/>
          <w:sz w:val="24"/>
        </w:rPr>
        <w:t>在教学活动中要</w:t>
      </w:r>
      <w:r w:rsidRPr="00326DBE">
        <w:rPr>
          <w:bCs/>
          <w:sz w:val="24"/>
        </w:rPr>
        <w:t>更多地采取启发式、研讨式的教学方式，</w:t>
      </w:r>
      <w:r w:rsidRPr="00326DBE">
        <w:rPr>
          <w:rFonts w:hint="eastAsia"/>
          <w:bCs/>
          <w:sz w:val="24"/>
        </w:rPr>
        <w:t>促进研究生学术能力的发展。</w:t>
      </w:r>
    </w:p>
    <w:p w:rsidR="00433A65" w:rsidRPr="00326DBE" w:rsidRDefault="00433A65" w:rsidP="009007C9">
      <w:pPr>
        <w:pStyle w:val="3"/>
        <w:spacing w:before="156" w:after="156"/>
      </w:pPr>
      <w:r w:rsidRPr="00326DBE">
        <w:rPr>
          <w:rFonts w:hint="eastAsia"/>
        </w:rPr>
        <w:t>八、其它</w:t>
      </w:r>
    </w:p>
    <w:p w:rsidR="00433A65" w:rsidRPr="00326DBE" w:rsidRDefault="00433A65" w:rsidP="00433A65">
      <w:pPr>
        <w:spacing w:line="400" w:lineRule="exact"/>
        <w:ind w:firstLineChars="150" w:firstLine="360"/>
        <w:rPr>
          <w:bCs/>
          <w:sz w:val="24"/>
        </w:rPr>
      </w:pPr>
      <w:r w:rsidRPr="00326DBE">
        <w:rPr>
          <w:rFonts w:hint="eastAsia"/>
          <w:bCs/>
          <w:sz w:val="24"/>
        </w:rPr>
        <w:t>1</w:t>
      </w:r>
      <w:r w:rsidR="00AE6901" w:rsidRPr="00326DBE">
        <w:rPr>
          <w:rFonts w:hint="eastAsia"/>
          <w:bCs/>
          <w:sz w:val="24"/>
        </w:rPr>
        <w:t>．</w:t>
      </w:r>
      <w:r w:rsidRPr="00326DBE">
        <w:rPr>
          <w:rFonts w:hint="eastAsia"/>
          <w:bCs/>
          <w:sz w:val="24"/>
        </w:rPr>
        <w:t>凡以同等学力或跨学科录取的公共管理学术学位硕士研究生，须在原总学分要求基础上增选不低于</w:t>
      </w:r>
      <w:r w:rsidRPr="00326DBE">
        <w:rPr>
          <w:rFonts w:hint="eastAsia"/>
          <w:bCs/>
          <w:sz w:val="24"/>
        </w:rPr>
        <w:t>4</w:t>
      </w:r>
      <w:r w:rsidRPr="00326DBE">
        <w:rPr>
          <w:rFonts w:hint="eastAsia"/>
          <w:bCs/>
          <w:sz w:val="24"/>
        </w:rPr>
        <w:t>学分的本学科基础类课程（包括专业学位课和专业选修课）来替代补本课程的修习环节。</w:t>
      </w:r>
    </w:p>
    <w:p w:rsidR="00433A65" w:rsidRPr="00326DBE" w:rsidRDefault="00433A65" w:rsidP="00433A65">
      <w:pPr>
        <w:spacing w:line="400" w:lineRule="exact"/>
        <w:ind w:firstLineChars="150" w:firstLine="360"/>
        <w:rPr>
          <w:bCs/>
          <w:sz w:val="24"/>
        </w:rPr>
      </w:pPr>
      <w:r w:rsidRPr="00326DBE">
        <w:rPr>
          <w:rFonts w:hint="eastAsia"/>
          <w:bCs/>
          <w:sz w:val="24"/>
        </w:rPr>
        <w:t>2</w:t>
      </w:r>
      <w:r w:rsidR="00AE6901" w:rsidRPr="00326DBE">
        <w:rPr>
          <w:rFonts w:hint="eastAsia"/>
          <w:bCs/>
          <w:sz w:val="24"/>
        </w:rPr>
        <w:t>．</w:t>
      </w:r>
      <w:r w:rsidRPr="00326DBE">
        <w:rPr>
          <w:rFonts w:hint="eastAsia"/>
          <w:bCs/>
          <w:sz w:val="24"/>
        </w:rPr>
        <w:t>公共管理学术学位硕士研究生开题前需修满学位课程的学分，允许研究生开题</w:t>
      </w:r>
      <w:r w:rsidRPr="00326DBE">
        <w:rPr>
          <w:rFonts w:hint="eastAsia"/>
          <w:bCs/>
          <w:sz w:val="24"/>
        </w:rPr>
        <w:lastRenderedPageBreak/>
        <w:t>后根据论文研究需要选修部分其他课程，申请答辩前修完全部课程即可。</w:t>
      </w:r>
    </w:p>
    <w:p w:rsidR="00433A65" w:rsidRPr="00326DBE" w:rsidRDefault="00433A65" w:rsidP="00433A65">
      <w:pPr>
        <w:spacing w:line="400" w:lineRule="exact"/>
        <w:ind w:firstLineChars="150" w:firstLine="360"/>
        <w:rPr>
          <w:bCs/>
          <w:sz w:val="24"/>
        </w:rPr>
      </w:pPr>
      <w:r w:rsidRPr="00326DBE">
        <w:rPr>
          <w:rFonts w:hint="eastAsia"/>
          <w:bCs/>
          <w:sz w:val="24"/>
        </w:rPr>
        <w:t>3</w:t>
      </w:r>
      <w:r w:rsidR="00AE6901" w:rsidRPr="00326DBE">
        <w:rPr>
          <w:rFonts w:hint="eastAsia"/>
          <w:bCs/>
          <w:sz w:val="24"/>
        </w:rPr>
        <w:t>．</w:t>
      </w:r>
      <w:r w:rsidRPr="00326DBE">
        <w:rPr>
          <w:rFonts w:hint="eastAsia"/>
          <w:bCs/>
          <w:sz w:val="24"/>
        </w:rPr>
        <w:t>公共管理学术学位硕士研究生第三学期的课程学分不少于</w:t>
      </w:r>
      <w:r w:rsidRPr="00326DBE">
        <w:rPr>
          <w:rFonts w:hint="eastAsia"/>
          <w:bCs/>
          <w:sz w:val="24"/>
        </w:rPr>
        <w:t>4</w:t>
      </w:r>
      <w:r w:rsidRPr="00326DBE">
        <w:rPr>
          <w:rFonts w:hint="eastAsia"/>
          <w:bCs/>
          <w:sz w:val="24"/>
        </w:rPr>
        <w:t>学分；</w:t>
      </w:r>
    </w:p>
    <w:p w:rsidR="00433A65" w:rsidRPr="00326DBE" w:rsidRDefault="00433A65" w:rsidP="00433A65">
      <w:pPr>
        <w:spacing w:line="400" w:lineRule="exact"/>
        <w:ind w:firstLineChars="150" w:firstLine="360"/>
        <w:rPr>
          <w:bCs/>
          <w:sz w:val="24"/>
        </w:rPr>
      </w:pPr>
      <w:r w:rsidRPr="00326DBE">
        <w:rPr>
          <w:rFonts w:hint="eastAsia"/>
          <w:bCs/>
          <w:sz w:val="24"/>
        </w:rPr>
        <w:t>4</w:t>
      </w:r>
      <w:r w:rsidRPr="00326DBE">
        <w:rPr>
          <w:rFonts w:hint="eastAsia"/>
          <w:bCs/>
          <w:sz w:val="24"/>
        </w:rPr>
        <w:t>．公共管理学术学位硕士研究生在学期间应查阅本学科国内外文献</w:t>
      </w:r>
      <w:r w:rsidRPr="00326DBE">
        <w:rPr>
          <w:rFonts w:hint="eastAsia"/>
          <w:bCs/>
          <w:sz w:val="24"/>
        </w:rPr>
        <w:t>40</w:t>
      </w:r>
      <w:r w:rsidRPr="00326DBE">
        <w:rPr>
          <w:rFonts w:hint="eastAsia"/>
          <w:bCs/>
          <w:sz w:val="24"/>
        </w:rPr>
        <w:t>篇以上，其中外文文献不少于三分之一。</w:t>
      </w:r>
    </w:p>
    <w:p w:rsidR="00433A65" w:rsidRPr="00326DBE" w:rsidRDefault="00433A65" w:rsidP="00433A65">
      <w:pPr>
        <w:spacing w:line="400" w:lineRule="exact"/>
        <w:ind w:firstLineChars="150" w:firstLine="360"/>
        <w:rPr>
          <w:bCs/>
          <w:sz w:val="24"/>
        </w:rPr>
      </w:pPr>
      <w:r w:rsidRPr="00326DBE">
        <w:rPr>
          <w:rFonts w:hint="eastAsia"/>
          <w:bCs/>
          <w:sz w:val="24"/>
        </w:rPr>
        <w:t>5</w:t>
      </w:r>
      <w:r w:rsidRPr="00326DBE">
        <w:rPr>
          <w:rFonts w:hint="eastAsia"/>
          <w:bCs/>
          <w:sz w:val="24"/>
        </w:rPr>
        <w:t>．公共管理学术学位硕士研究生在课程学习阶段每月至少</w:t>
      </w:r>
      <w:r w:rsidRPr="00326DBE">
        <w:rPr>
          <w:rFonts w:hint="eastAsia"/>
          <w:bCs/>
          <w:sz w:val="24"/>
        </w:rPr>
        <w:t>1</w:t>
      </w:r>
      <w:r w:rsidRPr="00326DBE">
        <w:rPr>
          <w:rFonts w:hint="eastAsia"/>
          <w:bCs/>
          <w:sz w:val="24"/>
        </w:rPr>
        <w:t>次、论文工作阶段至少每月</w:t>
      </w:r>
      <w:r w:rsidRPr="00326DBE">
        <w:rPr>
          <w:rFonts w:hint="eastAsia"/>
          <w:bCs/>
          <w:sz w:val="24"/>
        </w:rPr>
        <w:t>2</w:t>
      </w:r>
      <w:r w:rsidRPr="00326DBE">
        <w:rPr>
          <w:rFonts w:hint="eastAsia"/>
          <w:bCs/>
          <w:sz w:val="24"/>
        </w:rPr>
        <w:t>次向指导教师汇报自己的学习和研究工作情况并形成制度。</w:t>
      </w:r>
    </w:p>
    <w:p w:rsidR="00433A65" w:rsidRPr="00326DBE" w:rsidRDefault="00433A65" w:rsidP="00433A65">
      <w:pPr>
        <w:spacing w:line="400" w:lineRule="exact"/>
        <w:ind w:firstLineChars="150" w:firstLine="360"/>
        <w:rPr>
          <w:bCs/>
          <w:sz w:val="24"/>
        </w:rPr>
      </w:pPr>
      <w:r w:rsidRPr="00326DBE">
        <w:rPr>
          <w:rFonts w:hint="eastAsia"/>
          <w:bCs/>
          <w:sz w:val="24"/>
        </w:rPr>
        <w:t>6</w:t>
      </w:r>
      <w:r w:rsidRPr="00326DBE">
        <w:rPr>
          <w:rFonts w:hint="eastAsia"/>
          <w:bCs/>
          <w:sz w:val="24"/>
        </w:rPr>
        <w:t>．全日制、非全日制研究生适用同一培养方案。</w:t>
      </w:r>
    </w:p>
    <w:p w:rsidR="00433A65" w:rsidRPr="00326DBE" w:rsidRDefault="00433A65" w:rsidP="00433A65">
      <w:pPr>
        <w:spacing w:line="400" w:lineRule="exact"/>
        <w:ind w:firstLineChars="150" w:firstLine="360"/>
        <w:rPr>
          <w:bCs/>
          <w:sz w:val="24"/>
        </w:rPr>
      </w:pPr>
      <w:r w:rsidRPr="00326DBE">
        <w:rPr>
          <w:rFonts w:hint="eastAsia"/>
          <w:bCs/>
          <w:sz w:val="24"/>
        </w:rPr>
        <w:t>7</w:t>
      </w:r>
      <w:r w:rsidRPr="00326DBE">
        <w:rPr>
          <w:rFonts w:hint="eastAsia"/>
          <w:bCs/>
          <w:sz w:val="24"/>
        </w:rPr>
        <w:t>．本次制订培养方案从</w:t>
      </w:r>
      <w:r w:rsidRPr="00326DBE">
        <w:rPr>
          <w:rFonts w:hint="eastAsia"/>
          <w:bCs/>
          <w:sz w:val="24"/>
        </w:rPr>
        <w:t>2019</w:t>
      </w:r>
      <w:r w:rsidRPr="00326DBE">
        <w:rPr>
          <w:rFonts w:hint="eastAsia"/>
          <w:bCs/>
          <w:sz w:val="24"/>
        </w:rPr>
        <w:t>级公共管理学术学位硕士研究生开始执行。</w:t>
      </w:r>
    </w:p>
    <w:p w:rsidR="00433A65" w:rsidRPr="00326DBE" w:rsidRDefault="00433A65" w:rsidP="00433A65">
      <w:pPr>
        <w:spacing w:line="400" w:lineRule="exact"/>
        <w:ind w:firstLineChars="150" w:firstLine="360"/>
        <w:rPr>
          <w:bCs/>
          <w:sz w:val="24"/>
        </w:rPr>
      </w:pPr>
    </w:p>
    <w:p w:rsidR="00433A65" w:rsidRPr="00326DBE" w:rsidRDefault="00433A65" w:rsidP="00B27EAE"/>
    <w:p w:rsidR="00433A65" w:rsidRPr="00326DBE" w:rsidRDefault="00433A65" w:rsidP="00433A65">
      <w:pPr>
        <w:spacing w:line="400" w:lineRule="exact"/>
        <w:ind w:firstLineChars="200" w:firstLine="480"/>
        <w:rPr>
          <w:bCs/>
          <w:sz w:val="24"/>
          <w:szCs w:val="21"/>
        </w:rPr>
      </w:pPr>
    </w:p>
    <w:p w:rsidR="00433A65" w:rsidRPr="00326DBE" w:rsidRDefault="00433A65" w:rsidP="009007C9">
      <w:pPr>
        <w:pStyle w:val="1"/>
        <w:spacing w:before="312" w:after="312"/>
        <w:rPr>
          <w:kern w:val="0"/>
        </w:rPr>
      </w:pPr>
      <w:r w:rsidRPr="00326DBE">
        <w:br w:type="page"/>
      </w:r>
      <w:bookmarkStart w:id="533" w:name="_Toc15641230"/>
      <w:r w:rsidRPr="00326DBE">
        <w:rPr>
          <w:rFonts w:hint="eastAsia"/>
          <w:kern w:val="0"/>
        </w:rPr>
        <w:lastRenderedPageBreak/>
        <w:t>艺术学理论学术</w:t>
      </w:r>
      <w:r w:rsidRPr="00326DBE">
        <w:rPr>
          <w:kern w:val="0"/>
        </w:rPr>
        <w:t>学位硕士研究生培养方案</w:t>
      </w:r>
      <w:bookmarkEnd w:id="533"/>
    </w:p>
    <w:p w:rsidR="00433A65" w:rsidRPr="00326DBE" w:rsidRDefault="00433A65" w:rsidP="009007C9">
      <w:pPr>
        <w:pStyle w:val="2"/>
        <w:spacing w:after="312"/>
      </w:pPr>
      <w:bookmarkStart w:id="534" w:name="_Toc14598803"/>
      <w:bookmarkStart w:id="535" w:name="_Toc15151779"/>
      <w:bookmarkStart w:id="536" w:name="_Toc15641231"/>
      <w:r w:rsidRPr="00326DBE">
        <w:t>（</w:t>
      </w:r>
      <w:r w:rsidRPr="00326DBE">
        <w:rPr>
          <w:rFonts w:hint="eastAsia"/>
        </w:rPr>
        <w:t>学科</w:t>
      </w:r>
      <w:r w:rsidRPr="00326DBE">
        <w:t>代码：</w:t>
      </w:r>
      <w:r w:rsidRPr="00326DBE">
        <w:rPr>
          <w:rFonts w:hint="eastAsia"/>
        </w:rPr>
        <w:t>1301</w:t>
      </w:r>
      <w:r w:rsidRPr="00326DBE">
        <w:rPr>
          <w:rFonts w:hint="eastAsia"/>
        </w:rPr>
        <w:t>，</w:t>
      </w:r>
      <w:r w:rsidRPr="00326DBE">
        <w:rPr>
          <w:rFonts w:hint="eastAsia"/>
          <w:bCs/>
        </w:rPr>
        <w:t>申请艺术学硕士学位适用</w:t>
      </w:r>
      <w:r w:rsidRPr="00326DBE">
        <w:t>）</w:t>
      </w:r>
      <w:bookmarkEnd w:id="534"/>
      <w:bookmarkEnd w:id="535"/>
      <w:bookmarkEnd w:id="536"/>
    </w:p>
    <w:p w:rsidR="00433A65" w:rsidRPr="00326DBE" w:rsidRDefault="00433A65" w:rsidP="009007C9">
      <w:pPr>
        <w:pStyle w:val="3"/>
        <w:spacing w:before="156" w:after="156"/>
      </w:pPr>
      <w:r w:rsidRPr="00326DBE">
        <w:rPr>
          <w:rFonts w:hint="eastAsia"/>
        </w:rPr>
        <w:t>一、培养目标</w:t>
      </w:r>
    </w:p>
    <w:p w:rsidR="00433A65" w:rsidRPr="00326DBE" w:rsidRDefault="00433A65" w:rsidP="00433A65">
      <w:pPr>
        <w:spacing w:line="400" w:lineRule="exact"/>
        <w:ind w:firstLineChars="200" w:firstLine="480"/>
        <w:rPr>
          <w:sz w:val="24"/>
        </w:rPr>
      </w:pPr>
      <w:r w:rsidRPr="00326DBE">
        <w:rPr>
          <w:sz w:val="24"/>
        </w:rPr>
        <w:t>本学科</w:t>
      </w:r>
      <w:r w:rsidRPr="00326DBE">
        <w:rPr>
          <w:rFonts w:hint="eastAsia"/>
          <w:sz w:val="24"/>
        </w:rPr>
        <w:t>旨在培养具有较高艺术学理论素养、政治素养和道德素养，熟练掌握中外艺术史论的基本知识，能够运用跨学科的研究方法，独立从事艺术学理论的教学与研究的</w:t>
      </w:r>
      <w:r w:rsidRPr="00326DBE">
        <w:rPr>
          <w:sz w:val="24"/>
        </w:rPr>
        <w:t>德、智、体</w:t>
      </w:r>
      <w:r w:rsidRPr="00326DBE">
        <w:rPr>
          <w:rFonts w:hint="eastAsia"/>
          <w:sz w:val="24"/>
        </w:rPr>
        <w:t>健全发展的高级专门人才，具体要求为：</w:t>
      </w:r>
    </w:p>
    <w:p w:rsidR="00433A65" w:rsidRPr="00326DBE" w:rsidRDefault="00433A65" w:rsidP="00433A65">
      <w:pPr>
        <w:spacing w:line="400" w:lineRule="exact"/>
        <w:ind w:firstLineChars="200" w:firstLine="480"/>
        <w:rPr>
          <w:sz w:val="24"/>
        </w:rPr>
      </w:pPr>
      <w:r w:rsidRPr="00326DBE">
        <w:rPr>
          <w:rFonts w:hint="eastAsia"/>
          <w:sz w:val="24"/>
        </w:rPr>
        <w:t>1</w:t>
      </w:r>
      <w:r w:rsidR="004F3E40" w:rsidRPr="00326DBE">
        <w:rPr>
          <w:rFonts w:hint="eastAsia"/>
          <w:sz w:val="24"/>
        </w:rPr>
        <w:t>．掌</w:t>
      </w:r>
      <w:r w:rsidRPr="00326DBE">
        <w:rPr>
          <w:sz w:val="24"/>
        </w:rPr>
        <w:t>握马列主义基本理论、树立科学的世界观，坚持党的基本路线，热爱祖国；遵纪守法，品行端正；诚实守信，学风严谨，团结协作，具有良好的科研道德和敬业精神。</w:t>
      </w:r>
    </w:p>
    <w:p w:rsidR="00433A65" w:rsidRPr="00326DBE" w:rsidRDefault="00433A65" w:rsidP="00433A65">
      <w:pPr>
        <w:spacing w:line="400" w:lineRule="exact"/>
        <w:ind w:firstLineChars="200" w:firstLine="480"/>
        <w:rPr>
          <w:sz w:val="24"/>
        </w:rPr>
      </w:pPr>
      <w:r w:rsidRPr="00326DBE">
        <w:rPr>
          <w:rFonts w:hint="eastAsia"/>
          <w:sz w:val="24"/>
        </w:rPr>
        <w:t>2</w:t>
      </w:r>
      <w:r w:rsidR="004F3E40" w:rsidRPr="00326DBE">
        <w:rPr>
          <w:rFonts w:hint="eastAsia"/>
          <w:sz w:val="24"/>
        </w:rPr>
        <w:t>．掌</w:t>
      </w:r>
      <w:r w:rsidRPr="00326DBE">
        <w:rPr>
          <w:rFonts w:hint="eastAsia"/>
          <w:sz w:val="24"/>
        </w:rPr>
        <w:t>握艺术学理论学科的基础理论和系统性的专门知识，熟悉中外艺术发展史，了解艺术发展规律，能够理解并运用艺术学的基本原理，阐释艺术现象，解决艺术问题；熟悉艺术学理论国际前沿与研究动态。</w:t>
      </w:r>
    </w:p>
    <w:p w:rsidR="00433A65" w:rsidRPr="00326DBE" w:rsidRDefault="00433A65" w:rsidP="00433A65">
      <w:pPr>
        <w:spacing w:line="400" w:lineRule="exact"/>
        <w:ind w:firstLineChars="200" w:firstLine="480"/>
        <w:rPr>
          <w:sz w:val="24"/>
        </w:rPr>
      </w:pPr>
      <w:r w:rsidRPr="00326DBE">
        <w:rPr>
          <w:rFonts w:hint="eastAsia"/>
          <w:sz w:val="24"/>
        </w:rPr>
        <w:t>3</w:t>
      </w:r>
      <w:r w:rsidR="004F3E40" w:rsidRPr="00326DBE">
        <w:rPr>
          <w:rFonts w:hint="eastAsia"/>
          <w:sz w:val="24"/>
        </w:rPr>
        <w:t>．具</w:t>
      </w:r>
      <w:r w:rsidRPr="00326DBE">
        <w:rPr>
          <w:rFonts w:hint="eastAsia"/>
          <w:sz w:val="24"/>
        </w:rPr>
        <w:t>有独立从事科学研究和艺术理论工作的能力，可胜任本学科领域较高层次的教学、科研与管理工作。</w:t>
      </w:r>
    </w:p>
    <w:p w:rsidR="00433A65" w:rsidRPr="00326DBE" w:rsidRDefault="00433A65" w:rsidP="00433A65">
      <w:pPr>
        <w:spacing w:line="400" w:lineRule="exact"/>
        <w:ind w:firstLineChars="200" w:firstLine="480"/>
        <w:rPr>
          <w:sz w:val="24"/>
        </w:rPr>
      </w:pPr>
      <w:r w:rsidRPr="00326DBE">
        <w:rPr>
          <w:rFonts w:hint="eastAsia"/>
          <w:sz w:val="24"/>
        </w:rPr>
        <w:t>4</w:t>
      </w:r>
      <w:r w:rsidR="004F3E40" w:rsidRPr="00326DBE">
        <w:rPr>
          <w:rFonts w:hint="eastAsia"/>
          <w:sz w:val="24"/>
        </w:rPr>
        <w:t>．掌</w:t>
      </w:r>
      <w:r w:rsidRPr="00326DBE">
        <w:rPr>
          <w:rFonts w:hint="eastAsia"/>
          <w:sz w:val="24"/>
        </w:rPr>
        <w:t>握一门外国语，能熟练进行艺术学理论专业文献的阅读和写作。</w:t>
      </w:r>
    </w:p>
    <w:p w:rsidR="00433A65" w:rsidRPr="00326DBE" w:rsidRDefault="00433A65" w:rsidP="00433A65">
      <w:pPr>
        <w:spacing w:line="400" w:lineRule="exact"/>
        <w:ind w:firstLineChars="200" w:firstLine="480"/>
        <w:rPr>
          <w:sz w:val="24"/>
          <w:szCs w:val="28"/>
        </w:rPr>
      </w:pPr>
      <w:r w:rsidRPr="00326DBE">
        <w:rPr>
          <w:rFonts w:hint="eastAsia"/>
          <w:sz w:val="24"/>
        </w:rPr>
        <w:t>5</w:t>
      </w:r>
      <w:r w:rsidR="004F3E40" w:rsidRPr="00326DBE">
        <w:rPr>
          <w:rFonts w:hint="eastAsia"/>
          <w:sz w:val="24"/>
        </w:rPr>
        <w:t>．具</w:t>
      </w:r>
      <w:r w:rsidRPr="00326DBE">
        <w:rPr>
          <w:sz w:val="24"/>
        </w:rPr>
        <w:t>有健康的体质和良好的心理素质。</w:t>
      </w:r>
    </w:p>
    <w:p w:rsidR="00433A65" w:rsidRPr="00326DBE" w:rsidRDefault="00433A65" w:rsidP="009007C9">
      <w:pPr>
        <w:pStyle w:val="3"/>
        <w:spacing w:before="156" w:after="156"/>
      </w:pPr>
      <w:r w:rsidRPr="00326DBE">
        <w:rPr>
          <w:rFonts w:hint="eastAsia"/>
        </w:rPr>
        <w:t>二、研究方向</w:t>
      </w:r>
    </w:p>
    <w:p w:rsidR="00433A65" w:rsidRPr="00326DBE" w:rsidRDefault="00433A65" w:rsidP="00433A65">
      <w:pPr>
        <w:spacing w:line="400" w:lineRule="exact"/>
        <w:ind w:firstLineChars="200" w:firstLine="480"/>
        <w:rPr>
          <w:sz w:val="24"/>
        </w:rPr>
      </w:pPr>
      <w:r w:rsidRPr="00326DBE">
        <w:rPr>
          <w:rFonts w:hint="eastAsia"/>
          <w:sz w:val="24"/>
        </w:rPr>
        <w:t>1</w:t>
      </w:r>
      <w:r w:rsidR="00AE6901" w:rsidRPr="00326DBE">
        <w:rPr>
          <w:rFonts w:hint="eastAsia"/>
          <w:bCs/>
          <w:sz w:val="24"/>
        </w:rPr>
        <w:t>．</w:t>
      </w:r>
      <w:r w:rsidRPr="00326DBE">
        <w:rPr>
          <w:rFonts w:hint="eastAsia"/>
          <w:sz w:val="24"/>
        </w:rPr>
        <w:t>艺术史论</w:t>
      </w:r>
    </w:p>
    <w:p w:rsidR="00433A65" w:rsidRPr="00326DBE" w:rsidRDefault="00433A65" w:rsidP="00433A65">
      <w:pPr>
        <w:spacing w:line="400" w:lineRule="exact"/>
        <w:ind w:firstLineChars="200" w:firstLine="480"/>
        <w:rPr>
          <w:sz w:val="24"/>
        </w:rPr>
      </w:pPr>
      <w:r w:rsidRPr="00326DBE">
        <w:rPr>
          <w:rFonts w:hint="eastAsia"/>
          <w:sz w:val="24"/>
        </w:rPr>
        <w:t>2</w:t>
      </w:r>
      <w:r w:rsidR="00AE6901" w:rsidRPr="00326DBE">
        <w:rPr>
          <w:rFonts w:hint="eastAsia"/>
          <w:bCs/>
          <w:sz w:val="24"/>
        </w:rPr>
        <w:t>．</w:t>
      </w:r>
      <w:r w:rsidRPr="00326DBE">
        <w:rPr>
          <w:rFonts w:hint="eastAsia"/>
          <w:sz w:val="24"/>
        </w:rPr>
        <w:t>艺术美学</w:t>
      </w:r>
    </w:p>
    <w:p w:rsidR="00433A65" w:rsidRPr="00326DBE" w:rsidRDefault="00433A65" w:rsidP="00433A65">
      <w:pPr>
        <w:spacing w:line="400" w:lineRule="exact"/>
        <w:ind w:firstLineChars="200" w:firstLine="480"/>
        <w:rPr>
          <w:sz w:val="24"/>
        </w:rPr>
      </w:pPr>
      <w:r w:rsidRPr="00326DBE">
        <w:rPr>
          <w:rFonts w:hint="eastAsia"/>
          <w:sz w:val="24"/>
        </w:rPr>
        <w:t>3</w:t>
      </w:r>
      <w:r w:rsidR="00AE6901" w:rsidRPr="00326DBE">
        <w:rPr>
          <w:rFonts w:hint="eastAsia"/>
          <w:bCs/>
          <w:sz w:val="24"/>
        </w:rPr>
        <w:t>．</w:t>
      </w:r>
      <w:r w:rsidRPr="00326DBE">
        <w:rPr>
          <w:rFonts w:hint="eastAsia"/>
          <w:sz w:val="24"/>
        </w:rPr>
        <w:t>艺术教育</w:t>
      </w:r>
    </w:p>
    <w:p w:rsidR="00433A65" w:rsidRPr="00326DBE" w:rsidRDefault="00433A65" w:rsidP="00433A65">
      <w:pPr>
        <w:spacing w:line="400" w:lineRule="exact"/>
        <w:ind w:firstLineChars="200" w:firstLine="480"/>
        <w:rPr>
          <w:sz w:val="24"/>
        </w:rPr>
      </w:pPr>
      <w:r w:rsidRPr="00326DBE">
        <w:rPr>
          <w:rFonts w:hint="eastAsia"/>
          <w:sz w:val="24"/>
        </w:rPr>
        <w:t>4</w:t>
      </w:r>
      <w:r w:rsidR="00AE6901" w:rsidRPr="00326DBE">
        <w:rPr>
          <w:rFonts w:hint="eastAsia"/>
          <w:bCs/>
          <w:sz w:val="24"/>
        </w:rPr>
        <w:t>．</w:t>
      </w:r>
      <w:r w:rsidRPr="00326DBE">
        <w:rPr>
          <w:rFonts w:hint="eastAsia"/>
          <w:sz w:val="24"/>
        </w:rPr>
        <w:t>艺术管理</w:t>
      </w:r>
    </w:p>
    <w:p w:rsidR="00433A65" w:rsidRPr="00326DBE" w:rsidRDefault="00433A65" w:rsidP="009007C9">
      <w:pPr>
        <w:pStyle w:val="3"/>
        <w:spacing w:before="156" w:after="156"/>
      </w:pPr>
      <w:bookmarkStart w:id="537" w:name="OLE_LINK10"/>
      <w:r w:rsidRPr="00326DBE">
        <w:rPr>
          <w:rFonts w:hint="eastAsia"/>
        </w:rPr>
        <w:t>三、学制及学习年限</w:t>
      </w:r>
    </w:p>
    <w:p w:rsidR="00433A65" w:rsidRPr="00326DBE" w:rsidRDefault="00433A65" w:rsidP="00433A65">
      <w:pPr>
        <w:spacing w:line="400" w:lineRule="exact"/>
        <w:ind w:firstLineChars="200" w:firstLine="480"/>
        <w:rPr>
          <w:sz w:val="24"/>
        </w:rPr>
      </w:pPr>
      <w:r w:rsidRPr="00326DBE">
        <w:rPr>
          <w:rFonts w:hint="eastAsia"/>
          <w:sz w:val="24"/>
        </w:rPr>
        <w:t>艺术学理论学术学位硕士研究生学制为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433A65" w:rsidRPr="00326DBE" w:rsidRDefault="00433A65"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bookmarkStart w:id="538" w:name="OLE_LINK12"/>
      <w:bookmarkEnd w:id="537"/>
    </w:p>
    <w:p w:rsidR="00433A65" w:rsidRPr="00326DBE" w:rsidRDefault="00433A65" w:rsidP="009007C9">
      <w:pPr>
        <w:pStyle w:val="3"/>
        <w:spacing w:before="156" w:after="156"/>
      </w:pPr>
      <w:r w:rsidRPr="00326DBE">
        <w:rPr>
          <w:rFonts w:hint="eastAsia"/>
        </w:rPr>
        <w:t>四、课程体系及学分要求</w:t>
      </w:r>
    </w:p>
    <w:p w:rsidR="00433A65"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．学</w:t>
      </w:r>
      <w:r w:rsidR="00433A65" w:rsidRPr="00326DBE">
        <w:rPr>
          <w:rFonts w:hint="eastAsia"/>
          <w:bCs/>
          <w:sz w:val="24"/>
        </w:rPr>
        <w:t>分要求</w:t>
      </w:r>
    </w:p>
    <w:p w:rsidR="00433A65" w:rsidRPr="00326DBE" w:rsidRDefault="00433A65" w:rsidP="00433A65">
      <w:pPr>
        <w:spacing w:line="400" w:lineRule="exact"/>
        <w:ind w:firstLineChars="200" w:firstLine="480"/>
        <w:rPr>
          <w:sz w:val="24"/>
        </w:rPr>
      </w:pPr>
      <w:r w:rsidRPr="00326DBE">
        <w:rPr>
          <w:rFonts w:hint="eastAsia"/>
          <w:sz w:val="24"/>
        </w:rPr>
        <w:t>总学分数为≥</w:t>
      </w:r>
      <w:r w:rsidRPr="00326DBE">
        <w:rPr>
          <w:rFonts w:hint="eastAsia"/>
          <w:sz w:val="24"/>
        </w:rPr>
        <w:t>32</w:t>
      </w:r>
      <w:r w:rsidRPr="00326DBE">
        <w:rPr>
          <w:rFonts w:hint="eastAsia"/>
          <w:sz w:val="24"/>
        </w:rPr>
        <w:t>学分，其中课程学习学分为≥</w:t>
      </w:r>
      <w:r w:rsidRPr="00326DBE">
        <w:rPr>
          <w:rFonts w:hint="eastAsia"/>
          <w:sz w:val="24"/>
        </w:rPr>
        <w:t>2</w:t>
      </w:r>
      <w:r w:rsidRPr="00326DBE">
        <w:rPr>
          <w:sz w:val="24"/>
        </w:rPr>
        <w:t>7</w:t>
      </w:r>
      <w:r w:rsidRPr="00326DBE">
        <w:rPr>
          <w:rFonts w:hint="eastAsia"/>
          <w:sz w:val="24"/>
        </w:rPr>
        <w:t>学分，必修环节学分为</w:t>
      </w:r>
      <w:r w:rsidRPr="00326DBE">
        <w:rPr>
          <w:rFonts w:hint="eastAsia"/>
          <w:sz w:val="24"/>
        </w:rPr>
        <w:t>5</w:t>
      </w:r>
      <w:r w:rsidRPr="00326DBE">
        <w:rPr>
          <w:rFonts w:hint="eastAsia"/>
          <w:sz w:val="24"/>
        </w:rPr>
        <w:t>学分。所修课程由公共学位课、专业学位课和选修课三部分组成，其中公共学位课≥</w:t>
      </w:r>
      <w:r w:rsidRPr="00326DBE">
        <w:rPr>
          <w:rFonts w:hint="eastAsia"/>
          <w:sz w:val="24"/>
        </w:rPr>
        <w:t>7</w:t>
      </w:r>
      <w:r w:rsidRPr="00326DBE">
        <w:rPr>
          <w:rFonts w:hint="eastAsia"/>
          <w:sz w:val="24"/>
        </w:rPr>
        <w:t>学分，专业学位课≥</w:t>
      </w:r>
      <w:r w:rsidRPr="00326DBE">
        <w:rPr>
          <w:rFonts w:hint="eastAsia"/>
          <w:sz w:val="24"/>
        </w:rPr>
        <w:t>12</w:t>
      </w:r>
      <w:r w:rsidRPr="00326DBE">
        <w:rPr>
          <w:rFonts w:hint="eastAsia"/>
          <w:sz w:val="24"/>
        </w:rPr>
        <w:t>学分，专业选修课≥</w:t>
      </w:r>
      <w:r w:rsidRPr="00326DBE">
        <w:rPr>
          <w:rFonts w:hint="eastAsia"/>
          <w:sz w:val="24"/>
        </w:rPr>
        <w:t>7</w:t>
      </w:r>
      <w:r w:rsidRPr="00326DBE">
        <w:rPr>
          <w:rFonts w:hint="eastAsia"/>
          <w:sz w:val="24"/>
        </w:rPr>
        <w:t>学分，跨学科选修课≥</w:t>
      </w:r>
      <w:r w:rsidRPr="00326DBE">
        <w:rPr>
          <w:rFonts w:hint="eastAsia"/>
          <w:sz w:val="24"/>
        </w:rPr>
        <w:t>1</w:t>
      </w:r>
      <w:r w:rsidRPr="00326DBE">
        <w:rPr>
          <w:rFonts w:hint="eastAsia"/>
          <w:sz w:val="24"/>
        </w:rPr>
        <w:t>学分。必修环节包括：</w:t>
      </w:r>
      <w:r w:rsidRPr="00326DBE">
        <w:rPr>
          <w:rFonts w:hint="eastAsia"/>
          <w:sz w:val="24"/>
        </w:rPr>
        <w:lastRenderedPageBreak/>
        <w:t>实践环节</w:t>
      </w:r>
      <w:r w:rsidRPr="00326DBE">
        <w:rPr>
          <w:rFonts w:hint="eastAsia"/>
          <w:sz w:val="24"/>
        </w:rPr>
        <w:t>3</w:t>
      </w:r>
      <w:r w:rsidRPr="00326DBE">
        <w:rPr>
          <w:rFonts w:hint="eastAsia"/>
          <w:sz w:val="24"/>
        </w:rPr>
        <w:t>学分、学术活动</w:t>
      </w:r>
      <w:r w:rsidRPr="00326DBE">
        <w:rPr>
          <w:rFonts w:hint="eastAsia"/>
          <w:sz w:val="24"/>
        </w:rPr>
        <w:t>1</w:t>
      </w:r>
      <w:r w:rsidRPr="00326DBE">
        <w:rPr>
          <w:rFonts w:hint="eastAsia"/>
          <w:sz w:val="24"/>
        </w:rPr>
        <w:t>学分、选题报告及中期考核</w:t>
      </w:r>
      <w:r w:rsidRPr="00326DBE">
        <w:rPr>
          <w:rFonts w:hint="eastAsia"/>
          <w:sz w:val="24"/>
        </w:rPr>
        <w:t>1</w:t>
      </w:r>
      <w:r w:rsidRPr="00326DBE">
        <w:rPr>
          <w:rFonts w:hint="eastAsia"/>
          <w:sz w:val="24"/>
        </w:rPr>
        <w:t>学分。</w:t>
      </w:r>
    </w:p>
    <w:p w:rsidR="00433A65" w:rsidRPr="00326DBE" w:rsidRDefault="00A95FAF" w:rsidP="00433A65">
      <w:pPr>
        <w:spacing w:line="400" w:lineRule="exact"/>
        <w:ind w:firstLineChars="200" w:firstLine="480"/>
        <w:rPr>
          <w:sz w:val="24"/>
        </w:rPr>
      </w:pPr>
      <w:r w:rsidRPr="00326DBE">
        <w:rPr>
          <w:rFonts w:hint="eastAsia"/>
          <w:sz w:val="24"/>
        </w:rPr>
        <w:t>2</w:t>
      </w:r>
      <w:r w:rsidRPr="00326DBE">
        <w:rPr>
          <w:rFonts w:hint="eastAsia"/>
          <w:sz w:val="24"/>
        </w:rPr>
        <w:t>．课</w:t>
      </w:r>
      <w:r w:rsidR="00433A65" w:rsidRPr="00326DBE">
        <w:rPr>
          <w:rFonts w:hint="eastAsia"/>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
        <w:gridCol w:w="944"/>
        <w:gridCol w:w="1032"/>
        <w:gridCol w:w="1897"/>
        <w:gridCol w:w="558"/>
        <w:gridCol w:w="558"/>
        <w:gridCol w:w="480"/>
        <w:gridCol w:w="682"/>
        <w:gridCol w:w="1064"/>
        <w:gridCol w:w="628"/>
      </w:tblGrid>
      <w:tr w:rsidR="009007C9" w:rsidRPr="00326DBE" w:rsidTr="00B27EAE">
        <w:trPr>
          <w:cantSplit/>
          <w:trHeight w:val="20"/>
          <w:tblHeader/>
          <w:jc w:val="center"/>
        </w:trPr>
        <w:tc>
          <w:tcPr>
            <w:tcW w:w="503" w:type="pct"/>
            <w:tcMar>
              <w:top w:w="68" w:type="dxa"/>
              <w:left w:w="57" w:type="dxa"/>
              <w:bottom w:w="68" w:type="dxa"/>
              <w:right w:w="57" w:type="dxa"/>
            </w:tcMar>
            <w:vAlign w:val="center"/>
          </w:tcPr>
          <w:bookmarkEnd w:id="538"/>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rFonts w:hint="eastAsia"/>
                <w:b/>
                <w:bCs/>
                <w:sz w:val="22"/>
                <w:szCs w:val="21"/>
              </w:rPr>
              <w:t>类别</w:t>
            </w:r>
          </w:p>
        </w:tc>
        <w:tc>
          <w:tcPr>
            <w:tcW w:w="541"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rFonts w:hint="eastAsia"/>
                <w:b/>
                <w:bCs/>
                <w:sz w:val="22"/>
                <w:szCs w:val="21"/>
              </w:rPr>
              <w:t>类型</w:t>
            </w:r>
          </w:p>
        </w:tc>
        <w:tc>
          <w:tcPr>
            <w:tcW w:w="592"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课程编号</w:t>
            </w:r>
          </w:p>
        </w:tc>
        <w:tc>
          <w:tcPr>
            <w:tcW w:w="1088"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课程名称</w:t>
            </w:r>
          </w:p>
        </w:tc>
        <w:tc>
          <w:tcPr>
            <w:tcW w:w="320"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理论</w:t>
            </w:r>
          </w:p>
          <w:p w:rsidR="00433A65" w:rsidRPr="00326DBE" w:rsidRDefault="00433A65" w:rsidP="009007C9">
            <w:pPr>
              <w:jc w:val="center"/>
              <w:rPr>
                <w:b/>
                <w:bCs/>
                <w:sz w:val="22"/>
                <w:szCs w:val="21"/>
              </w:rPr>
            </w:pPr>
            <w:r w:rsidRPr="00326DBE">
              <w:rPr>
                <w:rFonts w:hint="eastAsia"/>
                <w:b/>
                <w:bCs/>
                <w:sz w:val="22"/>
                <w:szCs w:val="21"/>
              </w:rPr>
              <w:t>学时</w:t>
            </w:r>
          </w:p>
        </w:tc>
        <w:tc>
          <w:tcPr>
            <w:tcW w:w="320"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实验</w:t>
            </w:r>
          </w:p>
          <w:p w:rsidR="00433A65" w:rsidRPr="00326DBE" w:rsidRDefault="00433A65" w:rsidP="009007C9">
            <w:pPr>
              <w:jc w:val="center"/>
              <w:rPr>
                <w:b/>
                <w:bCs/>
                <w:sz w:val="22"/>
                <w:szCs w:val="21"/>
              </w:rPr>
            </w:pPr>
            <w:r w:rsidRPr="00326DBE">
              <w:rPr>
                <w:rFonts w:hint="eastAsia"/>
                <w:b/>
                <w:bCs/>
                <w:sz w:val="22"/>
                <w:szCs w:val="21"/>
              </w:rPr>
              <w:t>学时</w:t>
            </w:r>
          </w:p>
        </w:tc>
        <w:tc>
          <w:tcPr>
            <w:tcW w:w="275"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学分</w:t>
            </w:r>
          </w:p>
        </w:tc>
        <w:tc>
          <w:tcPr>
            <w:tcW w:w="391"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开课</w:t>
            </w:r>
          </w:p>
          <w:p w:rsidR="00433A65" w:rsidRPr="00326DBE" w:rsidRDefault="00433A65" w:rsidP="009007C9">
            <w:pPr>
              <w:jc w:val="center"/>
              <w:rPr>
                <w:b/>
                <w:bCs/>
                <w:sz w:val="22"/>
                <w:szCs w:val="21"/>
              </w:rPr>
            </w:pPr>
            <w:r w:rsidRPr="00326DBE">
              <w:rPr>
                <w:rFonts w:hint="eastAsia"/>
                <w:b/>
                <w:bCs/>
                <w:sz w:val="22"/>
                <w:szCs w:val="21"/>
              </w:rPr>
              <w:t>学期</w:t>
            </w:r>
          </w:p>
        </w:tc>
        <w:tc>
          <w:tcPr>
            <w:tcW w:w="610"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开课单位</w:t>
            </w:r>
          </w:p>
        </w:tc>
        <w:tc>
          <w:tcPr>
            <w:tcW w:w="360" w:type="pct"/>
            <w:tcMar>
              <w:top w:w="68" w:type="dxa"/>
              <w:left w:w="57" w:type="dxa"/>
              <w:bottom w:w="68"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备注</w:t>
            </w:r>
          </w:p>
        </w:tc>
      </w:tr>
      <w:tr w:rsidR="009007C9" w:rsidRPr="00326DBE" w:rsidTr="00B27EAE">
        <w:trPr>
          <w:cantSplit/>
          <w:trHeight w:val="20"/>
          <w:jc w:val="center"/>
        </w:trPr>
        <w:tc>
          <w:tcPr>
            <w:tcW w:w="503" w:type="pct"/>
            <w:vMerge w:val="restar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公共</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7</w:t>
            </w:r>
            <w:r w:rsidRPr="00326DBE">
              <w:rPr>
                <w:rFonts w:cs="宋体" w:hint="eastAsia"/>
                <w:sz w:val="22"/>
              </w:rPr>
              <w:t>学分）</w:t>
            </w:r>
          </w:p>
        </w:tc>
        <w:tc>
          <w:tcPr>
            <w:tcW w:w="541" w:type="pct"/>
            <w:tcMar>
              <w:top w:w="68" w:type="dxa"/>
              <w:left w:w="57" w:type="dxa"/>
              <w:bottom w:w="68" w:type="dxa"/>
              <w:right w:w="57" w:type="dxa"/>
            </w:tcMar>
            <w:vAlign w:val="center"/>
          </w:tcPr>
          <w:p w:rsidR="00433A65" w:rsidRPr="00326DBE" w:rsidRDefault="00433A65" w:rsidP="00B27EAE">
            <w:pPr>
              <w:ind w:leftChars="-50" w:left="-105" w:rightChars="-50" w:right="-105"/>
              <w:jc w:val="center"/>
              <w:rPr>
                <w:rFonts w:cs="宋体"/>
                <w:sz w:val="22"/>
              </w:rPr>
            </w:pPr>
            <w:r w:rsidRPr="00326DBE">
              <w:rPr>
                <w:rFonts w:cs="宋体" w:hint="eastAsia"/>
                <w:sz w:val="22"/>
              </w:rPr>
              <w:t>外语</w:t>
            </w:r>
          </w:p>
          <w:p w:rsidR="00433A65" w:rsidRPr="00326DBE" w:rsidRDefault="00433A65" w:rsidP="00B27EAE">
            <w:pPr>
              <w:ind w:leftChars="-50" w:left="-105" w:rightChars="-50" w:right="-105"/>
              <w:jc w:val="center"/>
              <w:rPr>
                <w:rFonts w:cs="宋体"/>
                <w:sz w:val="22"/>
              </w:rPr>
            </w:pPr>
            <w:r w:rsidRPr="00326DBE">
              <w:rPr>
                <w:rFonts w:cs="宋体" w:hint="eastAsia"/>
                <w:sz w:val="22"/>
              </w:rPr>
              <w:t>（</w:t>
            </w:r>
            <w:r w:rsidRPr="00326DBE">
              <w:rPr>
                <w:rFonts w:cs="宋体" w:hint="eastAsia"/>
                <w:sz w:val="22"/>
              </w:rPr>
              <w:t>4</w:t>
            </w:r>
            <w:r w:rsidRPr="00326DBE">
              <w:rPr>
                <w:rFonts w:cs="宋体" w:hint="eastAsia"/>
                <w:sz w:val="22"/>
              </w:rPr>
              <w:t>学分）</w:t>
            </w:r>
          </w:p>
        </w:tc>
        <w:tc>
          <w:tcPr>
            <w:tcW w:w="592"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01821031-040</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bCs/>
                <w:sz w:val="22"/>
                <w:szCs w:val="21"/>
              </w:rPr>
              <w:t>第一外国语（英、日、法、德、俄语）</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72</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4</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外国语学院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val="restart"/>
            <w:tcMar>
              <w:top w:w="68" w:type="dxa"/>
              <w:left w:w="57" w:type="dxa"/>
              <w:bottom w:w="68" w:type="dxa"/>
              <w:right w:w="57" w:type="dxa"/>
            </w:tcMar>
            <w:vAlign w:val="center"/>
          </w:tcPr>
          <w:p w:rsidR="00433A65" w:rsidRPr="00326DBE" w:rsidRDefault="00433A65" w:rsidP="00B27EAE">
            <w:pPr>
              <w:ind w:leftChars="-50" w:left="-105" w:rightChars="-50" w:right="-105"/>
              <w:jc w:val="center"/>
              <w:rPr>
                <w:rFonts w:cs="宋体"/>
                <w:sz w:val="22"/>
              </w:rPr>
            </w:pPr>
            <w:r w:rsidRPr="00326DBE">
              <w:rPr>
                <w:rFonts w:cs="宋体" w:hint="eastAsia"/>
                <w:sz w:val="22"/>
              </w:rPr>
              <w:t>思政</w:t>
            </w:r>
          </w:p>
          <w:p w:rsidR="00433A65" w:rsidRPr="00326DBE" w:rsidRDefault="00433A65" w:rsidP="00B27EAE">
            <w:pPr>
              <w:ind w:leftChars="-50" w:left="-105" w:rightChars="-50" w:right="-105"/>
              <w:jc w:val="center"/>
              <w:rPr>
                <w:rFonts w:cs="宋体"/>
                <w:sz w:val="22"/>
              </w:rPr>
            </w:pPr>
            <w:r w:rsidRPr="00326DBE">
              <w:rPr>
                <w:rFonts w:cs="宋体" w:hint="eastAsia"/>
                <w:sz w:val="22"/>
              </w:rPr>
              <w:t>（</w:t>
            </w:r>
            <w:r w:rsidRPr="00326DBE">
              <w:rPr>
                <w:rFonts w:cs="宋体" w:hint="eastAsia"/>
                <w:sz w:val="22"/>
              </w:rPr>
              <w:t>3</w:t>
            </w:r>
            <w:r w:rsidRPr="00326DBE">
              <w:rPr>
                <w:rFonts w:cs="宋体" w:hint="eastAsia"/>
                <w:sz w:val="22"/>
              </w:rPr>
              <w:t>学分）</w:t>
            </w:r>
          </w:p>
        </w:tc>
        <w:tc>
          <w:tcPr>
            <w:tcW w:w="592"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02141101</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中国特色社会主义理论与实践</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02121101</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马克思主义与社会科学方法论</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val="restar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12</w:t>
            </w:r>
            <w:r w:rsidRPr="00326DBE">
              <w:rPr>
                <w:rFonts w:cs="宋体" w:hint="eastAsia"/>
                <w:sz w:val="22"/>
              </w:rPr>
              <w:t>学分）</w:t>
            </w: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01721412</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艺术学经典文献研读</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01721413</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艺术美学专题研究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01721414</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艺术史专题研究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01721415</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艺术学原理专题研究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01721416</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艺术管理专题研究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01721417</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艺术家专题研究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val="restar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选修课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8</w:t>
            </w:r>
            <w:r w:rsidRPr="00326DBE">
              <w:rPr>
                <w:rFonts w:cs="宋体" w:hint="eastAsia"/>
                <w:sz w:val="22"/>
              </w:rPr>
              <w:t>学分）</w:t>
            </w:r>
          </w:p>
        </w:tc>
        <w:tc>
          <w:tcPr>
            <w:tcW w:w="541" w:type="pct"/>
            <w:vMerge w:val="restar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w:t>
            </w:r>
          </w:p>
          <w:p w:rsidR="00433A65" w:rsidRPr="00326DBE" w:rsidRDefault="00433A65" w:rsidP="009007C9">
            <w:pPr>
              <w:jc w:val="center"/>
              <w:rPr>
                <w:rFonts w:cs="宋体"/>
                <w:sz w:val="22"/>
              </w:rPr>
            </w:pPr>
            <w:r w:rsidRPr="00326DBE">
              <w:rPr>
                <w:rFonts w:cs="宋体" w:hint="eastAsia"/>
                <w:sz w:val="22"/>
              </w:rPr>
              <w:t>选修课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7</w:t>
            </w:r>
            <w:r w:rsidRPr="00326DBE">
              <w:rPr>
                <w:rFonts w:cs="宋体" w:hint="eastAsia"/>
                <w:sz w:val="22"/>
              </w:rPr>
              <w:t>学分）</w:t>
            </w:r>
          </w:p>
        </w:tc>
        <w:tc>
          <w:tcPr>
            <w:tcW w:w="592"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01762001</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第一外国语（专业）</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必选</w:t>
            </w: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01722418</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论文写作方法（方法类）</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必选</w:t>
            </w: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01722419</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艺术批评学</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01722420</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20</w:t>
            </w:r>
            <w:r w:rsidRPr="00326DBE">
              <w:rPr>
                <w:rFonts w:cs="宋体" w:hint="eastAsia"/>
                <w:sz w:val="22"/>
              </w:rPr>
              <w:t>世纪早期的中国艺术教育</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01722421</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中国古代艺术交流史研究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01722422</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音乐艺术专题研究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01722423</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艺术展览策划专题研究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01722424</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当代西方艺术美学专题研究</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503" w:type="pct"/>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41" w:type="pct"/>
            <w:tcMar>
              <w:top w:w="68" w:type="dxa"/>
              <w:left w:w="57" w:type="dxa"/>
              <w:bottom w:w="68" w:type="dxa"/>
              <w:right w:w="57" w:type="dxa"/>
            </w:tcMar>
            <w:vAlign w:val="center"/>
          </w:tcPr>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跨学科</w:t>
            </w:r>
          </w:p>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选修课</w:t>
            </w:r>
          </w:p>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w:t>
            </w:r>
            <w:r w:rsidRPr="00326DBE">
              <w:rPr>
                <w:rFonts w:cs="宋体" w:hint="eastAsia"/>
                <w:bCs/>
                <w:sz w:val="22"/>
                <w:szCs w:val="21"/>
              </w:rPr>
              <w:t>1</w:t>
            </w:r>
            <w:r w:rsidRPr="00326DBE">
              <w:rPr>
                <w:rFonts w:cs="宋体" w:hint="eastAsia"/>
                <w:bCs/>
                <w:sz w:val="22"/>
                <w:szCs w:val="21"/>
              </w:rPr>
              <w:t>学分）</w:t>
            </w:r>
          </w:p>
        </w:tc>
        <w:tc>
          <w:tcPr>
            <w:tcW w:w="592"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p>
        </w:tc>
        <w:tc>
          <w:tcPr>
            <w:tcW w:w="1088"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具体课程见原则意见</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p>
        </w:tc>
        <w:tc>
          <w:tcPr>
            <w:tcW w:w="320"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p>
        </w:tc>
        <w:tc>
          <w:tcPr>
            <w:tcW w:w="391"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1-2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研究生院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至少</w:t>
            </w:r>
          </w:p>
          <w:p w:rsidR="00433A65" w:rsidRPr="00326DBE" w:rsidRDefault="00433A65" w:rsidP="009007C9">
            <w:pPr>
              <w:jc w:val="center"/>
              <w:rPr>
                <w:rFonts w:cs="宋体"/>
                <w:bCs/>
                <w:sz w:val="22"/>
                <w:szCs w:val="21"/>
              </w:rPr>
            </w:pPr>
            <w:r w:rsidRPr="00326DBE">
              <w:rPr>
                <w:rFonts w:cs="宋体" w:hint="eastAsia"/>
                <w:bCs/>
                <w:sz w:val="22"/>
                <w:szCs w:val="21"/>
              </w:rPr>
              <w:t>选修</w:t>
            </w:r>
          </w:p>
          <w:p w:rsidR="00433A65" w:rsidRPr="00326DBE" w:rsidRDefault="00433A65" w:rsidP="009007C9">
            <w:pPr>
              <w:jc w:val="center"/>
              <w:rPr>
                <w:rFonts w:cs="宋体"/>
                <w:bCs/>
                <w:sz w:val="22"/>
                <w:szCs w:val="21"/>
              </w:rPr>
            </w:pPr>
            <w:r w:rsidRPr="00326DBE">
              <w:rPr>
                <w:rFonts w:cs="宋体" w:hint="eastAsia"/>
                <w:bCs/>
                <w:sz w:val="22"/>
                <w:szCs w:val="21"/>
              </w:rPr>
              <w:t>1</w:t>
            </w:r>
            <w:r w:rsidRPr="00326DBE">
              <w:rPr>
                <w:rFonts w:cs="宋体" w:hint="eastAsia"/>
                <w:bCs/>
                <w:sz w:val="22"/>
                <w:szCs w:val="21"/>
              </w:rPr>
              <w:t>门</w:t>
            </w:r>
          </w:p>
        </w:tc>
      </w:tr>
      <w:tr w:rsidR="009007C9" w:rsidRPr="00326DBE" w:rsidTr="00B27EAE">
        <w:trPr>
          <w:cantSplit/>
          <w:trHeight w:val="20"/>
          <w:jc w:val="center"/>
        </w:trPr>
        <w:tc>
          <w:tcPr>
            <w:tcW w:w="1044" w:type="pct"/>
            <w:gridSpan w:val="2"/>
            <w:vMerge w:val="restar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必修</w:t>
            </w:r>
          </w:p>
          <w:p w:rsidR="00433A65" w:rsidRPr="00326DBE" w:rsidRDefault="00433A65" w:rsidP="009007C9">
            <w:pPr>
              <w:jc w:val="center"/>
              <w:rPr>
                <w:rFonts w:cs="宋体"/>
                <w:sz w:val="22"/>
              </w:rPr>
            </w:pPr>
            <w:r w:rsidRPr="00326DBE">
              <w:rPr>
                <w:rFonts w:cs="宋体" w:hint="eastAsia"/>
                <w:sz w:val="22"/>
              </w:rPr>
              <w:t>环节</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5</w:t>
            </w:r>
            <w:r w:rsidRPr="00326DBE">
              <w:rPr>
                <w:rFonts w:cs="宋体" w:hint="eastAsia"/>
                <w:sz w:val="22"/>
              </w:rPr>
              <w:t>学分）</w:t>
            </w: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01721422</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实践环节</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54</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01721423</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学术活动</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次</w:t>
            </w:r>
          </w:p>
        </w:tc>
      </w:tr>
      <w:tr w:rsidR="009007C9" w:rsidRPr="00326DBE" w:rsidTr="00B27EAE">
        <w:trPr>
          <w:cantSplit/>
          <w:trHeight w:val="20"/>
          <w:jc w:val="center"/>
        </w:trPr>
        <w:tc>
          <w:tcPr>
            <w:tcW w:w="1044" w:type="pct"/>
            <w:gridSpan w:val="2"/>
            <w:vMerge/>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592" w:type="pct"/>
            <w:tcMar>
              <w:top w:w="68" w:type="dxa"/>
              <w:left w:w="57" w:type="dxa"/>
              <w:bottom w:w="68"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01721424</w:t>
            </w:r>
          </w:p>
        </w:tc>
        <w:tc>
          <w:tcPr>
            <w:tcW w:w="1088"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选题报告及中期考核（学术硕士）</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0" w:type="pct"/>
            <w:tcMar>
              <w:top w:w="68" w:type="dxa"/>
              <w:left w:w="57" w:type="dxa"/>
              <w:bottom w:w="68" w:type="dxa"/>
              <w:right w:w="57" w:type="dxa"/>
            </w:tcMar>
            <w:vAlign w:val="center"/>
          </w:tcPr>
          <w:p w:rsidR="00433A65" w:rsidRPr="00326DBE" w:rsidRDefault="00433A65" w:rsidP="009007C9">
            <w:pPr>
              <w:jc w:val="center"/>
              <w:rPr>
                <w:rFonts w:cs="宋体"/>
                <w:sz w:val="22"/>
              </w:rPr>
            </w:pPr>
          </w:p>
        </w:tc>
        <w:tc>
          <w:tcPr>
            <w:tcW w:w="275"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91"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610" w:type="pct"/>
            <w:tcMar>
              <w:top w:w="68" w:type="dxa"/>
              <w:left w:w="57" w:type="dxa"/>
              <w:bottom w:w="68"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60" w:type="pct"/>
            <w:tcMar>
              <w:top w:w="68" w:type="dxa"/>
              <w:left w:w="57" w:type="dxa"/>
              <w:bottom w:w="68" w:type="dxa"/>
              <w:right w:w="57" w:type="dxa"/>
            </w:tcMar>
            <w:vAlign w:val="center"/>
          </w:tcPr>
          <w:p w:rsidR="00433A65" w:rsidRPr="00326DBE" w:rsidRDefault="00433A65" w:rsidP="009007C9">
            <w:pPr>
              <w:jc w:val="center"/>
              <w:rPr>
                <w:rFonts w:cs="宋体"/>
                <w:sz w:val="22"/>
              </w:rPr>
            </w:pPr>
          </w:p>
        </w:tc>
      </w:tr>
    </w:tbl>
    <w:p w:rsidR="00433A65" w:rsidRPr="00326DBE" w:rsidRDefault="00433A65" w:rsidP="009007C9">
      <w:pPr>
        <w:pStyle w:val="3"/>
        <w:spacing w:before="156" w:after="156"/>
      </w:pPr>
      <w:bookmarkStart w:id="539" w:name="OLE_LINK16"/>
      <w:r w:rsidRPr="00326DBE">
        <w:rPr>
          <w:rFonts w:hint="eastAsia"/>
        </w:rPr>
        <w:t>五、必修环节</w:t>
      </w:r>
    </w:p>
    <w:p w:rsidR="00433A65" w:rsidRPr="00326DBE" w:rsidRDefault="00A95FAF" w:rsidP="00433A65">
      <w:pPr>
        <w:spacing w:line="400" w:lineRule="exact"/>
        <w:ind w:firstLineChars="200" w:firstLine="480"/>
        <w:rPr>
          <w:bCs/>
          <w:sz w:val="24"/>
        </w:rPr>
      </w:pPr>
      <w:r w:rsidRPr="00326DBE">
        <w:rPr>
          <w:bCs/>
          <w:sz w:val="24"/>
        </w:rPr>
        <w:t>1</w:t>
      </w:r>
      <w:r w:rsidRPr="00326DBE">
        <w:rPr>
          <w:bCs/>
          <w:sz w:val="24"/>
        </w:rPr>
        <w:t>．实</w:t>
      </w:r>
      <w:r w:rsidR="00433A65" w:rsidRPr="00326DBE">
        <w:rPr>
          <w:bCs/>
          <w:sz w:val="24"/>
        </w:rPr>
        <w:t>践环节的基本类型</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433A65">
      <w:pPr>
        <w:spacing w:line="40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433A65">
      <w:pPr>
        <w:spacing w:line="40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433A65">
      <w:pPr>
        <w:spacing w:line="40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433A65" w:rsidRPr="00326DBE" w:rsidRDefault="00433A65" w:rsidP="00433A65">
      <w:pPr>
        <w:spacing w:line="40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433A65" w:rsidRPr="00326DBE" w:rsidRDefault="00433A65" w:rsidP="00433A65">
      <w:pPr>
        <w:spacing w:line="40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433A65" w:rsidRPr="00326DBE" w:rsidRDefault="00433A65" w:rsidP="00433A65">
      <w:pPr>
        <w:spacing w:line="40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433A65" w:rsidRPr="00326DBE" w:rsidRDefault="00433A65" w:rsidP="00433A65">
      <w:pPr>
        <w:spacing w:line="400" w:lineRule="exact"/>
        <w:ind w:firstLineChars="200" w:firstLine="480"/>
        <w:rPr>
          <w:sz w:val="24"/>
        </w:rPr>
      </w:pPr>
      <w:r w:rsidRPr="00326DBE">
        <w:rPr>
          <w:sz w:val="24"/>
        </w:rPr>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433A65">
      <w:pPr>
        <w:spacing w:line="400" w:lineRule="exact"/>
        <w:ind w:firstLineChars="200" w:firstLine="480"/>
        <w:rPr>
          <w:sz w:val="24"/>
        </w:rPr>
      </w:pPr>
      <w:r w:rsidRPr="00326DBE">
        <w:rPr>
          <w:rFonts w:ascii="宋体" w:hAnsi="宋体" w:cs="宋体" w:hint="eastAsia"/>
          <w:sz w:val="24"/>
        </w:rPr>
        <w:lastRenderedPageBreak/>
        <w:t>※</w:t>
      </w:r>
      <w:r w:rsidRPr="00326DBE">
        <w:rPr>
          <w:sz w:val="24"/>
        </w:rPr>
        <w:t xml:space="preserve"> </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A95FAF" w:rsidP="00433A65">
      <w:pPr>
        <w:spacing w:line="400" w:lineRule="exact"/>
        <w:ind w:firstLineChars="200" w:firstLine="480"/>
        <w:rPr>
          <w:bCs/>
          <w:sz w:val="24"/>
        </w:rPr>
      </w:pPr>
      <w:r w:rsidRPr="00326DBE">
        <w:rPr>
          <w:sz w:val="24"/>
        </w:rPr>
        <w:t>2</w:t>
      </w:r>
      <w:r w:rsidRPr="00326DBE">
        <w:rPr>
          <w:sz w:val="24"/>
        </w:rPr>
        <w:t>．学</w:t>
      </w:r>
      <w:r w:rsidR="00433A65" w:rsidRPr="00326DBE">
        <w:rPr>
          <w:bCs/>
          <w:sz w:val="24"/>
        </w:rPr>
        <w:t>术活动</w:t>
      </w:r>
    </w:p>
    <w:p w:rsidR="00433A65" w:rsidRPr="00326DBE" w:rsidRDefault="00433A65" w:rsidP="00433A65">
      <w:pPr>
        <w:spacing w:line="400" w:lineRule="exact"/>
        <w:ind w:firstLineChars="200" w:firstLine="480"/>
        <w:rPr>
          <w:bCs/>
          <w:sz w:val="24"/>
        </w:rPr>
      </w:pPr>
      <w:r w:rsidRPr="00326DBE">
        <w:rPr>
          <w:bCs/>
          <w:sz w:val="24"/>
        </w:rPr>
        <w:t>为了促使研究生能主动关心和了解国内外本学科前沿的发展动态，开阔视野，启发创造力，要求每个学术学位硕士研究生应参加学术活动不少于</w:t>
      </w:r>
      <w:r w:rsidRPr="00326DBE">
        <w:rPr>
          <w:bCs/>
          <w:sz w:val="24"/>
        </w:rPr>
        <w:t>5</w:t>
      </w:r>
      <w:r w:rsidRPr="00326DBE">
        <w:rPr>
          <w:bCs/>
          <w:sz w:val="24"/>
        </w:rPr>
        <w:t>次，且每次参加学术活动必须写出</w:t>
      </w:r>
      <w:r w:rsidRPr="00326DBE">
        <w:rPr>
          <w:bCs/>
          <w:sz w:val="24"/>
        </w:rPr>
        <w:t>500</w:t>
      </w:r>
      <w:r w:rsidRPr="00326DBE">
        <w:rPr>
          <w:bCs/>
          <w:sz w:val="24"/>
        </w:rPr>
        <w:t>字以上的心得。经指导教师（小组）检查、审核，完成者在必修环节记</w:t>
      </w:r>
      <w:r w:rsidRPr="00326DBE">
        <w:rPr>
          <w:bCs/>
          <w:sz w:val="24"/>
        </w:rPr>
        <w:t>1</w:t>
      </w:r>
      <w:r w:rsidRPr="00326DBE">
        <w:rPr>
          <w:bCs/>
          <w:sz w:val="24"/>
        </w:rPr>
        <w:t>个学分。</w:t>
      </w:r>
    </w:p>
    <w:p w:rsidR="00433A65" w:rsidRPr="00326DBE" w:rsidRDefault="00A95FAF" w:rsidP="00433A65">
      <w:pPr>
        <w:spacing w:line="400" w:lineRule="exact"/>
        <w:ind w:firstLineChars="200" w:firstLine="480"/>
        <w:rPr>
          <w:sz w:val="24"/>
        </w:rPr>
      </w:pPr>
      <w:r w:rsidRPr="00326DBE">
        <w:rPr>
          <w:sz w:val="24"/>
        </w:rPr>
        <w:t>3</w:t>
      </w:r>
      <w:r w:rsidRPr="00326DBE">
        <w:rPr>
          <w:sz w:val="24"/>
        </w:rPr>
        <w:t>．选</w:t>
      </w:r>
      <w:r w:rsidR="00433A65" w:rsidRPr="00326DBE">
        <w:rPr>
          <w:sz w:val="24"/>
        </w:rPr>
        <w:t>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w:t>
      </w:r>
      <w:r w:rsidRPr="00326DBE">
        <w:rPr>
          <w:rFonts w:hint="eastAsia"/>
          <w:sz w:val="24"/>
        </w:rPr>
        <w:t>按照研究生手册《武汉理工大学研究生中期考核及开题实施办法》执行</w:t>
      </w:r>
      <w:r w:rsidRPr="00326DBE">
        <w:rPr>
          <w:sz w:val="24"/>
        </w:rPr>
        <w:t>。选题报告通过后记</w:t>
      </w:r>
      <w:r w:rsidRPr="00326DBE">
        <w:rPr>
          <w:sz w:val="24"/>
        </w:rPr>
        <w:t>1</w:t>
      </w:r>
      <w:r w:rsidRPr="00326DBE">
        <w:rPr>
          <w:sz w:val="24"/>
        </w:rPr>
        <w:t>个必修环节学分。</w:t>
      </w:r>
    </w:p>
    <w:p w:rsidR="00433A65" w:rsidRPr="00326DBE" w:rsidRDefault="00433A65" w:rsidP="009007C9">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A95FAF" w:rsidP="00433A65">
      <w:pPr>
        <w:spacing w:line="400" w:lineRule="exact"/>
        <w:ind w:firstLineChars="200" w:firstLine="480"/>
        <w:rPr>
          <w:sz w:val="24"/>
        </w:rPr>
      </w:pPr>
      <w:r w:rsidRPr="00326DBE">
        <w:rPr>
          <w:rFonts w:hint="eastAsia"/>
          <w:sz w:val="24"/>
        </w:rPr>
        <w:t>1</w:t>
      </w:r>
      <w:r w:rsidRPr="00326DBE">
        <w:rPr>
          <w:rFonts w:hint="eastAsia"/>
          <w:sz w:val="24"/>
        </w:rPr>
        <w:t>．科</w:t>
      </w:r>
      <w:r w:rsidR="00433A65" w:rsidRPr="00326DBE">
        <w:rPr>
          <w:rFonts w:hint="eastAsia"/>
          <w:sz w:val="24"/>
        </w:rPr>
        <w:t>学研究</w:t>
      </w:r>
    </w:p>
    <w:p w:rsidR="00433A65" w:rsidRPr="00326DBE" w:rsidRDefault="00433A65" w:rsidP="00433A65">
      <w:pPr>
        <w:spacing w:line="400" w:lineRule="exact"/>
        <w:ind w:firstLineChars="200" w:firstLine="480"/>
        <w:rPr>
          <w:sz w:val="24"/>
        </w:rPr>
      </w:pPr>
      <w:r w:rsidRPr="00326DBE">
        <w:rPr>
          <w:rFonts w:hint="eastAsia"/>
          <w:sz w:val="24"/>
        </w:rPr>
        <w:t>艺术学理论硕士研究生申请硕士学位论文送审前，在攻读学位期间发表专业学术论文，须满足以下要求之一：</w:t>
      </w:r>
    </w:p>
    <w:p w:rsidR="00433A65" w:rsidRPr="00326DBE" w:rsidRDefault="00433A65" w:rsidP="00433A65">
      <w:pPr>
        <w:spacing w:line="400" w:lineRule="exact"/>
        <w:ind w:firstLineChars="200" w:firstLine="480"/>
        <w:rPr>
          <w:sz w:val="24"/>
        </w:rPr>
      </w:pPr>
      <w:r w:rsidRPr="00326DBE">
        <w:rPr>
          <w:rFonts w:hint="eastAsia"/>
          <w:sz w:val="24"/>
        </w:rPr>
        <w:t>在硕士学位论文送审前，硕士研究生需在</w:t>
      </w:r>
      <w:r w:rsidRPr="00326DBE">
        <w:rPr>
          <w:rFonts w:hint="eastAsia"/>
          <w:sz w:val="24"/>
        </w:rPr>
        <w:t>B</w:t>
      </w:r>
      <w:r w:rsidRPr="00326DBE">
        <w:rPr>
          <w:rFonts w:hint="eastAsia"/>
          <w:sz w:val="24"/>
        </w:rPr>
        <w:t>类（艺术与设计学院期刊目录）及以上学术期刊上发表与学位论文研究内容相关的高水平学术论文</w:t>
      </w:r>
      <w:r w:rsidRPr="00326DBE">
        <w:rPr>
          <w:rFonts w:hint="eastAsia"/>
          <w:sz w:val="24"/>
        </w:rPr>
        <w:t>1</w:t>
      </w:r>
      <w:r w:rsidRPr="00326DBE">
        <w:rPr>
          <w:rFonts w:hint="eastAsia"/>
          <w:sz w:val="24"/>
        </w:rPr>
        <w:t>篇见刊（论文作者署名要求为研究生本人署名第一；或者导师署名第一、本人署名第二论文的第一署名单位必须是武汉理工大学）；或授权发明或实用新型专利</w:t>
      </w:r>
      <w:r w:rsidRPr="00326DBE">
        <w:rPr>
          <w:rFonts w:hint="eastAsia"/>
          <w:sz w:val="24"/>
        </w:rPr>
        <w:t>1</w:t>
      </w:r>
      <w:r w:rsidRPr="00326DBE">
        <w:rPr>
          <w:rFonts w:hint="eastAsia"/>
          <w:sz w:val="24"/>
        </w:rPr>
        <w:t>项（专利发明人是指研究生本人署名第一；或者导师署名第一，本人署名第二，专利权人必须是武汉理工大学），等同于发表一篇</w:t>
      </w:r>
      <w:r w:rsidRPr="00326DBE">
        <w:rPr>
          <w:rFonts w:hint="eastAsia"/>
          <w:sz w:val="24"/>
        </w:rPr>
        <w:t>B</w:t>
      </w:r>
      <w:r w:rsidRPr="00326DBE">
        <w:rPr>
          <w:rFonts w:hint="eastAsia"/>
          <w:sz w:val="24"/>
        </w:rPr>
        <w:t>类论文。以外文形式发表在国外学术期刊的论文，等同于</w:t>
      </w:r>
      <w:r w:rsidRPr="00326DBE">
        <w:rPr>
          <w:rFonts w:hint="eastAsia"/>
          <w:sz w:val="24"/>
        </w:rPr>
        <w:t>1</w:t>
      </w:r>
      <w:r w:rsidRPr="00326DBE">
        <w:rPr>
          <w:rFonts w:hint="eastAsia"/>
          <w:sz w:val="24"/>
        </w:rPr>
        <w:t>篇</w:t>
      </w:r>
      <w:r w:rsidRPr="00326DBE">
        <w:rPr>
          <w:rFonts w:hint="eastAsia"/>
          <w:sz w:val="24"/>
        </w:rPr>
        <w:t>A</w:t>
      </w:r>
      <w:r w:rsidRPr="00326DBE">
        <w:rPr>
          <w:rFonts w:hint="eastAsia"/>
          <w:sz w:val="24"/>
        </w:rPr>
        <w:t>类论文。</w:t>
      </w:r>
    </w:p>
    <w:p w:rsidR="00433A65" w:rsidRPr="00326DBE" w:rsidRDefault="00433A65" w:rsidP="00433A65">
      <w:pPr>
        <w:spacing w:line="400" w:lineRule="exact"/>
        <w:ind w:firstLineChars="200" w:firstLine="480"/>
        <w:rPr>
          <w:sz w:val="24"/>
        </w:rPr>
      </w:pPr>
      <w:r w:rsidRPr="00326DBE">
        <w:rPr>
          <w:rFonts w:hint="eastAsia"/>
          <w:sz w:val="24"/>
        </w:rPr>
        <w:t>鼓励学生创作优秀的作品，撰写专业论文参与有届次的高级别展览或竞赛。研究生在读期间的作品或学术论文获得省部级三等及以上奖项</w:t>
      </w:r>
      <w:r w:rsidRPr="00326DBE">
        <w:rPr>
          <w:rFonts w:hint="eastAsia"/>
          <w:sz w:val="24"/>
        </w:rPr>
        <w:t>1</w:t>
      </w:r>
      <w:r w:rsidRPr="00326DBE">
        <w:rPr>
          <w:rFonts w:hint="eastAsia"/>
          <w:sz w:val="24"/>
        </w:rPr>
        <w:t>项（国家级奖前</w:t>
      </w:r>
      <w:r w:rsidRPr="00326DBE">
        <w:rPr>
          <w:rFonts w:hint="eastAsia"/>
          <w:sz w:val="24"/>
        </w:rPr>
        <w:t>5</w:t>
      </w:r>
      <w:r w:rsidRPr="00326DBE">
        <w:rPr>
          <w:rFonts w:hint="eastAsia"/>
          <w:sz w:val="24"/>
        </w:rPr>
        <w:t>名、省部级一等奖前</w:t>
      </w:r>
      <w:r w:rsidRPr="00326DBE">
        <w:rPr>
          <w:rFonts w:hint="eastAsia"/>
          <w:sz w:val="24"/>
        </w:rPr>
        <w:t>3</w:t>
      </w:r>
      <w:r w:rsidRPr="00326DBE">
        <w:rPr>
          <w:rFonts w:hint="eastAsia"/>
          <w:sz w:val="24"/>
        </w:rPr>
        <w:t>名、省部级二等奖前</w:t>
      </w:r>
      <w:r w:rsidRPr="00326DBE">
        <w:rPr>
          <w:rFonts w:hint="eastAsia"/>
          <w:sz w:val="24"/>
        </w:rPr>
        <w:t>2</w:t>
      </w:r>
      <w:r w:rsidRPr="00326DBE">
        <w:rPr>
          <w:rFonts w:hint="eastAsia"/>
          <w:sz w:val="24"/>
        </w:rPr>
        <w:t>名、省部级三等奖第</w:t>
      </w:r>
      <w:r w:rsidRPr="00326DBE">
        <w:rPr>
          <w:rFonts w:hint="eastAsia"/>
          <w:sz w:val="24"/>
        </w:rPr>
        <w:t>1</w:t>
      </w:r>
      <w:r w:rsidRPr="00326DBE">
        <w:rPr>
          <w:rFonts w:hint="eastAsia"/>
          <w:sz w:val="24"/>
        </w:rPr>
        <w:t>名，署名武汉理工大学），等同于</w:t>
      </w:r>
      <w:r w:rsidRPr="00326DBE">
        <w:rPr>
          <w:rFonts w:hint="eastAsia"/>
          <w:sz w:val="24"/>
        </w:rPr>
        <w:t>1</w:t>
      </w:r>
      <w:r w:rsidRPr="00326DBE">
        <w:rPr>
          <w:rFonts w:hint="eastAsia"/>
          <w:sz w:val="24"/>
        </w:rPr>
        <w:t>篇</w:t>
      </w:r>
      <w:r w:rsidRPr="00326DBE">
        <w:rPr>
          <w:rFonts w:hint="eastAsia"/>
          <w:sz w:val="24"/>
        </w:rPr>
        <w:t>A</w:t>
      </w:r>
      <w:r w:rsidRPr="00326DBE">
        <w:rPr>
          <w:rFonts w:hint="eastAsia"/>
          <w:sz w:val="24"/>
        </w:rPr>
        <w:t>类学术论文；凡被《新华文摘》全文转载的学术期刊论文（</w:t>
      </w:r>
      <w:r w:rsidRPr="00326DBE">
        <w:rPr>
          <w:rFonts w:hint="eastAsia"/>
          <w:sz w:val="24"/>
        </w:rPr>
        <w:t>3000</w:t>
      </w:r>
      <w:r w:rsidRPr="00326DBE">
        <w:rPr>
          <w:rFonts w:hint="eastAsia"/>
          <w:sz w:val="24"/>
        </w:rPr>
        <w:t>字以上）或被</w:t>
      </w:r>
      <w:r w:rsidRPr="00326DBE">
        <w:rPr>
          <w:rFonts w:hint="eastAsia"/>
          <w:sz w:val="24"/>
        </w:rPr>
        <w:t>A&amp;HCI</w:t>
      </w:r>
      <w:r w:rsidRPr="00326DBE">
        <w:rPr>
          <w:rFonts w:hint="eastAsia"/>
          <w:sz w:val="24"/>
        </w:rPr>
        <w:t>、</w:t>
      </w:r>
      <w:r w:rsidRPr="00326DBE">
        <w:rPr>
          <w:rFonts w:hint="eastAsia"/>
          <w:sz w:val="24"/>
        </w:rPr>
        <w:t>CPCI</w:t>
      </w:r>
      <w:r w:rsidRPr="00326DBE">
        <w:rPr>
          <w:rFonts w:hint="eastAsia"/>
          <w:sz w:val="24"/>
        </w:rPr>
        <w:t>收录的学术期刊论文，或被中国人民大学报刊复印资料全文转载的学术期刊论文（</w:t>
      </w:r>
      <w:r w:rsidRPr="00326DBE">
        <w:rPr>
          <w:rFonts w:hint="eastAsia"/>
          <w:sz w:val="24"/>
        </w:rPr>
        <w:t>3000</w:t>
      </w:r>
      <w:r w:rsidRPr="00326DBE">
        <w:rPr>
          <w:rFonts w:hint="eastAsia"/>
          <w:sz w:val="24"/>
        </w:rPr>
        <w:t>字以上），均视为</w:t>
      </w:r>
      <w:r w:rsidRPr="00326DBE">
        <w:rPr>
          <w:rFonts w:hint="eastAsia"/>
          <w:sz w:val="24"/>
        </w:rPr>
        <w:t>A</w:t>
      </w:r>
      <w:r w:rsidRPr="00326DBE">
        <w:rPr>
          <w:rFonts w:hint="eastAsia"/>
          <w:sz w:val="24"/>
        </w:rPr>
        <w:t>类期刊学术论文。</w:t>
      </w:r>
    </w:p>
    <w:p w:rsidR="00433A65" w:rsidRPr="00326DBE" w:rsidRDefault="00A95FAF" w:rsidP="00433A65">
      <w:pPr>
        <w:spacing w:line="400" w:lineRule="exact"/>
        <w:ind w:firstLineChars="200" w:firstLine="480"/>
        <w:rPr>
          <w:sz w:val="24"/>
        </w:rPr>
      </w:pPr>
      <w:r w:rsidRPr="00326DBE">
        <w:rPr>
          <w:rFonts w:hint="eastAsia"/>
          <w:sz w:val="24"/>
        </w:rPr>
        <w:t>2</w:t>
      </w:r>
      <w:r w:rsidRPr="00326DBE">
        <w:rPr>
          <w:rFonts w:hint="eastAsia"/>
          <w:sz w:val="24"/>
        </w:rPr>
        <w:t>．学</w:t>
      </w:r>
      <w:r w:rsidR="00433A65" w:rsidRPr="00326DBE">
        <w:rPr>
          <w:rFonts w:hint="eastAsia"/>
          <w:sz w:val="24"/>
        </w:rPr>
        <w:t>位论文</w:t>
      </w:r>
    </w:p>
    <w:p w:rsidR="00433A65" w:rsidRPr="00326DBE" w:rsidRDefault="00433A65" w:rsidP="00433A65">
      <w:pPr>
        <w:spacing w:line="400" w:lineRule="exact"/>
        <w:ind w:firstLineChars="200" w:firstLine="480"/>
        <w:rPr>
          <w:sz w:val="24"/>
        </w:rPr>
      </w:pPr>
      <w:r w:rsidRPr="00326DBE">
        <w:rPr>
          <w:sz w:val="24"/>
        </w:rPr>
        <w:t>学位论文工作的主要目的是培养硕士研究生独立思考、勇于创新的精神和从事科学研究或担负专门技术工作的能力，使研究生的综合业务素质在科学研究或工程</w:t>
      </w:r>
      <w:r w:rsidRPr="00326DBE">
        <w:rPr>
          <w:sz w:val="24"/>
        </w:rPr>
        <w:lastRenderedPageBreak/>
        <w:t>实际训练中得到全面提高。硕士研究生应在导师指导下独立完成硕士学位论文工作。</w:t>
      </w:r>
    </w:p>
    <w:p w:rsidR="00433A65" w:rsidRPr="00326DBE" w:rsidRDefault="00433A65" w:rsidP="00433A65">
      <w:pPr>
        <w:spacing w:line="400" w:lineRule="exact"/>
        <w:ind w:firstLineChars="200" w:firstLine="480"/>
        <w:rPr>
          <w:sz w:val="24"/>
        </w:rPr>
      </w:pP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bookmarkEnd w:id="539"/>
    <w:p w:rsidR="00433A65" w:rsidRPr="00326DBE" w:rsidRDefault="00433A65" w:rsidP="009007C9">
      <w:pPr>
        <w:pStyle w:val="3"/>
        <w:spacing w:before="156" w:after="156"/>
      </w:pPr>
      <w:r w:rsidRPr="00326DBE">
        <w:rPr>
          <w:rFonts w:hint="eastAsia"/>
        </w:rPr>
        <w:t>七、培养方式与方法</w:t>
      </w:r>
    </w:p>
    <w:p w:rsidR="00433A65" w:rsidRPr="00326DBE" w:rsidRDefault="00433A65" w:rsidP="00433A65">
      <w:pPr>
        <w:spacing w:line="400" w:lineRule="exact"/>
        <w:ind w:firstLineChars="200" w:firstLine="480"/>
        <w:rPr>
          <w:sz w:val="24"/>
        </w:rPr>
      </w:pPr>
      <w:r w:rsidRPr="00326DBE">
        <w:rPr>
          <w:rFonts w:hint="eastAsia"/>
          <w:sz w:val="24"/>
        </w:rPr>
        <w:t>艺术学理论学术学位硕士研究生</w:t>
      </w:r>
      <w:r w:rsidRPr="00326DBE">
        <w:rPr>
          <w:sz w:val="24"/>
        </w:rPr>
        <w:t>的培养采取导师负责制或以导师为主的指导小组的指导方法，培养方式应灵活多样，更多地采取启发式、研讨式的教学方式，充分发挥指导教师的主导作用。</w:t>
      </w:r>
    </w:p>
    <w:p w:rsidR="009007C9" w:rsidRPr="00326DBE" w:rsidRDefault="00433A65" w:rsidP="009007C9">
      <w:pPr>
        <w:pStyle w:val="3"/>
        <w:spacing w:before="156" w:after="156"/>
      </w:pPr>
      <w:r w:rsidRPr="00326DBE">
        <w:rPr>
          <w:rFonts w:hint="eastAsia"/>
        </w:rPr>
        <w:t>八、其他</w:t>
      </w:r>
    </w:p>
    <w:p w:rsidR="00433A65" w:rsidRPr="00326DBE" w:rsidRDefault="00433A65" w:rsidP="009007C9">
      <w:pPr>
        <w:spacing w:line="400" w:lineRule="exact"/>
        <w:ind w:firstLineChars="200" w:firstLine="480"/>
        <w:rPr>
          <w:sz w:val="24"/>
          <w:szCs w:val="21"/>
        </w:rPr>
      </w:pPr>
      <w:r w:rsidRPr="00326DBE">
        <w:rPr>
          <w:rFonts w:hint="eastAsia"/>
          <w:sz w:val="24"/>
          <w:szCs w:val="21"/>
        </w:rPr>
        <w:t>1</w:t>
      </w:r>
      <w:r w:rsidR="00AE6901" w:rsidRPr="00326DBE">
        <w:rPr>
          <w:rFonts w:hint="eastAsia"/>
          <w:bCs/>
          <w:sz w:val="24"/>
        </w:rPr>
        <w:t>．</w:t>
      </w:r>
      <w:r w:rsidRPr="00326DBE">
        <w:rPr>
          <w:rFonts w:hint="eastAsia"/>
          <w:sz w:val="24"/>
          <w:szCs w:val="21"/>
        </w:rPr>
        <w:t>艺术学理论学术学位硕士研究生开题前需修满学位课程的学分，允许研究生开题后根据论文研究需要选修部分其他课程，申请答辩前修完全部课程即可。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szCs w:val="21"/>
        </w:rPr>
      </w:pPr>
      <w:r w:rsidRPr="00326DBE">
        <w:rPr>
          <w:rFonts w:hint="eastAsia"/>
          <w:sz w:val="24"/>
          <w:szCs w:val="21"/>
        </w:rPr>
        <w:t>2</w:t>
      </w:r>
      <w:r w:rsidR="00AE6901" w:rsidRPr="00326DBE">
        <w:rPr>
          <w:rFonts w:hint="eastAsia"/>
          <w:bCs/>
          <w:sz w:val="24"/>
        </w:rPr>
        <w:t>．</w:t>
      </w:r>
      <w:r w:rsidRPr="00326DBE">
        <w:rPr>
          <w:rFonts w:hint="eastAsia"/>
          <w:sz w:val="24"/>
          <w:szCs w:val="21"/>
        </w:rPr>
        <w:t>艺术学理论学术学位硕士研究生在学期间应查阅本学科国内外文献</w:t>
      </w:r>
      <w:r w:rsidRPr="00326DBE">
        <w:rPr>
          <w:rFonts w:hint="eastAsia"/>
          <w:sz w:val="24"/>
          <w:szCs w:val="21"/>
        </w:rPr>
        <w:t>40</w:t>
      </w:r>
      <w:r w:rsidRPr="00326DBE">
        <w:rPr>
          <w:rFonts w:hint="eastAsia"/>
          <w:sz w:val="24"/>
          <w:szCs w:val="21"/>
        </w:rPr>
        <w:t>篇以上，其中外文文献不少于三分之一。</w:t>
      </w:r>
    </w:p>
    <w:p w:rsidR="00433A65" w:rsidRPr="00326DBE" w:rsidRDefault="00433A65" w:rsidP="00433A65">
      <w:pPr>
        <w:spacing w:line="400" w:lineRule="exact"/>
        <w:ind w:firstLineChars="200" w:firstLine="480"/>
        <w:rPr>
          <w:sz w:val="24"/>
          <w:szCs w:val="21"/>
        </w:rPr>
      </w:pPr>
      <w:r w:rsidRPr="00326DBE">
        <w:rPr>
          <w:rFonts w:hint="eastAsia"/>
          <w:sz w:val="24"/>
          <w:szCs w:val="21"/>
        </w:rPr>
        <w:t>3</w:t>
      </w:r>
      <w:r w:rsidR="00AE6901" w:rsidRPr="00326DBE">
        <w:rPr>
          <w:rFonts w:hint="eastAsia"/>
          <w:bCs/>
          <w:sz w:val="24"/>
        </w:rPr>
        <w:t>．</w:t>
      </w:r>
      <w:r w:rsidRPr="00326DBE">
        <w:rPr>
          <w:rFonts w:hint="eastAsia"/>
          <w:sz w:val="24"/>
          <w:szCs w:val="21"/>
        </w:rPr>
        <w:t>艺术学理论学术学位硕士研究生在课程学习阶段每月至少</w:t>
      </w:r>
      <w:r w:rsidRPr="00326DBE">
        <w:rPr>
          <w:rFonts w:hint="eastAsia"/>
          <w:sz w:val="24"/>
          <w:szCs w:val="21"/>
        </w:rPr>
        <w:t>1</w:t>
      </w:r>
      <w:r w:rsidRPr="00326DBE">
        <w:rPr>
          <w:rFonts w:hint="eastAsia"/>
          <w:sz w:val="24"/>
          <w:szCs w:val="21"/>
        </w:rPr>
        <w:t>次、论文工作阶段至少每月</w:t>
      </w:r>
      <w:r w:rsidRPr="00326DBE">
        <w:rPr>
          <w:rFonts w:hint="eastAsia"/>
          <w:sz w:val="24"/>
          <w:szCs w:val="21"/>
        </w:rPr>
        <w:t>2</w:t>
      </w:r>
      <w:r w:rsidRPr="00326DBE">
        <w:rPr>
          <w:rFonts w:hint="eastAsia"/>
          <w:sz w:val="24"/>
          <w:szCs w:val="21"/>
        </w:rPr>
        <w:t>次向指导教师汇报自己的学习和研究工作情况并形成制度。</w:t>
      </w:r>
    </w:p>
    <w:p w:rsidR="00433A65" w:rsidRPr="00326DBE" w:rsidRDefault="00433A65" w:rsidP="00433A65">
      <w:pPr>
        <w:spacing w:line="400" w:lineRule="exact"/>
        <w:ind w:firstLineChars="200" w:firstLine="480"/>
        <w:rPr>
          <w:sz w:val="24"/>
          <w:szCs w:val="21"/>
        </w:rPr>
      </w:pPr>
      <w:r w:rsidRPr="00326DBE">
        <w:rPr>
          <w:rFonts w:hint="eastAsia"/>
          <w:sz w:val="24"/>
          <w:szCs w:val="21"/>
        </w:rPr>
        <w:t>4</w:t>
      </w:r>
      <w:r w:rsidR="00246666" w:rsidRPr="00326DBE">
        <w:rPr>
          <w:rFonts w:hint="eastAsia"/>
          <w:sz w:val="24"/>
          <w:szCs w:val="21"/>
        </w:rPr>
        <w:t>．</w:t>
      </w:r>
      <w:r w:rsidRPr="00326DBE">
        <w:rPr>
          <w:sz w:val="24"/>
          <w:szCs w:val="21"/>
        </w:rPr>
        <w:t>本次制订培养方案从</w:t>
      </w:r>
      <w:r w:rsidRPr="00326DBE">
        <w:rPr>
          <w:sz w:val="24"/>
          <w:szCs w:val="21"/>
        </w:rPr>
        <w:t>201</w:t>
      </w:r>
      <w:r w:rsidRPr="00326DBE">
        <w:rPr>
          <w:rFonts w:hint="eastAsia"/>
          <w:sz w:val="24"/>
          <w:szCs w:val="21"/>
        </w:rPr>
        <w:t>9</w:t>
      </w:r>
      <w:r w:rsidRPr="00326DBE">
        <w:rPr>
          <w:sz w:val="24"/>
          <w:szCs w:val="21"/>
        </w:rPr>
        <w:t>级</w:t>
      </w:r>
      <w:r w:rsidRPr="00326DBE">
        <w:rPr>
          <w:rFonts w:hint="eastAsia"/>
          <w:sz w:val="24"/>
          <w:szCs w:val="21"/>
        </w:rPr>
        <w:t>艺术学理论</w:t>
      </w:r>
      <w:r w:rsidRPr="00326DBE">
        <w:rPr>
          <w:sz w:val="24"/>
          <w:szCs w:val="21"/>
        </w:rPr>
        <w:t>学术学位硕士研究生开始执行</w:t>
      </w:r>
      <w:r w:rsidRPr="00326DBE">
        <w:rPr>
          <w:rFonts w:hint="eastAsia"/>
          <w:sz w:val="24"/>
          <w:szCs w:val="21"/>
        </w:rPr>
        <w:t>。</w:t>
      </w:r>
    </w:p>
    <w:p w:rsidR="00433A65" w:rsidRPr="00326DBE" w:rsidRDefault="00433A65" w:rsidP="00433A65">
      <w:pPr>
        <w:spacing w:line="400" w:lineRule="exact"/>
        <w:ind w:firstLine="416"/>
        <w:rPr>
          <w:sz w:val="24"/>
        </w:rPr>
      </w:pPr>
    </w:p>
    <w:p w:rsidR="00433A65" w:rsidRPr="00326DBE" w:rsidRDefault="00433A65" w:rsidP="009007C9">
      <w:pPr>
        <w:pStyle w:val="1"/>
        <w:spacing w:before="312" w:after="312"/>
      </w:pPr>
      <w:r w:rsidRPr="00326DBE">
        <w:br w:type="page"/>
      </w:r>
      <w:bookmarkStart w:id="540" w:name="_Toc15641232"/>
      <w:r w:rsidRPr="00326DBE">
        <w:rPr>
          <w:rFonts w:cs="宋体" w:hint="eastAsia"/>
        </w:rPr>
        <w:lastRenderedPageBreak/>
        <w:t>美术学学术</w:t>
      </w:r>
      <w:r w:rsidRPr="00326DBE">
        <w:t>学位硕士研究生培养方案</w:t>
      </w:r>
      <w:bookmarkEnd w:id="540"/>
    </w:p>
    <w:p w:rsidR="00433A65" w:rsidRPr="00326DBE" w:rsidRDefault="00433A65" w:rsidP="009007C9">
      <w:pPr>
        <w:pStyle w:val="2"/>
        <w:spacing w:after="312"/>
      </w:pPr>
      <w:bookmarkStart w:id="541" w:name="_Toc14598805"/>
      <w:bookmarkStart w:id="542" w:name="_Toc15151781"/>
      <w:bookmarkStart w:id="543" w:name="_Toc15641233"/>
      <w:r w:rsidRPr="00326DBE">
        <w:t>（</w:t>
      </w:r>
      <w:r w:rsidRPr="00326DBE">
        <w:rPr>
          <w:rFonts w:hint="eastAsia"/>
        </w:rPr>
        <w:t>学科</w:t>
      </w:r>
      <w:r w:rsidRPr="00326DBE">
        <w:t>代码：</w:t>
      </w:r>
      <w:r w:rsidRPr="00326DBE">
        <w:rPr>
          <w:rFonts w:cs="宋体" w:hint="eastAsia"/>
        </w:rPr>
        <w:t>1304</w:t>
      </w:r>
      <w:r w:rsidRPr="00326DBE">
        <w:rPr>
          <w:rFonts w:hint="eastAsia"/>
        </w:rPr>
        <w:t>，</w:t>
      </w:r>
      <w:r w:rsidRPr="00326DBE">
        <w:rPr>
          <w:rFonts w:hint="eastAsia"/>
          <w:bCs/>
        </w:rPr>
        <w:t>申请艺术学硕士学位适用</w:t>
      </w:r>
      <w:r w:rsidRPr="00326DBE">
        <w:t>）</w:t>
      </w:r>
      <w:bookmarkEnd w:id="541"/>
      <w:bookmarkEnd w:id="542"/>
      <w:bookmarkEnd w:id="543"/>
    </w:p>
    <w:p w:rsidR="00433A65" w:rsidRPr="00326DBE" w:rsidRDefault="00433A65" w:rsidP="009007C9">
      <w:pPr>
        <w:pStyle w:val="3"/>
        <w:spacing w:before="156" w:after="156"/>
      </w:pPr>
      <w:r w:rsidRPr="00326DBE">
        <w:rPr>
          <w:rFonts w:hint="eastAsia"/>
        </w:rPr>
        <w:t>一、</w:t>
      </w:r>
      <w:r w:rsidRPr="00326DBE">
        <w:t>培养目标</w:t>
      </w:r>
    </w:p>
    <w:p w:rsidR="00433A65" w:rsidRPr="00326DBE" w:rsidRDefault="00433A65" w:rsidP="00433A65">
      <w:pPr>
        <w:spacing w:line="400" w:lineRule="exact"/>
        <w:ind w:firstLineChars="200" w:firstLine="480"/>
        <w:rPr>
          <w:sz w:val="24"/>
        </w:rPr>
      </w:pPr>
      <w:r w:rsidRPr="00326DBE">
        <w:rPr>
          <w:rFonts w:hint="eastAsia"/>
          <w:sz w:val="24"/>
        </w:rPr>
        <w:t>本专业培养德、智、体、美全面发展，面向现代化、面向世界、面向未来，为社会主义建设服务的，具有坚实的专业理论基础与创新能力，能从事美术创作或理论研究、承担美术工程或教学管理等方面的高级专门人才，</w:t>
      </w:r>
      <w:r w:rsidRPr="00326DBE">
        <w:rPr>
          <w:sz w:val="24"/>
        </w:rPr>
        <w:t>具体要求为：</w:t>
      </w:r>
    </w:p>
    <w:p w:rsidR="00433A65" w:rsidRPr="00326DBE" w:rsidRDefault="00433A65" w:rsidP="00433A65">
      <w:pPr>
        <w:spacing w:line="400" w:lineRule="exact"/>
        <w:ind w:firstLineChars="200" w:firstLine="480"/>
        <w:rPr>
          <w:sz w:val="24"/>
        </w:rPr>
      </w:pPr>
      <w:r w:rsidRPr="00326DBE">
        <w:rPr>
          <w:rFonts w:hint="eastAsia"/>
          <w:sz w:val="24"/>
        </w:rPr>
        <w:t>1</w:t>
      </w:r>
      <w:r w:rsidR="004F3E40" w:rsidRPr="00326DBE">
        <w:rPr>
          <w:rFonts w:hint="eastAsia"/>
          <w:sz w:val="24"/>
        </w:rPr>
        <w:t>．掌</w:t>
      </w:r>
      <w:r w:rsidRPr="00326DBE">
        <w:rPr>
          <w:sz w:val="24"/>
        </w:rPr>
        <w:t>握马列主义基本理论、树立科学的世界观，坚持党的基本路线，热爱祖国；遵纪守法，品行端正；诚实守信，学风严谨，团结协作，具有良好的科研道德和敬业精神。</w:t>
      </w:r>
    </w:p>
    <w:p w:rsidR="00433A65" w:rsidRPr="00326DBE" w:rsidRDefault="00433A65" w:rsidP="00433A65">
      <w:pPr>
        <w:spacing w:line="400" w:lineRule="exact"/>
        <w:ind w:firstLineChars="200" w:firstLine="480"/>
        <w:rPr>
          <w:sz w:val="24"/>
        </w:rPr>
      </w:pPr>
      <w:r w:rsidRPr="00326DBE">
        <w:rPr>
          <w:rFonts w:hint="eastAsia"/>
          <w:sz w:val="24"/>
        </w:rPr>
        <w:t>2</w:t>
      </w:r>
      <w:r w:rsidR="00AE6901" w:rsidRPr="00326DBE">
        <w:rPr>
          <w:rFonts w:hint="eastAsia"/>
          <w:bCs/>
          <w:sz w:val="24"/>
        </w:rPr>
        <w:t>．</w:t>
      </w:r>
      <w:r w:rsidRPr="00326DBE">
        <w:rPr>
          <w:rFonts w:hint="eastAsia"/>
          <w:sz w:val="24"/>
        </w:rPr>
        <w:t>遵守学术道德，具备本学科领域坚实的基础理论和系统的专门知识，掌握艺术与科学的研究方法，能够独立从事科学研究、艺术教育、艺术创作或设计实践工作。</w:t>
      </w:r>
    </w:p>
    <w:p w:rsidR="00433A65" w:rsidRPr="00326DBE" w:rsidRDefault="00433A65" w:rsidP="00433A65">
      <w:pPr>
        <w:spacing w:line="400" w:lineRule="exact"/>
        <w:ind w:firstLineChars="200" w:firstLine="480"/>
        <w:rPr>
          <w:sz w:val="24"/>
        </w:rPr>
      </w:pPr>
      <w:r w:rsidRPr="00326DBE">
        <w:rPr>
          <w:rFonts w:hint="eastAsia"/>
          <w:sz w:val="24"/>
        </w:rPr>
        <w:t>3</w:t>
      </w:r>
      <w:r w:rsidR="00AE6901" w:rsidRPr="00326DBE">
        <w:rPr>
          <w:rFonts w:hint="eastAsia"/>
          <w:bCs/>
          <w:sz w:val="24"/>
        </w:rPr>
        <w:t>．</w:t>
      </w:r>
      <w:r w:rsidRPr="00326DBE">
        <w:rPr>
          <w:rFonts w:hint="eastAsia"/>
          <w:sz w:val="24"/>
        </w:rPr>
        <w:t>熟悉本领域国际前沿与动态，能独立完成高水平、创新性的研究成果。</w:t>
      </w:r>
    </w:p>
    <w:p w:rsidR="00433A65" w:rsidRPr="00326DBE" w:rsidRDefault="00433A65" w:rsidP="00433A65">
      <w:pPr>
        <w:spacing w:line="400" w:lineRule="exact"/>
        <w:ind w:firstLineChars="200" w:firstLine="480"/>
        <w:rPr>
          <w:sz w:val="24"/>
        </w:rPr>
      </w:pPr>
      <w:r w:rsidRPr="00326DBE">
        <w:rPr>
          <w:rFonts w:hint="eastAsia"/>
          <w:sz w:val="24"/>
        </w:rPr>
        <w:t>4</w:t>
      </w:r>
      <w:r w:rsidR="004F3E40" w:rsidRPr="00326DBE">
        <w:rPr>
          <w:rFonts w:hint="eastAsia"/>
          <w:sz w:val="24"/>
        </w:rPr>
        <w:t>．掌</w:t>
      </w:r>
      <w:r w:rsidRPr="00326DBE">
        <w:rPr>
          <w:rFonts w:hint="eastAsia"/>
          <w:sz w:val="24"/>
        </w:rPr>
        <w:t>握一门外国语，</w:t>
      </w:r>
      <w:r w:rsidRPr="00326DBE">
        <w:rPr>
          <w:sz w:val="24"/>
        </w:rPr>
        <w:t>能熟练地进行专业阅读和写作</w:t>
      </w:r>
      <w:r w:rsidRPr="00326DBE">
        <w:rPr>
          <w:rFonts w:hint="eastAsia"/>
          <w:sz w:val="24"/>
        </w:rPr>
        <w:t>，积极参与国际学术交流与合作。</w:t>
      </w:r>
    </w:p>
    <w:p w:rsidR="00433A65" w:rsidRPr="00326DBE" w:rsidRDefault="00433A65" w:rsidP="00433A65">
      <w:pPr>
        <w:spacing w:line="400" w:lineRule="exact"/>
        <w:ind w:firstLineChars="200" w:firstLine="480"/>
        <w:rPr>
          <w:sz w:val="24"/>
        </w:rPr>
      </w:pPr>
      <w:r w:rsidRPr="00326DBE">
        <w:rPr>
          <w:rFonts w:hint="eastAsia"/>
          <w:sz w:val="24"/>
        </w:rPr>
        <w:t>5</w:t>
      </w:r>
      <w:r w:rsidR="00AE6901" w:rsidRPr="00326DBE">
        <w:rPr>
          <w:rFonts w:hint="eastAsia"/>
          <w:bCs/>
          <w:sz w:val="24"/>
        </w:rPr>
        <w:t>．</w:t>
      </w:r>
      <w:r w:rsidRPr="00326DBE">
        <w:rPr>
          <w:rFonts w:hint="eastAsia"/>
          <w:sz w:val="24"/>
        </w:rPr>
        <w:t>积极参加体育锻炼与社会活动，保持健康的体魄与良好的心里素质。</w:t>
      </w:r>
    </w:p>
    <w:p w:rsidR="00433A65" w:rsidRPr="00326DBE" w:rsidRDefault="00433A65" w:rsidP="009007C9">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sz w:val="24"/>
        </w:rPr>
      </w:pPr>
      <w:r w:rsidRPr="00326DBE">
        <w:rPr>
          <w:rFonts w:hint="eastAsia"/>
          <w:sz w:val="24"/>
        </w:rPr>
        <w:t>1</w:t>
      </w:r>
      <w:r w:rsidR="00AE6901" w:rsidRPr="00326DBE">
        <w:rPr>
          <w:rFonts w:hint="eastAsia"/>
          <w:bCs/>
          <w:sz w:val="24"/>
        </w:rPr>
        <w:t>．</w:t>
      </w:r>
      <w:r w:rsidRPr="00326DBE">
        <w:rPr>
          <w:rFonts w:hint="eastAsia"/>
          <w:sz w:val="24"/>
        </w:rPr>
        <w:t>动画与数字媒体艺术研究</w:t>
      </w:r>
    </w:p>
    <w:p w:rsidR="00433A65" w:rsidRPr="00326DBE" w:rsidRDefault="00433A65" w:rsidP="00433A65">
      <w:pPr>
        <w:spacing w:line="400" w:lineRule="exact"/>
        <w:ind w:firstLineChars="200" w:firstLine="480"/>
        <w:rPr>
          <w:sz w:val="24"/>
        </w:rPr>
      </w:pPr>
      <w:r w:rsidRPr="00326DBE">
        <w:rPr>
          <w:sz w:val="24"/>
        </w:rPr>
        <w:t>2</w:t>
      </w:r>
      <w:r w:rsidR="00AE6901" w:rsidRPr="00326DBE">
        <w:rPr>
          <w:rFonts w:hint="eastAsia"/>
          <w:bCs/>
          <w:sz w:val="24"/>
        </w:rPr>
        <w:t>．</w:t>
      </w:r>
      <w:r w:rsidRPr="00326DBE">
        <w:rPr>
          <w:rFonts w:hint="eastAsia"/>
          <w:sz w:val="24"/>
        </w:rPr>
        <w:t>大型绘画与壁画研究</w:t>
      </w:r>
    </w:p>
    <w:p w:rsidR="00433A65" w:rsidRPr="00326DBE" w:rsidRDefault="00433A65" w:rsidP="00433A65">
      <w:pPr>
        <w:spacing w:line="400" w:lineRule="exact"/>
        <w:ind w:firstLineChars="200" w:firstLine="480"/>
        <w:rPr>
          <w:sz w:val="24"/>
        </w:rPr>
      </w:pPr>
      <w:r w:rsidRPr="00326DBE">
        <w:rPr>
          <w:sz w:val="24"/>
        </w:rPr>
        <w:t>3</w:t>
      </w:r>
      <w:r w:rsidR="00AE6901" w:rsidRPr="00326DBE">
        <w:rPr>
          <w:rFonts w:hint="eastAsia"/>
          <w:bCs/>
          <w:sz w:val="24"/>
        </w:rPr>
        <w:t>．</w:t>
      </w:r>
      <w:r w:rsidRPr="00326DBE">
        <w:rPr>
          <w:rFonts w:hint="eastAsia"/>
          <w:sz w:val="24"/>
        </w:rPr>
        <w:t>公共艺术研究</w:t>
      </w:r>
    </w:p>
    <w:p w:rsidR="00433A65" w:rsidRPr="00326DBE" w:rsidRDefault="00433A65" w:rsidP="00433A65">
      <w:pPr>
        <w:spacing w:line="400" w:lineRule="exact"/>
        <w:ind w:firstLineChars="200" w:firstLine="480"/>
        <w:rPr>
          <w:sz w:val="24"/>
        </w:rPr>
      </w:pPr>
      <w:r w:rsidRPr="00326DBE">
        <w:rPr>
          <w:rFonts w:hint="eastAsia"/>
          <w:sz w:val="24"/>
        </w:rPr>
        <w:t>4</w:t>
      </w:r>
      <w:r w:rsidR="00AE6901" w:rsidRPr="00326DBE">
        <w:rPr>
          <w:rFonts w:hint="eastAsia"/>
          <w:bCs/>
          <w:sz w:val="24"/>
        </w:rPr>
        <w:t>．</w:t>
      </w:r>
      <w:r w:rsidRPr="00326DBE">
        <w:rPr>
          <w:rFonts w:hint="eastAsia"/>
          <w:sz w:val="24"/>
        </w:rPr>
        <w:t>美术史论</w:t>
      </w:r>
    </w:p>
    <w:p w:rsidR="00433A65" w:rsidRPr="00326DBE" w:rsidRDefault="00433A65" w:rsidP="00433A65">
      <w:pPr>
        <w:spacing w:line="400" w:lineRule="exact"/>
        <w:ind w:firstLineChars="200" w:firstLine="480"/>
        <w:rPr>
          <w:sz w:val="24"/>
        </w:rPr>
      </w:pPr>
      <w:r w:rsidRPr="00326DBE">
        <w:rPr>
          <w:rFonts w:hint="eastAsia"/>
          <w:sz w:val="24"/>
        </w:rPr>
        <w:t>5</w:t>
      </w:r>
      <w:r w:rsidR="00AE6901" w:rsidRPr="00326DBE">
        <w:rPr>
          <w:rFonts w:hint="eastAsia"/>
          <w:bCs/>
          <w:sz w:val="24"/>
        </w:rPr>
        <w:t>．</w:t>
      </w:r>
      <w:r w:rsidRPr="00326DBE">
        <w:rPr>
          <w:rFonts w:hint="eastAsia"/>
          <w:sz w:val="24"/>
        </w:rPr>
        <w:t>中国画创作及其理论</w:t>
      </w:r>
    </w:p>
    <w:p w:rsidR="00433A65" w:rsidRPr="00326DBE" w:rsidRDefault="00433A65" w:rsidP="009007C9">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sz w:val="24"/>
        </w:rPr>
      </w:pPr>
      <w:r w:rsidRPr="00326DBE">
        <w:rPr>
          <w:rFonts w:hint="eastAsia"/>
          <w:sz w:val="24"/>
        </w:rPr>
        <w:t>美术学学术学位硕士研究生学制为</w:t>
      </w:r>
      <w:r w:rsidRPr="00326DBE">
        <w:rPr>
          <w:rFonts w:hint="eastAsia"/>
          <w:sz w:val="24"/>
        </w:rPr>
        <w:t>3</w:t>
      </w:r>
      <w:r w:rsidRPr="00326DBE">
        <w:rPr>
          <w:rFonts w:hint="eastAsia"/>
          <w:sz w:val="24"/>
        </w:rPr>
        <w:t>年，学习年限一般为</w:t>
      </w:r>
      <w:r w:rsidRPr="00326DBE">
        <w:rPr>
          <w:rFonts w:hint="eastAsia"/>
          <w:sz w:val="24"/>
        </w:rPr>
        <w:t>3-4</w:t>
      </w:r>
      <w:r w:rsidRPr="00326DBE">
        <w:rPr>
          <w:rFonts w:hint="eastAsia"/>
          <w:sz w:val="24"/>
        </w:rPr>
        <w:t>年，最长不超过</w:t>
      </w:r>
      <w:r w:rsidRPr="00326DBE">
        <w:rPr>
          <w:rFonts w:hint="eastAsia"/>
          <w:sz w:val="24"/>
        </w:rPr>
        <w:t>5</w:t>
      </w:r>
      <w:r w:rsidRPr="00326DBE">
        <w:rPr>
          <w:rFonts w:hint="eastAsia"/>
          <w:sz w:val="24"/>
        </w:rPr>
        <w:t>年。</w:t>
      </w:r>
    </w:p>
    <w:p w:rsidR="00433A65" w:rsidRPr="00326DBE" w:rsidRDefault="00433A65" w:rsidP="00433A65">
      <w:pPr>
        <w:spacing w:line="400" w:lineRule="exact"/>
        <w:ind w:firstLineChars="200" w:firstLine="480"/>
        <w:rPr>
          <w:sz w:val="24"/>
        </w:rPr>
      </w:pPr>
      <w:r w:rsidRPr="00326DBE">
        <w:rPr>
          <w:rFonts w:hint="eastAsia"/>
          <w:sz w:val="24"/>
        </w:rPr>
        <w:t>休学创业的研究生，最长学习年限为</w:t>
      </w:r>
      <w:r w:rsidRPr="00326DBE">
        <w:rPr>
          <w:rFonts w:hint="eastAsia"/>
          <w:sz w:val="24"/>
        </w:rPr>
        <w:t>10</w:t>
      </w:r>
      <w:r w:rsidRPr="00326DBE">
        <w:rPr>
          <w:rFonts w:hint="eastAsia"/>
          <w:sz w:val="24"/>
        </w:rPr>
        <w:t>年。</w:t>
      </w:r>
    </w:p>
    <w:p w:rsidR="00433A65" w:rsidRPr="00326DBE" w:rsidRDefault="00433A65" w:rsidP="009007C9">
      <w:pPr>
        <w:pStyle w:val="3"/>
        <w:spacing w:before="156" w:after="156"/>
      </w:pPr>
      <w:r w:rsidRPr="00326DBE">
        <w:rPr>
          <w:rFonts w:hint="eastAsia"/>
        </w:rPr>
        <w:t>四、课程设置及学分要求</w:t>
      </w:r>
    </w:p>
    <w:p w:rsidR="00433A65" w:rsidRPr="00326DBE" w:rsidRDefault="00A95FAF" w:rsidP="00433A65">
      <w:pPr>
        <w:spacing w:line="400" w:lineRule="exact"/>
        <w:ind w:firstLineChars="200" w:firstLine="480"/>
        <w:rPr>
          <w:sz w:val="24"/>
        </w:rPr>
      </w:pPr>
      <w:r w:rsidRPr="00326DBE">
        <w:rPr>
          <w:rFonts w:hint="eastAsia"/>
          <w:sz w:val="24"/>
        </w:rPr>
        <w:t>1</w:t>
      </w:r>
      <w:r w:rsidRPr="00326DBE">
        <w:rPr>
          <w:rFonts w:hint="eastAsia"/>
          <w:sz w:val="24"/>
        </w:rPr>
        <w:t>．学</w:t>
      </w:r>
      <w:r w:rsidR="00433A65" w:rsidRPr="00326DBE">
        <w:rPr>
          <w:rFonts w:hint="eastAsia"/>
          <w:sz w:val="24"/>
        </w:rPr>
        <w:t>分要求</w:t>
      </w:r>
    </w:p>
    <w:p w:rsidR="00433A65" w:rsidRPr="00326DBE" w:rsidRDefault="00433A65" w:rsidP="00433A65">
      <w:pPr>
        <w:spacing w:line="400" w:lineRule="exact"/>
        <w:ind w:firstLineChars="200" w:firstLine="480"/>
        <w:rPr>
          <w:sz w:val="24"/>
        </w:rPr>
      </w:pPr>
      <w:r w:rsidRPr="00326DBE">
        <w:rPr>
          <w:sz w:val="24"/>
        </w:rPr>
        <w:t>总学分数</w:t>
      </w:r>
      <w:r w:rsidRPr="00326DBE">
        <w:rPr>
          <w:rFonts w:hint="eastAsia"/>
          <w:sz w:val="24"/>
        </w:rPr>
        <w:t>为</w:t>
      </w:r>
      <w:r w:rsidRPr="00326DBE">
        <w:rPr>
          <w:sz w:val="24"/>
        </w:rPr>
        <w:t>≥3</w:t>
      </w:r>
      <w:r w:rsidRPr="00326DBE">
        <w:rPr>
          <w:rFonts w:hint="eastAsia"/>
          <w:sz w:val="24"/>
        </w:rPr>
        <w:t>2</w:t>
      </w:r>
      <w:r w:rsidRPr="00326DBE">
        <w:rPr>
          <w:sz w:val="24"/>
        </w:rPr>
        <w:t>学分，其中课程学习学分为</w:t>
      </w:r>
      <w:r w:rsidRPr="00326DBE">
        <w:rPr>
          <w:sz w:val="24"/>
        </w:rPr>
        <w:t>≥27</w:t>
      </w:r>
      <w:r w:rsidRPr="00326DBE">
        <w:rPr>
          <w:sz w:val="24"/>
        </w:rPr>
        <w:t>学分，必修环节学分为</w:t>
      </w:r>
      <w:r w:rsidRPr="00326DBE">
        <w:rPr>
          <w:sz w:val="24"/>
        </w:rPr>
        <w:t>5</w:t>
      </w:r>
      <w:r w:rsidRPr="00326DBE">
        <w:rPr>
          <w:sz w:val="24"/>
        </w:rPr>
        <w:t>学分。所修课程由公共学位课、专业学位课和选修课三部分组成，其中公共学位课</w:t>
      </w:r>
      <w:r w:rsidRPr="00326DBE">
        <w:rPr>
          <w:sz w:val="24"/>
        </w:rPr>
        <w:t>≥</w:t>
      </w:r>
      <w:r w:rsidRPr="00326DBE">
        <w:rPr>
          <w:rFonts w:hint="eastAsia"/>
          <w:sz w:val="24"/>
        </w:rPr>
        <w:t>7</w:t>
      </w:r>
      <w:r w:rsidRPr="00326DBE">
        <w:rPr>
          <w:sz w:val="24"/>
        </w:rPr>
        <w:t>学分，专业学位课</w:t>
      </w:r>
      <w:r w:rsidRPr="00326DBE">
        <w:rPr>
          <w:sz w:val="24"/>
        </w:rPr>
        <w:t>≥</w:t>
      </w:r>
      <w:r w:rsidRPr="00326DBE">
        <w:rPr>
          <w:rFonts w:hint="eastAsia"/>
          <w:sz w:val="24"/>
        </w:rPr>
        <w:t>12</w:t>
      </w:r>
      <w:r w:rsidRPr="00326DBE">
        <w:rPr>
          <w:sz w:val="24"/>
        </w:rPr>
        <w:t>学分，</w:t>
      </w:r>
      <w:r w:rsidRPr="00326DBE">
        <w:rPr>
          <w:rFonts w:hint="eastAsia"/>
          <w:sz w:val="24"/>
        </w:rPr>
        <w:t>专业选修</w:t>
      </w:r>
      <w:r w:rsidRPr="00326DBE">
        <w:rPr>
          <w:sz w:val="24"/>
        </w:rPr>
        <w:t>课</w:t>
      </w:r>
      <w:r w:rsidRPr="00326DBE">
        <w:rPr>
          <w:sz w:val="24"/>
        </w:rPr>
        <w:t>≥</w:t>
      </w:r>
      <w:r w:rsidRPr="00326DBE">
        <w:rPr>
          <w:rFonts w:hint="eastAsia"/>
          <w:sz w:val="24"/>
        </w:rPr>
        <w:t>7</w:t>
      </w:r>
      <w:r w:rsidRPr="00326DBE">
        <w:rPr>
          <w:sz w:val="24"/>
        </w:rPr>
        <w:t>学分，跨学科选修课</w:t>
      </w:r>
      <w:r w:rsidRPr="00326DBE">
        <w:rPr>
          <w:sz w:val="24"/>
        </w:rPr>
        <w:t>≥</w:t>
      </w:r>
      <w:r w:rsidRPr="00326DBE">
        <w:rPr>
          <w:rFonts w:hint="eastAsia"/>
          <w:sz w:val="24"/>
        </w:rPr>
        <w:t>1</w:t>
      </w:r>
      <w:r w:rsidRPr="00326DBE">
        <w:rPr>
          <w:rFonts w:hint="eastAsia"/>
          <w:sz w:val="24"/>
        </w:rPr>
        <w:t>学分</w:t>
      </w:r>
      <w:r w:rsidRPr="00326DBE">
        <w:rPr>
          <w:sz w:val="24"/>
        </w:rPr>
        <w:t>。必修环节包括：</w:t>
      </w:r>
      <w:r w:rsidRPr="00326DBE">
        <w:rPr>
          <w:sz w:val="24"/>
        </w:rPr>
        <w:lastRenderedPageBreak/>
        <w:t>实践环节</w:t>
      </w:r>
      <w:r w:rsidRPr="00326DBE">
        <w:rPr>
          <w:sz w:val="24"/>
        </w:rPr>
        <w:t>3</w:t>
      </w:r>
      <w:r w:rsidRPr="00326DBE">
        <w:rPr>
          <w:sz w:val="24"/>
        </w:rPr>
        <w:t>学分、学术活动</w:t>
      </w:r>
      <w:r w:rsidRPr="00326DBE">
        <w:rPr>
          <w:sz w:val="24"/>
        </w:rPr>
        <w:t>1</w:t>
      </w:r>
      <w:r w:rsidRPr="00326DBE">
        <w:rPr>
          <w:sz w:val="24"/>
        </w:rPr>
        <w:t>学分、选题报告及中期考核</w:t>
      </w:r>
      <w:r w:rsidRPr="00326DBE">
        <w:rPr>
          <w:sz w:val="24"/>
        </w:rPr>
        <w:t>1</w:t>
      </w:r>
      <w:r w:rsidRPr="00326DBE">
        <w:rPr>
          <w:sz w:val="24"/>
        </w:rPr>
        <w:t>学分</w:t>
      </w:r>
      <w:r w:rsidRPr="00326DBE">
        <w:rPr>
          <w:rFonts w:hint="eastAsia"/>
          <w:sz w:val="24"/>
        </w:rPr>
        <w:t>。</w:t>
      </w:r>
    </w:p>
    <w:p w:rsidR="00433A65" w:rsidRPr="00326DBE" w:rsidRDefault="00433A65" w:rsidP="00433A65">
      <w:pPr>
        <w:spacing w:line="400" w:lineRule="exact"/>
        <w:ind w:firstLineChars="200" w:firstLine="480"/>
        <w:rPr>
          <w:sz w:val="24"/>
        </w:rPr>
      </w:pPr>
      <w:r w:rsidRPr="00326DBE">
        <w:rPr>
          <w:rFonts w:hint="eastAsia"/>
          <w:sz w:val="24"/>
        </w:rPr>
        <w:t>2</w:t>
      </w:r>
      <w:r w:rsidR="00246666" w:rsidRPr="00326DBE">
        <w:rPr>
          <w:sz w:val="24"/>
        </w:rPr>
        <w:t>．</w:t>
      </w:r>
      <w:r w:rsidRPr="00326DBE">
        <w:rPr>
          <w:rFonts w:hint="eastAsia"/>
          <w:sz w:val="24"/>
        </w:rPr>
        <w:t>课程设置</w:t>
      </w:r>
    </w:p>
    <w:tbl>
      <w:tblPr>
        <w:tblW w:w="5000" w:type="pct"/>
        <w:jc w:val="center"/>
        <w:tblLayout w:type="fixed"/>
        <w:tblCellMar>
          <w:left w:w="0" w:type="dxa"/>
          <w:right w:w="0" w:type="dxa"/>
        </w:tblCellMar>
        <w:tblLook w:val="04A0" w:firstRow="1" w:lastRow="0" w:firstColumn="1" w:lastColumn="0" w:noHBand="0" w:noVBand="1"/>
      </w:tblPr>
      <w:tblGrid>
        <w:gridCol w:w="811"/>
        <w:gridCol w:w="848"/>
        <w:gridCol w:w="1053"/>
        <w:gridCol w:w="2047"/>
        <w:gridCol w:w="541"/>
        <w:gridCol w:w="560"/>
        <w:gridCol w:w="420"/>
        <w:gridCol w:w="539"/>
        <w:gridCol w:w="1217"/>
        <w:gridCol w:w="684"/>
      </w:tblGrid>
      <w:tr w:rsidR="00433A65" w:rsidRPr="00326DBE" w:rsidTr="00AE6901">
        <w:trPr>
          <w:cantSplit/>
          <w:trHeight w:val="20"/>
          <w:tblHeader/>
          <w:jc w:val="center"/>
        </w:trPr>
        <w:tc>
          <w:tcPr>
            <w:tcW w:w="46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rFonts w:hint="eastAsia"/>
                <w:b/>
                <w:bCs/>
                <w:sz w:val="22"/>
                <w:szCs w:val="21"/>
              </w:rPr>
              <w:t>类别</w:t>
            </w: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w:t>
            </w:r>
          </w:p>
          <w:p w:rsidR="00433A65" w:rsidRPr="00326DBE" w:rsidRDefault="00433A65" w:rsidP="009007C9">
            <w:pPr>
              <w:jc w:val="center"/>
              <w:rPr>
                <w:b/>
                <w:bCs/>
                <w:sz w:val="22"/>
                <w:szCs w:val="21"/>
              </w:rPr>
            </w:pPr>
            <w:r w:rsidRPr="00326DBE">
              <w:rPr>
                <w:rFonts w:hint="eastAsia"/>
                <w:b/>
                <w:bCs/>
                <w:sz w:val="22"/>
                <w:szCs w:val="21"/>
              </w:rPr>
              <w:t>类型</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课程编号</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课程名称</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b/>
                <w:bCs/>
                <w:sz w:val="22"/>
                <w:szCs w:val="21"/>
              </w:rPr>
            </w:pPr>
            <w:r w:rsidRPr="00326DBE">
              <w:rPr>
                <w:rFonts w:hint="eastAsia"/>
                <w:b/>
                <w:bCs/>
                <w:sz w:val="22"/>
                <w:szCs w:val="21"/>
              </w:rPr>
              <w:t>理论</w:t>
            </w:r>
          </w:p>
          <w:p w:rsidR="00433A65" w:rsidRPr="00326DBE" w:rsidRDefault="00433A65" w:rsidP="009007C9">
            <w:pPr>
              <w:jc w:val="center"/>
              <w:rPr>
                <w:b/>
                <w:bCs/>
                <w:sz w:val="22"/>
                <w:szCs w:val="21"/>
              </w:rPr>
            </w:pPr>
            <w:r w:rsidRPr="00326DBE">
              <w:rPr>
                <w:rFonts w:hint="eastAsia"/>
                <w:b/>
                <w:bCs/>
                <w:sz w:val="22"/>
                <w:szCs w:val="21"/>
              </w:rPr>
              <w:t>学时</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b/>
                <w:bCs/>
                <w:sz w:val="22"/>
                <w:szCs w:val="21"/>
              </w:rPr>
            </w:pPr>
            <w:r w:rsidRPr="00326DBE">
              <w:rPr>
                <w:rFonts w:hint="eastAsia"/>
                <w:b/>
                <w:bCs/>
                <w:sz w:val="22"/>
                <w:szCs w:val="21"/>
              </w:rPr>
              <w:t>实验</w:t>
            </w:r>
          </w:p>
          <w:p w:rsidR="00433A65" w:rsidRPr="00326DBE" w:rsidRDefault="00433A65" w:rsidP="009007C9">
            <w:pPr>
              <w:jc w:val="center"/>
              <w:rPr>
                <w:b/>
                <w:bCs/>
                <w:sz w:val="22"/>
                <w:szCs w:val="21"/>
              </w:rPr>
            </w:pPr>
            <w:r w:rsidRPr="00326DBE">
              <w:rPr>
                <w:rFonts w:hint="eastAsia"/>
                <w:b/>
                <w:bCs/>
                <w:sz w:val="22"/>
                <w:szCs w:val="21"/>
              </w:rPr>
              <w:t>学时</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b/>
                <w:bCs/>
                <w:sz w:val="22"/>
                <w:szCs w:val="21"/>
              </w:rPr>
            </w:pPr>
            <w:r w:rsidRPr="00326DBE">
              <w:rPr>
                <w:rFonts w:hint="eastAsia"/>
                <w:b/>
                <w:bCs/>
                <w:sz w:val="22"/>
                <w:szCs w:val="21"/>
              </w:rPr>
              <w:t>学分</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b/>
                <w:bCs/>
                <w:sz w:val="22"/>
                <w:szCs w:val="21"/>
              </w:rPr>
            </w:pPr>
            <w:r w:rsidRPr="00326DBE">
              <w:rPr>
                <w:rFonts w:hint="eastAsia"/>
                <w:b/>
                <w:bCs/>
                <w:sz w:val="22"/>
                <w:szCs w:val="21"/>
              </w:rPr>
              <w:t>开课</w:t>
            </w:r>
          </w:p>
          <w:p w:rsidR="00433A65" w:rsidRPr="00326DBE" w:rsidRDefault="00433A65" w:rsidP="009007C9">
            <w:pPr>
              <w:jc w:val="center"/>
              <w:rPr>
                <w:b/>
                <w:bCs/>
                <w:sz w:val="22"/>
                <w:szCs w:val="21"/>
              </w:rPr>
            </w:pPr>
            <w:r w:rsidRPr="00326DBE">
              <w:rPr>
                <w:rFonts w:hint="eastAsia"/>
                <w:b/>
                <w:bCs/>
                <w:sz w:val="22"/>
                <w:szCs w:val="21"/>
              </w:rPr>
              <w:t>学期</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b/>
                <w:bCs/>
                <w:sz w:val="22"/>
                <w:szCs w:val="21"/>
              </w:rPr>
            </w:pPr>
            <w:r w:rsidRPr="00326DBE">
              <w:rPr>
                <w:rFonts w:hint="eastAsia"/>
                <w:b/>
                <w:bCs/>
                <w:sz w:val="22"/>
                <w:szCs w:val="21"/>
              </w:rPr>
              <w:t>开课单位</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b/>
                <w:bCs/>
                <w:sz w:val="22"/>
                <w:szCs w:val="21"/>
              </w:rPr>
            </w:pPr>
            <w:r w:rsidRPr="00326DBE">
              <w:rPr>
                <w:rFonts w:hint="eastAsia"/>
                <w:b/>
                <w:bCs/>
                <w:sz w:val="22"/>
                <w:szCs w:val="21"/>
              </w:rPr>
              <w:t>备注</w:t>
            </w:r>
          </w:p>
        </w:tc>
      </w:tr>
      <w:tr w:rsidR="00433A65" w:rsidRPr="00326DBE" w:rsidTr="00AE6901">
        <w:trPr>
          <w:cantSplit/>
          <w:trHeight w:val="20"/>
          <w:jc w:val="center"/>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公共</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7</w:t>
            </w:r>
            <w:r w:rsidRPr="00326DBE">
              <w:rPr>
                <w:rFonts w:cs="宋体" w:hint="eastAsia"/>
                <w:sz w:val="22"/>
              </w:rPr>
              <w:t>学分）</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外语</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4</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01841002-006</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第一外国语（英、日、法、德、俄语）</w:t>
            </w:r>
          </w:p>
        </w:tc>
        <w:tc>
          <w:tcPr>
            <w:tcW w:w="310" w:type="pct"/>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72</w:t>
            </w:r>
          </w:p>
        </w:tc>
        <w:tc>
          <w:tcPr>
            <w:tcW w:w="321" w:type="pct"/>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4</w:t>
            </w:r>
          </w:p>
        </w:tc>
        <w:tc>
          <w:tcPr>
            <w:tcW w:w="309" w:type="pct"/>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外国语学院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思政</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3</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02141101</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中国特色社会主义理论与实践</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马克思学院</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02121101</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马克思主义与社会科学方法论</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马克思学院</w:t>
            </w:r>
          </w:p>
        </w:tc>
        <w:tc>
          <w:tcPr>
            <w:tcW w:w="392"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12</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01761001</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专业文献研究与论文写作</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必选</w:t>
            </w: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01761427</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美术创作方法（方法类）</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6</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01721113</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动画艺术创作Ⅰ</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54</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16</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01761005</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中国画技法</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54</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01761428</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大型绘画与公共艺术材料</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12</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01721429</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美术学专业基础研究</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01721430</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中外美术史研究</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选修课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8</w:t>
            </w:r>
            <w:r w:rsidRPr="00326DBE">
              <w:rPr>
                <w:rFonts w:cs="宋体" w:hint="eastAsia"/>
                <w:sz w:val="22"/>
              </w:rPr>
              <w:t>学分）</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w:t>
            </w:r>
          </w:p>
          <w:p w:rsidR="00433A65" w:rsidRPr="00326DBE" w:rsidRDefault="00433A65" w:rsidP="009007C9">
            <w:pPr>
              <w:jc w:val="center"/>
              <w:rPr>
                <w:rFonts w:cs="宋体"/>
                <w:sz w:val="22"/>
              </w:rPr>
            </w:pPr>
            <w:r w:rsidRPr="00326DBE">
              <w:rPr>
                <w:rFonts w:cs="宋体" w:hint="eastAsia"/>
                <w:sz w:val="22"/>
              </w:rPr>
              <w:t>选修课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7</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01762001</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第一外国语（专业）</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必选</w:t>
            </w: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01762431</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动画美术设计Ⅰ</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01762302</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计算机绘画</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12</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01762303</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油画材料技法研究</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12</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01762004</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雕塑创作及理论</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01762432</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影视声音</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10</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01762402</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中国画创作及其理论</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01762003</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装饰绘画</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01722433</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艺术美学</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01722007</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东西方美术比较研究</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01722434</w:t>
            </w:r>
          </w:p>
        </w:tc>
        <w:tc>
          <w:tcPr>
            <w:tcW w:w="1174" w:type="pc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公共艺术及壁画设计创作</w:t>
            </w:r>
          </w:p>
        </w:tc>
        <w:tc>
          <w:tcPr>
            <w:tcW w:w="310" w:type="pct"/>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12</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465"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86"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B27EAE">
            <w:pPr>
              <w:ind w:leftChars="-50" w:left="-105" w:rightChars="-50" w:right="-105"/>
              <w:jc w:val="center"/>
              <w:rPr>
                <w:rFonts w:cs="宋体"/>
                <w:sz w:val="22"/>
              </w:rPr>
            </w:pPr>
            <w:r w:rsidRPr="00326DBE">
              <w:rPr>
                <w:rFonts w:cs="宋体" w:hint="eastAsia"/>
                <w:sz w:val="22"/>
              </w:rPr>
              <w:t>跨学科</w:t>
            </w:r>
          </w:p>
          <w:p w:rsidR="00433A65" w:rsidRPr="00326DBE" w:rsidRDefault="00433A65" w:rsidP="00B27EAE">
            <w:pPr>
              <w:ind w:leftChars="-50" w:left="-105" w:rightChars="-50" w:right="-105"/>
              <w:jc w:val="center"/>
              <w:rPr>
                <w:rFonts w:cs="宋体"/>
                <w:sz w:val="22"/>
              </w:rPr>
            </w:pPr>
            <w:r w:rsidRPr="00326DBE">
              <w:rPr>
                <w:rFonts w:cs="宋体" w:hint="eastAsia"/>
                <w:sz w:val="22"/>
              </w:rPr>
              <w:t>选修课</w:t>
            </w:r>
          </w:p>
          <w:p w:rsidR="00433A65" w:rsidRPr="00326DBE" w:rsidRDefault="00433A65" w:rsidP="00B27EAE">
            <w:pPr>
              <w:ind w:leftChars="-50" w:left="-105" w:rightChars="-50" w:right="-105"/>
              <w:jc w:val="center"/>
              <w:rPr>
                <w:rFonts w:cs="宋体"/>
                <w:sz w:val="22"/>
              </w:rPr>
            </w:pPr>
            <w:r w:rsidRPr="00326DBE">
              <w:rPr>
                <w:rFonts w:cs="宋体" w:hint="eastAsia"/>
                <w:sz w:val="22"/>
              </w:rPr>
              <w:t>（</w:t>
            </w:r>
            <w:r w:rsidRPr="00326DBE">
              <w:rPr>
                <w:rFonts w:cs="宋体" w:hint="eastAsia"/>
                <w:sz w:val="22"/>
              </w:rPr>
              <w:t>1</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具体课程见原则意见</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研究生院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至少</w:t>
            </w:r>
          </w:p>
          <w:p w:rsidR="00433A65" w:rsidRPr="00326DBE" w:rsidRDefault="00433A65" w:rsidP="00B27EAE">
            <w:pPr>
              <w:jc w:val="center"/>
              <w:rPr>
                <w:rFonts w:cs="宋体"/>
                <w:sz w:val="22"/>
              </w:rPr>
            </w:pPr>
            <w:r w:rsidRPr="00326DBE">
              <w:rPr>
                <w:rFonts w:cs="宋体" w:hint="eastAsia"/>
                <w:sz w:val="22"/>
              </w:rPr>
              <w:t>选修</w:t>
            </w:r>
            <w:r w:rsidRPr="00326DBE">
              <w:rPr>
                <w:rFonts w:cs="宋体" w:hint="eastAsia"/>
                <w:sz w:val="22"/>
              </w:rPr>
              <w:t>1</w:t>
            </w:r>
            <w:r w:rsidRPr="00326DBE">
              <w:rPr>
                <w:rFonts w:cs="宋体" w:hint="eastAsia"/>
                <w:sz w:val="22"/>
              </w:rPr>
              <w:t>门</w:t>
            </w:r>
          </w:p>
        </w:tc>
      </w:tr>
      <w:tr w:rsidR="00433A65" w:rsidRPr="00326DBE" w:rsidTr="00AE6901">
        <w:trPr>
          <w:cantSplit/>
          <w:trHeight w:val="20"/>
          <w:jc w:val="center"/>
        </w:trPr>
        <w:tc>
          <w:tcPr>
            <w:tcW w:w="951"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必修</w:t>
            </w:r>
          </w:p>
          <w:p w:rsidR="00433A65" w:rsidRPr="00326DBE" w:rsidRDefault="00433A65" w:rsidP="009007C9">
            <w:pPr>
              <w:jc w:val="center"/>
              <w:rPr>
                <w:rFonts w:cs="宋体"/>
                <w:sz w:val="22"/>
              </w:rPr>
            </w:pPr>
            <w:r w:rsidRPr="00326DBE">
              <w:rPr>
                <w:rFonts w:cs="宋体" w:hint="eastAsia"/>
                <w:sz w:val="22"/>
              </w:rPr>
              <w:t>环节</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5</w:t>
            </w:r>
            <w:r w:rsidRPr="00326DBE">
              <w:rPr>
                <w:rFonts w:cs="宋体" w:hint="eastAsia"/>
                <w:sz w:val="22"/>
              </w:rPr>
              <w:t>学分）</w:t>
            </w: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01721422</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硕士实践环节</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54</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01721423</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硕士学术活动</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kern w:val="0"/>
                <w:sz w:val="22"/>
                <w:szCs w:val="21"/>
              </w:rPr>
              <w:t>≧</w:t>
            </w:r>
            <w:r w:rsidRPr="00326DBE">
              <w:rPr>
                <w:rFonts w:cs="宋体" w:hint="eastAsia"/>
                <w:kern w:val="0"/>
                <w:sz w:val="22"/>
                <w:szCs w:val="21"/>
              </w:rPr>
              <w:t>5</w:t>
            </w:r>
            <w:r w:rsidRPr="00326DBE">
              <w:rPr>
                <w:rFonts w:cs="宋体" w:hint="eastAsia"/>
                <w:kern w:val="0"/>
                <w:sz w:val="22"/>
                <w:szCs w:val="21"/>
              </w:rPr>
              <w:t>次</w:t>
            </w:r>
          </w:p>
        </w:tc>
      </w:tr>
      <w:tr w:rsidR="00433A65" w:rsidRPr="00326DBE" w:rsidTr="00AE6901">
        <w:trPr>
          <w:cantSplit/>
          <w:trHeight w:val="20"/>
          <w:jc w:val="center"/>
        </w:trPr>
        <w:tc>
          <w:tcPr>
            <w:tcW w:w="951"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0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01721424</w:t>
            </w:r>
          </w:p>
        </w:tc>
        <w:tc>
          <w:tcPr>
            <w:tcW w:w="117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选题报告及中期考核</w:t>
            </w:r>
          </w:p>
          <w:p w:rsidR="00433A65" w:rsidRPr="00326DBE" w:rsidRDefault="00433A65" w:rsidP="009007C9">
            <w:pPr>
              <w:jc w:val="center"/>
              <w:rPr>
                <w:rFonts w:cs="宋体"/>
                <w:sz w:val="22"/>
              </w:rPr>
            </w:pPr>
            <w:r w:rsidRPr="00326DBE">
              <w:rPr>
                <w:rFonts w:cs="宋体" w:hint="eastAsia"/>
                <w:sz w:val="22"/>
              </w:rPr>
              <w:t>（学术硕士）</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09"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3</w:t>
            </w:r>
          </w:p>
        </w:tc>
        <w:tc>
          <w:tcPr>
            <w:tcW w:w="698" w:type="pct"/>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392"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33A65" w:rsidRPr="00326DBE" w:rsidRDefault="00433A65" w:rsidP="009007C9">
            <w:pPr>
              <w:jc w:val="center"/>
              <w:rPr>
                <w:rFonts w:cs="宋体"/>
                <w:sz w:val="22"/>
              </w:rPr>
            </w:pPr>
          </w:p>
        </w:tc>
      </w:tr>
    </w:tbl>
    <w:p w:rsidR="00433A65" w:rsidRPr="00326DBE" w:rsidRDefault="00433A65" w:rsidP="009007C9">
      <w:pPr>
        <w:pStyle w:val="3"/>
        <w:spacing w:before="156" w:after="156"/>
      </w:pPr>
      <w:r w:rsidRPr="00326DBE">
        <w:rPr>
          <w:rFonts w:hint="eastAsia"/>
        </w:rPr>
        <w:t>五、</w:t>
      </w:r>
      <w:r w:rsidRPr="00326DBE">
        <w:t>必修环节</w:t>
      </w:r>
    </w:p>
    <w:p w:rsidR="00433A65" w:rsidRPr="00326DBE" w:rsidRDefault="00433A65" w:rsidP="009007C9">
      <w:pPr>
        <w:spacing w:line="390" w:lineRule="exact"/>
        <w:ind w:firstLineChars="200" w:firstLine="480"/>
        <w:rPr>
          <w:sz w:val="24"/>
        </w:rPr>
      </w:pPr>
      <w:r w:rsidRPr="00326DBE">
        <w:rPr>
          <w:sz w:val="24"/>
        </w:rPr>
        <w:t>1</w:t>
      </w:r>
      <w:r w:rsidRPr="00326DBE">
        <w:rPr>
          <w:rFonts w:hint="eastAsia"/>
          <w:sz w:val="24"/>
        </w:rPr>
        <w:t>．</w:t>
      </w:r>
      <w:r w:rsidRPr="00326DBE">
        <w:rPr>
          <w:sz w:val="24"/>
        </w:rPr>
        <w:t>实践环节的基本类型</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w:t>
      </w:r>
      <w:r w:rsidRPr="00326DBE">
        <w:rPr>
          <w:sz w:val="24"/>
        </w:rPr>
        <w:t>社会实践</w:t>
      </w:r>
    </w:p>
    <w:p w:rsidR="00433A65" w:rsidRPr="00326DBE" w:rsidRDefault="00433A65" w:rsidP="009007C9">
      <w:pPr>
        <w:spacing w:line="390" w:lineRule="exact"/>
        <w:ind w:firstLineChars="200" w:firstLine="480"/>
        <w:rPr>
          <w:sz w:val="24"/>
        </w:rPr>
      </w:pPr>
      <w:r w:rsidRPr="00326DBE">
        <w:rPr>
          <w:sz w:val="24"/>
        </w:rPr>
        <w:t>研究生可以通过组织和参与社会调查、支教、扶贫及其他志愿者服务等方式进行实践活动，提倡以小组或团队形式开展，累计不少于</w:t>
      </w:r>
      <w:r w:rsidRPr="00326DBE">
        <w:rPr>
          <w:sz w:val="24"/>
        </w:rPr>
        <w:t>15</w:t>
      </w:r>
      <w:r w:rsidRPr="00326DBE">
        <w:rPr>
          <w:sz w:val="24"/>
        </w:rPr>
        <w:t>个工作日。</w:t>
      </w:r>
    </w:p>
    <w:p w:rsidR="00433A65" w:rsidRPr="00326DBE" w:rsidRDefault="00433A65" w:rsidP="009007C9">
      <w:pPr>
        <w:spacing w:line="390" w:lineRule="exact"/>
        <w:ind w:firstLineChars="200" w:firstLine="480"/>
        <w:rPr>
          <w:sz w:val="24"/>
        </w:rPr>
      </w:pPr>
      <w:r w:rsidRPr="00326DBE">
        <w:rPr>
          <w:sz w:val="24"/>
        </w:rPr>
        <w:t>研究生完成</w:t>
      </w:r>
      <w:r w:rsidRPr="00326DBE">
        <w:rPr>
          <w:sz w:val="24"/>
        </w:rPr>
        <w:t>“</w:t>
      </w:r>
      <w:r w:rsidRPr="00326DBE">
        <w:rPr>
          <w:sz w:val="24"/>
        </w:rPr>
        <w:t>社会实践</w:t>
      </w:r>
      <w:r w:rsidRPr="00326DBE">
        <w:rPr>
          <w:sz w:val="24"/>
        </w:rPr>
        <w:t>”</w:t>
      </w:r>
      <w:r w:rsidRPr="00326DBE">
        <w:rPr>
          <w:sz w:val="24"/>
        </w:rPr>
        <w:t>活动后，需撰写不少于</w:t>
      </w:r>
      <w:r w:rsidRPr="00326DBE">
        <w:rPr>
          <w:sz w:val="24"/>
        </w:rPr>
        <w:t>2000</w:t>
      </w:r>
      <w:r w:rsidRPr="00326DBE">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sz w:val="24"/>
        </w:rPr>
        <w:t>1</w:t>
      </w:r>
      <w:r w:rsidRPr="00326DBE">
        <w:rPr>
          <w:sz w:val="24"/>
        </w:rPr>
        <w:t>学分。</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）助研、助教、助管</w:t>
      </w:r>
    </w:p>
    <w:p w:rsidR="00433A65" w:rsidRPr="00326DBE" w:rsidRDefault="00433A65" w:rsidP="009007C9">
      <w:pPr>
        <w:spacing w:line="390" w:lineRule="exact"/>
        <w:ind w:firstLineChars="200" w:firstLine="480"/>
        <w:rPr>
          <w:sz w:val="24"/>
        </w:rPr>
      </w:pPr>
      <w:r w:rsidRPr="00326DBE">
        <w:rPr>
          <w:rFonts w:hint="eastAsia"/>
          <w:sz w:val="24"/>
        </w:rPr>
        <w:t>研究生担任助教、助管或助研工作，其目的是培养研究生的综合能力，是研究生培养过程的有机组成部分。完成至少一个标准岗位的助教、助管或助研工作通过后记</w:t>
      </w:r>
      <w:r w:rsidRPr="00326DBE">
        <w:rPr>
          <w:rFonts w:hint="eastAsia"/>
          <w:sz w:val="24"/>
        </w:rPr>
        <w:t xml:space="preserve"> 1</w:t>
      </w:r>
      <w:r w:rsidRPr="00326DBE">
        <w:rPr>
          <w:rFonts w:hint="eastAsia"/>
          <w:sz w:val="24"/>
        </w:rPr>
        <w:t>学分。</w:t>
      </w:r>
    </w:p>
    <w:p w:rsidR="00433A65" w:rsidRPr="00326DBE" w:rsidRDefault="00433A65" w:rsidP="009007C9">
      <w:pPr>
        <w:spacing w:line="390" w:lineRule="exact"/>
        <w:ind w:firstLineChars="200" w:firstLine="480"/>
        <w:rPr>
          <w:sz w:val="24"/>
        </w:rPr>
      </w:pPr>
      <w:r w:rsidRPr="00326DBE">
        <w:rPr>
          <w:rFonts w:hint="eastAsia"/>
          <w:sz w:val="24"/>
        </w:rPr>
        <w:t>研究生担任助研、助教、助管的相关要求和考核办法等参照《武汉理工大学研究生“三助”工作实施细则》（校研字</w:t>
      </w:r>
      <w:r w:rsidRPr="00326DBE">
        <w:rPr>
          <w:rFonts w:hint="eastAsia"/>
          <w:sz w:val="24"/>
        </w:rPr>
        <w:t>[2016]1</w:t>
      </w:r>
      <w:r w:rsidRPr="00326DBE">
        <w:rPr>
          <w:rFonts w:hint="eastAsia"/>
          <w:sz w:val="24"/>
        </w:rPr>
        <w:t>号）。</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3</w:t>
      </w:r>
      <w:r w:rsidRPr="00326DBE">
        <w:rPr>
          <w:rFonts w:hint="eastAsia"/>
          <w:sz w:val="24"/>
        </w:rPr>
        <w:t>）</w:t>
      </w:r>
      <w:r w:rsidRPr="00326DBE">
        <w:rPr>
          <w:sz w:val="24"/>
        </w:rPr>
        <w:t>创新创业竞赛</w:t>
      </w:r>
    </w:p>
    <w:p w:rsidR="00433A65" w:rsidRPr="00326DBE" w:rsidRDefault="00433A65" w:rsidP="009007C9">
      <w:pPr>
        <w:spacing w:line="390" w:lineRule="exact"/>
        <w:ind w:firstLineChars="200" w:firstLine="480"/>
        <w:rPr>
          <w:sz w:val="24"/>
        </w:rPr>
      </w:pPr>
      <w:r w:rsidRPr="00326DBE">
        <w:rPr>
          <w:sz w:val="24"/>
        </w:rPr>
        <w:t>规范和促进研究生科研成果转化，鼓励研究生开展创业实践，提高创业技能。研究生在读期间，参与并完成我校各类创新创业竞赛，学院审核通过后记</w:t>
      </w:r>
      <w:r w:rsidRPr="00326DBE">
        <w:rPr>
          <w:sz w:val="24"/>
        </w:rPr>
        <w:t>1</w:t>
      </w:r>
      <w:r w:rsidRPr="00326DBE">
        <w:rPr>
          <w:sz w:val="24"/>
        </w:rPr>
        <w:t>学分。</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基金申请书撰写</w:t>
      </w:r>
    </w:p>
    <w:p w:rsidR="00433A65" w:rsidRPr="00326DBE" w:rsidRDefault="00433A65" w:rsidP="009007C9">
      <w:pPr>
        <w:spacing w:line="390" w:lineRule="exact"/>
        <w:ind w:firstLineChars="200" w:firstLine="480"/>
        <w:rPr>
          <w:sz w:val="24"/>
        </w:rPr>
      </w:pPr>
      <w:r w:rsidRPr="00326DBE">
        <w:rPr>
          <w:sz w:val="24"/>
        </w:rPr>
        <w:t>研究生在导师指导下完成一篇省（市）级及以上自然（社会）科学基金等纵向项目的申请书及</w:t>
      </w:r>
      <w:r w:rsidRPr="00326DBE">
        <w:rPr>
          <w:sz w:val="24"/>
        </w:rPr>
        <w:t>20</w:t>
      </w:r>
      <w:r w:rsidRPr="00326DBE">
        <w:rPr>
          <w:sz w:val="24"/>
        </w:rPr>
        <w:t>分钟汇报</w:t>
      </w:r>
      <w:r w:rsidRPr="00326DBE">
        <w:rPr>
          <w:sz w:val="24"/>
        </w:rPr>
        <w:t>PPT</w:t>
      </w:r>
      <w:r w:rsidRPr="00326DBE">
        <w:rPr>
          <w:sz w:val="24"/>
        </w:rPr>
        <w:t>，经指导教师检查、评阅合格者记</w:t>
      </w:r>
      <w:r w:rsidRPr="00326DBE">
        <w:rPr>
          <w:sz w:val="24"/>
        </w:rPr>
        <w:t>1</w:t>
      </w:r>
      <w:r w:rsidRPr="00326DBE">
        <w:rPr>
          <w:sz w:val="24"/>
        </w:rPr>
        <w:t>学分。</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5</w:t>
      </w:r>
      <w:r w:rsidRPr="00326DBE">
        <w:rPr>
          <w:rFonts w:hint="eastAsia"/>
          <w:sz w:val="24"/>
        </w:rPr>
        <w:t>）</w:t>
      </w:r>
      <w:r w:rsidRPr="00326DBE">
        <w:rPr>
          <w:sz w:val="24"/>
        </w:rPr>
        <w:t>国际交流</w:t>
      </w:r>
    </w:p>
    <w:p w:rsidR="00433A65" w:rsidRPr="00326DBE" w:rsidRDefault="00433A65" w:rsidP="009007C9">
      <w:pPr>
        <w:spacing w:line="390" w:lineRule="exact"/>
        <w:ind w:firstLineChars="200" w:firstLine="480"/>
        <w:rPr>
          <w:sz w:val="24"/>
        </w:rPr>
      </w:pPr>
      <w:r w:rsidRPr="00326DBE">
        <w:rPr>
          <w:sz w:val="24"/>
        </w:rPr>
        <w:lastRenderedPageBreak/>
        <w:t>研究生在读期间通过各类项目赴境外高校、科研机构学习、交流合作（不少于</w:t>
      </w:r>
      <w:r w:rsidRPr="00326DBE">
        <w:rPr>
          <w:sz w:val="24"/>
        </w:rPr>
        <w:t>3</w:t>
      </w:r>
      <w:r w:rsidRPr="00326DBE">
        <w:rPr>
          <w:sz w:val="24"/>
        </w:rPr>
        <w:t>个月），或参加一次境外国际学术会议并做口头报告。学院审核通过后记</w:t>
      </w:r>
      <w:r w:rsidRPr="00326DBE">
        <w:rPr>
          <w:sz w:val="24"/>
        </w:rPr>
        <w:t>1</w:t>
      </w:r>
      <w:r w:rsidRPr="00326DBE">
        <w:rPr>
          <w:sz w:val="24"/>
        </w:rPr>
        <w:t>学分。</w:t>
      </w:r>
    </w:p>
    <w:p w:rsidR="00433A65" w:rsidRPr="00326DBE" w:rsidRDefault="00433A65" w:rsidP="009007C9">
      <w:pPr>
        <w:spacing w:line="390" w:lineRule="exact"/>
        <w:ind w:firstLineChars="200" w:firstLine="480"/>
        <w:rPr>
          <w:sz w:val="24"/>
        </w:rPr>
      </w:pPr>
      <w:r w:rsidRPr="00326DBE">
        <w:rPr>
          <w:rFonts w:ascii="宋体" w:hAnsi="宋体" w:cs="宋体" w:hint="eastAsia"/>
          <w:sz w:val="24"/>
        </w:rPr>
        <w:t>※</w:t>
      </w:r>
      <w:r w:rsidRPr="00326DBE">
        <w:rPr>
          <w:rFonts w:hint="eastAsia"/>
          <w:sz w:val="24"/>
        </w:rPr>
        <w:t>定向培养</w:t>
      </w:r>
      <w:r w:rsidRPr="00326DBE">
        <w:rPr>
          <w:sz w:val="24"/>
        </w:rPr>
        <w:t>研究生</w:t>
      </w:r>
      <w:r w:rsidRPr="00326DBE">
        <w:rPr>
          <w:rFonts w:hint="eastAsia"/>
          <w:sz w:val="24"/>
        </w:rPr>
        <w:t>、来华留学生</w:t>
      </w:r>
      <w:r w:rsidRPr="00326DBE">
        <w:rPr>
          <w:sz w:val="24"/>
        </w:rPr>
        <w:t>可免修实践环节，但不记学分，所缺学分必须通过选修课程补齐。</w:t>
      </w:r>
    </w:p>
    <w:p w:rsidR="00433A65" w:rsidRPr="00326DBE" w:rsidRDefault="00A95FAF" w:rsidP="009007C9">
      <w:pPr>
        <w:spacing w:line="390" w:lineRule="exact"/>
        <w:ind w:firstLineChars="200" w:firstLine="480"/>
        <w:rPr>
          <w:sz w:val="24"/>
        </w:rPr>
      </w:pPr>
      <w:r w:rsidRPr="00326DBE">
        <w:rPr>
          <w:sz w:val="24"/>
        </w:rPr>
        <w:t>2</w:t>
      </w:r>
      <w:r w:rsidRPr="00326DBE">
        <w:rPr>
          <w:sz w:val="24"/>
        </w:rPr>
        <w:t>．学</w:t>
      </w:r>
      <w:r w:rsidR="00433A65" w:rsidRPr="00326DBE">
        <w:rPr>
          <w:sz w:val="24"/>
        </w:rPr>
        <w:t>术活动</w:t>
      </w:r>
    </w:p>
    <w:p w:rsidR="00433A65" w:rsidRPr="00326DBE" w:rsidRDefault="00433A65" w:rsidP="009007C9">
      <w:pPr>
        <w:spacing w:line="390" w:lineRule="exact"/>
        <w:ind w:firstLineChars="200" w:firstLine="480"/>
        <w:rPr>
          <w:sz w:val="24"/>
        </w:rPr>
      </w:pPr>
      <w:r w:rsidRPr="00326DBE">
        <w:rPr>
          <w:sz w:val="24"/>
        </w:rPr>
        <w:t>为了促使研究生能主动关心和了解国内外本学科前沿的发展动态，开阔视野，启发创造力，要求每个学术学位硕士研究生应参加学术活动不少于</w:t>
      </w:r>
      <w:r w:rsidRPr="00326DBE">
        <w:rPr>
          <w:sz w:val="24"/>
        </w:rPr>
        <w:t>5</w:t>
      </w:r>
      <w:r w:rsidRPr="00326DBE">
        <w:rPr>
          <w:sz w:val="24"/>
        </w:rPr>
        <w:t>次，且每次参加学术活动必须写出</w:t>
      </w:r>
      <w:r w:rsidRPr="00326DBE">
        <w:rPr>
          <w:sz w:val="24"/>
        </w:rPr>
        <w:t>500</w:t>
      </w:r>
      <w:r w:rsidRPr="00326DBE">
        <w:rPr>
          <w:sz w:val="24"/>
        </w:rPr>
        <w:t>字以上的心得。经指导教师（小组）检查、审核，完成者在必修环节记</w:t>
      </w:r>
      <w:r w:rsidRPr="00326DBE">
        <w:rPr>
          <w:sz w:val="24"/>
        </w:rPr>
        <w:t>1</w:t>
      </w:r>
      <w:r w:rsidRPr="00326DBE">
        <w:rPr>
          <w:sz w:val="24"/>
        </w:rPr>
        <w:t>个学分。</w:t>
      </w:r>
    </w:p>
    <w:p w:rsidR="00433A65" w:rsidRPr="00326DBE" w:rsidRDefault="00A95FAF" w:rsidP="009007C9">
      <w:pPr>
        <w:spacing w:line="390" w:lineRule="exact"/>
        <w:ind w:firstLineChars="200" w:firstLine="480"/>
        <w:rPr>
          <w:sz w:val="24"/>
        </w:rPr>
      </w:pPr>
      <w:r w:rsidRPr="00326DBE">
        <w:rPr>
          <w:sz w:val="24"/>
        </w:rPr>
        <w:t>3</w:t>
      </w:r>
      <w:r w:rsidRPr="00326DBE">
        <w:rPr>
          <w:sz w:val="24"/>
        </w:rPr>
        <w:t>．选</w:t>
      </w:r>
      <w:r w:rsidR="00433A65" w:rsidRPr="00326DBE">
        <w:rPr>
          <w:sz w:val="24"/>
        </w:rPr>
        <w:t>题报告及中期考核</w:t>
      </w:r>
    </w:p>
    <w:p w:rsidR="00433A65" w:rsidRPr="00326DBE" w:rsidRDefault="00433A65" w:rsidP="009007C9">
      <w:pPr>
        <w:spacing w:line="39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433A65" w:rsidRPr="00326DBE" w:rsidRDefault="00433A65" w:rsidP="009007C9">
      <w:pPr>
        <w:spacing w:line="390" w:lineRule="exact"/>
        <w:ind w:firstLineChars="200" w:firstLine="480"/>
        <w:rPr>
          <w:sz w:val="24"/>
        </w:rPr>
      </w:pPr>
      <w:r w:rsidRPr="00326DBE">
        <w:rPr>
          <w:sz w:val="24"/>
        </w:rPr>
        <w:t>学术学位硕士研究生必须参加学校的中期考核。学术学位硕士研究生选题报告和中期考核的具体要求，</w:t>
      </w:r>
      <w:r w:rsidRPr="00326DBE">
        <w:rPr>
          <w:rFonts w:hint="eastAsia"/>
          <w:sz w:val="24"/>
        </w:rPr>
        <w:t>按照研究生手册《武汉理工大学研究生中期考核及开题实施办法》执行</w:t>
      </w:r>
      <w:r w:rsidRPr="00326DBE">
        <w:rPr>
          <w:sz w:val="24"/>
        </w:rPr>
        <w:t>。选题报告通过后记</w:t>
      </w:r>
      <w:r w:rsidRPr="00326DBE">
        <w:rPr>
          <w:sz w:val="24"/>
        </w:rPr>
        <w:t>1</w:t>
      </w:r>
      <w:r w:rsidRPr="00326DBE">
        <w:rPr>
          <w:sz w:val="24"/>
        </w:rPr>
        <w:t>个必修环节学分。</w:t>
      </w:r>
    </w:p>
    <w:p w:rsidR="00433A65" w:rsidRPr="00326DBE" w:rsidRDefault="00433A65" w:rsidP="009007C9">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A95FAF" w:rsidP="009007C9">
      <w:pPr>
        <w:spacing w:line="390" w:lineRule="exact"/>
        <w:ind w:firstLineChars="200" w:firstLine="480"/>
        <w:rPr>
          <w:sz w:val="24"/>
        </w:rPr>
      </w:pPr>
      <w:r w:rsidRPr="00326DBE">
        <w:rPr>
          <w:rFonts w:hint="eastAsia"/>
          <w:sz w:val="24"/>
        </w:rPr>
        <w:t>1</w:t>
      </w:r>
      <w:r w:rsidRPr="00326DBE">
        <w:rPr>
          <w:rFonts w:hint="eastAsia"/>
          <w:sz w:val="24"/>
        </w:rPr>
        <w:t>．科</w:t>
      </w:r>
      <w:r w:rsidR="00433A65" w:rsidRPr="00326DBE">
        <w:rPr>
          <w:rFonts w:hint="eastAsia"/>
          <w:sz w:val="24"/>
        </w:rPr>
        <w:t>学研究</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）在硕士学位论文送审前，</w:t>
      </w:r>
      <w:bookmarkStart w:id="544" w:name="OLE_LINK97"/>
      <w:r w:rsidRPr="00326DBE">
        <w:rPr>
          <w:rFonts w:hint="eastAsia"/>
          <w:sz w:val="24"/>
        </w:rPr>
        <w:t>需在</w:t>
      </w:r>
      <w:r w:rsidRPr="00326DBE">
        <w:rPr>
          <w:rFonts w:hint="eastAsia"/>
          <w:sz w:val="24"/>
        </w:rPr>
        <w:t>B</w:t>
      </w:r>
      <w:r w:rsidRPr="00326DBE">
        <w:rPr>
          <w:rFonts w:hint="eastAsia"/>
          <w:sz w:val="24"/>
        </w:rPr>
        <w:t>类（艺术与设计学院期刊目录）及以上学术期刊上发表与学位论文研究内容相关的高水平学术论文</w:t>
      </w:r>
      <w:r w:rsidRPr="00326DBE">
        <w:rPr>
          <w:rFonts w:hint="eastAsia"/>
          <w:sz w:val="24"/>
        </w:rPr>
        <w:t>1</w:t>
      </w:r>
      <w:r w:rsidRPr="00326DBE">
        <w:rPr>
          <w:rFonts w:hint="eastAsia"/>
          <w:sz w:val="24"/>
        </w:rPr>
        <w:t>篇见刊（</w:t>
      </w:r>
      <w:bookmarkStart w:id="545" w:name="OLE_LINK98"/>
      <w:r w:rsidRPr="00326DBE">
        <w:rPr>
          <w:rFonts w:hint="eastAsia"/>
          <w:sz w:val="24"/>
        </w:rPr>
        <w:t>论文作者署名要求为研究生本人署名第一</w:t>
      </w:r>
      <w:bookmarkEnd w:id="544"/>
      <w:r w:rsidRPr="00326DBE">
        <w:rPr>
          <w:rFonts w:hint="eastAsia"/>
          <w:sz w:val="24"/>
        </w:rPr>
        <w:t>，或者导师署名第一、本人署名第二；论文的第一署名单位必须是武汉理工大学</w:t>
      </w:r>
      <w:bookmarkEnd w:id="545"/>
      <w:r w:rsidRPr="00326DBE">
        <w:rPr>
          <w:rFonts w:hint="eastAsia"/>
          <w:sz w:val="24"/>
        </w:rPr>
        <w:t>）或在</w:t>
      </w:r>
      <w:r w:rsidRPr="00326DBE">
        <w:rPr>
          <w:rFonts w:hint="eastAsia"/>
          <w:sz w:val="24"/>
        </w:rPr>
        <w:t>A</w:t>
      </w:r>
      <w:r w:rsidRPr="00326DBE">
        <w:rPr>
          <w:rFonts w:hint="eastAsia"/>
          <w:sz w:val="24"/>
        </w:rPr>
        <w:t>类以上学术期刊上发表整版作品或授权发明或</w:t>
      </w:r>
      <w:bookmarkStart w:id="546" w:name="OLE_LINK99"/>
      <w:r w:rsidRPr="00326DBE">
        <w:rPr>
          <w:rFonts w:hint="eastAsia"/>
          <w:sz w:val="24"/>
        </w:rPr>
        <w:t>实用新型专利</w:t>
      </w:r>
      <w:r w:rsidRPr="00326DBE">
        <w:rPr>
          <w:rFonts w:hint="eastAsia"/>
          <w:sz w:val="24"/>
        </w:rPr>
        <w:t>1</w:t>
      </w:r>
      <w:r w:rsidRPr="00326DBE">
        <w:rPr>
          <w:rFonts w:hint="eastAsia"/>
          <w:sz w:val="24"/>
        </w:rPr>
        <w:t>项</w:t>
      </w:r>
      <w:bookmarkEnd w:id="546"/>
      <w:r w:rsidRPr="00326DBE">
        <w:rPr>
          <w:rFonts w:hint="eastAsia"/>
          <w:sz w:val="24"/>
        </w:rPr>
        <w:t>（专利发明人是指研究生本人署名第一，或者导师署名第一，本人署名第二，</w:t>
      </w:r>
      <w:bookmarkStart w:id="547" w:name="OLE_LINK100"/>
      <w:r w:rsidRPr="00326DBE">
        <w:rPr>
          <w:rFonts w:hint="eastAsia"/>
          <w:sz w:val="24"/>
        </w:rPr>
        <w:t>专利权人</w:t>
      </w:r>
      <w:bookmarkEnd w:id="547"/>
      <w:r w:rsidRPr="00326DBE">
        <w:rPr>
          <w:rFonts w:hint="eastAsia"/>
          <w:sz w:val="24"/>
        </w:rPr>
        <w:t>必须是武汉理工大学）。</w:t>
      </w:r>
    </w:p>
    <w:p w:rsidR="00433A65" w:rsidRPr="00326DBE" w:rsidRDefault="00433A65" w:rsidP="009007C9">
      <w:pPr>
        <w:spacing w:line="390" w:lineRule="exact"/>
        <w:ind w:firstLineChars="200" w:firstLine="480"/>
        <w:rPr>
          <w:sz w:val="24"/>
        </w:rPr>
      </w:pPr>
      <w:bookmarkStart w:id="548" w:name="OLE_LINK31"/>
      <w:r w:rsidRPr="00326DBE">
        <w:rPr>
          <w:rFonts w:hint="eastAsia"/>
          <w:sz w:val="24"/>
        </w:rPr>
        <w:t>（</w:t>
      </w:r>
      <w:r w:rsidRPr="00326DBE">
        <w:rPr>
          <w:rFonts w:hint="eastAsia"/>
          <w:sz w:val="24"/>
        </w:rPr>
        <w:t>2</w:t>
      </w:r>
      <w:r w:rsidRPr="00326DBE">
        <w:rPr>
          <w:rFonts w:hint="eastAsia"/>
          <w:sz w:val="24"/>
        </w:rPr>
        <w:t>）鼓励学生创作优秀的作品参与有届次的高级别展览参展或获奖。研究生学位论文的工作成果获得省部级三等及以上科研成果奖</w:t>
      </w:r>
      <w:r w:rsidRPr="00326DBE">
        <w:rPr>
          <w:rFonts w:hint="eastAsia"/>
          <w:sz w:val="24"/>
        </w:rPr>
        <w:t>1</w:t>
      </w:r>
      <w:r w:rsidRPr="00326DBE">
        <w:rPr>
          <w:rFonts w:hint="eastAsia"/>
          <w:sz w:val="24"/>
        </w:rPr>
        <w:t>项（国家级奖前</w:t>
      </w:r>
      <w:r w:rsidRPr="00326DBE">
        <w:rPr>
          <w:rFonts w:hint="eastAsia"/>
          <w:sz w:val="24"/>
        </w:rPr>
        <w:t>5</w:t>
      </w:r>
      <w:r w:rsidRPr="00326DBE">
        <w:rPr>
          <w:rFonts w:hint="eastAsia"/>
          <w:sz w:val="24"/>
        </w:rPr>
        <w:t>名、省部级一等奖前</w:t>
      </w:r>
      <w:r w:rsidRPr="00326DBE">
        <w:rPr>
          <w:rFonts w:hint="eastAsia"/>
          <w:sz w:val="24"/>
        </w:rPr>
        <w:t>3</w:t>
      </w:r>
      <w:r w:rsidRPr="00326DBE">
        <w:rPr>
          <w:rFonts w:hint="eastAsia"/>
          <w:sz w:val="24"/>
        </w:rPr>
        <w:t>名、省部级二等奖前</w:t>
      </w:r>
      <w:r w:rsidRPr="00326DBE">
        <w:rPr>
          <w:rFonts w:hint="eastAsia"/>
          <w:sz w:val="24"/>
        </w:rPr>
        <w:t>2</w:t>
      </w:r>
      <w:r w:rsidRPr="00326DBE">
        <w:rPr>
          <w:rFonts w:hint="eastAsia"/>
          <w:sz w:val="24"/>
        </w:rPr>
        <w:t>名、省部级三等奖第</w:t>
      </w:r>
      <w:r w:rsidRPr="00326DBE">
        <w:rPr>
          <w:rFonts w:hint="eastAsia"/>
          <w:sz w:val="24"/>
        </w:rPr>
        <w:t>1</w:t>
      </w:r>
      <w:r w:rsidRPr="00326DBE">
        <w:rPr>
          <w:rFonts w:hint="eastAsia"/>
          <w:sz w:val="24"/>
        </w:rPr>
        <w:t>名，署名武汉理工大学），</w:t>
      </w:r>
      <w:bookmarkStart w:id="549" w:name="OLE_LINK102"/>
      <w:r w:rsidRPr="00326DBE">
        <w:rPr>
          <w:rFonts w:hint="eastAsia"/>
          <w:sz w:val="24"/>
        </w:rPr>
        <w:t>可视为在被</w:t>
      </w:r>
      <w:r w:rsidRPr="00326DBE">
        <w:rPr>
          <w:rFonts w:hint="eastAsia"/>
          <w:sz w:val="24"/>
        </w:rPr>
        <w:t>EI</w:t>
      </w:r>
      <w:r w:rsidRPr="00326DBE">
        <w:rPr>
          <w:rFonts w:hint="eastAsia"/>
          <w:sz w:val="24"/>
        </w:rPr>
        <w:t>收录的国际学术期刊上发表</w:t>
      </w:r>
      <w:r w:rsidRPr="00326DBE">
        <w:rPr>
          <w:rFonts w:hint="eastAsia"/>
          <w:sz w:val="24"/>
        </w:rPr>
        <w:t>1</w:t>
      </w:r>
      <w:r w:rsidRPr="00326DBE">
        <w:rPr>
          <w:rFonts w:hint="eastAsia"/>
          <w:sz w:val="24"/>
        </w:rPr>
        <w:t>篇学术论文并被收录</w:t>
      </w:r>
      <w:bookmarkEnd w:id="549"/>
      <w:r w:rsidRPr="00326DBE">
        <w:rPr>
          <w:rFonts w:hint="eastAsia"/>
          <w:sz w:val="24"/>
        </w:rPr>
        <w:t>；凡被《</w:t>
      </w:r>
      <w:bookmarkStart w:id="550" w:name="OLE_LINK50"/>
      <w:r w:rsidRPr="00326DBE">
        <w:rPr>
          <w:rFonts w:hint="eastAsia"/>
          <w:sz w:val="24"/>
        </w:rPr>
        <w:t>新华文摘</w:t>
      </w:r>
      <w:bookmarkEnd w:id="550"/>
      <w:r w:rsidRPr="00326DBE">
        <w:rPr>
          <w:rFonts w:hint="eastAsia"/>
          <w:sz w:val="24"/>
        </w:rPr>
        <w:t>》全文转载的学术期刊论文（</w:t>
      </w:r>
      <w:r w:rsidRPr="00326DBE">
        <w:rPr>
          <w:rFonts w:hint="eastAsia"/>
          <w:sz w:val="24"/>
        </w:rPr>
        <w:t>3000</w:t>
      </w:r>
      <w:r w:rsidRPr="00326DBE">
        <w:rPr>
          <w:rFonts w:hint="eastAsia"/>
          <w:sz w:val="24"/>
        </w:rPr>
        <w:t>字以上），均视为</w:t>
      </w:r>
      <w:r w:rsidRPr="00326DBE">
        <w:rPr>
          <w:rFonts w:hint="eastAsia"/>
          <w:sz w:val="24"/>
        </w:rPr>
        <w:t>A</w:t>
      </w:r>
      <w:r w:rsidRPr="00326DBE">
        <w:rPr>
          <w:rFonts w:hint="eastAsia"/>
          <w:sz w:val="24"/>
        </w:rPr>
        <w:t>类期刊学术论文；凡被</w:t>
      </w:r>
      <w:bookmarkStart w:id="551" w:name="OLE_LINK103"/>
      <w:r w:rsidRPr="00326DBE">
        <w:rPr>
          <w:rFonts w:hint="eastAsia"/>
          <w:sz w:val="24"/>
        </w:rPr>
        <w:t>A</w:t>
      </w:r>
      <w:bookmarkEnd w:id="551"/>
      <w:r w:rsidRPr="00326DBE">
        <w:rPr>
          <w:rFonts w:hint="eastAsia"/>
          <w:sz w:val="24"/>
        </w:rPr>
        <w:t>&amp;HCI</w:t>
      </w:r>
      <w:r w:rsidRPr="00326DBE">
        <w:rPr>
          <w:rFonts w:hint="eastAsia"/>
          <w:sz w:val="24"/>
        </w:rPr>
        <w:t>、</w:t>
      </w:r>
      <w:r w:rsidRPr="00326DBE">
        <w:rPr>
          <w:rFonts w:hint="eastAsia"/>
          <w:sz w:val="24"/>
        </w:rPr>
        <w:t>CPCI</w:t>
      </w:r>
      <w:r w:rsidRPr="00326DBE">
        <w:rPr>
          <w:rFonts w:hint="eastAsia"/>
          <w:sz w:val="24"/>
        </w:rPr>
        <w:t>收录的学术期刊论文，或被中国人民大学报刊复印资料全文转载的学术期刊论文（</w:t>
      </w:r>
      <w:r w:rsidRPr="00326DBE">
        <w:rPr>
          <w:rFonts w:hint="eastAsia"/>
          <w:sz w:val="24"/>
        </w:rPr>
        <w:t>3000</w:t>
      </w:r>
      <w:r w:rsidRPr="00326DBE">
        <w:rPr>
          <w:rFonts w:hint="eastAsia"/>
          <w:sz w:val="24"/>
        </w:rPr>
        <w:t>字以上），均视为</w:t>
      </w:r>
      <w:r w:rsidRPr="00326DBE">
        <w:rPr>
          <w:rFonts w:hint="eastAsia"/>
          <w:sz w:val="24"/>
        </w:rPr>
        <w:t>B</w:t>
      </w:r>
      <w:r w:rsidRPr="00326DBE">
        <w:rPr>
          <w:rFonts w:hint="eastAsia"/>
          <w:sz w:val="24"/>
        </w:rPr>
        <w:t>类期刊学术论文。</w:t>
      </w:r>
      <w:bookmarkEnd w:id="548"/>
    </w:p>
    <w:p w:rsidR="00433A65" w:rsidRPr="00326DBE" w:rsidRDefault="00A95FAF" w:rsidP="009007C9">
      <w:pPr>
        <w:spacing w:line="390" w:lineRule="exact"/>
        <w:ind w:firstLineChars="200" w:firstLine="480"/>
        <w:rPr>
          <w:sz w:val="24"/>
        </w:rPr>
      </w:pPr>
      <w:r w:rsidRPr="00326DBE">
        <w:rPr>
          <w:sz w:val="24"/>
        </w:rPr>
        <w:t>2</w:t>
      </w:r>
      <w:r w:rsidRPr="00326DBE">
        <w:rPr>
          <w:sz w:val="24"/>
        </w:rPr>
        <w:t>．学</w:t>
      </w:r>
      <w:r w:rsidR="00433A65" w:rsidRPr="00326DBE">
        <w:rPr>
          <w:rFonts w:hint="eastAsia"/>
          <w:sz w:val="24"/>
        </w:rPr>
        <w:t>位论文</w:t>
      </w:r>
    </w:p>
    <w:p w:rsidR="00433A65" w:rsidRPr="00326DBE" w:rsidRDefault="00433A65" w:rsidP="009007C9">
      <w:pPr>
        <w:spacing w:line="390" w:lineRule="exact"/>
        <w:ind w:firstLineChars="200" w:firstLine="480"/>
        <w:rPr>
          <w:sz w:val="24"/>
        </w:rPr>
      </w:pPr>
      <w:r w:rsidRPr="00326DBE">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w:t>
      </w:r>
      <w:r w:rsidRPr="00326DBE">
        <w:rPr>
          <w:sz w:val="24"/>
        </w:rPr>
        <w:lastRenderedPageBreak/>
        <w:t>硕士学位论文工作。</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1</w:t>
      </w:r>
      <w:r w:rsidRPr="00326DBE">
        <w:rPr>
          <w:rFonts w:hint="eastAsia"/>
          <w:sz w:val="24"/>
        </w:rPr>
        <w:t>）学位论文是对本专业领域相关问题思考、探究和理论阐释，与本专业研究方向一致，具有一定的创新性和研究深度，体现作者对</w:t>
      </w:r>
      <w:bookmarkStart w:id="552" w:name="OLE_LINK88"/>
      <w:r w:rsidRPr="00326DBE">
        <w:rPr>
          <w:rFonts w:hint="eastAsia"/>
          <w:sz w:val="24"/>
        </w:rPr>
        <w:t>学科基础知识</w:t>
      </w:r>
      <w:bookmarkEnd w:id="552"/>
      <w:r w:rsidRPr="00326DBE">
        <w:rPr>
          <w:rFonts w:hint="eastAsia"/>
          <w:sz w:val="24"/>
        </w:rPr>
        <w:t>和</w:t>
      </w:r>
      <w:bookmarkStart w:id="553" w:name="OLE_LINK89"/>
      <w:bookmarkStart w:id="554" w:name="OLE_LINK90"/>
      <w:r w:rsidRPr="00326DBE">
        <w:rPr>
          <w:rFonts w:hint="eastAsia"/>
          <w:sz w:val="24"/>
        </w:rPr>
        <w:t>学科专业前沿</w:t>
      </w:r>
      <w:bookmarkEnd w:id="553"/>
      <w:r w:rsidRPr="00326DBE">
        <w:rPr>
          <w:rFonts w:hint="eastAsia"/>
          <w:sz w:val="24"/>
        </w:rPr>
        <w:t>的掌握</w:t>
      </w:r>
      <w:bookmarkEnd w:id="554"/>
      <w:r w:rsidRPr="00326DBE">
        <w:rPr>
          <w:rFonts w:hint="eastAsia"/>
          <w:sz w:val="24"/>
        </w:rPr>
        <w:t>，及在艺术创作实践中的思考和新意，</w:t>
      </w:r>
      <w:bookmarkStart w:id="555" w:name="OLE_LINK91"/>
      <w:r w:rsidRPr="00326DBE">
        <w:rPr>
          <w:rFonts w:hint="eastAsia"/>
          <w:sz w:val="24"/>
        </w:rPr>
        <w:t>研究成果能具有学术参考价值</w:t>
      </w:r>
      <w:bookmarkEnd w:id="555"/>
      <w:r w:rsidRPr="00326DBE">
        <w:rPr>
          <w:rFonts w:hint="eastAsia"/>
          <w:sz w:val="24"/>
        </w:rPr>
        <w:t>。选题方向包括但不限于：</w:t>
      </w:r>
    </w:p>
    <w:p w:rsidR="00433A65" w:rsidRPr="00326DBE" w:rsidRDefault="00433A65" w:rsidP="009007C9">
      <w:pPr>
        <w:spacing w:line="390" w:lineRule="exact"/>
        <w:ind w:firstLineChars="200" w:firstLine="480"/>
        <w:rPr>
          <w:sz w:val="24"/>
        </w:rPr>
      </w:pPr>
      <w:bookmarkStart w:id="556" w:name="OLE_LINK93"/>
      <w:r w:rsidRPr="00326DBE">
        <w:rPr>
          <w:rFonts w:hint="eastAsia"/>
          <w:sz w:val="24"/>
        </w:rPr>
        <w:t>①前沿性</w:t>
      </w:r>
      <w:bookmarkStart w:id="557" w:name="OLE_LINK92"/>
      <w:r w:rsidRPr="00326DBE">
        <w:rPr>
          <w:rFonts w:hint="eastAsia"/>
          <w:sz w:val="24"/>
        </w:rPr>
        <w:t>专业</w:t>
      </w:r>
      <w:bookmarkEnd w:id="557"/>
      <w:r w:rsidRPr="00326DBE">
        <w:rPr>
          <w:rFonts w:hint="eastAsia"/>
          <w:sz w:val="24"/>
        </w:rPr>
        <w:t>理论的应用与研究</w:t>
      </w:r>
      <w:bookmarkEnd w:id="556"/>
      <w:r w:rsidRPr="00326DBE">
        <w:rPr>
          <w:rFonts w:hint="eastAsia"/>
          <w:sz w:val="24"/>
        </w:rPr>
        <w:t>；</w:t>
      </w:r>
    </w:p>
    <w:p w:rsidR="00433A65" w:rsidRPr="00326DBE" w:rsidRDefault="00433A65" w:rsidP="009007C9">
      <w:pPr>
        <w:spacing w:line="390" w:lineRule="exact"/>
        <w:ind w:firstLineChars="200" w:firstLine="480"/>
        <w:rPr>
          <w:sz w:val="24"/>
        </w:rPr>
      </w:pPr>
      <w:r w:rsidRPr="00326DBE">
        <w:rPr>
          <w:rFonts w:hint="eastAsia"/>
          <w:sz w:val="24"/>
        </w:rPr>
        <w:t>②新理论、新的创作思维、新技法、新材料的应用与研究；</w:t>
      </w:r>
    </w:p>
    <w:p w:rsidR="00433A65" w:rsidRPr="00326DBE" w:rsidRDefault="00433A65" w:rsidP="009007C9">
      <w:pPr>
        <w:spacing w:line="390" w:lineRule="exact"/>
        <w:ind w:firstLineChars="200" w:firstLine="480"/>
        <w:rPr>
          <w:sz w:val="24"/>
        </w:rPr>
      </w:pPr>
      <w:r w:rsidRPr="00326DBE">
        <w:rPr>
          <w:rFonts w:hint="eastAsia"/>
          <w:sz w:val="24"/>
        </w:rPr>
        <w:t>③基础性美术学理论和实践应用研究；</w:t>
      </w:r>
    </w:p>
    <w:p w:rsidR="00433A65" w:rsidRPr="00326DBE" w:rsidRDefault="00433A65" w:rsidP="009007C9">
      <w:pPr>
        <w:spacing w:line="390" w:lineRule="exact"/>
        <w:ind w:firstLineChars="200" w:firstLine="480"/>
        <w:rPr>
          <w:sz w:val="24"/>
        </w:rPr>
      </w:pPr>
      <w:r w:rsidRPr="00326DBE">
        <w:rPr>
          <w:rFonts w:hint="eastAsia"/>
          <w:sz w:val="24"/>
        </w:rPr>
        <w:t>④美术创作实践的相关理论研究；</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2</w:t>
      </w:r>
      <w:r w:rsidRPr="00326DBE">
        <w:rPr>
          <w:rFonts w:hint="eastAsia"/>
          <w:sz w:val="24"/>
        </w:rPr>
        <w:t>）论文核心部分（本论、结论）字数</w:t>
      </w:r>
      <w:r w:rsidRPr="00326DBE">
        <w:rPr>
          <w:rFonts w:hint="eastAsia"/>
          <w:sz w:val="24"/>
        </w:rPr>
        <w:t>3</w:t>
      </w:r>
      <w:r w:rsidRPr="00326DBE">
        <w:rPr>
          <w:rFonts w:hint="eastAsia"/>
          <w:sz w:val="24"/>
        </w:rPr>
        <w:t>万字左右。</w:t>
      </w:r>
      <w:r w:rsidRPr="00326DBE">
        <w:rPr>
          <w:sz w:val="24"/>
        </w:rPr>
        <w:t>论文的格式、文法、引注、标点符号应规则严谨，具体要求符合我校关于学位论文的统一规定；论据可靠，立论方法正确，推理有逻辑性，文章结构严谨。</w:t>
      </w:r>
    </w:p>
    <w:p w:rsidR="00433A65" w:rsidRPr="00326DBE" w:rsidRDefault="00433A65" w:rsidP="009007C9">
      <w:pPr>
        <w:spacing w:line="390" w:lineRule="exact"/>
        <w:ind w:firstLineChars="200" w:firstLine="480"/>
        <w:rPr>
          <w:sz w:val="24"/>
        </w:rPr>
      </w:pPr>
      <w:bookmarkStart w:id="558" w:name="OLE_LINK45"/>
      <w:r w:rsidRPr="00326DBE">
        <w:rPr>
          <w:rFonts w:hint="eastAsia"/>
          <w:sz w:val="24"/>
        </w:rPr>
        <w:t>（</w:t>
      </w:r>
      <w:r w:rsidRPr="00326DBE">
        <w:rPr>
          <w:rFonts w:hint="eastAsia"/>
          <w:sz w:val="24"/>
        </w:rPr>
        <w:t>3</w:t>
      </w:r>
      <w:r w:rsidRPr="00326DBE">
        <w:rPr>
          <w:rFonts w:hint="eastAsia"/>
          <w:sz w:val="24"/>
        </w:rPr>
        <w:t>）</w:t>
      </w:r>
      <w:bookmarkStart w:id="559" w:name="OLE_LINK84"/>
      <w:bookmarkStart w:id="560" w:name="OLE_LINK87"/>
      <w:bookmarkEnd w:id="558"/>
      <w:r w:rsidRPr="00326DBE">
        <w:rPr>
          <w:rFonts w:hint="eastAsia"/>
          <w:sz w:val="24"/>
        </w:rPr>
        <w:t>学位论文答辩前</w:t>
      </w:r>
      <w:bookmarkEnd w:id="559"/>
      <w:r w:rsidRPr="00326DBE">
        <w:rPr>
          <w:rFonts w:hint="eastAsia"/>
          <w:sz w:val="24"/>
        </w:rPr>
        <w:t>，必须举办毕业设计作品展</w:t>
      </w:r>
      <w:bookmarkEnd w:id="560"/>
      <w:r w:rsidRPr="00326DBE">
        <w:rPr>
          <w:rFonts w:hint="eastAsia"/>
          <w:sz w:val="24"/>
        </w:rPr>
        <w:t>。</w:t>
      </w:r>
    </w:p>
    <w:p w:rsidR="00433A65" w:rsidRPr="00326DBE" w:rsidRDefault="00433A65" w:rsidP="009007C9">
      <w:pPr>
        <w:spacing w:line="390" w:lineRule="exact"/>
        <w:ind w:firstLineChars="200" w:firstLine="480"/>
        <w:rPr>
          <w:sz w:val="24"/>
        </w:rPr>
      </w:pPr>
      <w:r w:rsidRPr="00326DBE">
        <w:rPr>
          <w:rFonts w:hint="eastAsia"/>
          <w:sz w:val="24"/>
        </w:rPr>
        <w:t>（</w:t>
      </w:r>
      <w:r w:rsidRPr="00326DBE">
        <w:rPr>
          <w:rFonts w:hint="eastAsia"/>
          <w:sz w:val="24"/>
        </w:rPr>
        <w:t>4</w:t>
      </w:r>
      <w:r w:rsidRPr="00326DBE">
        <w:rPr>
          <w:rFonts w:hint="eastAsia"/>
          <w:sz w:val="24"/>
        </w:rPr>
        <w:t>）</w:t>
      </w:r>
      <w:r w:rsidRPr="00326DBE">
        <w:rPr>
          <w:sz w:val="24"/>
        </w:rPr>
        <w:t>学术学位硕士研究生申请学位论文必须通过</w:t>
      </w:r>
      <w:r w:rsidRPr="00326DBE">
        <w:rPr>
          <w:sz w:val="24"/>
        </w:rPr>
        <w:t>“</w:t>
      </w:r>
      <w:r w:rsidRPr="00326DBE">
        <w:rPr>
          <w:sz w:val="24"/>
        </w:rPr>
        <w:t>学位论文学术不端行为检测系统（</w:t>
      </w:r>
      <w:r w:rsidRPr="00326DBE">
        <w:rPr>
          <w:sz w:val="24"/>
        </w:rPr>
        <w:t>TMLC2</w:t>
      </w:r>
      <w:r w:rsidRPr="00326DBE">
        <w:rPr>
          <w:sz w:val="24"/>
        </w:rPr>
        <w:t>）</w:t>
      </w:r>
      <w:r w:rsidRPr="00326DBE">
        <w:rPr>
          <w:sz w:val="24"/>
        </w:rPr>
        <w:t>”</w:t>
      </w:r>
      <w:r w:rsidRPr="00326DBE">
        <w:rPr>
          <w:sz w:val="24"/>
        </w:rPr>
        <w:t>检测，达到校学位评定委员会对学位论文的有关要求方可答辩。</w:t>
      </w:r>
    </w:p>
    <w:p w:rsidR="00433A65" w:rsidRPr="00326DBE" w:rsidRDefault="00433A65" w:rsidP="009007C9">
      <w:pPr>
        <w:pStyle w:val="3"/>
        <w:spacing w:before="156" w:after="156"/>
      </w:pPr>
      <w:r w:rsidRPr="00326DBE">
        <w:rPr>
          <w:rFonts w:hint="eastAsia"/>
        </w:rPr>
        <w:t>七、</w:t>
      </w:r>
      <w:r w:rsidRPr="00326DBE">
        <w:t>培养方式与方法</w:t>
      </w:r>
    </w:p>
    <w:p w:rsidR="00433A65" w:rsidRPr="00326DBE" w:rsidRDefault="00433A65" w:rsidP="00433A65">
      <w:pPr>
        <w:spacing w:line="400" w:lineRule="exact"/>
        <w:ind w:firstLineChars="200" w:firstLine="480"/>
        <w:rPr>
          <w:sz w:val="24"/>
        </w:rPr>
      </w:pPr>
      <w:r w:rsidRPr="00326DBE">
        <w:rPr>
          <w:rFonts w:hint="eastAsia"/>
          <w:sz w:val="24"/>
        </w:rPr>
        <w:t>美术学学术</w:t>
      </w:r>
      <w:r w:rsidRPr="00326DBE">
        <w:rPr>
          <w:sz w:val="24"/>
        </w:rPr>
        <w:t>学位硕士研究生的培养采取导师负责制或以导师为主的指导小组的指导方法，培养方式应灵活多样，更多地采取启发式、研讨式的教学方式，充分发挥指导教师的主导作用。</w:t>
      </w:r>
    </w:p>
    <w:p w:rsidR="00433A65" w:rsidRPr="00326DBE" w:rsidRDefault="00433A65" w:rsidP="009007C9">
      <w:pPr>
        <w:pStyle w:val="3"/>
        <w:spacing w:before="156" w:after="156"/>
      </w:pPr>
      <w:r w:rsidRPr="00326DBE">
        <w:rPr>
          <w:rFonts w:hint="eastAsia"/>
        </w:rPr>
        <w:t>八</w:t>
      </w:r>
      <w:r w:rsidRPr="00326DBE">
        <w:t>、其它</w:t>
      </w:r>
    </w:p>
    <w:p w:rsidR="00433A65" w:rsidRPr="00326DBE" w:rsidRDefault="00433A65" w:rsidP="00433A65">
      <w:pPr>
        <w:spacing w:line="400" w:lineRule="exact"/>
        <w:ind w:firstLineChars="200" w:firstLine="480"/>
        <w:rPr>
          <w:sz w:val="24"/>
        </w:rPr>
      </w:pPr>
      <w:r w:rsidRPr="00326DBE">
        <w:rPr>
          <w:rFonts w:hint="eastAsia"/>
          <w:sz w:val="24"/>
        </w:rPr>
        <w:t>1</w:t>
      </w:r>
      <w:r w:rsidR="00246666" w:rsidRPr="00326DBE">
        <w:rPr>
          <w:rFonts w:hint="eastAsia"/>
          <w:sz w:val="24"/>
        </w:rPr>
        <w:t>．</w:t>
      </w:r>
      <w:r w:rsidRPr="00326DBE">
        <w:rPr>
          <w:rFonts w:hint="eastAsia"/>
          <w:sz w:val="24"/>
        </w:rPr>
        <w:t>凡以同等学力或跨学科录取的美术学学术</w:t>
      </w:r>
      <w:r w:rsidRPr="00326DBE">
        <w:rPr>
          <w:sz w:val="24"/>
        </w:rPr>
        <w:t>学位硕士研究生</w:t>
      </w:r>
      <w:r w:rsidRPr="00326DBE">
        <w:rPr>
          <w:rFonts w:hint="eastAsia"/>
          <w:sz w:val="24"/>
        </w:rPr>
        <w:t>，均须补修本学科大学本科主干课程，不计学分。具体规定见《研究生手册》中武汉理工大学《关于研究生补修课程的规定》。</w:t>
      </w:r>
    </w:p>
    <w:p w:rsidR="00433A65" w:rsidRPr="00326DBE" w:rsidRDefault="00433A65" w:rsidP="00433A65">
      <w:pPr>
        <w:spacing w:line="400" w:lineRule="exact"/>
        <w:ind w:firstLineChars="200" w:firstLine="480"/>
        <w:rPr>
          <w:sz w:val="24"/>
        </w:rPr>
      </w:pPr>
      <w:r w:rsidRPr="00326DBE">
        <w:rPr>
          <w:rFonts w:hint="eastAsia"/>
          <w:sz w:val="24"/>
        </w:rPr>
        <w:t>2</w:t>
      </w:r>
      <w:r w:rsidR="00AE6901" w:rsidRPr="00326DBE">
        <w:rPr>
          <w:rFonts w:hint="eastAsia"/>
          <w:bCs/>
          <w:sz w:val="24"/>
        </w:rPr>
        <w:t>．</w:t>
      </w:r>
      <w:r w:rsidRPr="00326DBE">
        <w:rPr>
          <w:rFonts w:hint="eastAsia"/>
          <w:sz w:val="24"/>
        </w:rPr>
        <w:t>美术学学术学位硕士研究生在学期间应查阅本学科国内外文献</w:t>
      </w:r>
      <w:r w:rsidRPr="00326DBE">
        <w:rPr>
          <w:rFonts w:hint="eastAsia"/>
          <w:sz w:val="24"/>
        </w:rPr>
        <w:t>40</w:t>
      </w:r>
      <w:r w:rsidRPr="00326DBE">
        <w:rPr>
          <w:rFonts w:hint="eastAsia"/>
          <w:sz w:val="24"/>
        </w:rPr>
        <w:t>篇以上，其中外文文献不少于三分之一。</w:t>
      </w:r>
    </w:p>
    <w:p w:rsidR="00433A65" w:rsidRPr="00326DBE" w:rsidRDefault="00433A65" w:rsidP="00433A65">
      <w:pPr>
        <w:spacing w:line="400" w:lineRule="exact"/>
        <w:ind w:firstLineChars="200" w:firstLine="480"/>
        <w:rPr>
          <w:sz w:val="24"/>
        </w:rPr>
      </w:pPr>
      <w:r w:rsidRPr="00326DBE">
        <w:rPr>
          <w:rFonts w:hint="eastAsia"/>
          <w:sz w:val="24"/>
        </w:rPr>
        <w:t>3</w:t>
      </w:r>
      <w:r w:rsidR="00AE6901" w:rsidRPr="00326DBE">
        <w:rPr>
          <w:rFonts w:hint="eastAsia"/>
          <w:bCs/>
          <w:sz w:val="24"/>
        </w:rPr>
        <w:t>．</w:t>
      </w:r>
      <w:r w:rsidRPr="00326DBE">
        <w:rPr>
          <w:rFonts w:hint="eastAsia"/>
          <w:sz w:val="24"/>
        </w:rPr>
        <w:t>美术学学术学位硕士研究生在课程学习阶段每月至少</w:t>
      </w:r>
      <w:r w:rsidRPr="00326DBE">
        <w:rPr>
          <w:rFonts w:hint="eastAsia"/>
          <w:sz w:val="24"/>
        </w:rPr>
        <w:t>1</w:t>
      </w:r>
      <w:r w:rsidRPr="00326DBE">
        <w:rPr>
          <w:rFonts w:hint="eastAsia"/>
          <w:sz w:val="24"/>
        </w:rPr>
        <w:t>次、论文工作阶段至少每月</w:t>
      </w:r>
      <w:r w:rsidRPr="00326DBE">
        <w:rPr>
          <w:rFonts w:hint="eastAsia"/>
          <w:sz w:val="24"/>
        </w:rPr>
        <w:t>2</w:t>
      </w:r>
      <w:r w:rsidRPr="00326DBE">
        <w:rPr>
          <w:rFonts w:hint="eastAsia"/>
          <w:sz w:val="24"/>
        </w:rPr>
        <w:t>次向指导教师汇报自己的学习和研究工作情况并形成制度。</w:t>
      </w:r>
    </w:p>
    <w:p w:rsidR="00433A65" w:rsidRPr="00326DBE" w:rsidRDefault="00433A65" w:rsidP="00433A65">
      <w:pPr>
        <w:spacing w:line="400" w:lineRule="exact"/>
        <w:ind w:firstLineChars="200" w:firstLine="480"/>
        <w:rPr>
          <w:sz w:val="24"/>
        </w:rPr>
      </w:pPr>
      <w:bookmarkStart w:id="561" w:name="OLE_LINK110"/>
      <w:r w:rsidRPr="00326DBE">
        <w:rPr>
          <w:rFonts w:hint="eastAsia"/>
          <w:sz w:val="24"/>
        </w:rPr>
        <w:t>4</w:t>
      </w:r>
      <w:bookmarkEnd w:id="561"/>
      <w:r w:rsidR="00246666" w:rsidRPr="00326DBE">
        <w:rPr>
          <w:rFonts w:hint="eastAsia"/>
          <w:sz w:val="24"/>
        </w:rPr>
        <w:t>．</w:t>
      </w:r>
      <w:r w:rsidRPr="00326DBE">
        <w:rPr>
          <w:rFonts w:hint="eastAsia"/>
          <w:sz w:val="24"/>
        </w:rPr>
        <w:t>美术学学术学位硕士研究生开题前需修满学位课程的学分，允许研究生开题后根据论文研究需要选修部分其他课程，申请答辩前修完全部课程即可。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sz w:val="24"/>
        </w:rPr>
      </w:pPr>
      <w:r w:rsidRPr="00326DBE">
        <w:rPr>
          <w:rFonts w:hint="eastAsia"/>
          <w:sz w:val="24"/>
        </w:rPr>
        <w:t>5</w:t>
      </w:r>
      <w:r w:rsidR="00AE6901"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sz w:val="24"/>
        </w:rPr>
        <w:t>美术学</w:t>
      </w:r>
      <w:r w:rsidRPr="00326DBE">
        <w:rPr>
          <w:sz w:val="24"/>
        </w:rPr>
        <w:t>学术学位硕士研究生开始执行</w:t>
      </w:r>
      <w:r w:rsidRPr="00326DBE">
        <w:rPr>
          <w:rFonts w:hint="eastAsia"/>
          <w:sz w:val="24"/>
        </w:rPr>
        <w:t>。</w:t>
      </w:r>
    </w:p>
    <w:p w:rsidR="00433A65" w:rsidRPr="00326DBE" w:rsidRDefault="00433A65" w:rsidP="009007C9">
      <w:pPr>
        <w:pStyle w:val="1"/>
        <w:spacing w:before="312" w:after="312"/>
      </w:pPr>
      <w:r w:rsidRPr="00326DBE">
        <w:br w:type="page"/>
      </w:r>
      <w:bookmarkStart w:id="562" w:name="_Toc15641234"/>
      <w:r w:rsidRPr="00326DBE">
        <w:rPr>
          <w:rFonts w:hint="eastAsia"/>
        </w:rPr>
        <w:lastRenderedPageBreak/>
        <w:t>设计学学术</w:t>
      </w:r>
      <w:r w:rsidRPr="00326DBE">
        <w:t>学位硕士研究生培养方案</w:t>
      </w:r>
      <w:bookmarkEnd w:id="562"/>
    </w:p>
    <w:p w:rsidR="00433A65" w:rsidRPr="00326DBE" w:rsidRDefault="00433A65" w:rsidP="009007C9">
      <w:pPr>
        <w:pStyle w:val="2"/>
        <w:spacing w:after="312"/>
      </w:pPr>
      <w:bookmarkStart w:id="563" w:name="_Toc14598807"/>
      <w:bookmarkStart w:id="564" w:name="_Toc15151783"/>
      <w:bookmarkStart w:id="565" w:name="_Toc15641235"/>
      <w:r w:rsidRPr="00326DBE">
        <w:t>（</w:t>
      </w:r>
      <w:r w:rsidRPr="00326DBE">
        <w:rPr>
          <w:rFonts w:hint="eastAsia"/>
        </w:rPr>
        <w:t>学科</w:t>
      </w:r>
      <w:r w:rsidRPr="00326DBE">
        <w:t>代码：</w:t>
      </w:r>
      <w:r w:rsidRPr="00326DBE">
        <w:rPr>
          <w:rFonts w:hint="eastAsia"/>
        </w:rPr>
        <w:t>1305</w:t>
      </w:r>
      <w:r w:rsidRPr="00326DBE">
        <w:rPr>
          <w:rFonts w:hint="eastAsia"/>
        </w:rPr>
        <w:t>，</w:t>
      </w:r>
      <w:r w:rsidRPr="00326DBE">
        <w:rPr>
          <w:rFonts w:hint="eastAsia"/>
          <w:bCs/>
        </w:rPr>
        <w:t>申请艺术学硕士学位适用</w:t>
      </w:r>
      <w:r w:rsidRPr="00326DBE">
        <w:t>）</w:t>
      </w:r>
      <w:bookmarkEnd w:id="563"/>
      <w:bookmarkEnd w:id="564"/>
      <w:bookmarkEnd w:id="565"/>
    </w:p>
    <w:p w:rsidR="00433A65" w:rsidRPr="00326DBE" w:rsidRDefault="00433A65" w:rsidP="009007C9">
      <w:pPr>
        <w:pStyle w:val="3"/>
        <w:spacing w:before="156" w:after="156"/>
      </w:pPr>
      <w:r w:rsidRPr="00326DBE">
        <w:rPr>
          <w:rFonts w:hint="eastAsia"/>
        </w:rPr>
        <w:t>一、</w:t>
      </w:r>
      <w:r w:rsidRPr="00326DBE">
        <w:t>培养</w:t>
      </w:r>
      <w:r w:rsidRPr="00326DBE">
        <w:rPr>
          <w:rFonts w:hint="eastAsia"/>
        </w:rPr>
        <w:t>定位及</w:t>
      </w:r>
      <w:r w:rsidRPr="00326DBE">
        <w:t>目标</w:t>
      </w:r>
    </w:p>
    <w:p w:rsidR="00433A65" w:rsidRPr="00326DBE" w:rsidRDefault="00433A65" w:rsidP="00433A65">
      <w:pPr>
        <w:spacing w:line="400" w:lineRule="exact"/>
        <w:ind w:firstLineChars="200" w:firstLine="480"/>
        <w:rPr>
          <w:bCs/>
          <w:sz w:val="24"/>
        </w:rPr>
      </w:pPr>
      <w:r w:rsidRPr="00326DBE">
        <w:rPr>
          <w:rFonts w:hint="eastAsia"/>
          <w:bCs/>
          <w:sz w:val="24"/>
        </w:rPr>
        <w:t>本专业培养从事适应社会经济与文化发展的设计实践、设计理论研究、设计教学，设计管理，具有创新精神并掌握系统设计创新方法的高级专门人才。具体要求为：</w:t>
      </w:r>
    </w:p>
    <w:p w:rsidR="00433A65" w:rsidRPr="00326DBE" w:rsidRDefault="00433A65" w:rsidP="00433A65">
      <w:pPr>
        <w:spacing w:line="400" w:lineRule="exact"/>
        <w:ind w:firstLine="428"/>
        <w:rPr>
          <w:bCs/>
          <w:sz w:val="24"/>
        </w:rPr>
      </w:pPr>
      <w:r w:rsidRPr="00326DBE">
        <w:rPr>
          <w:rFonts w:hint="eastAsia"/>
          <w:sz w:val="24"/>
        </w:rPr>
        <w:t>1</w:t>
      </w:r>
      <w:r w:rsidR="004F3E40" w:rsidRPr="00326DBE">
        <w:rPr>
          <w:rFonts w:hint="eastAsia"/>
          <w:sz w:val="24"/>
        </w:rPr>
        <w:t>．掌</w:t>
      </w:r>
      <w:r w:rsidRPr="00326DBE">
        <w:rPr>
          <w:rFonts w:hint="eastAsia"/>
          <w:sz w:val="24"/>
        </w:rPr>
        <w:t>握马列主义基本理论、树立科学的世界观，坚持党的基本路线，热爱祖国；遵纪守法，品行端正；诚实守信，学风严谨，团结协作，具有良好的科研道德和敬业精神。</w:t>
      </w:r>
    </w:p>
    <w:p w:rsidR="00433A65" w:rsidRPr="00326DBE" w:rsidRDefault="00433A65" w:rsidP="00433A65">
      <w:pPr>
        <w:spacing w:line="400" w:lineRule="exact"/>
        <w:ind w:firstLineChars="200" w:firstLine="480"/>
        <w:rPr>
          <w:bCs/>
          <w:sz w:val="24"/>
        </w:rPr>
      </w:pPr>
      <w:r w:rsidRPr="00326DBE">
        <w:rPr>
          <w:rFonts w:hint="eastAsia"/>
          <w:sz w:val="24"/>
        </w:rPr>
        <w:t>2</w:t>
      </w:r>
      <w:r w:rsidR="004F3E40" w:rsidRPr="00326DBE">
        <w:rPr>
          <w:rFonts w:hint="eastAsia"/>
          <w:sz w:val="24"/>
        </w:rPr>
        <w:t>．掌</w:t>
      </w:r>
      <w:r w:rsidRPr="00326DBE">
        <w:rPr>
          <w:rFonts w:hint="eastAsia"/>
          <w:sz w:val="24"/>
        </w:rPr>
        <w:t>握本学科坚实的基础理论和系统的专业知识，有</w:t>
      </w:r>
      <w:r w:rsidRPr="00326DBE">
        <w:rPr>
          <w:sz w:val="24"/>
        </w:rPr>
        <w:t>较强的艺术</w:t>
      </w:r>
      <w:r w:rsidRPr="00326DBE">
        <w:rPr>
          <w:rFonts w:hint="eastAsia"/>
          <w:sz w:val="24"/>
        </w:rPr>
        <w:t>设计</w:t>
      </w:r>
      <w:r w:rsidRPr="00326DBE">
        <w:rPr>
          <w:sz w:val="24"/>
        </w:rPr>
        <w:t>理解力</w:t>
      </w:r>
      <w:r w:rsidRPr="00326DBE">
        <w:rPr>
          <w:rFonts w:hint="eastAsia"/>
          <w:sz w:val="24"/>
        </w:rPr>
        <w:t>、设计研究能力、</w:t>
      </w:r>
      <w:r w:rsidRPr="00326DBE">
        <w:rPr>
          <w:rFonts w:hint="eastAsia"/>
          <w:bCs/>
          <w:sz w:val="24"/>
        </w:rPr>
        <w:t>沟通能力、协同能力</w:t>
      </w:r>
      <w:r w:rsidRPr="00326DBE">
        <w:rPr>
          <w:rFonts w:hint="eastAsia"/>
          <w:sz w:val="24"/>
        </w:rPr>
        <w:t>，可胜任本学科领域较高层次的教学、科研、设计研究、设计实践与设计管理工作。</w:t>
      </w:r>
    </w:p>
    <w:p w:rsidR="00433A65" w:rsidRPr="00326DBE" w:rsidRDefault="00433A65" w:rsidP="00433A65">
      <w:pPr>
        <w:spacing w:line="400" w:lineRule="exact"/>
        <w:ind w:firstLineChars="200" w:firstLine="480"/>
        <w:rPr>
          <w:sz w:val="24"/>
        </w:rPr>
      </w:pPr>
      <w:r w:rsidRPr="00326DBE">
        <w:rPr>
          <w:rFonts w:hint="eastAsia"/>
          <w:sz w:val="24"/>
        </w:rPr>
        <w:t>3</w:t>
      </w:r>
      <w:r w:rsidR="00AE6901" w:rsidRPr="00326DBE">
        <w:rPr>
          <w:rFonts w:hint="eastAsia"/>
          <w:bCs/>
          <w:sz w:val="24"/>
        </w:rPr>
        <w:t>．</w:t>
      </w:r>
      <w:r w:rsidRPr="00326DBE">
        <w:rPr>
          <w:rFonts w:hint="eastAsia"/>
          <w:sz w:val="24"/>
        </w:rPr>
        <w:t>熟悉本领域国际前沿与动态，能独立完成高水平、创新性的研究成果。具备较强的专业设计与设计表达能力，具有较强的专业综合竞争力。</w:t>
      </w:r>
    </w:p>
    <w:p w:rsidR="00433A65" w:rsidRPr="00326DBE" w:rsidRDefault="00433A65" w:rsidP="00433A65">
      <w:pPr>
        <w:spacing w:line="400" w:lineRule="exact"/>
        <w:ind w:firstLineChars="200" w:firstLine="480"/>
        <w:rPr>
          <w:sz w:val="24"/>
        </w:rPr>
      </w:pPr>
      <w:r w:rsidRPr="00326DBE">
        <w:rPr>
          <w:rFonts w:hint="eastAsia"/>
          <w:sz w:val="24"/>
        </w:rPr>
        <w:t>4</w:t>
      </w:r>
      <w:r w:rsidR="004F3E40" w:rsidRPr="00326DBE">
        <w:rPr>
          <w:rFonts w:hint="eastAsia"/>
          <w:sz w:val="24"/>
        </w:rPr>
        <w:t>．掌</w:t>
      </w:r>
      <w:r w:rsidRPr="00326DBE">
        <w:rPr>
          <w:rFonts w:hint="eastAsia"/>
          <w:sz w:val="24"/>
        </w:rPr>
        <w:t>握一门外国语，能熟练地进行专业阅读、写作、对外交流。</w:t>
      </w:r>
    </w:p>
    <w:p w:rsidR="00433A65" w:rsidRPr="00326DBE" w:rsidRDefault="00433A65" w:rsidP="00433A65">
      <w:pPr>
        <w:spacing w:line="400" w:lineRule="exact"/>
        <w:ind w:firstLineChars="200" w:firstLine="480"/>
        <w:rPr>
          <w:sz w:val="24"/>
        </w:rPr>
      </w:pPr>
      <w:r w:rsidRPr="00326DBE">
        <w:rPr>
          <w:rFonts w:hint="eastAsia"/>
          <w:sz w:val="24"/>
        </w:rPr>
        <w:t>5</w:t>
      </w:r>
      <w:r w:rsidR="004F3E40" w:rsidRPr="00326DBE">
        <w:rPr>
          <w:rFonts w:hint="eastAsia"/>
          <w:sz w:val="24"/>
        </w:rPr>
        <w:t>．具</w:t>
      </w:r>
      <w:r w:rsidRPr="00326DBE">
        <w:rPr>
          <w:rFonts w:hint="eastAsia"/>
          <w:sz w:val="24"/>
        </w:rPr>
        <w:t>有健康的体质和良好的心理素质。</w:t>
      </w:r>
    </w:p>
    <w:p w:rsidR="00433A65" w:rsidRPr="00326DBE" w:rsidRDefault="00433A65" w:rsidP="009007C9">
      <w:pPr>
        <w:pStyle w:val="3"/>
        <w:spacing w:before="156" w:after="156"/>
      </w:pPr>
      <w:r w:rsidRPr="00326DBE">
        <w:rPr>
          <w:rFonts w:hint="eastAsia"/>
        </w:rPr>
        <w:t>二、</w:t>
      </w:r>
      <w:r w:rsidRPr="00326DBE">
        <w:t>研究方向</w:t>
      </w:r>
    </w:p>
    <w:p w:rsidR="00433A65" w:rsidRPr="00326DBE" w:rsidRDefault="00433A65" w:rsidP="00433A65">
      <w:pPr>
        <w:spacing w:line="400" w:lineRule="exact"/>
        <w:ind w:firstLineChars="200" w:firstLine="480"/>
        <w:rPr>
          <w:bCs/>
          <w:sz w:val="24"/>
        </w:rPr>
      </w:pPr>
      <w:r w:rsidRPr="00326DBE">
        <w:rPr>
          <w:rFonts w:hint="eastAsia"/>
          <w:bCs/>
          <w:sz w:val="24"/>
        </w:rPr>
        <w:t>1</w:t>
      </w:r>
      <w:r w:rsidR="00AE6901" w:rsidRPr="00326DBE">
        <w:rPr>
          <w:rFonts w:hint="eastAsia"/>
          <w:bCs/>
          <w:sz w:val="24"/>
        </w:rPr>
        <w:t>．</w:t>
      </w:r>
      <w:r w:rsidRPr="00326DBE">
        <w:rPr>
          <w:rFonts w:hint="eastAsia"/>
          <w:bCs/>
          <w:sz w:val="24"/>
        </w:rPr>
        <w:t>设计艺术史论</w:t>
      </w:r>
    </w:p>
    <w:p w:rsidR="00433A65" w:rsidRPr="00326DBE" w:rsidRDefault="00433A65" w:rsidP="00433A65">
      <w:pPr>
        <w:spacing w:line="400" w:lineRule="exact"/>
        <w:ind w:firstLineChars="200" w:firstLine="480"/>
        <w:rPr>
          <w:bCs/>
          <w:sz w:val="24"/>
        </w:rPr>
      </w:pPr>
      <w:r w:rsidRPr="00326DBE">
        <w:rPr>
          <w:rFonts w:hint="eastAsia"/>
          <w:bCs/>
          <w:sz w:val="24"/>
        </w:rPr>
        <w:t>2</w:t>
      </w:r>
      <w:r w:rsidR="00AE6901" w:rsidRPr="00326DBE">
        <w:rPr>
          <w:rFonts w:hint="eastAsia"/>
          <w:bCs/>
          <w:sz w:val="24"/>
        </w:rPr>
        <w:t>．</w:t>
      </w:r>
      <w:r w:rsidRPr="00326DBE">
        <w:rPr>
          <w:rFonts w:hint="eastAsia"/>
          <w:bCs/>
          <w:sz w:val="24"/>
        </w:rPr>
        <w:t>工业设计及其理论（含展示设计方向、交通工具设计方向）</w:t>
      </w:r>
    </w:p>
    <w:p w:rsidR="00433A65" w:rsidRPr="00326DBE" w:rsidRDefault="00433A65" w:rsidP="00433A65">
      <w:pPr>
        <w:spacing w:line="400" w:lineRule="exact"/>
        <w:ind w:firstLineChars="200" w:firstLine="480"/>
        <w:rPr>
          <w:bCs/>
          <w:sz w:val="24"/>
        </w:rPr>
      </w:pPr>
      <w:r w:rsidRPr="00326DBE">
        <w:rPr>
          <w:rFonts w:hint="eastAsia"/>
          <w:bCs/>
          <w:sz w:val="24"/>
        </w:rPr>
        <w:t>3</w:t>
      </w:r>
      <w:r w:rsidR="00AE6901" w:rsidRPr="00326DBE">
        <w:rPr>
          <w:rFonts w:hint="eastAsia"/>
          <w:bCs/>
          <w:sz w:val="24"/>
        </w:rPr>
        <w:t>．</w:t>
      </w:r>
      <w:r w:rsidRPr="00326DBE">
        <w:rPr>
          <w:rFonts w:hint="eastAsia"/>
          <w:bCs/>
          <w:sz w:val="24"/>
        </w:rPr>
        <w:t>环境艺术设计及其理论（含公共艺术方向）</w:t>
      </w:r>
    </w:p>
    <w:p w:rsidR="00433A65" w:rsidRPr="00326DBE" w:rsidRDefault="00433A65" w:rsidP="00433A65">
      <w:pPr>
        <w:spacing w:line="400" w:lineRule="exact"/>
        <w:ind w:firstLineChars="200" w:firstLine="480"/>
        <w:rPr>
          <w:bCs/>
          <w:sz w:val="24"/>
        </w:rPr>
      </w:pPr>
      <w:r w:rsidRPr="00326DBE">
        <w:rPr>
          <w:rFonts w:hint="eastAsia"/>
          <w:bCs/>
          <w:sz w:val="24"/>
        </w:rPr>
        <w:t>4</w:t>
      </w:r>
      <w:r w:rsidR="00AE6901" w:rsidRPr="00326DBE">
        <w:rPr>
          <w:rFonts w:hint="eastAsia"/>
          <w:bCs/>
          <w:sz w:val="24"/>
        </w:rPr>
        <w:t>．</w:t>
      </w:r>
      <w:r w:rsidRPr="00326DBE">
        <w:rPr>
          <w:rFonts w:hint="eastAsia"/>
          <w:bCs/>
          <w:sz w:val="24"/>
        </w:rPr>
        <w:t>视觉传达设计及其理论</w:t>
      </w:r>
    </w:p>
    <w:p w:rsidR="00433A65" w:rsidRPr="00326DBE" w:rsidRDefault="00433A65" w:rsidP="00433A65">
      <w:pPr>
        <w:spacing w:line="400" w:lineRule="exact"/>
        <w:ind w:firstLineChars="200" w:firstLine="480"/>
        <w:rPr>
          <w:bCs/>
          <w:sz w:val="24"/>
        </w:rPr>
      </w:pPr>
      <w:r w:rsidRPr="00326DBE">
        <w:rPr>
          <w:rFonts w:hint="eastAsia"/>
          <w:bCs/>
          <w:sz w:val="24"/>
        </w:rPr>
        <w:t>5</w:t>
      </w:r>
      <w:r w:rsidR="00AE6901" w:rsidRPr="00326DBE">
        <w:rPr>
          <w:rFonts w:hint="eastAsia"/>
          <w:bCs/>
          <w:sz w:val="24"/>
        </w:rPr>
        <w:t>．</w:t>
      </w:r>
      <w:r w:rsidRPr="00326DBE">
        <w:rPr>
          <w:rFonts w:hint="eastAsia"/>
          <w:bCs/>
          <w:sz w:val="24"/>
        </w:rPr>
        <w:t>信息与交互设计及其理论</w:t>
      </w:r>
    </w:p>
    <w:p w:rsidR="00433A65" w:rsidRPr="00326DBE" w:rsidRDefault="00433A65" w:rsidP="009007C9">
      <w:pPr>
        <w:pStyle w:val="3"/>
        <w:spacing w:before="156" w:after="156"/>
      </w:pPr>
      <w:r w:rsidRPr="00326DBE">
        <w:rPr>
          <w:rFonts w:hint="eastAsia"/>
        </w:rPr>
        <w:t>三、</w:t>
      </w:r>
      <w:r w:rsidRPr="00326DBE">
        <w:t>学制</w:t>
      </w:r>
      <w:r w:rsidRPr="00326DBE">
        <w:rPr>
          <w:rFonts w:hint="eastAsia"/>
        </w:rPr>
        <w:t>及</w:t>
      </w:r>
      <w:r w:rsidRPr="00326DBE">
        <w:t>学习年限</w:t>
      </w:r>
    </w:p>
    <w:p w:rsidR="00433A65" w:rsidRPr="00326DBE" w:rsidRDefault="00433A65" w:rsidP="00433A65">
      <w:pPr>
        <w:spacing w:line="400" w:lineRule="exact"/>
        <w:ind w:firstLineChars="200" w:firstLine="480"/>
        <w:rPr>
          <w:bCs/>
          <w:sz w:val="24"/>
        </w:rPr>
      </w:pPr>
      <w:r w:rsidRPr="00326DBE">
        <w:rPr>
          <w:rFonts w:hint="eastAsia"/>
          <w:sz w:val="24"/>
        </w:rPr>
        <w:t>设计学</w:t>
      </w:r>
      <w:r w:rsidRPr="00326DBE">
        <w:rPr>
          <w:rFonts w:hint="eastAsia"/>
          <w:bCs/>
          <w:sz w:val="24"/>
        </w:rPr>
        <w:t>学术学位硕士研究生学制为</w:t>
      </w:r>
      <w:r w:rsidRPr="00326DBE">
        <w:rPr>
          <w:rFonts w:hint="eastAsia"/>
          <w:bCs/>
          <w:sz w:val="24"/>
        </w:rPr>
        <w:t>3</w:t>
      </w:r>
      <w:r w:rsidRPr="00326DBE">
        <w:rPr>
          <w:rFonts w:hint="eastAsia"/>
          <w:bCs/>
          <w:sz w:val="24"/>
        </w:rPr>
        <w:t>年，学习年限一般为</w:t>
      </w:r>
      <w:r w:rsidRPr="00326DBE">
        <w:rPr>
          <w:rFonts w:hint="eastAsia"/>
          <w:bCs/>
          <w:sz w:val="24"/>
        </w:rPr>
        <w:t>3-4</w:t>
      </w:r>
      <w:r w:rsidRPr="00326DBE">
        <w:rPr>
          <w:rFonts w:hint="eastAsia"/>
          <w:bCs/>
          <w:sz w:val="24"/>
        </w:rPr>
        <w:t>年，最长不超过</w:t>
      </w:r>
      <w:r w:rsidRPr="00326DBE">
        <w:rPr>
          <w:rFonts w:hint="eastAsia"/>
          <w:bCs/>
          <w:sz w:val="24"/>
        </w:rPr>
        <w:t>5</w:t>
      </w:r>
      <w:r w:rsidRPr="00326DBE">
        <w:rPr>
          <w:rFonts w:hint="eastAsia"/>
          <w:bCs/>
          <w:sz w:val="24"/>
        </w:rPr>
        <w:t>年。</w:t>
      </w:r>
    </w:p>
    <w:p w:rsidR="00433A65" w:rsidRPr="00326DBE" w:rsidRDefault="00433A65" w:rsidP="00433A65">
      <w:pPr>
        <w:spacing w:line="400" w:lineRule="exact"/>
        <w:ind w:firstLineChars="200" w:firstLine="480"/>
        <w:rPr>
          <w:bCs/>
          <w:sz w:val="24"/>
        </w:rPr>
      </w:pPr>
      <w:r w:rsidRPr="00326DBE">
        <w:rPr>
          <w:rFonts w:hint="eastAsia"/>
          <w:bCs/>
          <w:sz w:val="24"/>
        </w:rPr>
        <w:t>休学创业的研究生，最长学习年限为</w:t>
      </w:r>
      <w:r w:rsidRPr="00326DBE">
        <w:rPr>
          <w:rFonts w:hint="eastAsia"/>
          <w:bCs/>
          <w:sz w:val="24"/>
        </w:rPr>
        <w:t>10</w:t>
      </w:r>
      <w:r w:rsidRPr="00326DBE">
        <w:rPr>
          <w:rFonts w:hint="eastAsia"/>
          <w:bCs/>
          <w:sz w:val="24"/>
        </w:rPr>
        <w:t>年。</w:t>
      </w:r>
    </w:p>
    <w:p w:rsidR="00433A65" w:rsidRPr="00326DBE" w:rsidRDefault="00433A65" w:rsidP="009007C9">
      <w:pPr>
        <w:pStyle w:val="3"/>
        <w:spacing w:before="156" w:after="156"/>
      </w:pPr>
      <w:r w:rsidRPr="00326DBE">
        <w:rPr>
          <w:rFonts w:hint="eastAsia"/>
        </w:rPr>
        <w:t>四、课程设置及学分要求</w:t>
      </w:r>
    </w:p>
    <w:p w:rsidR="00433A65"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．学</w:t>
      </w:r>
      <w:r w:rsidR="00433A65" w:rsidRPr="00326DBE">
        <w:rPr>
          <w:rFonts w:hint="eastAsia"/>
          <w:bCs/>
          <w:sz w:val="24"/>
        </w:rPr>
        <w:t>分要求</w:t>
      </w:r>
    </w:p>
    <w:p w:rsidR="00433A65" w:rsidRPr="00326DBE" w:rsidRDefault="00433A65" w:rsidP="00433A65">
      <w:pPr>
        <w:spacing w:line="400" w:lineRule="exact"/>
        <w:ind w:firstLineChars="200" w:firstLine="480"/>
        <w:rPr>
          <w:bCs/>
          <w:sz w:val="24"/>
        </w:rPr>
      </w:pPr>
      <w:r w:rsidRPr="00326DBE">
        <w:rPr>
          <w:bCs/>
          <w:sz w:val="24"/>
        </w:rPr>
        <w:t>总学分数</w:t>
      </w:r>
      <w:r w:rsidRPr="00326DBE">
        <w:rPr>
          <w:rFonts w:hint="eastAsia"/>
          <w:bCs/>
          <w:sz w:val="24"/>
        </w:rPr>
        <w:t>为</w:t>
      </w:r>
      <w:r w:rsidRPr="00326DBE">
        <w:rPr>
          <w:bCs/>
          <w:sz w:val="24"/>
        </w:rPr>
        <w:t>≥3</w:t>
      </w:r>
      <w:r w:rsidRPr="00326DBE">
        <w:rPr>
          <w:rFonts w:hint="eastAsia"/>
          <w:bCs/>
          <w:sz w:val="24"/>
        </w:rPr>
        <w:t>2</w:t>
      </w:r>
      <w:r w:rsidRPr="00326DBE">
        <w:rPr>
          <w:bCs/>
          <w:sz w:val="24"/>
        </w:rPr>
        <w:t>学分，其中课程学习学分为</w:t>
      </w:r>
      <w:r w:rsidRPr="00326DBE">
        <w:rPr>
          <w:bCs/>
          <w:sz w:val="24"/>
        </w:rPr>
        <w:t>≥27</w:t>
      </w:r>
      <w:r w:rsidRPr="00326DBE">
        <w:rPr>
          <w:bCs/>
          <w:sz w:val="24"/>
        </w:rPr>
        <w:t>学分，必修环节学分为</w:t>
      </w:r>
      <w:r w:rsidRPr="00326DBE">
        <w:rPr>
          <w:bCs/>
          <w:sz w:val="24"/>
        </w:rPr>
        <w:t>5</w:t>
      </w:r>
      <w:r w:rsidRPr="00326DBE">
        <w:rPr>
          <w:bCs/>
          <w:sz w:val="24"/>
        </w:rPr>
        <w:t>学分。</w:t>
      </w:r>
    </w:p>
    <w:p w:rsidR="00433A65" w:rsidRPr="00326DBE" w:rsidRDefault="00433A65" w:rsidP="00433A65">
      <w:pPr>
        <w:spacing w:line="400" w:lineRule="exact"/>
        <w:ind w:firstLineChars="200" w:firstLine="480"/>
        <w:rPr>
          <w:bCs/>
          <w:spacing w:val="-6"/>
          <w:sz w:val="24"/>
        </w:rPr>
      </w:pPr>
      <w:r w:rsidRPr="00326DBE">
        <w:rPr>
          <w:bCs/>
          <w:sz w:val="24"/>
        </w:rPr>
        <w:t>课程学习学分</w:t>
      </w:r>
      <w:r w:rsidRPr="00326DBE">
        <w:rPr>
          <w:rFonts w:hint="eastAsia"/>
          <w:bCs/>
          <w:sz w:val="24"/>
        </w:rPr>
        <w:t>包括：</w:t>
      </w:r>
      <w:r w:rsidRPr="00326DBE">
        <w:rPr>
          <w:bCs/>
          <w:sz w:val="24"/>
        </w:rPr>
        <w:t>公共学位课、专业学位课和选修课三部分</w:t>
      </w:r>
      <w:r w:rsidRPr="00326DBE">
        <w:rPr>
          <w:rFonts w:hint="eastAsia"/>
          <w:bCs/>
          <w:sz w:val="24"/>
        </w:rPr>
        <w:t>学分。</w:t>
      </w:r>
      <w:r w:rsidRPr="00326DBE">
        <w:rPr>
          <w:bCs/>
          <w:sz w:val="24"/>
        </w:rPr>
        <w:t>其中公共学位课</w:t>
      </w:r>
      <w:r w:rsidRPr="00326DBE">
        <w:rPr>
          <w:bCs/>
          <w:sz w:val="24"/>
        </w:rPr>
        <w:t>≥</w:t>
      </w:r>
      <w:r w:rsidRPr="00326DBE">
        <w:rPr>
          <w:rFonts w:hint="eastAsia"/>
          <w:bCs/>
          <w:sz w:val="24"/>
        </w:rPr>
        <w:t>7</w:t>
      </w:r>
      <w:r w:rsidRPr="00326DBE">
        <w:rPr>
          <w:bCs/>
          <w:sz w:val="24"/>
        </w:rPr>
        <w:t>学分，专业学位课</w:t>
      </w:r>
      <w:r w:rsidRPr="00326DBE">
        <w:rPr>
          <w:bCs/>
          <w:sz w:val="24"/>
        </w:rPr>
        <w:t>≥</w:t>
      </w:r>
      <w:r w:rsidRPr="00326DBE">
        <w:rPr>
          <w:rFonts w:hint="eastAsia"/>
          <w:bCs/>
          <w:sz w:val="24"/>
        </w:rPr>
        <w:t>12</w:t>
      </w:r>
      <w:r w:rsidRPr="00326DBE">
        <w:rPr>
          <w:bCs/>
          <w:sz w:val="24"/>
        </w:rPr>
        <w:t>学分，</w:t>
      </w:r>
      <w:r w:rsidRPr="00326DBE">
        <w:rPr>
          <w:rFonts w:hint="eastAsia"/>
          <w:bCs/>
          <w:sz w:val="24"/>
        </w:rPr>
        <w:t>专业选修</w:t>
      </w:r>
      <w:r w:rsidRPr="00326DBE">
        <w:rPr>
          <w:bCs/>
          <w:sz w:val="24"/>
        </w:rPr>
        <w:t>课</w:t>
      </w:r>
      <w:r w:rsidRPr="00326DBE">
        <w:rPr>
          <w:bCs/>
          <w:sz w:val="24"/>
        </w:rPr>
        <w:t>≥</w:t>
      </w:r>
      <w:r w:rsidRPr="00326DBE">
        <w:rPr>
          <w:rFonts w:hint="eastAsia"/>
          <w:bCs/>
          <w:sz w:val="24"/>
        </w:rPr>
        <w:t>7</w:t>
      </w:r>
      <w:r w:rsidRPr="00326DBE">
        <w:rPr>
          <w:bCs/>
          <w:sz w:val="24"/>
        </w:rPr>
        <w:t>学分，跨学科选修课</w:t>
      </w:r>
      <w:r w:rsidRPr="00326DBE">
        <w:rPr>
          <w:bCs/>
          <w:sz w:val="24"/>
        </w:rPr>
        <w:t>≥</w:t>
      </w:r>
      <w:r w:rsidRPr="00326DBE">
        <w:rPr>
          <w:rFonts w:hint="eastAsia"/>
          <w:bCs/>
          <w:sz w:val="24"/>
        </w:rPr>
        <w:t>1</w:t>
      </w:r>
      <w:r w:rsidRPr="00326DBE">
        <w:rPr>
          <w:rFonts w:hint="eastAsia"/>
          <w:bCs/>
          <w:sz w:val="24"/>
        </w:rPr>
        <w:t>学分</w:t>
      </w:r>
      <w:r w:rsidRPr="00326DBE">
        <w:rPr>
          <w:bCs/>
          <w:sz w:val="24"/>
        </w:rPr>
        <w:t>。</w:t>
      </w:r>
      <w:r w:rsidRPr="00326DBE">
        <w:rPr>
          <w:bCs/>
          <w:spacing w:val="-6"/>
          <w:sz w:val="24"/>
        </w:rPr>
        <w:t>必</w:t>
      </w:r>
      <w:r w:rsidRPr="00326DBE">
        <w:rPr>
          <w:bCs/>
          <w:spacing w:val="-6"/>
          <w:sz w:val="24"/>
        </w:rPr>
        <w:lastRenderedPageBreak/>
        <w:t>修环节</w:t>
      </w:r>
      <w:r w:rsidRPr="00326DBE">
        <w:rPr>
          <w:rFonts w:hint="eastAsia"/>
          <w:bCs/>
          <w:spacing w:val="-6"/>
          <w:sz w:val="24"/>
        </w:rPr>
        <w:t>学分</w:t>
      </w:r>
      <w:r w:rsidRPr="00326DBE">
        <w:rPr>
          <w:bCs/>
          <w:spacing w:val="-6"/>
          <w:sz w:val="24"/>
        </w:rPr>
        <w:t>包括：实践环节</w:t>
      </w:r>
      <w:r w:rsidRPr="00326DBE">
        <w:rPr>
          <w:bCs/>
          <w:spacing w:val="-6"/>
          <w:sz w:val="24"/>
        </w:rPr>
        <w:t>3</w:t>
      </w:r>
      <w:r w:rsidRPr="00326DBE">
        <w:rPr>
          <w:bCs/>
          <w:spacing w:val="-6"/>
          <w:sz w:val="24"/>
        </w:rPr>
        <w:t>学分、学术活动</w:t>
      </w:r>
      <w:r w:rsidRPr="00326DBE">
        <w:rPr>
          <w:bCs/>
          <w:spacing w:val="-6"/>
          <w:sz w:val="24"/>
        </w:rPr>
        <w:t>1</w:t>
      </w:r>
      <w:r w:rsidRPr="00326DBE">
        <w:rPr>
          <w:bCs/>
          <w:spacing w:val="-6"/>
          <w:sz w:val="24"/>
        </w:rPr>
        <w:t>学分、选题报告及中期考核</w:t>
      </w:r>
      <w:r w:rsidRPr="00326DBE">
        <w:rPr>
          <w:bCs/>
          <w:spacing w:val="-6"/>
          <w:sz w:val="24"/>
        </w:rPr>
        <w:t>1</w:t>
      </w:r>
      <w:r w:rsidRPr="00326DBE">
        <w:rPr>
          <w:bCs/>
          <w:spacing w:val="-6"/>
          <w:sz w:val="24"/>
        </w:rPr>
        <w:t>学分</w:t>
      </w:r>
      <w:r w:rsidRPr="00326DBE">
        <w:rPr>
          <w:rFonts w:hint="eastAsia"/>
          <w:bCs/>
          <w:spacing w:val="-6"/>
          <w:sz w:val="24"/>
        </w:rPr>
        <w:t>。</w:t>
      </w:r>
    </w:p>
    <w:p w:rsidR="00433A65" w:rsidRPr="00326DBE" w:rsidRDefault="00A95FAF" w:rsidP="00433A65">
      <w:pPr>
        <w:spacing w:line="400" w:lineRule="exact"/>
        <w:ind w:firstLineChars="200" w:firstLine="456"/>
        <w:rPr>
          <w:bCs/>
          <w:spacing w:val="-6"/>
          <w:sz w:val="24"/>
        </w:rPr>
      </w:pPr>
      <w:r w:rsidRPr="00326DBE">
        <w:rPr>
          <w:rFonts w:hint="eastAsia"/>
          <w:bCs/>
          <w:spacing w:val="-6"/>
          <w:sz w:val="24"/>
        </w:rPr>
        <w:t>2</w:t>
      </w:r>
      <w:r w:rsidRPr="00326DBE">
        <w:rPr>
          <w:rFonts w:hint="eastAsia"/>
          <w:bCs/>
          <w:spacing w:val="-6"/>
          <w:sz w:val="24"/>
        </w:rPr>
        <w:t>．课</w:t>
      </w:r>
      <w:r w:rsidR="00433A65" w:rsidRPr="00326DBE">
        <w:rPr>
          <w:rFonts w:hint="eastAsia"/>
          <w:bCs/>
          <w:spacing w:val="-6"/>
          <w:sz w:val="24"/>
        </w:rPr>
        <w:t>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776"/>
        <w:gridCol w:w="1078"/>
        <w:gridCol w:w="2002"/>
        <w:gridCol w:w="563"/>
        <w:gridCol w:w="560"/>
        <w:gridCol w:w="417"/>
        <w:gridCol w:w="558"/>
        <w:gridCol w:w="1257"/>
        <w:gridCol w:w="698"/>
      </w:tblGrid>
      <w:tr w:rsidR="009007C9" w:rsidRPr="00326DBE" w:rsidTr="00B27EAE">
        <w:trPr>
          <w:cantSplit/>
          <w:trHeight w:val="20"/>
          <w:tblHeader/>
          <w:jc w:val="center"/>
        </w:trPr>
        <w:tc>
          <w:tcPr>
            <w:tcW w:w="465"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课程</w:t>
            </w:r>
          </w:p>
          <w:p w:rsidR="00433A65" w:rsidRPr="00326DBE" w:rsidRDefault="00433A65" w:rsidP="009007C9">
            <w:pPr>
              <w:ind w:leftChars="-20" w:left="-42" w:rightChars="-20" w:right="-42"/>
              <w:jc w:val="center"/>
              <w:rPr>
                <w:b/>
                <w:bCs/>
                <w:sz w:val="22"/>
                <w:szCs w:val="21"/>
              </w:rPr>
            </w:pPr>
            <w:r w:rsidRPr="00326DBE">
              <w:rPr>
                <w:rFonts w:hint="eastAsia"/>
                <w:b/>
                <w:bCs/>
                <w:sz w:val="22"/>
                <w:szCs w:val="21"/>
              </w:rPr>
              <w:t>类别</w:t>
            </w:r>
          </w:p>
        </w:tc>
        <w:tc>
          <w:tcPr>
            <w:tcW w:w="445"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课程</w:t>
            </w:r>
          </w:p>
          <w:p w:rsidR="00433A65" w:rsidRPr="00326DBE" w:rsidRDefault="00433A65" w:rsidP="009007C9">
            <w:pPr>
              <w:ind w:leftChars="-20" w:left="-42" w:rightChars="-20" w:right="-42"/>
              <w:jc w:val="center"/>
              <w:rPr>
                <w:b/>
                <w:bCs/>
                <w:sz w:val="22"/>
                <w:szCs w:val="21"/>
              </w:rPr>
            </w:pPr>
            <w:r w:rsidRPr="00326DBE">
              <w:rPr>
                <w:rFonts w:hint="eastAsia"/>
                <w:b/>
                <w:bCs/>
                <w:sz w:val="22"/>
                <w:szCs w:val="21"/>
              </w:rPr>
              <w:t>类型</w:t>
            </w:r>
          </w:p>
        </w:tc>
        <w:tc>
          <w:tcPr>
            <w:tcW w:w="618"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课程编号</w:t>
            </w:r>
          </w:p>
        </w:tc>
        <w:tc>
          <w:tcPr>
            <w:tcW w:w="1148"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课程名称</w:t>
            </w:r>
          </w:p>
        </w:tc>
        <w:tc>
          <w:tcPr>
            <w:tcW w:w="323"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理论</w:t>
            </w:r>
          </w:p>
          <w:p w:rsidR="00433A65" w:rsidRPr="00326DBE" w:rsidRDefault="00433A65" w:rsidP="009007C9">
            <w:pPr>
              <w:ind w:leftChars="-20" w:left="-42" w:rightChars="-20" w:right="-42"/>
              <w:jc w:val="center"/>
              <w:rPr>
                <w:b/>
                <w:bCs/>
                <w:sz w:val="22"/>
                <w:szCs w:val="21"/>
              </w:rPr>
            </w:pPr>
            <w:r w:rsidRPr="00326DBE">
              <w:rPr>
                <w:rFonts w:hint="eastAsia"/>
                <w:b/>
                <w:bCs/>
                <w:sz w:val="22"/>
                <w:szCs w:val="21"/>
              </w:rPr>
              <w:t>学时</w:t>
            </w:r>
          </w:p>
        </w:tc>
        <w:tc>
          <w:tcPr>
            <w:tcW w:w="321"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实验</w:t>
            </w:r>
          </w:p>
          <w:p w:rsidR="00433A65" w:rsidRPr="00326DBE" w:rsidRDefault="00433A65" w:rsidP="009007C9">
            <w:pPr>
              <w:ind w:leftChars="-20" w:left="-42" w:rightChars="-20" w:right="-42"/>
              <w:jc w:val="center"/>
              <w:rPr>
                <w:b/>
                <w:bCs/>
                <w:sz w:val="22"/>
                <w:szCs w:val="21"/>
              </w:rPr>
            </w:pPr>
            <w:r w:rsidRPr="00326DBE">
              <w:rPr>
                <w:rFonts w:hint="eastAsia"/>
                <w:b/>
                <w:bCs/>
                <w:sz w:val="22"/>
                <w:szCs w:val="21"/>
              </w:rPr>
              <w:t>学时</w:t>
            </w:r>
          </w:p>
        </w:tc>
        <w:tc>
          <w:tcPr>
            <w:tcW w:w="239"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学分</w:t>
            </w:r>
          </w:p>
        </w:tc>
        <w:tc>
          <w:tcPr>
            <w:tcW w:w="320"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开课</w:t>
            </w:r>
          </w:p>
          <w:p w:rsidR="00433A65" w:rsidRPr="00326DBE" w:rsidRDefault="00433A65" w:rsidP="009007C9">
            <w:pPr>
              <w:ind w:leftChars="-20" w:left="-42" w:rightChars="-20" w:right="-42"/>
              <w:jc w:val="center"/>
              <w:rPr>
                <w:b/>
                <w:bCs/>
                <w:sz w:val="22"/>
                <w:szCs w:val="21"/>
              </w:rPr>
            </w:pPr>
            <w:r w:rsidRPr="00326DBE">
              <w:rPr>
                <w:rFonts w:hint="eastAsia"/>
                <w:b/>
                <w:bCs/>
                <w:sz w:val="22"/>
                <w:szCs w:val="21"/>
              </w:rPr>
              <w:t>学期</w:t>
            </w:r>
          </w:p>
        </w:tc>
        <w:tc>
          <w:tcPr>
            <w:tcW w:w="721"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开课单位</w:t>
            </w:r>
          </w:p>
        </w:tc>
        <w:tc>
          <w:tcPr>
            <w:tcW w:w="400" w:type="pct"/>
            <w:tcMar>
              <w:top w:w="57" w:type="dxa"/>
              <w:left w:w="57" w:type="dxa"/>
              <w:bottom w:w="57" w:type="dxa"/>
              <w:right w:w="57" w:type="dxa"/>
            </w:tcMar>
            <w:vAlign w:val="center"/>
          </w:tcPr>
          <w:p w:rsidR="00433A65" w:rsidRPr="00326DBE" w:rsidRDefault="00433A65" w:rsidP="009007C9">
            <w:pPr>
              <w:ind w:leftChars="-20" w:left="-42" w:rightChars="-20" w:right="-42"/>
              <w:jc w:val="center"/>
              <w:rPr>
                <w:b/>
                <w:bCs/>
                <w:sz w:val="22"/>
                <w:szCs w:val="21"/>
              </w:rPr>
            </w:pPr>
            <w:r w:rsidRPr="00326DBE">
              <w:rPr>
                <w:rFonts w:hint="eastAsia"/>
                <w:b/>
                <w:bCs/>
                <w:sz w:val="22"/>
                <w:szCs w:val="21"/>
              </w:rPr>
              <w:t>备注</w:t>
            </w:r>
          </w:p>
        </w:tc>
      </w:tr>
      <w:tr w:rsidR="009007C9" w:rsidRPr="00326DBE" w:rsidTr="00B27EAE">
        <w:trPr>
          <w:cantSplit/>
          <w:trHeight w:val="20"/>
          <w:jc w:val="center"/>
        </w:trPr>
        <w:tc>
          <w:tcPr>
            <w:tcW w:w="465"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公共</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7</w:t>
            </w:r>
            <w:r w:rsidRPr="00326DBE">
              <w:rPr>
                <w:rFonts w:cs="宋体" w:hint="eastAsia"/>
                <w:sz w:val="22"/>
              </w:rPr>
              <w:t>学分）</w:t>
            </w:r>
          </w:p>
        </w:tc>
        <w:tc>
          <w:tcPr>
            <w:tcW w:w="445" w:type="pc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外语</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4</w:t>
            </w:r>
            <w:r w:rsidRPr="00326DBE">
              <w:rPr>
                <w:rFonts w:cs="宋体" w:hint="eastAsia"/>
                <w:sz w:val="22"/>
              </w:rPr>
              <w:t>学分）</w:t>
            </w: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01841002-006</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第一外国语（英、日、法、德、俄语）</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72</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4</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外国语学院</w:t>
            </w:r>
          </w:p>
        </w:tc>
        <w:tc>
          <w:tcPr>
            <w:tcW w:w="400" w:type="pct"/>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45"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思政</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3</w:t>
            </w:r>
            <w:r w:rsidRPr="00326DBE">
              <w:rPr>
                <w:rFonts w:cs="宋体" w:hint="eastAsia"/>
                <w:sz w:val="22"/>
              </w:rPr>
              <w:t>学分）</w:t>
            </w: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02141101</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中国特色社会主义理论与实践</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vMerge w:val="restar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02121101</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马克思主义与社会科学方法论</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18</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vMerge/>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w:t>
            </w:r>
          </w:p>
          <w:p w:rsidR="00433A65" w:rsidRPr="00326DBE" w:rsidRDefault="00433A65" w:rsidP="009007C9">
            <w:pPr>
              <w:jc w:val="center"/>
              <w:rPr>
                <w:rFonts w:cs="宋体"/>
                <w:sz w:val="22"/>
              </w:rPr>
            </w:pPr>
            <w:r w:rsidRPr="00326DBE">
              <w:rPr>
                <w:rFonts w:cs="宋体" w:hint="eastAsia"/>
                <w:sz w:val="22"/>
              </w:rPr>
              <w:t>学位课</w:t>
            </w:r>
          </w:p>
          <w:p w:rsidR="00433A65" w:rsidRPr="00326DBE" w:rsidRDefault="00433A65" w:rsidP="009007C9">
            <w:pPr>
              <w:jc w:val="center"/>
              <w:rPr>
                <w:rFonts w:cs="宋体"/>
                <w:sz w:val="22"/>
              </w:rPr>
            </w:pPr>
            <w:r w:rsidRPr="00326DBE">
              <w:rPr>
                <w:rFonts w:cs="宋体" w:hint="eastAsia"/>
                <w:sz w:val="22"/>
              </w:rPr>
              <w:t>（</w:t>
            </w:r>
            <w:r w:rsidRPr="00326DBE">
              <w:rPr>
                <w:rFonts w:cs="宋体" w:hint="eastAsia"/>
                <w:sz w:val="22"/>
              </w:rPr>
              <w:t>12</w:t>
            </w:r>
            <w:r w:rsidRPr="00326DBE">
              <w:rPr>
                <w:rFonts w:cs="宋体" w:hint="eastAsia"/>
                <w:sz w:val="22"/>
              </w:rPr>
              <w:t>学分）</w:t>
            </w: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01761001</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专业文献研究与论文写作</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01721431</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设计原理与方法（方法类）</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01721432</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形态与空间设计基础</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01721433</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中国设计史专题研究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设计学史论方向必选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01721434</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外国设计史专题研究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01721435</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设计美学专题研究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01761107</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生活研究与产品开发</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工业设计方向必选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01761007</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系统设计</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01761108</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用户研究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01721436</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生态景观设计研究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环艺方向必选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01721437</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室内人居环境生态设计</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01721438</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设计美学</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01761101</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品牌形象设计</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视觉传达方向必选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01761303</w:t>
            </w:r>
          </w:p>
        </w:tc>
        <w:tc>
          <w:tcPr>
            <w:tcW w:w="1148"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图形设计研究</w:t>
            </w:r>
          </w:p>
        </w:tc>
        <w:tc>
          <w:tcPr>
            <w:tcW w:w="323"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36</w:t>
            </w:r>
          </w:p>
        </w:tc>
        <w:tc>
          <w:tcPr>
            <w:tcW w:w="321" w:type="pct"/>
            <w:tcMar>
              <w:top w:w="68" w:type="dxa"/>
              <w:left w:w="57" w:type="dxa"/>
              <w:bottom w:w="85" w:type="dxa"/>
              <w:right w:w="57" w:type="dxa"/>
            </w:tcMar>
            <w:vAlign w:val="center"/>
          </w:tcPr>
          <w:p w:rsidR="00433A65" w:rsidRPr="00326DBE" w:rsidRDefault="00433A65" w:rsidP="009007C9">
            <w:pPr>
              <w:jc w:val="center"/>
              <w:rPr>
                <w:rFonts w:cs="宋体"/>
                <w:sz w:val="22"/>
              </w:rPr>
            </w:pPr>
          </w:p>
        </w:tc>
        <w:tc>
          <w:tcPr>
            <w:tcW w:w="239"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2</w:t>
            </w:r>
          </w:p>
        </w:tc>
        <w:tc>
          <w:tcPr>
            <w:tcW w:w="320"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1</w:t>
            </w:r>
          </w:p>
        </w:tc>
        <w:tc>
          <w:tcPr>
            <w:tcW w:w="721" w:type="pct"/>
            <w:tcMar>
              <w:top w:w="68" w:type="dxa"/>
              <w:left w:w="57" w:type="dxa"/>
              <w:bottom w:w="85" w:type="dxa"/>
              <w:right w:w="57" w:type="dxa"/>
            </w:tcMar>
            <w:vAlign w:val="center"/>
          </w:tcPr>
          <w:p w:rsidR="00433A65" w:rsidRPr="00326DBE" w:rsidRDefault="00433A65" w:rsidP="009007C9">
            <w:pPr>
              <w:jc w:val="center"/>
              <w:rPr>
                <w:rFonts w:cs="宋体"/>
                <w:sz w:val="22"/>
              </w:rPr>
            </w:pPr>
            <w:r w:rsidRPr="00326DBE">
              <w:rPr>
                <w:rFonts w:cs="宋体" w:hint="eastAsia"/>
                <w:sz w:val="22"/>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68" w:type="dxa"/>
              <w:left w:w="57" w:type="dxa"/>
              <w:bottom w:w="85"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01721439</w:t>
            </w:r>
          </w:p>
        </w:tc>
        <w:tc>
          <w:tcPr>
            <w:tcW w:w="1148"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设计与新媒介研究</w:t>
            </w:r>
          </w:p>
        </w:tc>
        <w:tc>
          <w:tcPr>
            <w:tcW w:w="323"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721" w:type="pct"/>
            <w:tcMar>
              <w:top w:w="68" w:type="dxa"/>
              <w:left w:w="57" w:type="dxa"/>
              <w:bottom w:w="85"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01761440</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信息交互设计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bCs/>
                <w:sz w:val="22"/>
              </w:rPr>
            </w:pPr>
            <w:r w:rsidRPr="00326DBE">
              <w:rPr>
                <w:rFonts w:cs="宋体" w:hint="eastAsia"/>
                <w:bCs/>
                <w:kern w:val="0"/>
                <w:sz w:val="22"/>
                <w:szCs w:val="21"/>
              </w:rPr>
              <w:t>信息</w:t>
            </w:r>
            <w:r w:rsidRPr="00326DBE">
              <w:rPr>
                <w:rFonts w:cs="宋体" w:hint="eastAsia"/>
                <w:bCs/>
                <w:kern w:val="0"/>
                <w:sz w:val="22"/>
                <w:szCs w:val="21"/>
              </w:rPr>
              <w:lastRenderedPageBreak/>
              <w:t>与交互设计方向</w:t>
            </w:r>
            <w:r w:rsidRPr="00326DBE">
              <w:rPr>
                <w:rFonts w:cs="宋体" w:hint="eastAsia"/>
                <w:sz w:val="22"/>
              </w:rPr>
              <w:t>必选</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01761441</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信息服务设计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01761442</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新媒体艺术与设计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val="restar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选修课</w:t>
            </w:r>
          </w:p>
          <w:p w:rsidR="00433A65" w:rsidRPr="00326DBE" w:rsidRDefault="00433A65" w:rsidP="009007C9">
            <w:pPr>
              <w:jc w:val="center"/>
              <w:rPr>
                <w:rFonts w:cs="宋体"/>
                <w:spacing w:val="-10"/>
                <w:sz w:val="22"/>
              </w:rPr>
            </w:pPr>
            <w:r w:rsidRPr="00326DBE">
              <w:rPr>
                <w:rFonts w:cs="宋体" w:hint="eastAsia"/>
                <w:spacing w:val="-10"/>
                <w:sz w:val="22"/>
                <w:szCs w:val="20"/>
                <w:shd w:val="clear" w:color="auto" w:fill="FFFFFF"/>
              </w:rPr>
              <w:t>（</w:t>
            </w:r>
            <w:r w:rsidRPr="00326DBE">
              <w:rPr>
                <w:rFonts w:cs="宋体" w:hint="eastAsia"/>
                <w:spacing w:val="-10"/>
                <w:sz w:val="22"/>
                <w:szCs w:val="21"/>
              </w:rPr>
              <w:t>8</w:t>
            </w:r>
            <w:r w:rsidRPr="00326DBE">
              <w:rPr>
                <w:rFonts w:cs="宋体" w:hint="eastAsia"/>
                <w:spacing w:val="-10"/>
                <w:sz w:val="22"/>
                <w:szCs w:val="21"/>
              </w:rPr>
              <w:t>学分）</w:t>
            </w:r>
          </w:p>
        </w:tc>
        <w:tc>
          <w:tcPr>
            <w:tcW w:w="445" w:type="pct"/>
            <w:vMerge w:val="restar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专业</w:t>
            </w:r>
          </w:p>
          <w:p w:rsidR="00433A65" w:rsidRPr="00326DBE" w:rsidRDefault="00433A65" w:rsidP="009007C9">
            <w:pPr>
              <w:jc w:val="center"/>
              <w:rPr>
                <w:rFonts w:cs="宋体"/>
                <w:sz w:val="22"/>
                <w:szCs w:val="21"/>
              </w:rPr>
            </w:pPr>
            <w:r w:rsidRPr="00326DBE">
              <w:rPr>
                <w:rFonts w:cs="宋体" w:hint="eastAsia"/>
                <w:sz w:val="22"/>
                <w:szCs w:val="21"/>
              </w:rPr>
              <w:t>选修课</w:t>
            </w:r>
          </w:p>
          <w:p w:rsidR="00433A65" w:rsidRPr="00326DBE" w:rsidRDefault="00433A65" w:rsidP="009007C9">
            <w:pPr>
              <w:jc w:val="center"/>
              <w:rPr>
                <w:rFonts w:cs="宋体"/>
                <w:spacing w:val="-6"/>
                <w:sz w:val="22"/>
              </w:rPr>
            </w:pPr>
            <w:r w:rsidRPr="00326DBE">
              <w:rPr>
                <w:rFonts w:cs="宋体" w:hint="eastAsia"/>
                <w:spacing w:val="-6"/>
                <w:sz w:val="22"/>
                <w:szCs w:val="20"/>
                <w:shd w:val="clear" w:color="auto" w:fill="FFFFFF"/>
              </w:rPr>
              <w:t>（</w:t>
            </w:r>
            <w:r w:rsidRPr="00326DBE">
              <w:rPr>
                <w:rFonts w:cs="宋体" w:hint="eastAsia"/>
                <w:spacing w:val="-6"/>
                <w:sz w:val="22"/>
                <w:szCs w:val="21"/>
              </w:rPr>
              <w:t>7</w:t>
            </w:r>
            <w:r w:rsidRPr="00326DBE">
              <w:rPr>
                <w:rFonts w:cs="宋体" w:hint="eastAsia"/>
                <w:spacing w:val="-6"/>
                <w:sz w:val="22"/>
                <w:szCs w:val="21"/>
              </w:rPr>
              <w:t>学分</w:t>
            </w:r>
            <w:r w:rsidRPr="00326DBE">
              <w:rPr>
                <w:rFonts w:cs="宋体" w:hint="eastAsia"/>
                <w:spacing w:val="-6"/>
                <w:sz w:val="22"/>
                <w:szCs w:val="20"/>
                <w:shd w:val="clear" w:color="auto" w:fill="FFFFFF"/>
              </w:rPr>
              <w:t>）</w:t>
            </w: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01762001</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第一外国语（专业）</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18</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tcMar>
              <w:top w:w="57" w:type="dxa"/>
              <w:left w:w="57" w:type="dxa"/>
              <w:bottom w:w="57" w:type="dxa"/>
              <w:right w:w="57" w:type="dxa"/>
            </w:tcMar>
            <w:vAlign w:val="center"/>
          </w:tcPr>
          <w:p w:rsidR="00433A65" w:rsidRPr="00326DBE" w:rsidRDefault="00433A65" w:rsidP="009007C9">
            <w:pPr>
              <w:jc w:val="center"/>
              <w:rPr>
                <w:rFonts w:cs="宋体"/>
                <w:bCs/>
                <w:sz w:val="22"/>
              </w:rPr>
            </w:pPr>
            <w:r w:rsidRPr="00326DBE">
              <w:rPr>
                <w:rFonts w:cs="宋体" w:hint="eastAsia"/>
                <w:bCs/>
                <w:sz w:val="22"/>
                <w:szCs w:val="21"/>
              </w:rPr>
              <w:t>必选</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01722116</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设计策划与管理专题研究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bCs/>
                <w:sz w:val="22"/>
              </w:rPr>
            </w:pPr>
            <w:r w:rsidRPr="00326DBE">
              <w:rPr>
                <w:rFonts w:cs="宋体" w:hint="eastAsia"/>
                <w:sz w:val="22"/>
              </w:rPr>
              <w:t>设计学史论方向任选</w:t>
            </w:r>
            <w:r w:rsidRPr="00326DBE">
              <w:rPr>
                <w:rFonts w:cs="宋体" w:hint="eastAsia"/>
                <w:sz w:val="22"/>
              </w:rPr>
              <w:t>3-4</w:t>
            </w:r>
            <w:r w:rsidRPr="00326DBE">
              <w:rPr>
                <w:rFonts w:cs="宋体" w:hint="eastAsia"/>
                <w:sz w:val="22"/>
              </w:rPr>
              <w:t>门</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01722443</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设计理论专题研究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01722444</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著名设计师专题研究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18</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01722445</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设计学经典原著选读</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18</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1</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01722446</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当代设计前沿问题研究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01762315</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服务系统设计研究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bCs/>
                <w:sz w:val="22"/>
              </w:rPr>
            </w:pPr>
            <w:r w:rsidRPr="00326DBE">
              <w:rPr>
                <w:rFonts w:cs="宋体" w:hint="eastAsia"/>
                <w:sz w:val="22"/>
              </w:rPr>
              <w:t>工业设计方向任选</w:t>
            </w:r>
            <w:r w:rsidRPr="00326DBE">
              <w:rPr>
                <w:rFonts w:cs="宋体" w:hint="eastAsia"/>
                <w:sz w:val="22"/>
              </w:rPr>
              <w:t>3</w:t>
            </w:r>
            <w:r w:rsidRPr="00326DBE">
              <w:rPr>
                <w:rFonts w:cs="宋体" w:hint="eastAsia"/>
                <w:sz w:val="22"/>
              </w:rPr>
              <w:t>门</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01722447</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汽车设计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01722448</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展陈设计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01762314</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通用设计研究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01722449</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船舶设计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01722450</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造园艺术研究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bCs/>
                <w:sz w:val="22"/>
              </w:rPr>
            </w:pPr>
            <w:r w:rsidRPr="00326DBE">
              <w:rPr>
                <w:rFonts w:cs="宋体" w:hint="eastAsia"/>
                <w:sz w:val="22"/>
              </w:rPr>
              <w:t>环艺方向任选</w:t>
            </w:r>
            <w:r w:rsidRPr="00326DBE">
              <w:rPr>
                <w:rFonts w:cs="宋体" w:hint="eastAsia"/>
                <w:sz w:val="22"/>
              </w:rPr>
              <w:t>3</w:t>
            </w:r>
            <w:r w:rsidRPr="00326DBE">
              <w:rPr>
                <w:rFonts w:cs="宋体" w:hint="eastAsia"/>
                <w:sz w:val="22"/>
              </w:rPr>
              <w:t>门</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kern w:val="0"/>
                <w:sz w:val="22"/>
                <w:szCs w:val="21"/>
              </w:rPr>
            </w:pPr>
            <w:r w:rsidRPr="00326DBE">
              <w:rPr>
                <w:rFonts w:cs="宋体" w:hint="eastAsia"/>
                <w:bCs/>
                <w:sz w:val="22"/>
                <w:szCs w:val="21"/>
              </w:rPr>
              <w:t>01762006</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公共艺术设计创作</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01722451</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都市文化遗产保护与更新研究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bCs/>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01722452</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传统建筑室内改造与更新研究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01722453</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当代建筑设计思潮研究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kern w:val="0"/>
                <w:sz w:val="22"/>
                <w:szCs w:val="21"/>
              </w:rPr>
            </w:pPr>
            <w:r w:rsidRPr="00326DBE">
              <w:rPr>
                <w:rFonts w:cs="宋体" w:hint="eastAsia"/>
                <w:iCs/>
                <w:kern w:val="0"/>
                <w:sz w:val="22"/>
                <w:szCs w:val="21"/>
              </w:rPr>
              <w:t>01722313</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绘画与视觉设计</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视觉传达方向任选</w:t>
            </w:r>
            <w:r w:rsidRPr="00326DBE">
              <w:rPr>
                <w:rFonts w:cs="宋体" w:hint="eastAsia"/>
                <w:sz w:val="22"/>
              </w:rPr>
              <w:t>3</w:t>
            </w:r>
            <w:r w:rsidRPr="00326DBE">
              <w:rPr>
                <w:rFonts w:cs="宋体" w:hint="eastAsia"/>
                <w:sz w:val="22"/>
              </w:rPr>
              <w:t>门</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01762013</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导视系统设计</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36</w:t>
            </w:r>
          </w:p>
        </w:tc>
        <w:tc>
          <w:tcPr>
            <w:tcW w:w="321"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320"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bCs/>
                <w:kern w:val="0"/>
                <w:sz w:val="22"/>
                <w:szCs w:val="21"/>
              </w:rPr>
            </w:pPr>
            <w:r w:rsidRPr="00326DBE">
              <w:rPr>
                <w:rFonts w:cs="宋体" w:hint="eastAsia"/>
                <w:bCs/>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FA7600" w:rsidP="009007C9">
            <w:pPr>
              <w:jc w:val="center"/>
              <w:rPr>
                <w:rFonts w:cs="宋体"/>
                <w:sz w:val="22"/>
                <w:szCs w:val="21"/>
                <w:highlight w:val="yellow"/>
              </w:rPr>
            </w:pPr>
            <w:r w:rsidRPr="00FA7600">
              <w:rPr>
                <w:rFonts w:cs="宋体"/>
                <w:sz w:val="22"/>
                <w:szCs w:val="21"/>
              </w:rPr>
              <w:t>01762462</w:t>
            </w:r>
          </w:p>
        </w:tc>
        <w:tc>
          <w:tcPr>
            <w:tcW w:w="1148" w:type="pct"/>
            <w:tcMar>
              <w:top w:w="57" w:type="dxa"/>
              <w:left w:w="57" w:type="dxa"/>
              <w:bottom w:w="57" w:type="dxa"/>
              <w:right w:w="57" w:type="dxa"/>
            </w:tcMar>
            <w:vAlign w:val="center"/>
          </w:tcPr>
          <w:p w:rsidR="00433A65" w:rsidRPr="00326DBE" w:rsidRDefault="00FA7600" w:rsidP="009007C9">
            <w:pPr>
              <w:widowControl/>
              <w:jc w:val="center"/>
              <w:rPr>
                <w:rFonts w:cs="宋体"/>
                <w:kern w:val="0"/>
                <w:sz w:val="22"/>
                <w:szCs w:val="21"/>
              </w:rPr>
            </w:pPr>
            <w:r w:rsidRPr="00FA7600">
              <w:rPr>
                <w:rFonts w:cs="宋体" w:hint="eastAsia"/>
                <w:kern w:val="0"/>
                <w:sz w:val="22"/>
                <w:szCs w:val="21"/>
              </w:rPr>
              <w:t>东西方语义与视觉传达设计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01762012</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包装系统设计研究</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01722455</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广告传播理论与实践</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01762456</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交互技术基础</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bCs/>
                <w:kern w:val="0"/>
                <w:sz w:val="22"/>
                <w:szCs w:val="21"/>
              </w:rPr>
              <w:t>信息与交互设计方向</w:t>
            </w:r>
            <w:r w:rsidRPr="00326DBE">
              <w:rPr>
                <w:rFonts w:cs="宋体" w:hint="eastAsia"/>
                <w:sz w:val="22"/>
              </w:rPr>
              <w:t>任选</w:t>
            </w:r>
            <w:r w:rsidRPr="00326DBE">
              <w:rPr>
                <w:rFonts w:cs="宋体" w:hint="eastAsia"/>
                <w:sz w:val="22"/>
              </w:rPr>
              <w:t>3</w:t>
            </w:r>
            <w:r w:rsidRPr="00326DBE">
              <w:rPr>
                <w:rFonts w:cs="宋体" w:hint="eastAsia"/>
                <w:sz w:val="22"/>
              </w:rPr>
              <w:t>门</w:t>
            </w: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01762457</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交互原型设计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01762458</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网格设计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445"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01762459</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城市服务设计</w:t>
            </w:r>
          </w:p>
        </w:tc>
        <w:tc>
          <w:tcPr>
            <w:tcW w:w="323"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36</w:t>
            </w:r>
          </w:p>
        </w:tc>
        <w:tc>
          <w:tcPr>
            <w:tcW w:w="3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p>
        </w:tc>
        <w:tc>
          <w:tcPr>
            <w:tcW w:w="239"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320"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r>
      <w:tr w:rsidR="009007C9" w:rsidRPr="00326DBE" w:rsidTr="00B27EAE">
        <w:trPr>
          <w:cantSplit/>
          <w:trHeight w:val="20"/>
          <w:jc w:val="center"/>
        </w:trPr>
        <w:tc>
          <w:tcPr>
            <w:tcW w:w="465" w:type="pct"/>
            <w:vMerge/>
            <w:tcMar>
              <w:top w:w="57" w:type="dxa"/>
              <w:left w:w="57" w:type="dxa"/>
              <w:bottom w:w="57" w:type="dxa"/>
              <w:right w:w="57" w:type="dxa"/>
            </w:tcMar>
            <w:vAlign w:val="center"/>
          </w:tcPr>
          <w:p w:rsidR="00433A65" w:rsidRPr="00326DBE" w:rsidRDefault="00433A65" w:rsidP="009007C9">
            <w:pPr>
              <w:jc w:val="center"/>
              <w:rPr>
                <w:rFonts w:cs="宋体"/>
                <w:sz w:val="22"/>
              </w:rPr>
            </w:pPr>
          </w:p>
        </w:tc>
        <w:tc>
          <w:tcPr>
            <w:tcW w:w="445" w:type="pct"/>
            <w:tcMar>
              <w:top w:w="57" w:type="dxa"/>
              <w:left w:w="57" w:type="dxa"/>
              <w:bottom w:w="57" w:type="dxa"/>
              <w:right w:w="57" w:type="dxa"/>
            </w:tcMar>
            <w:vAlign w:val="center"/>
          </w:tcPr>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跨学科</w:t>
            </w:r>
          </w:p>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选修课</w:t>
            </w:r>
          </w:p>
          <w:p w:rsidR="00433A65" w:rsidRPr="00326DBE" w:rsidRDefault="00433A65" w:rsidP="00B27EAE">
            <w:pPr>
              <w:ind w:leftChars="-50" w:left="-105" w:rightChars="-50" w:right="-105"/>
              <w:jc w:val="center"/>
              <w:rPr>
                <w:rFonts w:cs="宋体"/>
                <w:bCs/>
                <w:sz w:val="22"/>
                <w:szCs w:val="21"/>
              </w:rPr>
            </w:pPr>
            <w:r w:rsidRPr="00326DBE">
              <w:rPr>
                <w:rFonts w:cs="宋体" w:hint="eastAsia"/>
                <w:bCs/>
                <w:sz w:val="22"/>
                <w:szCs w:val="21"/>
              </w:rPr>
              <w:t>（</w:t>
            </w:r>
            <w:r w:rsidRPr="00326DBE">
              <w:rPr>
                <w:rFonts w:cs="宋体" w:hint="eastAsia"/>
                <w:bCs/>
                <w:sz w:val="22"/>
                <w:szCs w:val="21"/>
              </w:rPr>
              <w:t>1</w:t>
            </w:r>
            <w:r w:rsidRPr="00326DBE">
              <w:rPr>
                <w:rFonts w:cs="宋体" w:hint="eastAsia"/>
                <w:bCs/>
                <w:sz w:val="22"/>
                <w:szCs w:val="21"/>
              </w:rPr>
              <w:t>学分）</w:t>
            </w:r>
          </w:p>
        </w:tc>
        <w:tc>
          <w:tcPr>
            <w:tcW w:w="61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1148"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具体课程见原则意见</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321"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p>
        </w:tc>
        <w:tc>
          <w:tcPr>
            <w:tcW w:w="320"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1-2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研究生院</w:t>
            </w:r>
          </w:p>
        </w:tc>
        <w:tc>
          <w:tcPr>
            <w:tcW w:w="400" w:type="pct"/>
            <w:tcMar>
              <w:top w:w="57" w:type="dxa"/>
              <w:left w:w="57" w:type="dxa"/>
              <w:bottom w:w="57" w:type="dxa"/>
              <w:right w:w="57" w:type="dxa"/>
            </w:tcMar>
            <w:vAlign w:val="center"/>
          </w:tcPr>
          <w:p w:rsidR="00433A65" w:rsidRPr="00326DBE" w:rsidRDefault="00433A65" w:rsidP="009007C9">
            <w:pPr>
              <w:jc w:val="center"/>
              <w:rPr>
                <w:rFonts w:cs="宋体"/>
                <w:bCs/>
                <w:sz w:val="22"/>
                <w:szCs w:val="21"/>
              </w:rPr>
            </w:pPr>
            <w:r w:rsidRPr="00326DBE">
              <w:rPr>
                <w:rFonts w:cs="宋体" w:hint="eastAsia"/>
                <w:bCs/>
                <w:sz w:val="22"/>
                <w:szCs w:val="21"/>
              </w:rPr>
              <w:t>至少</w:t>
            </w:r>
          </w:p>
          <w:p w:rsidR="00433A65" w:rsidRPr="00326DBE" w:rsidRDefault="00433A65" w:rsidP="009007C9">
            <w:pPr>
              <w:jc w:val="center"/>
              <w:rPr>
                <w:rFonts w:cs="宋体"/>
                <w:bCs/>
                <w:sz w:val="22"/>
                <w:szCs w:val="21"/>
              </w:rPr>
            </w:pPr>
            <w:r w:rsidRPr="00326DBE">
              <w:rPr>
                <w:rFonts w:cs="宋体" w:hint="eastAsia"/>
                <w:bCs/>
                <w:sz w:val="22"/>
                <w:szCs w:val="21"/>
              </w:rPr>
              <w:t>选修</w:t>
            </w:r>
          </w:p>
          <w:p w:rsidR="00433A65" w:rsidRPr="00326DBE" w:rsidRDefault="00433A65" w:rsidP="009007C9">
            <w:pPr>
              <w:jc w:val="center"/>
              <w:rPr>
                <w:rFonts w:cs="宋体"/>
                <w:bCs/>
                <w:sz w:val="22"/>
                <w:szCs w:val="21"/>
              </w:rPr>
            </w:pPr>
            <w:r w:rsidRPr="00326DBE">
              <w:rPr>
                <w:rFonts w:cs="宋体" w:hint="eastAsia"/>
                <w:bCs/>
                <w:sz w:val="22"/>
                <w:szCs w:val="21"/>
              </w:rPr>
              <w:t>1</w:t>
            </w:r>
            <w:r w:rsidRPr="00326DBE">
              <w:rPr>
                <w:rFonts w:cs="宋体" w:hint="eastAsia"/>
                <w:bCs/>
                <w:sz w:val="22"/>
                <w:szCs w:val="21"/>
              </w:rPr>
              <w:t>门</w:t>
            </w:r>
          </w:p>
        </w:tc>
      </w:tr>
      <w:tr w:rsidR="009007C9" w:rsidRPr="00326DBE" w:rsidTr="00B27EAE">
        <w:trPr>
          <w:cantSplit/>
          <w:trHeight w:val="20"/>
          <w:jc w:val="center"/>
        </w:trPr>
        <w:tc>
          <w:tcPr>
            <w:tcW w:w="910" w:type="pct"/>
            <w:gridSpan w:val="2"/>
            <w:vMerge w:val="restar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必修</w:t>
            </w:r>
          </w:p>
          <w:p w:rsidR="00433A65" w:rsidRPr="00326DBE" w:rsidRDefault="00433A65" w:rsidP="009007C9">
            <w:pPr>
              <w:jc w:val="center"/>
              <w:rPr>
                <w:rFonts w:cs="宋体"/>
                <w:sz w:val="22"/>
                <w:szCs w:val="21"/>
              </w:rPr>
            </w:pPr>
            <w:r w:rsidRPr="00326DBE">
              <w:rPr>
                <w:rFonts w:cs="宋体" w:hint="eastAsia"/>
                <w:sz w:val="22"/>
                <w:szCs w:val="21"/>
              </w:rPr>
              <w:t>环节</w:t>
            </w:r>
          </w:p>
          <w:p w:rsidR="00433A65" w:rsidRPr="00326DBE" w:rsidRDefault="00433A65" w:rsidP="009007C9">
            <w:pPr>
              <w:jc w:val="center"/>
              <w:rPr>
                <w:rFonts w:cs="宋体"/>
                <w:sz w:val="22"/>
              </w:rPr>
            </w:pPr>
            <w:r w:rsidRPr="00326DBE">
              <w:rPr>
                <w:rFonts w:cs="宋体" w:hint="eastAsia"/>
                <w:sz w:val="22"/>
                <w:szCs w:val="21"/>
              </w:rPr>
              <w:t>（</w:t>
            </w:r>
            <w:r w:rsidRPr="00326DBE">
              <w:rPr>
                <w:rFonts w:cs="宋体" w:hint="eastAsia"/>
                <w:sz w:val="22"/>
                <w:szCs w:val="21"/>
              </w:rPr>
              <w:t>5</w:t>
            </w:r>
            <w:r w:rsidRPr="00326DBE">
              <w:rPr>
                <w:rFonts w:cs="宋体" w:hint="eastAsia"/>
                <w:sz w:val="22"/>
                <w:szCs w:val="21"/>
              </w:rPr>
              <w:t>学分）</w:t>
            </w: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01721422</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实践环节</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54</w:t>
            </w:r>
          </w:p>
        </w:tc>
        <w:tc>
          <w:tcPr>
            <w:tcW w:w="321"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3</w:t>
            </w:r>
          </w:p>
        </w:tc>
        <w:tc>
          <w:tcPr>
            <w:tcW w:w="320"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val="restart"/>
            <w:tcMar>
              <w:top w:w="57" w:type="dxa"/>
              <w:left w:w="57" w:type="dxa"/>
              <w:bottom w:w="57" w:type="dxa"/>
              <w:right w:w="57" w:type="dxa"/>
            </w:tcMar>
            <w:vAlign w:val="center"/>
          </w:tcPr>
          <w:p w:rsidR="00433A65" w:rsidRPr="00326DBE" w:rsidRDefault="00433A65" w:rsidP="009007C9">
            <w:pPr>
              <w:jc w:val="center"/>
              <w:rPr>
                <w:rFonts w:cs="宋体"/>
                <w:sz w:val="22"/>
              </w:rPr>
            </w:pPr>
            <w:r w:rsidRPr="00326DBE">
              <w:rPr>
                <w:rFonts w:cs="宋体" w:hint="eastAsia"/>
                <w:sz w:val="22"/>
              </w:rPr>
              <w:t>必修</w:t>
            </w: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01721423</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学术活动</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18</w:t>
            </w:r>
          </w:p>
        </w:tc>
        <w:tc>
          <w:tcPr>
            <w:tcW w:w="321"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2</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sz w:val="22"/>
              </w:rPr>
            </w:pPr>
          </w:p>
        </w:tc>
      </w:tr>
      <w:tr w:rsidR="009007C9" w:rsidRPr="00326DBE" w:rsidTr="00B27EAE">
        <w:trPr>
          <w:cantSplit/>
          <w:trHeight w:val="20"/>
          <w:jc w:val="center"/>
        </w:trPr>
        <w:tc>
          <w:tcPr>
            <w:tcW w:w="910" w:type="pct"/>
            <w:gridSpan w:val="2"/>
            <w:vMerge/>
            <w:tcMar>
              <w:top w:w="57" w:type="dxa"/>
              <w:left w:w="57" w:type="dxa"/>
              <w:bottom w:w="57" w:type="dxa"/>
              <w:right w:w="57" w:type="dxa"/>
            </w:tcMar>
            <w:vAlign w:val="center"/>
          </w:tcPr>
          <w:p w:rsidR="00433A65" w:rsidRPr="00326DBE" w:rsidRDefault="00433A65" w:rsidP="009007C9">
            <w:pPr>
              <w:jc w:val="center"/>
              <w:rPr>
                <w:sz w:val="22"/>
              </w:rPr>
            </w:pPr>
          </w:p>
        </w:tc>
        <w:tc>
          <w:tcPr>
            <w:tcW w:w="61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sz w:val="22"/>
                <w:szCs w:val="21"/>
              </w:rPr>
              <w:t>01721424</w:t>
            </w:r>
          </w:p>
        </w:tc>
        <w:tc>
          <w:tcPr>
            <w:tcW w:w="1148"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选题报告及中期考核</w:t>
            </w:r>
          </w:p>
          <w:p w:rsidR="00433A65" w:rsidRPr="00326DBE" w:rsidRDefault="00433A65" w:rsidP="009007C9">
            <w:pPr>
              <w:widowControl/>
              <w:jc w:val="center"/>
              <w:rPr>
                <w:rFonts w:cs="宋体"/>
                <w:kern w:val="0"/>
                <w:sz w:val="22"/>
                <w:szCs w:val="21"/>
              </w:rPr>
            </w:pPr>
            <w:r w:rsidRPr="00326DBE">
              <w:rPr>
                <w:rFonts w:cs="宋体" w:hint="eastAsia"/>
                <w:kern w:val="0"/>
                <w:sz w:val="22"/>
                <w:szCs w:val="21"/>
              </w:rPr>
              <w:t>（学术硕士）</w:t>
            </w:r>
          </w:p>
        </w:tc>
        <w:tc>
          <w:tcPr>
            <w:tcW w:w="323"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18</w:t>
            </w:r>
          </w:p>
        </w:tc>
        <w:tc>
          <w:tcPr>
            <w:tcW w:w="321"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p>
        </w:tc>
        <w:tc>
          <w:tcPr>
            <w:tcW w:w="239"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1</w:t>
            </w:r>
          </w:p>
        </w:tc>
        <w:tc>
          <w:tcPr>
            <w:tcW w:w="320" w:type="pct"/>
            <w:tcMar>
              <w:top w:w="57" w:type="dxa"/>
              <w:left w:w="57" w:type="dxa"/>
              <w:bottom w:w="57" w:type="dxa"/>
              <w:right w:w="57" w:type="dxa"/>
            </w:tcMar>
            <w:vAlign w:val="center"/>
          </w:tcPr>
          <w:p w:rsidR="00433A65" w:rsidRPr="00326DBE" w:rsidRDefault="00433A65" w:rsidP="009007C9">
            <w:pPr>
              <w:jc w:val="center"/>
              <w:rPr>
                <w:rFonts w:cs="宋体"/>
                <w:sz w:val="22"/>
                <w:szCs w:val="21"/>
              </w:rPr>
            </w:pPr>
            <w:r w:rsidRPr="00326DBE">
              <w:rPr>
                <w:rFonts w:cs="宋体" w:hint="eastAsia"/>
                <w:sz w:val="22"/>
                <w:szCs w:val="21"/>
              </w:rPr>
              <w:t>3</w:t>
            </w:r>
          </w:p>
        </w:tc>
        <w:tc>
          <w:tcPr>
            <w:tcW w:w="721" w:type="pct"/>
            <w:tcMar>
              <w:top w:w="57" w:type="dxa"/>
              <w:left w:w="57" w:type="dxa"/>
              <w:bottom w:w="57" w:type="dxa"/>
              <w:right w:w="57" w:type="dxa"/>
            </w:tcMar>
            <w:vAlign w:val="center"/>
          </w:tcPr>
          <w:p w:rsidR="00433A65" w:rsidRPr="00326DBE" w:rsidRDefault="00433A65" w:rsidP="009007C9">
            <w:pPr>
              <w:widowControl/>
              <w:jc w:val="center"/>
              <w:rPr>
                <w:rFonts w:cs="宋体"/>
                <w:kern w:val="0"/>
                <w:sz w:val="22"/>
                <w:szCs w:val="21"/>
              </w:rPr>
            </w:pPr>
            <w:r w:rsidRPr="00326DBE">
              <w:rPr>
                <w:rFonts w:cs="宋体" w:hint="eastAsia"/>
                <w:kern w:val="0"/>
                <w:sz w:val="22"/>
                <w:szCs w:val="21"/>
              </w:rPr>
              <w:t>艺设学院</w:t>
            </w:r>
          </w:p>
        </w:tc>
        <w:tc>
          <w:tcPr>
            <w:tcW w:w="400" w:type="pct"/>
            <w:vMerge/>
            <w:tcMar>
              <w:top w:w="57" w:type="dxa"/>
              <w:left w:w="57" w:type="dxa"/>
              <w:bottom w:w="57" w:type="dxa"/>
              <w:right w:w="57" w:type="dxa"/>
            </w:tcMar>
            <w:vAlign w:val="center"/>
          </w:tcPr>
          <w:p w:rsidR="00433A65" w:rsidRPr="00326DBE" w:rsidRDefault="00433A65" w:rsidP="009007C9">
            <w:pPr>
              <w:jc w:val="center"/>
              <w:rPr>
                <w:sz w:val="22"/>
              </w:rPr>
            </w:pPr>
          </w:p>
        </w:tc>
      </w:tr>
    </w:tbl>
    <w:p w:rsidR="00433A65" w:rsidRPr="00326DBE" w:rsidRDefault="00433A65" w:rsidP="009007C9">
      <w:pPr>
        <w:pStyle w:val="3"/>
        <w:spacing w:before="156" w:after="156"/>
      </w:pPr>
      <w:r w:rsidRPr="00326DBE">
        <w:rPr>
          <w:rFonts w:hint="eastAsia"/>
        </w:rPr>
        <w:t>五、</w:t>
      </w:r>
      <w:r w:rsidRPr="00326DBE">
        <w:t>必修环节</w:t>
      </w:r>
    </w:p>
    <w:p w:rsidR="00433A65" w:rsidRPr="00326DBE" w:rsidRDefault="00A95FAF" w:rsidP="00433A65">
      <w:pPr>
        <w:spacing w:line="400" w:lineRule="exact"/>
        <w:ind w:firstLineChars="200" w:firstLine="480"/>
        <w:rPr>
          <w:bCs/>
          <w:sz w:val="24"/>
        </w:rPr>
      </w:pPr>
      <w:r w:rsidRPr="00326DBE">
        <w:rPr>
          <w:rFonts w:hint="eastAsia"/>
          <w:bCs/>
          <w:sz w:val="24"/>
        </w:rPr>
        <w:t>1</w:t>
      </w:r>
      <w:r w:rsidRPr="00326DBE">
        <w:rPr>
          <w:rFonts w:hint="eastAsia"/>
          <w:bCs/>
          <w:sz w:val="24"/>
        </w:rPr>
        <w:t>．实</w:t>
      </w:r>
      <w:r w:rsidR="00433A65" w:rsidRPr="00326DBE">
        <w:rPr>
          <w:rFonts w:hint="eastAsia"/>
          <w:bCs/>
          <w:sz w:val="24"/>
        </w:rPr>
        <w:t>践环节的基本类型</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）社会实践</w:t>
      </w:r>
    </w:p>
    <w:p w:rsidR="00433A65" w:rsidRPr="00326DBE" w:rsidRDefault="00433A65" w:rsidP="00433A65">
      <w:pPr>
        <w:spacing w:line="400" w:lineRule="exact"/>
        <w:ind w:firstLineChars="200" w:firstLine="480"/>
        <w:rPr>
          <w:bCs/>
          <w:sz w:val="24"/>
        </w:rPr>
      </w:pPr>
      <w:r w:rsidRPr="00326DBE">
        <w:rPr>
          <w:rFonts w:hint="eastAsia"/>
          <w:bCs/>
          <w:sz w:val="24"/>
        </w:rPr>
        <w:t>研究生可以通过组织和参与社会调查、支教、扶贫及其他志愿者服务等方式进行实践活动，提倡以小组或团队形式开展，累计不少于</w:t>
      </w:r>
      <w:r w:rsidRPr="00326DBE">
        <w:rPr>
          <w:rFonts w:hint="eastAsia"/>
          <w:bCs/>
          <w:sz w:val="24"/>
        </w:rPr>
        <w:t>15</w:t>
      </w:r>
      <w:r w:rsidRPr="00326DBE">
        <w:rPr>
          <w:rFonts w:hint="eastAsia"/>
          <w:bCs/>
          <w:sz w:val="24"/>
        </w:rPr>
        <w:t>个工作日。</w:t>
      </w:r>
    </w:p>
    <w:p w:rsidR="00433A65" w:rsidRPr="00326DBE" w:rsidRDefault="00433A65" w:rsidP="00433A65">
      <w:pPr>
        <w:spacing w:line="400" w:lineRule="exact"/>
        <w:ind w:firstLineChars="200" w:firstLine="480"/>
        <w:rPr>
          <w:bCs/>
          <w:sz w:val="24"/>
        </w:rPr>
      </w:pPr>
      <w:r w:rsidRPr="00326DBE">
        <w:rPr>
          <w:rFonts w:hint="eastAsia"/>
          <w:bCs/>
          <w:sz w:val="24"/>
        </w:rPr>
        <w:t>研究生完成“社会实践”活动后，需撰写不少于</w:t>
      </w:r>
      <w:r w:rsidRPr="00326DBE">
        <w:rPr>
          <w:rFonts w:hint="eastAsia"/>
          <w:bCs/>
          <w:sz w:val="24"/>
        </w:rPr>
        <w:t>2000</w:t>
      </w:r>
      <w:r w:rsidRPr="00326DBE">
        <w:rPr>
          <w:rFonts w:hint="eastAsia"/>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26DBE">
        <w:rPr>
          <w:rFonts w:hint="eastAsia"/>
          <w:bCs/>
          <w:sz w:val="24"/>
        </w:rPr>
        <w:t>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）助研、助教、助管</w:t>
      </w:r>
    </w:p>
    <w:p w:rsidR="00433A65" w:rsidRPr="00326DBE" w:rsidRDefault="00433A65" w:rsidP="00433A65">
      <w:pPr>
        <w:spacing w:line="400" w:lineRule="exact"/>
        <w:ind w:firstLineChars="200" w:firstLine="480"/>
        <w:rPr>
          <w:bCs/>
          <w:sz w:val="24"/>
        </w:rPr>
      </w:pPr>
      <w:r w:rsidRPr="00326DBE">
        <w:rPr>
          <w:rFonts w:hint="eastAsia"/>
          <w:bCs/>
          <w:sz w:val="24"/>
        </w:rPr>
        <w:t>研究生担任助教、助管或助研工作，其目的是培养研究生的综合能力，是研究生培养过程的有机组成部分。完成至少一个标准岗位的助教、助管或助研工作通过后记</w:t>
      </w:r>
      <w:r w:rsidRPr="00326DBE">
        <w:rPr>
          <w:rFonts w:hint="eastAsia"/>
          <w:bCs/>
          <w:sz w:val="24"/>
        </w:rPr>
        <w:t xml:space="preserve"> 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研究生担任助研、助教、助管的相关要求和考核办法等参照《武汉理工大学研究生“三助”工作实施细则》（校研字</w:t>
      </w:r>
      <w:r w:rsidRPr="00326DBE">
        <w:rPr>
          <w:rFonts w:hint="eastAsia"/>
          <w:bCs/>
          <w:sz w:val="24"/>
        </w:rPr>
        <w:t>[2016]1</w:t>
      </w:r>
      <w:r w:rsidRPr="00326DBE">
        <w:rPr>
          <w:rFonts w:hint="eastAsia"/>
          <w:bCs/>
          <w:sz w:val="24"/>
        </w:rPr>
        <w:t>号）。</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）创新创业竞赛</w:t>
      </w:r>
    </w:p>
    <w:p w:rsidR="00433A65" w:rsidRPr="00326DBE" w:rsidRDefault="00433A65" w:rsidP="00433A65">
      <w:pPr>
        <w:spacing w:line="400" w:lineRule="exact"/>
        <w:ind w:firstLineChars="200" w:firstLine="480"/>
        <w:rPr>
          <w:bCs/>
          <w:sz w:val="24"/>
        </w:rPr>
      </w:pPr>
      <w:r w:rsidRPr="00326DBE">
        <w:rPr>
          <w:rFonts w:hint="eastAsia"/>
          <w:bCs/>
          <w:sz w:val="24"/>
        </w:rPr>
        <w:lastRenderedPageBreak/>
        <w:t>规范和促进研究生科研成果转化，鼓励研究生开展创业实践，提高创业技能。研究生在读期间，参与并完成我校各类创新创业竞赛，学院审核通过后记</w:t>
      </w:r>
      <w:r w:rsidRPr="00326DBE">
        <w:rPr>
          <w:rFonts w:hint="eastAsia"/>
          <w:bCs/>
          <w:sz w:val="24"/>
        </w:rPr>
        <w:t>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）基金申请书撰写</w:t>
      </w:r>
    </w:p>
    <w:p w:rsidR="00433A65" w:rsidRPr="00326DBE" w:rsidRDefault="00433A65" w:rsidP="00433A65">
      <w:pPr>
        <w:spacing w:line="400" w:lineRule="exact"/>
        <w:ind w:firstLineChars="200" w:firstLine="480"/>
        <w:rPr>
          <w:bCs/>
          <w:sz w:val="24"/>
        </w:rPr>
      </w:pPr>
      <w:r w:rsidRPr="00326DBE">
        <w:rPr>
          <w:rFonts w:hint="eastAsia"/>
          <w:bCs/>
          <w:sz w:val="24"/>
        </w:rPr>
        <w:t>研究生在导师指导下完成一篇省（市）级及以上自然（社会）科学基金等纵向项目的申请书及</w:t>
      </w:r>
      <w:r w:rsidRPr="00326DBE">
        <w:rPr>
          <w:rFonts w:hint="eastAsia"/>
          <w:bCs/>
          <w:sz w:val="24"/>
        </w:rPr>
        <w:t>20</w:t>
      </w:r>
      <w:r w:rsidRPr="00326DBE">
        <w:rPr>
          <w:rFonts w:hint="eastAsia"/>
          <w:bCs/>
          <w:sz w:val="24"/>
        </w:rPr>
        <w:t>分钟汇报</w:t>
      </w:r>
      <w:r w:rsidRPr="00326DBE">
        <w:rPr>
          <w:rFonts w:hint="eastAsia"/>
          <w:bCs/>
          <w:sz w:val="24"/>
        </w:rPr>
        <w:t>PPT</w:t>
      </w:r>
      <w:r w:rsidRPr="00326DBE">
        <w:rPr>
          <w:rFonts w:hint="eastAsia"/>
          <w:bCs/>
          <w:sz w:val="24"/>
        </w:rPr>
        <w:t>，经指导教师检查、评阅合格者记</w:t>
      </w:r>
      <w:r w:rsidRPr="00326DBE">
        <w:rPr>
          <w:rFonts w:hint="eastAsia"/>
          <w:bCs/>
          <w:sz w:val="24"/>
        </w:rPr>
        <w:t>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）国际交流</w:t>
      </w:r>
    </w:p>
    <w:p w:rsidR="00433A65" w:rsidRPr="00326DBE" w:rsidRDefault="00433A65" w:rsidP="00433A65">
      <w:pPr>
        <w:spacing w:line="400" w:lineRule="exact"/>
        <w:ind w:firstLineChars="200" w:firstLine="480"/>
        <w:rPr>
          <w:bCs/>
          <w:sz w:val="24"/>
        </w:rPr>
      </w:pPr>
      <w:r w:rsidRPr="00326DBE">
        <w:rPr>
          <w:rFonts w:hint="eastAsia"/>
          <w:bCs/>
          <w:sz w:val="24"/>
        </w:rPr>
        <w:t>研究生在读期间通过各类项目赴境外高校、科研机构学习、交流合作（不少于</w:t>
      </w:r>
      <w:r w:rsidRPr="00326DBE">
        <w:rPr>
          <w:rFonts w:hint="eastAsia"/>
          <w:bCs/>
          <w:sz w:val="24"/>
        </w:rPr>
        <w:t>3</w:t>
      </w:r>
      <w:r w:rsidRPr="00326DBE">
        <w:rPr>
          <w:rFonts w:hint="eastAsia"/>
          <w:bCs/>
          <w:sz w:val="24"/>
        </w:rPr>
        <w:t>个月），或参加一次境外国际学术会议并做口头报告。学院审核通过后记</w:t>
      </w:r>
      <w:r w:rsidRPr="00326DBE">
        <w:rPr>
          <w:rFonts w:hint="eastAsia"/>
          <w:bCs/>
          <w:sz w:val="24"/>
        </w:rPr>
        <w:t>1</w:t>
      </w:r>
      <w:r w:rsidRPr="00326DBE">
        <w:rPr>
          <w:rFonts w:hint="eastAsia"/>
          <w:bCs/>
          <w:sz w:val="24"/>
        </w:rPr>
        <w:t>学分。</w:t>
      </w:r>
    </w:p>
    <w:p w:rsidR="00433A65" w:rsidRPr="00326DBE" w:rsidRDefault="00433A65" w:rsidP="00433A65">
      <w:pPr>
        <w:spacing w:line="400" w:lineRule="exact"/>
        <w:ind w:firstLineChars="200" w:firstLine="480"/>
        <w:rPr>
          <w:bCs/>
          <w:sz w:val="24"/>
        </w:rPr>
      </w:pPr>
      <w:r w:rsidRPr="00326DBE">
        <w:rPr>
          <w:rFonts w:hint="eastAsia"/>
          <w:bCs/>
          <w:sz w:val="24"/>
        </w:rPr>
        <w:t>※定向培养研究生、来华留学生可免修实践环节，但不记学分，所缺学分必须通过选修课程补齐。</w:t>
      </w:r>
    </w:p>
    <w:p w:rsidR="00433A65" w:rsidRPr="00326DBE" w:rsidRDefault="00A95FAF" w:rsidP="00433A65">
      <w:pPr>
        <w:spacing w:line="400" w:lineRule="exact"/>
        <w:ind w:firstLineChars="200" w:firstLine="480"/>
        <w:rPr>
          <w:bCs/>
          <w:sz w:val="24"/>
        </w:rPr>
      </w:pPr>
      <w:r w:rsidRPr="00326DBE">
        <w:rPr>
          <w:rFonts w:hint="eastAsia"/>
          <w:bCs/>
          <w:sz w:val="24"/>
        </w:rPr>
        <w:t>2</w:t>
      </w:r>
      <w:r w:rsidRPr="00326DBE">
        <w:rPr>
          <w:rFonts w:hint="eastAsia"/>
          <w:bCs/>
          <w:sz w:val="24"/>
        </w:rPr>
        <w:t>．学</w:t>
      </w:r>
      <w:r w:rsidR="00433A65" w:rsidRPr="00326DBE">
        <w:rPr>
          <w:rFonts w:hint="eastAsia"/>
          <w:bCs/>
          <w:sz w:val="24"/>
        </w:rPr>
        <w:t>术活动</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）以第一作者或第二作者（导师为第一）在本学科国内外学术刊物或国内外学术会议上发表论文或作品</w:t>
      </w:r>
      <w:r w:rsidRPr="00326DBE">
        <w:rPr>
          <w:rFonts w:hint="eastAsia"/>
          <w:bCs/>
          <w:sz w:val="24"/>
        </w:rPr>
        <w:t>1</w:t>
      </w:r>
      <w:r w:rsidRPr="00326DBE">
        <w:rPr>
          <w:rFonts w:hint="eastAsia"/>
          <w:bCs/>
          <w:sz w:val="24"/>
        </w:rPr>
        <w:t>篇（幅）。</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）完成专业创作作品不少于</w:t>
      </w:r>
      <w:r w:rsidRPr="00326DBE">
        <w:rPr>
          <w:rFonts w:hint="eastAsia"/>
          <w:bCs/>
          <w:sz w:val="24"/>
        </w:rPr>
        <w:t>2-3</w:t>
      </w:r>
      <w:r w:rsidRPr="00326DBE">
        <w:rPr>
          <w:rFonts w:hint="eastAsia"/>
          <w:bCs/>
          <w:sz w:val="24"/>
        </w:rPr>
        <w:t>件（含习作、设计、创作）。</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）每个学术学位硕士研究生应主动关注和了解国内外本学科前沿的发展动态，参加学术活动不少于</w:t>
      </w:r>
      <w:r w:rsidRPr="00326DBE">
        <w:rPr>
          <w:rFonts w:hint="eastAsia"/>
          <w:bCs/>
          <w:sz w:val="24"/>
        </w:rPr>
        <w:t>5</w:t>
      </w:r>
      <w:r w:rsidRPr="00326DBE">
        <w:rPr>
          <w:rFonts w:hint="eastAsia"/>
          <w:bCs/>
          <w:sz w:val="24"/>
        </w:rPr>
        <w:t>次，且每次参加学术活动必须写出</w:t>
      </w:r>
      <w:r w:rsidRPr="00326DBE">
        <w:rPr>
          <w:rFonts w:hint="eastAsia"/>
          <w:bCs/>
          <w:sz w:val="24"/>
        </w:rPr>
        <w:t>500</w:t>
      </w:r>
      <w:r w:rsidRPr="00326DBE">
        <w:rPr>
          <w:rFonts w:hint="eastAsia"/>
          <w:bCs/>
          <w:sz w:val="24"/>
        </w:rPr>
        <w:t>字以上的心得。</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w:t>
      </w:r>
      <w:r w:rsidRPr="00326DBE">
        <w:rPr>
          <w:rFonts w:hint="eastAsia"/>
          <w:sz w:val="24"/>
        </w:rPr>
        <w:t>在指导老师指导下，阅读专业图书不少于</w:t>
      </w:r>
      <w:r w:rsidRPr="00326DBE">
        <w:rPr>
          <w:rFonts w:hint="eastAsia"/>
          <w:sz w:val="24"/>
        </w:rPr>
        <w:t>20</w:t>
      </w:r>
      <w:r w:rsidRPr="00326DBE">
        <w:rPr>
          <w:rFonts w:hint="eastAsia"/>
          <w:sz w:val="24"/>
        </w:rPr>
        <w:t>本，写出读书笔记。</w:t>
      </w:r>
    </w:p>
    <w:p w:rsidR="00433A65" w:rsidRPr="00326DBE" w:rsidRDefault="00433A65" w:rsidP="00433A65">
      <w:pPr>
        <w:spacing w:line="400" w:lineRule="exact"/>
        <w:ind w:firstLineChars="200" w:firstLine="480"/>
        <w:rPr>
          <w:bCs/>
          <w:sz w:val="24"/>
        </w:rPr>
      </w:pPr>
      <w:r w:rsidRPr="00326DBE">
        <w:rPr>
          <w:rFonts w:hint="eastAsia"/>
          <w:bCs/>
          <w:sz w:val="24"/>
        </w:rPr>
        <w:t>经指导教师（小组）检查、审核，完成者在必修环节记</w:t>
      </w:r>
      <w:r w:rsidRPr="00326DBE">
        <w:rPr>
          <w:rFonts w:hint="eastAsia"/>
          <w:bCs/>
          <w:sz w:val="24"/>
        </w:rPr>
        <w:t>1</w:t>
      </w:r>
      <w:r w:rsidRPr="00326DBE">
        <w:rPr>
          <w:rFonts w:hint="eastAsia"/>
          <w:bCs/>
          <w:sz w:val="24"/>
        </w:rPr>
        <w:t>个学分。</w:t>
      </w:r>
    </w:p>
    <w:p w:rsidR="00433A65" w:rsidRPr="00326DBE" w:rsidRDefault="00A95FAF" w:rsidP="00433A65">
      <w:pPr>
        <w:spacing w:line="400" w:lineRule="exact"/>
        <w:ind w:firstLineChars="200" w:firstLine="480"/>
        <w:rPr>
          <w:sz w:val="24"/>
        </w:rPr>
      </w:pPr>
      <w:r w:rsidRPr="00326DBE">
        <w:rPr>
          <w:sz w:val="24"/>
        </w:rPr>
        <w:t>3</w:t>
      </w:r>
      <w:r w:rsidRPr="00326DBE">
        <w:rPr>
          <w:sz w:val="24"/>
        </w:rPr>
        <w:t>．选</w:t>
      </w:r>
      <w:r w:rsidR="00433A65" w:rsidRPr="00326DBE">
        <w:rPr>
          <w:sz w:val="24"/>
        </w:rPr>
        <w:t>题报告及中期考核</w:t>
      </w:r>
    </w:p>
    <w:p w:rsidR="00433A65" w:rsidRPr="00326DBE" w:rsidRDefault="00433A65" w:rsidP="00433A65">
      <w:pPr>
        <w:spacing w:line="400" w:lineRule="exact"/>
        <w:ind w:firstLineChars="200" w:firstLine="480"/>
        <w:rPr>
          <w:sz w:val="24"/>
        </w:rPr>
      </w:pPr>
      <w:r w:rsidRPr="00326DBE">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r w:rsidRPr="00326DBE">
        <w:rPr>
          <w:rFonts w:hint="eastAsia"/>
          <w:sz w:val="24"/>
        </w:rPr>
        <w:t>在完成选题报告</w:t>
      </w:r>
      <w:r w:rsidRPr="00326DBE">
        <w:rPr>
          <w:rFonts w:hint="eastAsia"/>
          <w:sz w:val="24"/>
        </w:rPr>
        <w:t>/</w:t>
      </w:r>
      <w:r w:rsidRPr="00326DBE">
        <w:rPr>
          <w:rFonts w:hint="eastAsia"/>
          <w:sz w:val="24"/>
        </w:rPr>
        <w:t>毕业设计</w:t>
      </w:r>
      <w:r w:rsidRPr="00326DBE">
        <w:rPr>
          <w:rFonts w:hint="eastAsia"/>
          <w:sz w:val="24"/>
        </w:rPr>
        <w:t>/</w:t>
      </w:r>
      <w:r w:rsidRPr="00326DBE">
        <w:rPr>
          <w:rFonts w:hint="eastAsia"/>
          <w:sz w:val="24"/>
        </w:rPr>
        <w:t>创作工作计划之前，需进行广泛的调查研究，要求在查阅一定数量资料的基础上，写出书面报告，考核成绩含书面报告和口头报告两部分。</w:t>
      </w:r>
    </w:p>
    <w:p w:rsidR="00433A65" w:rsidRPr="00326DBE" w:rsidRDefault="00433A65" w:rsidP="00433A65">
      <w:pPr>
        <w:spacing w:line="400" w:lineRule="exact"/>
        <w:ind w:firstLineChars="200" w:firstLine="480"/>
        <w:rPr>
          <w:sz w:val="24"/>
        </w:rPr>
      </w:pPr>
      <w:r w:rsidRPr="00326DBE">
        <w:rPr>
          <w:sz w:val="24"/>
        </w:rPr>
        <w:t>学术学位硕士研究生必须参加学校的中期考核。学术学位硕士研究生选题报告和中期考核的具体要求，按照研究生手册</w:t>
      </w:r>
      <w:r w:rsidRPr="00326DBE">
        <w:rPr>
          <w:rFonts w:hint="eastAsia"/>
          <w:sz w:val="24"/>
        </w:rPr>
        <w:t>《武汉理工大学研究生中期考核及开题实施办法》</w:t>
      </w:r>
      <w:r w:rsidRPr="00326DBE">
        <w:rPr>
          <w:sz w:val="24"/>
        </w:rPr>
        <w:t>执行。选题报告通过后记</w:t>
      </w:r>
      <w:r w:rsidRPr="00326DBE">
        <w:rPr>
          <w:sz w:val="24"/>
        </w:rPr>
        <w:t>1</w:t>
      </w:r>
      <w:r w:rsidRPr="00326DBE">
        <w:rPr>
          <w:sz w:val="24"/>
        </w:rPr>
        <w:t>个必修环节学分。</w:t>
      </w:r>
    </w:p>
    <w:p w:rsidR="00433A65" w:rsidRPr="00326DBE" w:rsidRDefault="00433A65" w:rsidP="009007C9">
      <w:pPr>
        <w:pStyle w:val="3"/>
        <w:spacing w:before="156" w:after="156"/>
      </w:pPr>
      <w:r w:rsidRPr="00326DBE">
        <w:rPr>
          <w:rFonts w:hint="eastAsia"/>
        </w:rPr>
        <w:t>六、科学研究</w:t>
      </w:r>
      <w:r w:rsidRPr="00326DBE">
        <w:t>与</w:t>
      </w:r>
      <w:r w:rsidRPr="00326DBE">
        <w:rPr>
          <w:rFonts w:hint="eastAsia"/>
        </w:rPr>
        <w:t>学位论文</w:t>
      </w:r>
    </w:p>
    <w:p w:rsidR="00433A65" w:rsidRPr="00326DBE" w:rsidRDefault="00A95FAF" w:rsidP="00433A65">
      <w:pPr>
        <w:spacing w:line="400" w:lineRule="exact"/>
        <w:ind w:firstLineChars="200" w:firstLine="480"/>
        <w:rPr>
          <w:sz w:val="24"/>
        </w:rPr>
      </w:pPr>
      <w:r w:rsidRPr="00326DBE">
        <w:rPr>
          <w:rFonts w:hint="eastAsia"/>
          <w:sz w:val="24"/>
        </w:rPr>
        <w:t>1</w:t>
      </w:r>
      <w:r w:rsidRPr="00326DBE">
        <w:rPr>
          <w:rFonts w:hint="eastAsia"/>
          <w:sz w:val="24"/>
        </w:rPr>
        <w:t>．科</w:t>
      </w:r>
      <w:r w:rsidR="00433A65" w:rsidRPr="00326DBE">
        <w:rPr>
          <w:rFonts w:hint="eastAsia"/>
          <w:sz w:val="24"/>
        </w:rPr>
        <w:t>学研究</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）在硕士学位论文送审前，需在</w:t>
      </w:r>
      <w:r w:rsidRPr="00326DBE">
        <w:rPr>
          <w:rFonts w:hint="eastAsia"/>
          <w:bCs/>
          <w:sz w:val="24"/>
        </w:rPr>
        <w:t>B</w:t>
      </w:r>
      <w:r w:rsidRPr="00326DBE">
        <w:rPr>
          <w:rFonts w:hint="eastAsia"/>
          <w:bCs/>
          <w:sz w:val="24"/>
        </w:rPr>
        <w:t>类（艺术与设计学院期刊目录）及以上学术期刊上发表与学位论文研究内容相关的高水平学术论文</w:t>
      </w:r>
      <w:r w:rsidRPr="00326DBE">
        <w:rPr>
          <w:rFonts w:hint="eastAsia"/>
          <w:bCs/>
          <w:sz w:val="24"/>
        </w:rPr>
        <w:t>1</w:t>
      </w:r>
      <w:r w:rsidRPr="00326DBE">
        <w:rPr>
          <w:rFonts w:hint="eastAsia"/>
          <w:bCs/>
          <w:sz w:val="24"/>
        </w:rPr>
        <w:t>篇见刊（论文作者署名要求为研究生本人署名第一，或者导师署名第一、本人署名第二；论文的第一署名单位必须是武汉理工大学）或在</w:t>
      </w:r>
      <w:r w:rsidRPr="00326DBE">
        <w:rPr>
          <w:rFonts w:hint="eastAsia"/>
          <w:bCs/>
          <w:sz w:val="24"/>
        </w:rPr>
        <w:t>A</w:t>
      </w:r>
      <w:r w:rsidRPr="00326DBE">
        <w:rPr>
          <w:rFonts w:hint="eastAsia"/>
          <w:bCs/>
          <w:sz w:val="24"/>
        </w:rPr>
        <w:t>类以上学术期刊上发表整版作品或授权发明或实用新型专利</w:t>
      </w:r>
      <w:r w:rsidRPr="00326DBE">
        <w:rPr>
          <w:rFonts w:hint="eastAsia"/>
          <w:bCs/>
          <w:sz w:val="24"/>
        </w:rPr>
        <w:t>1</w:t>
      </w:r>
      <w:r w:rsidRPr="00326DBE">
        <w:rPr>
          <w:rFonts w:hint="eastAsia"/>
          <w:bCs/>
          <w:sz w:val="24"/>
        </w:rPr>
        <w:t>项（专利发明人是指研究生本人署名第一，或者导师署名第一，本人署名</w:t>
      </w:r>
      <w:r w:rsidRPr="00326DBE">
        <w:rPr>
          <w:rFonts w:hint="eastAsia"/>
          <w:bCs/>
          <w:sz w:val="24"/>
        </w:rPr>
        <w:lastRenderedPageBreak/>
        <w:t>第二，专利权人必须是武汉理工大学）。</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）鼓励学生创作优秀的作品参与有届次的高级别展览参展或获奖。研究生学位论文的工作成果获得省部级三等及以上科研成果奖</w:t>
      </w:r>
      <w:r w:rsidRPr="00326DBE">
        <w:rPr>
          <w:rFonts w:hint="eastAsia"/>
          <w:bCs/>
          <w:sz w:val="24"/>
        </w:rPr>
        <w:t>1</w:t>
      </w:r>
      <w:r w:rsidRPr="00326DBE">
        <w:rPr>
          <w:rFonts w:hint="eastAsia"/>
          <w:bCs/>
          <w:sz w:val="24"/>
        </w:rPr>
        <w:t>项（国家级奖前</w:t>
      </w:r>
      <w:r w:rsidRPr="00326DBE">
        <w:rPr>
          <w:rFonts w:hint="eastAsia"/>
          <w:bCs/>
          <w:sz w:val="24"/>
        </w:rPr>
        <w:t>5</w:t>
      </w:r>
      <w:r w:rsidRPr="00326DBE">
        <w:rPr>
          <w:rFonts w:hint="eastAsia"/>
          <w:bCs/>
          <w:sz w:val="24"/>
        </w:rPr>
        <w:t>名、省部级一等奖前</w:t>
      </w:r>
      <w:r w:rsidRPr="00326DBE">
        <w:rPr>
          <w:rFonts w:hint="eastAsia"/>
          <w:bCs/>
          <w:sz w:val="24"/>
        </w:rPr>
        <w:t>3</w:t>
      </w:r>
      <w:r w:rsidRPr="00326DBE">
        <w:rPr>
          <w:rFonts w:hint="eastAsia"/>
          <w:bCs/>
          <w:sz w:val="24"/>
        </w:rPr>
        <w:t>名、省部级二等奖前</w:t>
      </w:r>
      <w:r w:rsidRPr="00326DBE">
        <w:rPr>
          <w:rFonts w:hint="eastAsia"/>
          <w:bCs/>
          <w:sz w:val="24"/>
        </w:rPr>
        <w:t>2</w:t>
      </w:r>
      <w:r w:rsidRPr="00326DBE">
        <w:rPr>
          <w:rFonts w:hint="eastAsia"/>
          <w:bCs/>
          <w:sz w:val="24"/>
        </w:rPr>
        <w:t>名、省部级三等奖第</w:t>
      </w:r>
      <w:r w:rsidRPr="00326DBE">
        <w:rPr>
          <w:rFonts w:hint="eastAsia"/>
          <w:bCs/>
          <w:sz w:val="24"/>
        </w:rPr>
        <w:t>1</w:t>
      </w:r>
      <w:r w:rsidRPr="00326DBE">
        <w:rPr>
          <w:rFonts w:hint="eastAsia"/>
          <w:bCs/>
          <w:sz w:val="24"/>
        </w:rPr>
        <w:t>名，署名武汉理工大学），可视为在被</w:t>
      </w:r>
      <w:r w:rsidRPr="00326DBE">
        <w:rPr>
          <w:rFonts w:hint="eastAsia"/>
          <w:bCs/>
          <w:sz w:val="24"/>
        </w:rPr>
        <w:t>EI</w:t>
      </w:r>
      <w:r w:rsidRPr="00326DBE">
        <w:rPr>
          <w:rFonts w:hint="eastAsia"/>
          <w:bCs/>
          <w:sz w:val="24"/>
        </w:rPr>
        <w:t>收录的国际学术期刊上发表</w:t>
      </w:r>
      <w:r w:rsidRPr="00326DBE">
        <w:rPr>
          <w:rFonts w:hint="eastAsia"/>
          <w:bCs/>
          <w:sz w:val="24"/>
        </w:rPr>
        <w:t>1</w:t>
      </w:r>
      <w:r w:rsidRPr="00326DBE">
        <w:rPr>
          <w:rFonts w:hint="eastAsia"/>
          <w:bCs/>
          <w:sz w:val="24"/>
        </w:rPr>
        <w:t>篇学术论文并被收录；凡被《新华文摘》全文转载的学术期刊论文（</w:t>
      </w:r>
      <w:r w:rsidRPr="00326DBE">
        <w:rPr>
          <w:rFonts w:hint="eastAsia"/>
          <w:bCs/>
          <w:sz w:val="24"/>
        </w:rPr>
        <w:t>3000</w:t>
      </w:r>
      <w:r w:rsidRPr="00326DBE">
        <w:rPr>
          <w:rFonts w:hint="eastAsia"/>
          <w:bCs/>
          <w:sz w:val="24"/>
        </w:rPr>
        <w:t>字以上），均视为</w:t>
      </w:r>
      <w:r w:rsidRPr="00326DBE">
        <w:rPr>
          <w:rFonts w:hint="eastAsia"/>
          <w:bCs/>
          <w:sz w:val="24"/>
        </w:rPr>
        <w:t>A</w:t>
      </w:r>
      <w:r w:rsidRPr="00326DBE">
        <w:rPr>
          <w:rFonts w:hint="eastAsia"/>
          <w:bCs/>
          <w:sz w:val="24"/>
        </w:rPr>
        <w:t>类期刊学术论文；凡被</w:t>
      </w:r>
      <w:r w:rsidRPr="00326DBE">
        <w:rPr>
          <w:rFonts w:hint="eastAsia"/>
          <w:bCs/>
          <w:sz w:val="24"/>
        </w:rPr>
        <w:t>A&amp;HCI</w:t>
      </w:r>
      <w:r w:rsidRPr="00326DBE">
        <w:rPr>
          <w:rFonts w:hint="eastAsia"/>
          <w:bCs/>
          <w:sz w:val="24"/>
        </w:rPr>
        <w:t>、</w:t>
      </w:r>
      <w:r w:rsidRPr="00326DBE">
        <w:rPr>
          <w:rFonts w:hint="eastAsia"/>
          <w:bCs/>
          <w:sz w:val="24"/>
        </w:rPr>
        <w:t>CPCI</w:t>
      </w:r>
      <w:r w:rsidRPr="00326DBE">
        <w:rPr>
          <w:rFonts w:hint="eastAsia"/>
          <w:bCs/>
          <w:sz w:val="24"/>
        </w:rPr>
        <w:t>收录的学术期刊论文，或被中国人民大学报刊复印资料全文转载的学术期刊论文（</w:t>
      </w:r>
      <w:r w:rsidRPr="00326DBE">
        <w:rPr>
          <w:rFonts w:hint="eastAsia"/>
          <w:bCs/>
          <w:sz w:val="24"/>
        </w:rPr>
        <w:t>3000</w:t>
      </w:r>
      <w:r w:rsidRPr="00326DBE">
        <w:rPr>
          <w:rFonts w:hint="eastAsia"/>
          <w:bCs/>
          <w:sz w:val="24"/>
        </w:rPr>
        <w:t>字以上），均视为</w:t>
      </w:r>
      <w:r w:rsidRPr="00326DBE">
        <w:rPr>
          <w:rFonts w:hint="eastAsia"/>
          <w:bCs/>
          <w:sz w:val="24"/>
        </w:rPr>
        <w:t>B</w:t>
      </w:r>
      <w:r w:rsidRPr="00326DBE">
        <w:rPr>
          <w:rFonts w:hint="eastAsia"/>
          <w:bCs/>
          <w:sz w:val="24"/>
        </w:rPr>
        <w:t>类期刊学术论文。</w:t>
      </w:r>
    </w:p>
    <w:p w:rsidR="00433A65" w:rsidRPr="00326DBE" w:rsidRDefault="00A95FAF" w:rsidP="00433A65">
      <w:pPr>
        <w:spacing w:line="400" w:lineRule="exact"/>
        <w:ind w:firstLineChars="200" w:firstLine="480"/>
        <w:rPr>
          <w:bCs/>
          <w:sz w:val="24"/>
        </w:rPr>
      </w:pPr>
      <w:r w:rsidRPr="00326DBE">
        <w:rPr>
          <w:rFonts w:hint="eastAsia"/>
          <w:bCs/>
          <w:sz w:val="24"/>
        </w:rPr>
        <w:t>2</w:t>
      </w:r>
      <w:r w:rsidRPr="00326DBE">
        <w:rPr>
          <w:rFonts w:hint="eastAsia"/>
          <w:bCs/>
          <w:sz w:val="24"/>
        </w:rPr>
        <w:t>．学</w:t>
      </w:r>
      <w:r w:rsidR="00433A65" w:rsidRPr="00326DBE">
        <w:rPr>
          <w:rFonts w:hint="eastAsia"/>
          <w:bCs/>
          <w:sz w:val="24"/>
        </w:rPr>
        <w:t>位论文</w:t>
      </w:r>
    </w:p>
    <w:p w:rsidR="00433A65" w:rsidRPr="00326DBE" w:rsidRDefault="00433A65" w:rsidP="00433A65">
      <w:pPr>
        <w:spacing w:line="400" w:lineRule="exact"/>
        <w:ind w:firstLineChars="200" w:firstLine="480"/>
        <w:rPr>
          <w:bCs/>
          <w:sz w:val="24"/>
        </w:rPr>
      </w:pPr>
      <w:r w:rsidRPr="00326DBE">
        <w:rPr>
          <w:rFonts w:hint="eastAsia"/>
          <w:bCs/>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1</w:t>
      </w:r>
      <w:r w:rsidRPr="00326DBE">
        <w:rPr>
          <w:rFonts w:hint="eastAsia"/>
          <w:bCs/>
          <w:sz w:val="24"/>
        </w:rPr>
        <w:t>）论文研究工作应注重培养硕士生文献查阅与综合能力、目标凝练能力、理论分析与艺术创作能力、归纳总结能力等，并应特别注重培养和提高独立工作能力和开拓创新的能力。</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2</w:t>
      </w:r>
      <w:r w:rsidRPr="00326DBE">
        <w:rPr>
          <w:rFonts w:hint="eastAsia"/>
          <w:bCs/>
          <w:sz w:val="24"/>
        </w:rPr>
        <w:t>）学位论文题目应在导师指导下于第三学期末或第四学期初确定，并由硕士生做选题及预研报告，广泛听取意见。论文选题应着重选择具有一定学术前沿性和理论先进性的课题。</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3</w:t>
      </w:r>
      <w:r w:rsidRPr="00326DBE">
        <w:rPr>
          <w:rFonts w:hint="eastAsia"/>
          <w:bCs/>
          <w:sz w:val="24"/>
        </w:rPr>
        <w:t>）为培养硕士研究生的科研能力和提高学位论文水平，硕士研究生必须参加导师的科研项目，完成一定的科研工作量。学位论文必须达到以下要求：学位论文应对设计学科发展具有积极意义和价值，成果应体现创新性的内容和相应的学术水平；论文的格式、文法、引注、标点符号应规则严谨，具体要求符合我校关于学位论文的统一规定；论据可靠，立论方法正确，推理有逻辑性，文章结构严谨；论文篇幅不得少于</w:t>
      </w:r>
      <w:r w:rsidRPr="00326DBE">
        <w:rPr>
          <w:rFonts w:hint="eastAsia"/>
          <w:bCs/>
          <w:sz w:val="24"/>
        </w:rPr>
        <w:t>3</w:t>
      </w:r>
      <w:r w:rsidRPr="00326DBE">
        <w:rPr>
          <w:rFonts w:hint="eastAsia"/>
          <w:bCs/>
          <w:sz w:val="24"/>
        </w:rPr>
        <w:t>万字。</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4</w:t>
      </w:r>
      <w:r w:rsidRPr="00326DBE">
        <w:rPr>
          <w:rFonts w:hint="eastAsia"/>
          <w:bCs/>
          <w:sz w:val="24"/>
        </w:rPr>
        <w:t>）学位论文答辩前，必须举办毕业设计作品展。</w:t>
      </w:r>
    </w:p>
    <w:p w:rsidR="00433A65" w:rsidRPr="00326DBE" w:rsidRDefault="00433A65" w:rsidP="00433A65">
      <w:pPr>
        <w:spacing w:line="400" w:lineRule="exact"/>
        <w:ind w:firstLineChars="200" w:firstLine="480"/>
        <w:rPr>
          <w:bCs/>
          <w:sz w:val="24"/>
        </w:rPr>
      </w:pPr>
      <w:r w:rsidRPr="00326DBE">
        <w:rPr>
          <w:rFonts w:hint="eastAsia"/>
          <w:bCs/>
          <w:sz w:val="24"/>
        </w:rPr>
        <w:t>（</w:t>
      </w:r>
      <w:r w:rsidRPr="00326DBE">
        <w:rPr>
          <w:rFonts w:hint="eastAsia"/>
          <w:bCs/>
          <w:sz w:val="24"/>
        </w:rPr>
        <w:t>5</w:t>
      </w:r>
      <w:r w:rsidRPr="00326DBE">
        <w:rPr>
          <w:rFonts w:hint="eastAsia"/>
          <w:bCs/>
          <w:sz w:val="24"/>
        </w:rPr>
        <w:t>）设计学学术学位硕士研究生申请学位论文必须通过“学位论文学术不端行为检测系统（</w:t>
      </w:r>
      <w:r w:rsidRPr="00326DBE">
        <w:rPr>
          <w:rFonts w:hint="eastAsia"/>
          <w:bCs/>
          <w:sz w:val="24"/>
        </w:rPr>
        <w:t>TMLC2</w:t>
      </w:r>
      <w:r w:rsidRPr="00326DBE">
        <w:rPr>
          <w:rFonts w:hint="eastAsia"/>
          <w:bCs/>
          <w:sz w:val="24"/>
        </w:rPr>
        <w:t>）”检测，达到校学位评定委员会对学位论文的有关要求方可答辩。</w:t>
      </w:r>
    </w:p>
    <w:p w:rsidR="00433A65" w:rsidRPr="00326DBE" w:rsidRDefault="00433A65" w:rsidP="009007C9">
      <w:pPr>
        <w:pStyle w:val="3"/>
        <w:spacing w:before="156" w:after="156"/>
      </w:pPr>
      <w:r w:rsidRPr="00326DBE">
        <w:rPr>
          <w:rFonts w:hint="eastAsia"/>
        </w:rPr>
        <w:t>七、</w:t>
      </w:r>
      <w:r w:rsidRPr="00326DBE">
        <w:t>培养方式与方法</w:t>
      </w:r>
    </w:p>
    <w:p w:rsidR="00433A65" w:rsidRPr="00326DBE" w:rsidRDefault="00433A65" w:rsidP="00433A65">
      <w:pPr>
        <w:spacing w:line="400" w:lineRule="exact"/>
        <w:ind w:firstLineChars="200" w:firstLine="480"/>
        <w:rPr>
          <w:bCs/>
          <w:sz w:val="24"/>
        </w:rPr>
      </w:pPr>
      <w:r w:rsidRPr="00326DBE">
        <w:rPr>
          <w:rFonts w:hint="eastAsia"/>
          <w:bCs/>
          <w:sz w:val="24"/>
        </w:rPr>
        <w:t>设计学学术学位硕士研究生的培养采取导师负责制或以导师为主的指导小组的指导方法，培养方式应灵活多样，更多地采取启发式、研讨式的教学方式，充分发挥指导教师的主导作用。</w:t>
      </w:r>
    </w:p>
    <w:p w:rsidR="00433A65" w:rsidRPr="00326DBE" w:rsidRDefault="00433A65" w:rsidP="009007C9">
      <w:pPr>
        <w:pStyle w:val="3"/>
        <w:spacing w:before="156" w:after="156"/>
      </w:pPr>
      <w:r w:rsidRPr="00326DBE">
        <w:rPr>
          <w:rFonts w:hint="eastAsia"/>
        </w:rPr>
        <w:lastRenderedPageBreak/>
        <w:t>八</w:t>
      </w:r>
      <w:r w:rsidRPr="00326DBE">
        <w:t>、其它</w:t>
      </w:r>
    </w:p>
    <w:p w:rsidR="00433A65" w:rsidRPr="00326DBE" w:rsidRDefault="00433A65" w:rsidP="00433A65">
      <w:pPr>
        <w:spacing w:line="400" w:lineRule="exact"/>
        <w:ind w:firstLineChars="200" w:firstLine="480"/>
        <w:rPr>
          <w:bCs/>
          <w:sz w:val="24"/>
        </w:rPr>
      </w:pPr>
      <w:r w:rsidRPr="00326DBE">
        <w:rPr>
          <w:rFonts w:hint="eastAsia"/>
          <w:bCs/>
          <w:sz w:val="24"/>
        </w:rPr>
        <w:t>1</w:t>
      </w:r>
      <w:r w:rsidR="00246666" w:rsidRPr="00326DBE">
        <w:rPr>
          <w:rFonts w:hint="eastAsia"/>
          <w:bCs/>
          <w:sz w:val="24"/>
        </w:rPr>
        <w:t>．</w:t>
      </w:r>
      <w:r w:rsidRPr="00326DBE">
        <w:rPr>
          <w:rFonts w:hint="eastAsia"/>
          <w:bCs/>
          <w:sz w:val="24"/>
        </w:rPr>
        <w:t>设计学学术学位硕士研究生开题前需修满学位课程的学分，允许研究生开题后根据论文研究需要选修部分其他课程，申请答辩前修完全部课程即可。</w:t>
      </w:r>
    </w:p>
    <w:p w:rsidR="00433A65" w:rsidRPr="00326DBE" w:rsidRDefault="00433A65" w:rsidP="00433A65">
      <w:pPr>
        <w:spacing w:line="400" w:lineRule="exact"/>
        <w:ind w:firstLineChars="200" w:firstLine="480"/>
        <w:rPr>
          <w:bCs/>
          <w:sz w:val="24"/>
        </w:rPr>
      </w:pPr>
      <w:r w:rsidRPr="00326DBE">
        <w:rPr>
          <w:rFonts w:hint="eastAsia"/>
          <w:bCs/>
          <w:sz w:val="24"/>
        </w:rPr>
        <w:t>2</w:t>
      </w:r>
      <w:r w:rsidR="00246666" w:rsidRPr="00326DBE">
        <w:rPr>
          <w:rFonts w:hint="eastAsia"/>
          <w:bCs/>
          <w:sz w:val="24"/>
        </w:rPr>
        <w:t>．</w:t>
      </w:r>
      <w:r w:rsidRPr="00326DBE">
        <w:rPr>
          <w:rFonts w:hint="eastAsia"/>
          <w:bCs/>
          <w:sz w:val="24"/>
        </w:rPr>
        <w:t>设计学学术学位硕士研究生在完成选题报告</w:t>
      </w:r>
      <w:r w:rsidRPr="00326DBE">
        <w:rPr>
          <w:rFonts w:hint="eastAsia"/>
          <w:bCs/>
          <w:sz w:val="24"/>
        </w:rPr>
        <w:t>/</w:t>
      </w:r>
      <w:r w:rsidRPr="00326DBE">
        <w:rPr>
          <w:rFonts w:hint="eastAsia"/>
          <w:bCs/>
          <w:sz w:val="24"/>
        </w:rPr>
        <w:t>毕业设计</w:t>
      </w:r>
      <w:r w:rsidRPr="00326DBE">
        <w:rPr>
          <w:rFonts w:hint="eastAsia"/>
          <w:bCs/>
          <w:sz w:val="24"/>
        </w:rPr>
        <w:t>/</w:t>
      </w:r>
      <w:r w:rsidRPr="00326DBE">
        <w:rPr>
          <w:rFonts w:hint="eastAsia"/>
          <w:bCs/>
          <w:sz w:val="24"/>
        </w:rPr>
        <w:t>创作工作计划之前，需查阅国内外相关文献</w:t>
      </w:r>
      <w:r w:rsidRPr="00326DBE">
        <w:rPr>
          <w:rFonts w:hint="eastAsia"/>
          <w:bCs/>
          <w:sz w:val="24"/>
        </w:rPr>
        <w:t>40</w:t>
      </w:r>
      <w:r w:rsidRPr="00326DBE">
        <w:rPr>
          <w:rFonts w:hint="eastAsia"/>
          <w:bCs/>
          <w:sz w:val="24"/>
        </w:rPr>
        <w:t>篇以上，其中外文文献不少于三分之一。</w:t>
      </w:r>
    </w:p>
    <w:p w:rsidR="00433A65" w:rsidRPr="00326DBE" w:rsidRDefault="00433A65" w:rsidP="00433A65">
      <w:pPr>
        <w:spacing w:line="400" w:lineRule="exact"/>
        <w:ind w:firstLineChars="200" w:firstLine="480"/>
        <w:rPr>
          <w:bCs/>
          <w:sz w:val="24"/>
        </w:rPr>
      </w:pPr>
      <w:r w:rsidRPr="00326DBE">
        <w:rPr>
          <w:rFonts w:hint="eastAsia"/>
          <w:bCs/>
          <w:sz w:val="24"/>
        </w:rPr>
        <w:t>3</w:t>
      </w:r>
      <w:r w:rsidR="00246666" w:rsidRPr="00326DBE">
        <w:rPr>
          <w:rFonts w:hint="eastAsia"/>
          <w:bCs/>
          <w:sz w:val="24"/>
        </w:rPr>
        <w:t>．</w:t>
      </w:r>
      <w:r w:rsidRPr="00326DBE">
        <w:rPr>
          <w:rFonts w:hint="eastAsia"/>
          <w:bCs/>
          <w:sz w:val="24"/>
        </w:rPr>
        <w:t>设计学学术学位硕士研究生在课程学习阶段每月至少</w:t>
      </w:r>
      <w:r w:rsidRPr="00326DBE">
        <w:rPr>
          <w:rFonts w:hint="eastAsia"/>
          <w:bCs/>
          <w:sz w:val="24"/>
        </w:rPr>
        <w:t>1</w:t>
      </w:r>
      <w:r w:rsidRPr="00326DBE">
        <w:rPr>
          <w:rFonts w:hint="eastAsia"/>
          <w:bCs/>
          <w:sz w:val="24"/>
        </w:rPr>
        <w:t>次、论文工作阶段至少每月</w:t>
      </w:r>
      <w:r w:rsidRPr="00326DBE">
        <w:rPr>
          <w:rFonts w:hint="eastAsia"/>
          <w:bCs/>
          <w:sz w:val="24"/>
        </w:rPr>
        <w:t>2</w:t>
      </w:r>
      <w:r w:rsidRPr="00326DBE">
        <w:rPr>
          <w:rFonts w:hint="eastAsia"/>
          <w:bCs/>
          <w:sz w:val="24"/>
        </w:rPr>
        <w:t>次向指导教师汇报自己的学习和研究工作情况，形成定期汇报制度。</w:t>
      </w:r>
    </w:p>
    <w:p w:rsidR="00433A65" w:rsidRPr="00326DBE" w:rsidRDefault="00433A65" w:rsidP="00433A65">
      <w:pPr>
        <w:spacing w:line="400" w:lineRule="exact"/>
        <w:ind w:firstLineChars="200" w:firstLine="480"/>
        <w:rPr>
          <w:bCs/>
          <w:sz w:val="24"/>
        </w:rPr>
      </w:pPr>
      <w:r w:rsidRPr="00326DBE">
        <w:rPr>
          <w:rFonts w:hint="eastAsia"/>
          <w:bCs/>
          <w:sz w:val="24"/>
        </w:rPr>
        <w:t>4</w:t>
      </w:r>
      <w:r w:rsidR="00246666" w:rsidRPr="00326DBE">
        <w:rPr>
          <w:rFonts w:hint="eastAsia"/>
          <w:bCs/>
          <w:sz w:val="24"/>
        </w:rPr>
        <w:t>．</w:t>
      </w:r>
      <w:r w:rsidRPr="00326DBE">
        <w:rPr>
          <w:sz w:val="24"/>
        </w:rPr>
        <w:t>本次制订培养方案从</w:t>
      </w:r>
      <w:r w:rsidRPr="00326DBE">
        <w:rPr>
          <w:sz w:val="24"/>
        </w:rPr>
        <w:t>201</w:t>
      </w:r>
      <w:r w:rsidRPr="00326DBE">
        <w:rPr>
          <w:rFonts w:hint="eastAsia"/>
          <w:sz w:val="24"/>
        </w:rPr>
        <w:t>9</w:t>
      </w:r>
      <w:r w:rsidRPr="00326DBE">
        <w:rPr>
          <w:sz w:val="24"/>
        </w:rPr>
        <w:t>级</w:t>
      </w:r>
      <w:r w:rsidRPr="00326DBE">
        <w:rPr>
          <w:rFonts w:hint="eastAsia"/>
          <w:bCs/>
          <w:sz w:val="24"/>
        </w:rPr>
        <w:t>设计学</w:t>
      </w:r>
      <w:r w:rsidRPr="00326DBE">
        <w:rPr>
          <w:sz w:val="24"/>
        </w:rPr>
        <w:t>学术学位硕士研究生开始执行</w:t>
      </w:r>
      <w:r w:rsidRPr="00326DBE">
        <w:rPr>
          <w:rFonts w:hint="eastAsia"/>
          <w:bCs/>
          <w:sz w:val="24"/>
        </w:rPr>
        <w:t>。</w:t>
      </w:r>
    </w:p>
    <w:p w:rsidR="00433A65" w:rsidRPr="00326DBE" w:rsidRDefault="00433A65" w:rsidP="00433A65">
      <w:pPr>
        <w:spacing w:line="400" w:lineRule="exact"/>
        <w:rPr>
          <w:sz w:val="24"/>
        </w:rPr>
      </w:pPr>
    </w:p>
    <w:sectPr w:rsidR="00433A65" w:rsidRPr="00326DBE" w:rsidSect="009007C9">
      <w:footerReference w:type="default" r:id="rId11"/>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E4" w:rsidRDefault="00935CE4">
      <w:r>
        <w:separator/>
      </w:r>
    </w:p>
  </w:endnote>
  <w:endnote w:type="continuationSeparator" w:id="0">
    <w:p w:rsidR="00935CE4" w:rsidRDefault="0093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正文宋体">
    <w:altName w:val="宋体"/>
    <w:charset w:val="86"/>
    <w:family w:val="auto"/>
    <w:pitch w:val="default"/>
    <w:sig w:usb0="00000000" w:usb1="00000000" w:usb2="00000000"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ˇ">
    <w:altName w:val="Segoe Print"/>
    <w:charset w:val="4D"/>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D0" w:rsidRDefault="003A58D0" w:rsidP="009007C9">
    <w:pPr>
      <w:pStyle w:val="ab"/>
      <w:jc w:val="center"/>
    </w:pPr>
    <w:r>
      <w:fldChar w:fldCharType="begin"/>
    </w:r>
    <w:r>
      <w:instrText xml:space="preserve"> PAGE   \* MERGEFORMAT </w:instrText>
    </w:r>
    <w:r>
      <w:fldChar w:fldCharType="separate"/>
    </w:r>
    <w:r w:rsidR="00744E50" w:rsidRPr="00744E50">
      <w:rPr>
        <w:noProof/>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D0" w:rsidRDefault="003A58D0" w:rsidP="009007C9">
    <w:pPr>
      <w:pStyle w:val="ab"/>
      <w:jc w:val="center"/>
    </w:pPr>
    <w:r>
      <w:fldChar w:fldCharType="begin"/>
    </w:r>
    <w:r>
      <w:instrText xml:space="preserve"> PAGE   \* MERGEFORMAT </w:instrText>
    </w:r>
    <w:r>
      <w:fldChar w:fldCharType="separate"/>
    </w:r>
    <w:r w:rsidR="001620BD" w:rsidRPr="001620BD">
      <w:rPr>
        <w:noProof/>
        <w:lang w:val="zh-CN"/>
      </w:rPr>
      <w:t>240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E4" w:rsidRDefault="00935CE4">
      <w:r>
        <w:separator/>
      </w:r>
    </w:p>
  </w:footnote>
  <w:footnote w:type="continuationSeparator" w:id="0">
    <w:p w:rsidR="00935CE4" w:rsidRDefault="0093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43AA6"/>
    <w:multiLevelType w:val="singleLevel"/>
    <w:tmpl w:val="86443AA6"/>
    <w:lvl w:ilvl="0">
      <w:start w:val="1"/>
      <w:numFmt w:val="decimal"/>
      <w:suff w:val="nothing"/>
      <w:lvlText w:val="%1．"/>
      <w:lvlJc w:val="left"/>
      <w:pPr>
        <w:ind w:left="0" w:firstLine="400"/>
      </w:pPr>
      <w:rPr>
        <w:rFonts w:hint="default"/>
      </w:rPr>
    </w:lvl>
  </w:abstractNum>
  <w:abstractNum w:abstractNumId="1" w15:restartNumberingAfterBreak="0">
    <w:nsid w:val="8D4F1B0D"/>
    <w:multiLevelType w:val="singleLevel"/>
    <w:tmpl w:val="8D4F1B0D"/>
    <w:lvl w:ilvl="0">
      <w:start w:val="2"/>
      <w:numFmt w:val="decimal"/>
      <w:suff w:val="space"/>
      <w:lvlText w:val="%1."/>
      <w:lvlJc w:val="left"/>
    </w:lvl>
  </w:abstractNum>
  <w:abstractNum w:abstractNumId="2" w15:restartNumberingAfterBreak="0">
    <w:nsid w:val="8F812DD4"/>
    <w:multiLevelType w:val="singleLevel"/>
    <w:tmpl w:val="8F812DD4"/>
    <w:lvl w:ilvl="0">
      <w:start w:val="1"/>
      <w:numFmt w:val="decimal"/>
      <w:suff w:val="nothing"/>
      <w:lvlText w:val="%1．"/>
      <w:lvlJc w:val="left"/>
    </w:lvl>
  </w:abstractNum>
  <w:abstractNum w:abstractNumId="3" w15:restartNumberingAfterBreak="0">
    <w:nsid w:val="900E796B"/>
    <w:multiLevelType w:val="singleLevel"/>
    <w:tmpl w:val="900E796B"/>
    <w:lvl w:ilvl="0">
      <w:start w:val="1"/>
      <w:numFmt w:val="decimal"/>
      <w:lvlText w:val="%1."/>
      <w:lvlJc w:val="left"/>
      <w:pPr>
        <w:tabs>
          <w:tab w:val="num" w:pos="312"/>
        </w:tabs>
      </w:pPr>
    </w:lvl>
  </w:abstractNum>
  <w:abstractNum w:abstractNumId="4" w15:restartNumberingAfterBreak="0">
    <w:nsid w:val="97690B50"/>
    <w:multiLevelType w:val="singleLevel"/>
    <w:tmpl w:val="97690B50"/>
    <w:lvl w:ilvl="0">
      <w:start w:val="1"/>
      <w:numFmt w:val="decimal"/>
      <w:suff w:val="space"/>
      <w:lvlText w:val="%1."/>
      <w:lvlJc w:val="left"/>
      <w:pPr>
        <w:ind w:left="720" w:firstLine="0"/>
      </w:pPr>
    </w:lvl>
  </w:abstractNum>
  <w:abstractNum w:abstractNumId="5" w15:restartNumberingAfterBreak="0">
    <w:nsid w:val="9E241BD3"/>
    <w:multiLevelType w:val="singleLevel"/>
    <w:tmpl w:val="9E241BD3"/>
    <w:lvl w:ilvl="0">
      <w:start w:val="2"/>
      <w:numFmt w:val="decimal"/>
      <w:suff w:val="nothing"/>
      <w:lvlText w:val="%1．"/>
      <w:lvlJc w:val="left"/>
    </w:lvl>
  </w:abstractNum>
  <w:abstractNum w:abstractNumId="6" w15:restartNumberingAfterBreak="0">
    <w:nsid w:val="B9BAF983"/>
    <w:multiLevelType w:val="singleLevel"/>
    <w:tmpl w:val="B9BAF983"/>
    <w:lvl w:ilvl="0">
      <w:start w:val="1"/>
      <w:numFmt w:val="decimal"/>
      <w:suff w:val="space"/>
      <w:lvlText w:val="%1."/>
      <w:lvlJc w:val="left"/>
    </w:lvl>
  </w:abstractNum>
  <w:abstractNum w:abstractNumId="7" w15:restartNumberingAfterBreak="0">
    <w:nsid w:val="BCFB1371"/>
    <w:multiLevelType w:val="singleLevel"/>
    <w:tmpl w:val="BCFB1371"/>
    <w:lvl w:ilvl="0">
      <w:start w:val="1"/>
      <w:numFmt w:val="decimal"/>
      <w:suff w:val="nothing"/>
      <w:lvlText w:val="（%1）"/>
      <w:lvlJc w:val="left"/>
    </w:lvl>
  </w:abstractNum>
  <w:abstractNum w:abstractNumId="8" w15:restartNumberingAfterBreak="0">
    <w:nsid w:val="C362C7C5"/>
    <w:multiLevelType w:val="singleLevel"/>
    <w:tmpl w:val="C362C7C5"/>
    <w:lvl w:ilvl="0">
      <w:start w:val="2"/>
      <w:numFmt w:val="decimal"/>
      <w:suff w:val="space"/>
      <w:lvlText w:val="%1."/>
      <w:lvlJc w:val="left"/>
    </w:lvl>
  </w:abstractNum>
  <w:abstractNum w:abstractNumId="9" w15:restartNumberingAfterBreak="0">
    <w:nsid w:val="DD34C13B"/>
    <w:multiLevelType w:val="singleLevel"/>
    <w:tmpl w:val="DD34C13B"/>
    <w:lvl w:ilvl="0">
      <w:start w:val="2"/>
      <w:numFmt w:val="decimal"/>
      <w:suff w:val="space"/>
      <w:lvlText w:val="%1."/>
      <w:lvlJc w:val="left"/>
    </w:lvl>
  </w:abstractNum>
  <w:abstractNum w:abstractNumId="10" w15:restartNumberingAfterBreak="0">
    <w:nsid w:val="E689003F"/>
    <w:multiLevelType w:val="singleLevel"/>
    <w:tmpl w:val="E689003F"/>
    <w:lvl w:ilvl="0">
      <w:start w:val="1"/>
      <w:numFmt w:val="decimal"/>
      <w:lvlText w:val="%1."/>
      <w:lvlJc w:val="left"/>
      <w:pPr>
        <w:tabs>
          <w:tab w:val="left" w:pos="312"/>
        </w:tabs>
      </w:pPr>
    </w:lvl>
  </w:abstractNum>
  <w:abstractNum w:abstractNumId="11" w15:restartNumberingAfterBreak="0">
    <w:nsid w:val="E7B10D2D"/>
    <w:multiLevelType w:val="singleLevel"/>
    <w:tmpl w:val="E7B10D2D"/>
    <w:lvl w:ilvl="0">
      <w:start w:val="1"/>
      <w:numFmt w:val="decimal"/>
      <w:lvlText w:val="%1."/>
      <w:lvlJc w:val="left"/>
      <w:pPr>
        <w:tabs>
          <w:tab w:val="num" w:pos="312"/>
        </w:tabs>
      </w:pPr>
    </w:lvl>
  </w:abstractNum>
  <w:abstractNum w:abstractNumId="12" w15:restartNumberingAfterBreak="0">
    <w:nsid w:val="06A76653"/>
    <w:multiLevelType w:val="hybridMultilevel"/>
    <w:tmpl w:val="FB744304"/>
    <w:lvl w:ilvl="0" w:tplc="97AAC07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0A656CAE"/>
    <w:multiLevelType w:val="multilevel"/>
    <w:tmpl w:val="0A656CAE"/>
    <w:lvl w:ilvl="0">
      <w:start w:val="1"/>
      <w:numFmt w:val="decimal"/>
      <w:lvlText w:val="(%1)"/>
      <w:lvlJc w:val="left"/>
      <w:pPr>
        <w:ind w:left="840" w:hanging="360"/>
      </w:pPr>
      <w:rPr>
        <w:rFonts w:hint="default"/>
        <w:color w:val="auto"/>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4" w15:restartNumberingAfterBreak="0">
    <w:nsid w:val="0C0C3AA6"/>
    <w:multiLevelType w:val="singleLevel"/>
    <w:tmpl w:val="0C0C3AA6"/>
    <w:lvl w:ilvl="0">
      <w:start w:val="1"/>
      <w:numFmt w:val="decimal"/>
      <w:suff w:val="space"/>
      <w:lvlText w:val="%1."/>
      <w:lvlJc w:val="left"/>
    </w:lvl>
  </w:abstractNum>
  <w:abstractNum w:abstractNumId="15" w15:restartNumberingAfterBreak="0">
    <w:nsid w:val="10A7142A"/>
    <w:multiLevelType w:val="multilevel"/>
    <w:tmpl w:val="10A7142A"/>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6" w15:restartNumberingAfterBreak="0">
    <w:nsid w:val="207B5A23"/>
    <w:multiLevelType w:val="singleLevel"/>
    <w:tmpl w:val="207B5A23"/>
    <w:lvl w:ilvl="0">
      <w:start w:val="1"/>
      <w:numFmt w:val="decimal"/>
      <w:suff w:val="space"/>
      <w:lvlText w:val="%1."/>
      <w:lvlJc w:val="left"/>
    </w:lvl>
  </w:abstractNum>
  <w:abstractNum w:abstractNumId="17" w15:restartNumberingAfterBreak="0">
    <w:nsid w:val="26A95C5D"/>
    <w:multiLevelType w:val="singleLevel"/>
    <w:tmpl w:val="26A95C5D"/>
    <w:lvl w:ilvl="0">
      <w:start w:val="1"/>
      <w:numFmt w:val="decimal"/>
      <w:suff w:val="nothing"/>
      <w:lvlText w:val="%1．"/>
      <w:lvlJc w:val="left"/>
      <w:pPr>
        <w:ind w:left="309" w:firstLine="400"/>
      </w:pPr>
      <w:rPr>
        <w:rFonts w:hint="default"/>
      </w:rPr>
    </w:lvl>
  </w:abstractNum>
  <w:abstractNum w:abstractNumId="18" w15:restartNumberingAfterBreak="0">
    <w:nsid w:val="32C444D5"/>
    <w:multiLevelType w:val="multilevel"/>
    <w:tmpl w:val="32C444D5"/>
    <w:lvl w:ilvl="0">
      <w:start w:val="1"/>
      <w:numFmt w:val="japaneseCounting"/>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9" w15:restartNumberingAfterBreak="0">
    <w:nsid w:val="33F90F39"/>
    <w:multiLevelType w:val="hybridMultilevel"/>
    <w:tmpl w:val="1CFE7C4A"/>
    <w:lvl w:ilvl="0" w:tplc="2A14AD40">
      <w:start w:val="2"/>
      <w:numFmt w:val="decimal"/>
      <w:lvlText w:val="%1."/>
      <w:lvlJc w:val="left"/>
      <w:pPr>
        <w:ind w:left="844" w:hanging="36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20" w15:restartNumberingAfterBreak="0">
    <w:nsid w:val="374FBFB2"/>
    <w:multiLevelType w:val="singleLevel"/>
    <w:tmpl w:val="374FBFB2"/>
    <w:lvl w:ilvl="0">
      <w:start w:val="2"/>
      <w:numFmt w:val="decimal"/>
      <w:suff w:val="nothing"/>
      <w:lvlText w:val="%1．"/>
      <w:lvlJc w:val="left"/>
    </w:lvl>
  </w:abstractNum>
  <w:abstractNum w:abstractNumId="21" w15:restartNumberingAfterBreak="0">
    <w:nsid w:val="3A8B1DEF"/>
    <w:multiLevelType w:val="hybridMultilevel"/>
    <w:tmpl w:val="034A9F72"/>
    <w:lvl w:ilvl="0" w:tplc="456E20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42B6AB4"/>
    <w:multiLevelType w:val="hybridMultilevel"/>
    <w:tmpl w:val="F5206EA0"/>
    <w:lvl w:ilvl="0" w:tplc="38604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554CC5"/>
    <w:multiLevelType w:val="multilevel"/>
    <w:tmpl w:val="E5B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56E6D"/>
    <w:multiLevelType w:val="singleLevel"/>
    <w:tmpl w:val="4F956E6D"/>
    <w:lvl w:ilvl="0">
      <w:start w:val="1"/>
      <w:numFmt w:val="decimal"/>
      <w:suff w:val="space"/>
      <w:lvlText w:val="%1."/>
      <w:lvlJc w:val="left"/>
    </w:lvl>
  </w:abstractNum>
  <w:abstractNum w:abstractNumId="25" w15:restartNumberingAfterBreak="0">
    <w:nsid w:val="4FB05CEE"/>
    <w:multiLevelType w:val="hybridMultilevel"/>
    <w:tmpl w:val="66843EEE"/>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FE9DCFC"/>
    <w:multiLevelType w:val="singleLevel"/>
    <w:tmpl w:val="4FE9DCFC"/>
    <w:lvl w:ilvl="0">
      <w:start w:val="1"/>
      <w:numFmt w:val="decimal"/>
      <w:lvlText w:val="%1."/>
      <w:lvlJc w:val="left"/>
      <w:pPr>
        <w:ind w:left="425" w:hanging="425"/>
      </w:pPr>
      <w:rPr>
        <w:rFonts w:hint="default"/>
      </w:rPr>
    </w:lvl>
  </w:abstractNum>
  <w:abstractNum w:abstractNumId="27" w15:restartNumberingAfterBreak="0">
    <w:nsid w:val="52994D11"/>
    <w:multiLevelType w:val="singleLevel"/>
    <w:tmpl w:val="52994D11"/>
    <w:lvl w:ilvl="0">
      <w:start w:val="1"/>
      <w:numFmt w:val="decimal"/>
      <w:suff w:val="space"/>
      <w:lvlText w:val="%1."/>
      <w:lvlJc w:val="left"/>
    </w:lvl>
  </w:abstractNum>
  <w:abstractNum w:abstractNumId="28" w15:restartNumberingAfterBreak="0">
    <w:nsid w:val="56FA3D20"/>
    <w:multiLevelType w:val="singleLevel"/>
    <w:tmpl w:val="56FA3D20"/>
    <w:lvl w:ilvl="0">
      <w:start w:val="2"/>
      <w:numFmt w:val="decimal"/>
      <w:suff w:val="space"/>
      <w:lvlText w:val="%1."/>
      <w:lvlJc w:val="left"/>
    </w:lvl>
  </w:abstractNum>
  <w:abstractNum w:abstractNumId="29" w15:restartNumberingAfterBreak="0">
    <w:nsid w:val="572C0917"/>
    <w:multiLevelType w:val="singleLevel"/>
    <w:tmpl w:val="572C0917"/>
    <w:lvl w:ilvl="0">
      <w:start w:val="3"/>
      <w:numFmt w:val="decimal"/>
      <w:suff w:val="nothing"/>
      <w:lvlText w:val="（%1）"/>
      <w:lvlJc w:val="left"/>
    </w:lvl>
  </w:abstractNum>
  <w:abstractNum w:abstractNumId="30" w15:restartNumberingAfterBreak="0">
    <w:nsid w:val="573556EF"/>
    <w:multiLevelType w:val="singleLevel"/>
    <w:tmpl w:val="573556EF"/>
    <w:lvl w:ilvl="0">
      <w:start w:val="2"/>
      <w:numFmt w:val="decimal"/>
      <w:suff w:val="nothing"/>
      <w:lvlText w:val="（%1）"/>
      <w:lvlJc w:val="left"/>
    </w:lvl>
  </w:abstractNum>
  <w:abstractNum w:abstractNumId="31" w15:restartNumberingAfterBreak="0">
    <w:nsid w:val="57577E6E"/>
    <w:multiLevelType w:val="singleLevel"/>
    <w:tmpl w:val="57577E6E"/>
    <w:lvl w:ilvl="0">
      <w:start w:val="1"/>
      <w:numFmt w:val="decimal"/>
      <w:suff w:val="nothing"/>
      <w:lvlText w:val="%1．"/>
      <w:lvlJc w:val="left"/>
      <w:rPr>
        <w:rFonts w:cs="Times New Roman"/>
      </w:rPr>
    </w:lvl>
  </w:abstractNum>
  <w:abstractNum w:abstractNumId="32" w15:restartNumberingAfterBreak="0">
    <w:nsid w:val="5A0F2AD6"/>
    <w:multiLevelType w:val="hybridMultilevel"/>
    <w:tmpl w:val="C91E2E7A"/>
    <w:lvl w:ilvl="0" w:tplc="38604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20607E"/>
    <w:multiLevelType w:val="multilevel"/>
    <w:tmpl w:val="5D20607E"/>
    <w:lvl w:ilvl="0">
      <w:start w:val="2"/>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4C10E8C"/>
    <w:multiLevelType w:val="singleLevel"/>
    <w:tmpl w:val="64C10E8C"/>
    <w:lvl w:ilvl="0">
      <w:start w:val="1"/>
      <w:numFmt w:val="decimal"/>
      <w:suff w:val="space"/>
      <w:lvlText w:val="%1."/>
      <w:lvlJc w:val="left"/>
    </w:lvl>
  </w:abstractNum>
  <w:abstractNum w:abstractNumId="35" w15:restartNumberingAfterBreak="0">
    <w:nsid w:val="660E68A2"/>
    <w:multiLevelType w:val="hybridMultilevel"/>
    <w:tmpl w:val="B0AE7A9A"/>
    <w:lvl w:ilvl="0" w:tplc="6DDE5C4A">
      <w:start w:val="1"/>
      <w:numFmt w:val="decimal"/>
      <w:suff w:val="space"/>
      <w:lvlText w:val="%1."/>
      <w:lvlJc w:val="left"/>
      <w:pPr>
        <w:ind w:left="7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6308925"/>
    <w:multiLevelType w:val="singleLevel"/>
    <w:tmpl w:val="66308925"/>
    <w:lvl w:ilvl="0">
      <w:start w:val="1"/>
      <w:numFmt w:val="decimal"/>
      <w:suff w:val="space"/>
      <w:lvlText w:val="%1."/>
      <w:lvlJc w:val="left"/>
    </w:lvl>
  </w:abstractNum>
  <w:abstractNum w:abstractNumId="37" w15:restartNumberingAfterBreak="0">
    <w:nsid w:val="67A0286F"/>
    <w:multiLevelType w:val="singleLevel"/>
    <w:tmpl w:val="67A0286F"/>
    <w:lvl w:ilvl="0">
      <w:start w:val="2"/>
      <w:numFmt w:val="decimal"/>
      <w:suff w:val="nothing"/>
      <w:lvlText w:val="%1．"/>
      <w:lvlJc w:val="left"/>
    </w:lvl>
  </w:abstractNum>
  <w:abstractNum w:abstractNumId="38" w15:restartNumberingAfterBreak="0">
    <w:nsid w:val="6C3E539A"/>
    <w:multiLevelType w:val="hybridMultilevel"/>
    <w:tmpl w:val="B0AE7A9A"/>
    <w:lvl w:ilvl="0" w:tplc="6DDE5C4A">
      <w:start w:val="1"/>
      <w:numFmt w:val="decimal"/>
      <w:suff w:val="space"/>
      <w:lvlText w:val="%1."/>
      <w:lvlJc w:val="left"/>
      <w:pPr>
        <w:ind w:left="7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752B4D6A"/>
    <w:multiLevelType w:val="multilevel"/>
    <w:tmpl w:val="4CF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4B6093"/>
    <w:multiLevelType w:val="hybridMultilevel"/>
    <w:tmpl w:val="C11020A8"/>
    <w:lvl w:ilvl="0" w:tplc="0BCA9B92">
      <w:start w:val="2"/>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1" w15:restartNumberingAfterBreak="0">
    <w:nsid w:val="797A2256"/>
    <w:multiLevelType w:val="hybridMultilevel"/>
    <w:tmpl w:val="B0AE7A9A"/>
    <w:lvl w:ilvl="0" w:tplc="6DDE5C4A">
      <w:start w:val="1"/>
      <w:numFmt w:val="decimal"/>
      <w:suff w:val="space"/>
      <w:lvlText w:val="%1."/>
      <w:lvlJc w:val="left"/>
      <w:pPr>
        <w:ind w:left="7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BE313F0"/>
    <w:multiLevelType w:val="hybridMultilevel"/>
    <w:tmpl w:val="F5206EA0"/>
    <w:lvl w:ilvl="0" w:tplc="38604A1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7E89F5E8"/>
    <w:multiLevelType w:val="singleLevel"/>
    <w:tmpl w:val="7E89F5E8"/>
    <w:lvl w:ilvl="0">
      <w:start w:val="1"/>
      <w:numFmt w:val="decimal"/>
      <w:suff w:val="space"/>
      <w:lvlText w:val="%1."/>
      <w:lvlJc w:val="left"/>
    </w:lvl>
  </w:abstractNum>
  <w:abstractNum w:abstractNumId="44" w15:restartNumberingAfterBreak="0">
    <w:nsid w:val="7FA5441D"/>
    <w:multiLevelType w:val="hybridMultilevel"/>
    <w:tmpl w:val="B0AE7A9A"/>
    <w:lvl w:ilvl="0" w:tplc="6DDE5C4A">
      <w:start w:val="1"/>
      <w:numFmt w:val="decimal"/>
      <w:suff w:val="space"/>
      <w:lvlText w:val="%1."/>
      <w:lvlJc w:val="left"/>
      <w:pPr>
        <w:ind w:left="76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8"/>
  </w:num>
  <w:num w:numId="2">
    <w:abstractNumId w:val="21"/>
  </w:num>
  <w:num w:numId="3">
    <w:abstractNumId w:val="19"/>
  </w:num>
  <w:num w:numId="4">
    <w:abstractNumId w:val="30"/>
  </w:num>
  <w:num w:numId="5">
    <w:abstractNumId w:val="29"/>
  </w:num>
  <w:num w:numId="6">
    <w:abstractNumId w:val="2"/>
  </w:num>
  <w:num w:numId="7">
    <w:abstractNumId w:val="34"/>
  </w:num>
  <w:num w:numId="8">
    <w:abstractNumId w:val="27"/>
  </w:num>
  <w:num w:numId="9">
    <w:abstractNumId w:val="26"/>
  </w:num>
  <w:num w:numId="10">
    <w:abstractNumId w:val="0"/>
  </w:num>
  <w:num w:numId="11">
    <w:abstractNumId w:val="43"/>
  </w:num>
  <w:num w:numId="12">
    <w:abstractNumId w:val="17"/>
  </w:num>
  <w:num w:numId="13">
    <w:abstractNumId w:val="33"/>
  </w:num>
  <w:num w:numId="14">
    <w:abstractNumId w:val="12"/>
  </w:num>
  <w:num w:numId="15">
    <w:abstractNumId w:val="20"/>
  </w:num>
  <w:num w:numId="16">
    <w:abstractNumId w:val="8"/>
  </w:num>
  <w:num w:numId="17">
    <w:abstractNumId w:val="15"/>
  </w:num>
  <w:num w:numId="18">
    <w:abstractNumId w:val="24"/>
  </w:num>
  <w:num w:numId="19">
    <w:abstractNumId w:val="13"/>
  </w:num>
  <w:num w:numId="20">
    <w:abstractNumId w:val="5"/>
  </w:num>
  <w:num w:numId="21">
    <w:abstractNumId w:val="9"/>
  </w:num>
  <w:num w:numId="22">
    <w:abstractNumId w:val="3"/>
  </w:num>
  <w:num w:numId="23">
    <w:abstractNumId w:val="7"/>
  </w:num>
  <w:num w:numId="24">
    <w:abstractNumId w:val="11"/>
  </w:num>
  <w:num w:numId="25">
    <w:abstractNumId w:val="23"/>
  </w:num>
  <w:num w:numId="26">
    <w:abstractNumId w:val="38"/>
  </w:num>
  <w:num w:numId="27">
    <w:abstractNumId w:val="44"/>
  </w:num>
  <w:num w:numId="28">
    <w:abstractNumId w:val="41"/>
  </w:num>
  <w:num w:numId="29">
    <w:abstractNumId w:val="35"/>
  </w:num>
  <w:num w:numId="30">
    <w:abstractNumId w:val="37"/>
  </w:num>
  <w:num w:numId="31">
    <w:abstractNumId w:val="39"/>
  </w:num>
  <w:num w:numId="32">
    <w:abstractNumId w:val="22"/>
  </w:num>
  <w:num w:numId="33">
    <w:abstractNumId w:val="25"/>
  </w:num>
  <w:num w:numId="34">
    <w:abstractNumId w:val="42"/>
  </w:num>
  <w:num w:numId="35">
    <w:abstractNumId w:val="32"/>
  </w:num>
  <w:num w:numId="36">
    <w:abstractNumId w:val="6"/>
  </w:num>
  <w:num w:numId="37">
    <w:abstractNumId w:val="16"/>
  </w:num>
  <w:num w:numId="38">
    <w:abstractNumId w:val="36"/>
  </w:num>
  <w:num w:numId="39">
    <w:abstractNumId w:val="4"/>
  </w:num>
  <w:num w:numId="40">
    <w:abstractNumId w:val="14"/>
  </w:num>
  <w:num w:numId="41">
    <w:abstractNumId w:val="18"/>
  </w:num>
  <w:num w:numId="42">
    <w:abstractNumId w:val="1"/>
  </w:num>
  <w:num w:numId="43">
    <w:abstractNumId w:val="31"/>
  </w:num>
  <w:num w:numId="44">
    <w:abstractNumId w:val="40"/>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2A"/>
    <w:rsid w:val="000106E4"/>
    <w:rsid w:val="00010DE7"/>
    <w:rsid w:val="000179D8"/>
    <w:rsid w:val="00020CB2"/>
    <w:rsid w:val="00020CE1"/>
    <w:rsid w:val="00026733"/>
    <w:rsid w:val="0003126A"/>
    <w:rsid w:val="000320A6"/>
    <w:rsid w:val="00034676"/>
    <w:rsid w:val="00034E30"/>
    <w:rsid w:val="0003557D"/>
    <w:rsid w:val="000373F6"/>
    <w:rsid w:val="00047B86"/>
    <w:rsid w:val="000502D8"/>
    <w:rsid w:val="00057A4A"/>
    <w:rsid w:val="00064BA1"/>
    <w:rsid w:val="000651B3"/>
    <w:rsid w:val="00070622"/>
    <w:rsid w:val="0008766B"/>
    <w:rsid w:val="0009167C"/>
    <w:rsid w:val="00091CBD"/>
    <w:rsid w:val="00094B94"/>
    <w:rsid w:val="00096CE8"/>
    <w:rsid w:val="000A31C7"/>
    <w:rsid w:val="000A34BE"/>
    <w:rsid w:val="000A64B1"/>
    <w:rsid w:val="000B3990"/>
    <w:rsid w:val="000B58AB"/>
    <w:rsid w:val="000B5A9A"/>
    <w:rsid w:val="000C7398"/>
    <w:rsid w:val="000D201F"/>
    <w:rsid w:val="000D2969"/>
    <w:rsid w:val="000D3BD8"/>
    <w:rsid w:val="000E0D0E"/>
    <w:rsid w:val="000E37E6"/>
    <w:rsid w:val="000F0F0C"/>
    <w:rsid w:val="000F497D"/>
    <w:rsid w:val="001041EC"/>
    <w:rsid w:val="00122DAF"/>
    <w:rsid w:val="001317D1"/>
    <w:rsid w:val="00136CF8"/>
    <w:rsid w:val="00144E7F"/>
    <w:rsid w:val="001620BD"/>
    <w:rsid w:val="001629D7"/>
    <w:rsid w:val="00162E16"/>
    <w:rsid w:val="00173551"/>
    <w:rsid w:val="00174307"/>
    <w:rsid w:val="001769D0"/>
    <w:rsid w:val="001772D8"/>
    <w:rsid w:val="001933D2"/>
    <w:rsid w:val="00193BD5"/>
    <w:rsid w:val="00197B22"/>
    <w:rsid w:val="001A58EF"/>
    <w:rsid w:val="001A6236"/>
    <w:rsid w:val="001B1BD8"/>
    <w:rsid w:val="001B1E06"/>
    <w:rsid w:val="001B27FA"/>
    <w:rsid w:val="001B4066"/>
    <w:rsid w:val="001B5B00"/>
    <w:rsid w:val="001C7593"/>
    <w:rsid w:val="001D2630"/>
    <w:rsid w:val="001D2F1C"/>
    <w:rsid w:val="001D3616"/>
    <w:rsid w:val="001D59B1"/>
    <w:rsid w:val="001E0306"/>
    <w:rsid w:val="001E68DB"/>
    <w:rsid w:val="001F26F2"/>
    <w:rsid w:val="001F6B5B"/>
    <w:rsid w:val="0020499C"/>
    <w:rsid w:val="00205B9D"/>
    <w:rsid w:val="00211552"/>
    <w:rsid w:val="00221467"/>
    <w:rsid w:val="0022214B"/>
    <w:rsid w:val="00230E1D"/>
    <w:rsid w:val="002335E0"/>
    <w:rsid w:val="002371B2"/>
    <w:rsid w:val="00246666"/>
    <w:rsid w:val="00247B1E"/>
    <w:rsid w:val="0025113D"/>
    <w:rsid w:val="00253B1C"/>
    <w:rsid w:val="00256C3A"/>
    <w:rsid w:val="00262337"/>
    <w:rsid w:val="00262A35"/>
    <w:rsid w:val="0026565A"/>
    <w:rsid w:val="00265E78"/>
    <w:rsid w:val="002670C0"/>
    <w:rsid w:val="002948D7"/>
    <w:rsid w:val="002A0608"/>
    <w:rsid w:val="002A18FB"/>
    <w:rsid w:val="002A42FB"/>
    <w:rsid w:val="002B015E"/>
    <w:rsid w:val="002B17A4"/>
    <w:rsid w:val="002C0C3C"/>
    <w:rsid w:val="002C2FB7"/>
    <w:rsid w:val="002C65F7"/>
    <w:rsid w:val="002D03B7"/>
    <w:rsid w:val="002E2E09"/>
    <w:rsid w:val="002F76AE"/>
    <w:rsid w:val="00302B9D"/>
    <w:rsid w:val="00302EA5"/>
    <w:rsid w:val="003122EE"/>
    <w:rsid w:val="00316635"/>
    <w:rsid w:val="0031790C"/>
    <w:rsid w:val="00326DBE"/>
    <w:rsid w:val="003324B8"/>
    <w:rsid w:val="00343691"/>
    <w:rsid w:val="00346A44"/>
    <w:rsid w:val="0035022B"/>
    <w:rsid w:val="003532B2"/>
    <w:rsid w:val="00353C75"/>
    <w:rsid w:val="0035784C"/>
    <w:rsid w:val="00364E0A"/>
    <w:rsid w:val="00364E39"/>
    <w:rsid w:val="00370835"/>
    <w:rsid w:val="00372011"/>
    <w:rsid w:val="00376465"/>
    <w:rsid w:val="0038265D"/>
    <w:rsid w:val="00384B4E"/>
    <w:rsid w:val="0038733A"/>
    <w:rsid w:val="00387736"/>
    <w:rsid w:val="003877B3"/>
    <w:rsid w:val="003936E1"/>
    <w:rsid w:val="003A199C"/>
    <w:rsid w:val="003A341F"/>
    <w:rsid w:val="003A58D0"/>
    <w:rsid w:val="003B4562"/>
    <w:rsid w:val="003B6109"/>
    <w:rsid w:val="003B6610"/>
    <w:rsid w:val="003C4D3A"/>
    <w:rsid w:val="003C6FEF"/>
    <w:rsid w:val="003C7C21"/>
    <w:rsid w:val="003D2F3D"/>
    <w:rsid w:val="003E6091"/>
    <w:rsid w:val="003F042E"/>
    <w:rsid w:val="0040145F"/>
    <w:rsid w:val="00414FFB"/>
    <w:rsid w:val="00423B76"/>
    <w:rsid w:val="00433A65"/>
    <w:rsid w:val="00440E72"/>
    <w:rsid w:val="00466875"/>
    <w:rsid w:val="0049105F"/>
    <w:rsid w:val="00491A04"/>
    <w:rsid w:val="00491BA1"/>
    <w:rsid w:val="00495DB7"/>
    <w:rsid w:val="004977A8"/>
    <w:rsid w:val="004A4B6D"/>
    <w:rsid w:val="004B417B"/>
    <w:rsid w:val="004C32DD"/>
    <w:rsid w:val="004D1F53"/>
    <w:rsid w:val="004E3F40"/>
    <w:rsid w:val="004E4E3B"/>
    <w:rsid w:val="004F3E40"/>
    <w:rsid w:val="004F4D39"/>
    <w:rsid w:val="004F6A62"/>
    <w:rsid w:val="004F7B15"/>
    <w:rsid w:val="005144CA"/>
    <w:rsid w:val="00514BC3"/>
    <w:rsid w:val="005202B9"/>
    <w:rsid w:val="005221E0"/>
    <w:rsid w:val="00526373"/>
    <w:rsid w:val="005323C7"/>
    <w:rsid w:val="0056061C"/>
    <w:rsid w:val="00563FBF"/>
    <w:rsid w:val="00564BD9"/>
    <w:rsid w:val="00571EF8"/>
    <w:rsid w:val="00574A7D"/>
    <w:rsid w:val="00576CD2"/>
    <w:rsid w:val="00577E89"/>
    <w:rsid w:val="00581AC8"/>
    <w:rsid w:val="00585667"/>
    <w:rsid w:val="00590C09"/>
    <w:rsid w:val="005950F2"/>
    <w:rsid w:val="00597D8A"/>
    <w:rsid w:val="005A2F75"/>
    <w:rsid w:val="005A31E8"/>
    <w:rsid w:val="005A57AE"/>
    <w:rsid w:val="005B1297"/>
    <w:rsid w:val="005B1347"/>
    <w:rsid w:val="005B188F"/>
    <w:rsid w:val="005C01EA"/>
    <w:rsid w:val="005D0F56"/>
    <w:rsid w:val="005E26CD"/>
    <w:rsid w:val="005F4739"/>
    <w:rsid w:val="005F5498"/>
    <w:rsid w:val="005F5536"/>
    <w:rsid w:val="00602331"/>
    <w:rsid w:val="00647482"/>
    <w:rsid w:val="006502EE"/>
    <w:rsid w:val="00652317"/>
    <w:rsid w:val="00652ECC"/>
    <w:rsid w:val="00664662"/>
    <w:rsid w:val="00672BED"/>
    <w:rsid w:val="006759DF"/>
    <w:rsid w:val="006770A4"/>
    <w:rsid w:val="0068001F"/>
    <w:rsid w:val="006838CA"/>
    <w:rsid w:val="006869F3"/>
    <w:rsid w:val="0069367C"/>
    <w:rsid w:val="00697158"/>
    <w:rsid w:val="006A25D7"/>
    <w:rsid w:val="006B716D"/>
    <w:rsid w:val="006B7CB4"/>
    <w:rsid w:val="006C60BD"/>
    <w:rsid w:val="006C6C23"/>
    <w:rsid w:val="006D0D76"/>
    <w:rsid w:val="006D1463"/>
    <w:rsid w:val="006D5849"/>
    <w:rsid w:val="006D6508"/>
    <w:rsid w:val="006E0353"/>
    <w:rsid w:val="006E2621"/>
    <w:rsid w:val="006E54C1"/>
    <w:rsid w:val="006E5C7B"/>
    <w:rsid w:val="006F7F3F"/>
    <w:rsid w:val="007017A7"/>
    <w:rsid w:val="007111D1"/>
    <w:rsid w:val="00711A14"/>
    <w:rsid w:val="00721E1E"/>
    <w:rsid w:val="00733B42"/>
    <w:rsid w:val="007373A8"/>
    <w:rsid w:val="00741492"/>
    <w:rsid w:val="00741ECE"/>
    <w:rsid w:val="00744E50"/>
    <w:rsid w:val="00747F35"/>
    <w:rsid w:val="0075107B"/>
    <w:rsid w:val="00751C75"/>
    <w:rsid w:val="007550AB"/>
    <w:rsid w:val="007577FA"/>
    <w:rsid w:val="007609F0"/>
    <w:rsid w:val="0076534A"/>
    <w:rsid w:val="00765623"/>
    <w:rsid w:val="00767DAA"/>
    <w:rsid w:val="00770BA5"/>
    <w:rsid w:val="00777D4D"/>
    <w:rsid w:val="007960B7"/>
    <w:rsid w:val="0079696F"/>
    <w:rsid w:val="007A01C6"/>
    <w:rsid w:val="007A0839"/>
    <w:rsid w:val="007A0F62"/>
    <w:rsid w:val="007A375F"/>
    <w:rsid w:val="007B02D9"/>
    <w:rsid w:val="007C1E1C"/>
    <w:rsid w:val="007C41A0"/>
    <w:rsid w:val="007C4244"/>
    <w:rsid w:val="007D1BF1"/>
    <w:rsid w:val="007D4C28"/>
    <w:rsid w:val="007D76DD"/>
    <w:rsid w:val="007F033A"/>
    <w:rsid w:val="00800F9B"/>
    <w:rsid w:val="00803B35"/>
    <w:rsid w:val="00805E79"/>
    <w:rsid w:val="00810C52"/>
    <w:rsid w:val="00813745"/>
    <w:rsid w:val="00816584"/>
    <w:rsid w:val="00816C3C"/>
    <w:rsid w:val="008205B8"/>
    <w:rsid w:val="008221BD"/>
    <w:rsid w:val="008419EC"/>
    <w:rsid w:val="00842711"/>
    <w:rsid w:val="008428A6"/>
    <w:rsid w:val="00843E4D"/>
    <w:rsid w:val="00846255"/>
    <w:rsid w:val="0085137C"/>
    <w:rsid w:val="00853377"/>
    <w:rsid w:val="008554A0"/>
    <w:rsid w:val="00857CE5"/>
    <w:rsid w:val="00865197"/>
    <w:rsid w:val="0087480D"/>
    <w:rsid w:val="00875948"/>
    <w:rsid w:val="00882354"/>
    <w:rsid w:val="00885890"/>
    <w:rsid w:val="00885DEA"/>
    <w:rsid w:val="00891D93"/>
    <w:rsid w:val="008A36A1"/>
    <w:rsid w:val="008A5282"/>
    <w:rsid w:val="008A6A6A"/>
    <w:rsid w:val="008B4C16"/>
    <w:rsid w:val="008B531B"/>
    <w:rsid w:val="008C6274"/>
    <w:rsid w:val="008D1D38"/>
    <w:rsid w:val="008D355D"/>
    <w:rsid w:val="008E618D"/>
    <w:rsid w:val="008E6E46"/>
    <w:rsid w:val="008F15E2"/>
    <w:rsid w:val="009007C9"/>
    <w:rsid w:val="00900A73"/>
    <w:rsid w:val="00902907"/>
    <w:rsid w:val="00911276"/>
    <w:rsid w:val="0092310C"/>
    <w:rsid w:val="0093284C"/>
    <w:rsid w:val="00935CE4"/>
    <w:rsid w:val="0094082E"/>
    <w:rsid w:val="00956B80"/>
    <w:rsid w:val="00963949"/>
    <w:rsid w:val="00966C80"/>
    <w:rsid w:val="009724CF"/>
    <w:rsid w:val="009725F3"/>
    <w:rsid w:val="0097798B"/>
    <w:rsid w:val="00984194"/>
    <w:rsid w:val="00994F62"/>
    <w:rsid w:val="009A1B47"/>
    <w:rsid w:val="009A39F4"/>
    <w:rsid w:val="009B095E"/>
    <w:rsid w:val="009C2381"/>
    <w:rsid w:val="009C639A"/>
    <w:rsid w:val="009D0DB5"/>
    <w:rsid w:val="009D6F79"/>
    <w:rsid w:val="009E408E"/>
    <w:rsid w:val="009F490E"/>
    <w:rsid w:val="00A01289"/>
    <w:rsid w:val="00A02CB0"/>
    <w:rsid w:val="00A14747"/>
    <w:rsid w:val="00A20DAE"/>
    <w:rsid w:val="00A21DBF"/>
    <w:rsid w:val="00A244CE"/>
    <w:rsid w:val="00A33563"/>
    <w:rsid w:val="00A34B2A"/>
    <w:rsid w:val="00A426C5"/>
    <w:rsid w:val="00A465A4"/>
    <w:rsid w:val="00A46B81"/>
    <w:rsid w:val="00A47526"/>
    <w:rsid w:val="00A5101A"/>
    <w:rsid w:val="00A604CE"/>
    <w:rsid w:val="00A7090C"/>
    <w:rsid w:val="00A70992"/>
    <w:rsid w:val="00A81834"/>
    <w:rsid w:val="00A84CDA"/>
    <w:rsid w:val="00A90203"/>
    <w:rsid w:val="00A926DB"/>
    <w:rsid w:val="00A93B54"/>
    <w:rsid w:val="00A94807"/>
    <w:rsid w:val="00A95FAF"/>
    <w:rsid w:val="00A96A01"/>
    <w:rsid w:val="00AA4C10"/>
    <w:rsid w:val="00AB5052"/>
    <w:rsid w:val="00AB63D1"/>
    <w:rsid w:val="00AC2879"/>
    <w:rsid w:val="00AD26AC"/>
    <w:rsid w:val="00AE11BE"/>
    <w:rsid w:val="00AE469E"/>
    <w:rsid w:val="00AE484E"/>
    <w:rsid w:val="00AE6901"/>
    <w:rsid w:val="00AF0495"/>
    <w:rsid w:val="00AF5A98"/>
    <w:rsid w:val="00AF5D9D"/>
    <w:rsid w:val="00B05FE9"/>
    <w:rsid w:val="00B13E66"/>
    <w:rsid w:val="00B14EE8"/>
    <w:rsid w:val="00B27EAE"/>
    <w:rsid w:val="00B3092D"/>
    <w:rsid w:val="00B3236C"/>
    <w:rsid w:val="00B3401F"/>
    <w:rsid w:val="00B37C65"/>
    <w:rsid w:val="00B438E3"/>
    <w:rsid w:val="00B43BD3"/>
    <w:rsid w:val="00B469CA"/>
    <w:rsid w:val="00B6024D"/>
    <w:rsid w:val="00B769E0"/>
    <w:rsid w:val="00B928DC"/>
    <w:rsid w:val="00B95748"/>
    <w:rsid w:val="00BA30AB"/>
    <w:rsid w:val="00BA5376"/>
    <w:rsid w:val="00BB3577"/>
    <w:rsid w:val="00BB61F4"/>
    <w:rsid w:val="00BB68A9"/>
    <w:rsid w:val="00BB6E16"/>
    <w:rsid w:val="00BC1B41"/>
    <w:rsid w:val="00BD1B8D"/>
    <w:rsid w:val="00BD24A8"/>
    <w:rsid w:val="00BD6077"/>
    <w:rsid w:val="00BE0C77"/>
    <w:rsid w:val="00BE6679"/>
    <w:rsid w:val="00BF28E3"/>
    <w:rsid w:val="00C01B00"/>
    <w:rsid w:val="00C06AA0"/>
    <w:rsid w:val="00C07ACE"/>
    <w:rsid w:val="00C26B3E"/>
    <w:rsid w:val="00C26DF3"/>
    <w:rsid w:val="00C32012"/>
    <w:rsid w:val="00C408AA"/>
    <w:rsid w:val="00C42F82"/>
    <w:rsid w:val="00C433D8"/>
    <w:rsid w:val="00C443D7"/>
    <w:rsid w:val="00C44A8F"/>
    <w:rsid w:val="00C56A42"/>
    <w:rsid w:val="00C64CC0"/>
    <w:rsid w:val="00C720BE"/>
    <w:rsid w:val="00C72A87"/>
    <w:rsid w:val="00C75529"/>
    <w:rsid w:val="00C77628"/>
    <w:rsid w:val="00C85018"/>
    <w:rsid w:val="00C87B9E"/>
    <w:rsid w:val="00CA54D1"/>
    <w:rsid w:val="00CB3F6A"/>
    <w:rsid w:val="00CB6B90"/>
    <w:rsid w:val="00CC1812"/>
    <w:rsid w:val="00CC3A6D"/>
    <w:rsid w:val="00CC506B"/>
    <w:rsid w:val="00CC5513"/>
    <w:rsid w:val="00CD7B33"/>
    <w:rsid w:val="00CE0781"/>
    <w:rsid w:val="00CE1D0C"/>
    <w:rsid w:val="00CE28A0"/>
    <w:rsid w:val="00CE48AC"/>
    <w:rsid w:val="00CF486C"/>
    <w:rsid w:val="00CF6E29"/>
    <w:rsid w:val="00D009C6"/>
    <w:rsid w:val="00D04D8F"/>
    <w:rsid w:val="00D050CA"/>
    <w:rsid w:val="00D1706A"/>
    <w:rsid w:val="00D328F5"/>
    <w:rsid w:val="00D44985"/>
    <w:rsid w:val="00D477A0"/>
    <w:rsid w:val="00D50AB1"/>
    <w:rsid w:val="00D517AC"/>
    <w:rsid w:val="00D541E9"/>
    <w:rsid w:val="00D55C90"/>
    <w:rsid w:val="00D56500"/>
    <w:rsid w:val="00D62FD8"/>
    <w:rsid w:val="00D64EF4"/>
    <w:rsid w:val="00D7425B"/>
    <w:rsid w:val="00D83C5C"/>
    <w:rsid w:val="00D90862"/>
    <w:rsid w:val="00D92FC0"/>
    <w:rsid w:val="00DA00D8"/>
    <w:rsid w:val="00DA2156"/>
    <w:rsid w:val="00DB5428"/>
    <w:rsid w:val="00DB6542"/>
    <w:rsid w:val="00DB7823"/>
    <w:rsid w:val="00DC08C9"/>
    <w:rsid w:val="00DD73DF"/>
    <w:rsid w:val="00DF2135"/>
    <w:rsid w:val="00DF2465"/>
    <w:rsid w:val="00E078D2"/>
    <w:rsid w:val="00E17B47"/>
    <w:rsid w:val="00E25AB5"/>
    <w:rsid w:val="00E31317"/>
    <w:rsid w:val="00E42229"/>
    <w:rsid w:val="00E57306"/>
    <w:rsid w:val="00E60989"/>
    <w:rsid w:val="00E6130B"/>
    <w:rsid w:val="00E701C3"/>
    <w:rsid w:val="00E77229"/>
    <w:rsid w:val="00E81D9A"/>
    <w:rsid w:val="00EA2809"/>
    <w:rsid w:val="00EA3A51"/>
    <w:rsid w:val="00EB2F9E"/>
    <w:rsid w:val="00EB3426"/>
    <w:rsid w:val="00EC4B35"/>
    <w:rsid w:val="00ED1150"/>
    <w:rsid w:val="00ED4A37"/>
    <w:rsid w:val="00ED4F88"/>
    <w:rsid w:val="00EE3269"/>
    <w:rsid w:val="00EE7D19"/>
    <w:rsid w:val="00EF1FDF"/>
    <w:rsid w:val="00EF2CC5"/>
    <w:rsid w:val="00EF6B88"/>
    <w:rsid w:val="00F145EE"/>
    <w:rsid w:val="00F5199C"/>
    <w:rsid w:val="00F570DA"/>
    <w:rsid w:val="00F603A8"/>
    <w:rsid w:val="00F60553"/>
    <w:rsid w:val="00F63D8A"/>
    <w:rsid w:val="00F65201"/>
    <w:rsid w:val="00F70A22"/>
    <w:rsid w:val="00F80218"/>
    <w:rsid w:val="00F87F5B"/>
    <w:rsid w:val="00F92909"/>
    <w:rsid w:val="00F93B91"/>
    <w:rsid w:val="00FA2D88"/>
    <w:rsid w:val="00FA680E"/>
    <w:rsid w:val="00FA7600"/>
    <w:rsid w:val="00FB47CF"/>
    <w:rsid w:val="00FD39D3"/>
    <w:rsid w:val="00FE2AB7"/>
    <w:rsid w:val="00FF25C0"/>
    <w:rsid w:val="00FF2CF6"/>
    <w:rsid w:val="00FF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7440"/>
  <w15:chartTrackingRefBased/>
  <w15:docId w15:val="{8BD28806-F04A-43D1-AA16-00EBE4AC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2A"/>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433A65"/>
    <w:pPr>
      <w:keepNext/>
      <w:keepLines/>
      <w:spacing w:beforeLines="100" w:before="100" w:afterLines="100" w:after="100"/>
      <w:jc w:val="center"/>
      <w:outlineLvl w:val="0"/>
    </w:pPr>
    <w:rPr>
      <w:rFonts w:eastAsia="黑体"/>
      <w:b/>
      <w:kern w:val="44"/>
      <w:sz w:val="32"/>
      <w:lang w:val="x-none" w:eastAsia="x-none"/>
    </w:rPr>
  </w:style>
  <w:style w:type="paragraph" w:styleId="2">
    <w:name w:val="heading 2"/>
    <w:basedOn w:val="a"/>
    <w:next w:val="a"/>
    <w:link w:val="20"/>
    <w:qFormat/>
    <w:rsid w:val="00433A65"/>
    <w:pPr>
      <w:keepNext/>
      <w:spacing w:afterLines="100" w:after="100" w:line="360" w:lineRule="auto"/>
      <w:jc w:val="center"/>
      <w:outlineLvl w:val="1"/>
    </w:pPr>
    <w:rPr>
      <w:kern w:val="0"/>
      <w:sz w:val="24"/>
      <w:lang w:val="x-none" w:eastAsia="x-none"/>
    </w:rPr>
  </w:style>
  <w:style w:type="paragraph" w:styleId="3">
    <w:name w:val="heading 3"/>
    <w:basedOn w:val="a"/>
    <w:next w:val="a"/>
    <w:link w:val="30"/>
    <w:qFormat/>
    <w:rsid w:val="00433A65"/>
    <w:pPr>
      <w:keepNext/>
      <w:spacing w:beforeLines="50" w:before="50" w:afterLines="50" w:after="50"/>
      <w:outlineLvl w:val="2"/>
    </w:pPr>
    <w:rPr>
      <w:b/>
      <w:bCs/>
      <w:kern w:val="0"/>
      <w:sz w:val="24"/>
      <w:lang w:val="x-none" w:eastAsia="x-none"/>
    </w:rPr>
  </w:style>
  <w:style w:type="paragraph" w:styleId="4">
    <w:name w:val="heading 4"/>
    <w:basedOn w:val="a"/>
    <w:next w:val="a"/>
    <w:link w:val="40"/>
    <w:qFormat/>
    <w:rsid w:val="00A34B2A"/>
    <w:pPr>
      <w:keepNext/>
      <w:keepLines/>
      <w:spacing w:before="280" w:after="290" w:line="372"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qFormat/>
    <w:rsid w:val="00433A65"/>
    <w:rPr>
      <w:rFonts w:ascii="Times New Roman" w:eastAsia="黑体" w:hAnsi="Times New Roman" w:cs="Times New Roman"/>
      <w:b/>
      <w:kern w:val="44"/>
      <w:sz w:val="32"/>
      <w:szCs w:val="24"/>
    </w:rPr>
  </w:style>
  <w:style w:type="character" w:customStyle="1" w:styleId="20">
    <w:name w:val="标题 2 字符"/>
    <w:link w:val="2"/>
    <w:qFormat/>
    <w:rsid w:val="00433A65"/>
    <w:rPr>
      <w:rFonts w:ascii="Times New Roman" w:eastAsia="宋体" w:hAnsi="Times New Roman" w:cs="Times New Roman"/>
      <w:sz w:val="24"/>
      <w:szCs w:val="24"/>
    </w:rPr>
  </w:style>
  <w:style w:type="character" w:customStyle="1" w:styleId="30">
    <w:name w:val="标题 3 字符"/>
    <w:link w:val="3"/>
    <w:qFormat/>
    <w:rsid w:val="00433A65"/>
    <w:rPr>
      <w:rFonts w:ascii="Times New Roman" w:eastAsia="宋体" w:hAnsi="Times New Roman" w:cs="Times New Roman"/>
      <w:b/>
      <w:bCs/>
      <w:kern w:val="0"/>
      <w:sz w:val="24"/>
      <w:szCs w:val="24"/>
    </w:rPr>
  </w:style>
  <w:style w:type="paragraph" w:styleId="a3">
    <w:name w:val="Document Map"/>
    <w:basedOn w:val="a"/>
    <w:link w:val="a4"/>
    <w:uiPriority w:val="99"/>
    <w:unhideWhenUsed/>
    <w:qFormat/>
    <w:rsid w:val="00A34B2A"/>
    <w:rPr>
      <w:rFonts w:ascii="宋体"/>
      <w:kern w:val="0"/>
      <w:sz w:val="18"/>
      <w:szCs w:val="18"/>
      <w:lang w:val="x-none" w:eastAsia="x-none"/>
    </w:rPr>
  </w:style>
  <w:style w:type="character" w:customStyle="1" w:styleId="a4">
    <w:name w:val="文档结构图 字符"/>
    <w:link w:val="a3"/>
    <w:uiPriority w:val="99"/>
    <w:qFormat/>
    <w:rsid w:val="00A34B2A"/>
    <w:rPr>
      <w:rFonts w:ascii="宋体" w:eastAsia="宋体" w:hAnsi="Times New Roman" w:cs="Times New Roman"/>
      <w:sz w:val="18"/>
      <w:szCs w:val="18"/>
    </w:rPr>
  </w:style>
  <w:style w:type="paragraph" w:customStyle="1" w:styleId="Char">
    <w:name w:val="Char"/>
    <w:basedOn w:val="a"/>
    <w:rsid w:val="00A34B2A"/>
    <w:pPr>
      <w:widowControl/>
      <w:spacing w:after="160" w:line="240" w:lineRule="exact"/>
      <w:jc w:val="left"/>
    </w:pPr>
  </w:style>
  <w:style w:type="paragraph" w:styleId="a5">
    <w:name w:val="Normal Indent"/>
    <w:basedOn w:val="a"/>
    <w:link w:val="a6"/>
    <w:unhideWhenUsed/>
    <w:qFormat/>
    <w:rsid w:val="00A34B2A"/>
    <w:pPr>
      <w:ind w:firstLineChars="200" w:firstLine="420"/>
    </w:pPr>
    <w:rPr>
      <w:kern w:val="0"/>
      <w:sz w:val="20"/>
      <w:lang w:val="x-none" w:eastAsia="x-none"/>
    </w:rPr>
  </w:style>
  <w:style w:type="paragraph" w:styleId="a7">
    <w:name w:val="Plain Text"/>
    <w:basedOn w:val="a"/>
    <w:link w:val="a8"/>
    <w:qFormat/>
    <w:rsid w:val="00A34B2A"/>
    <w:pPr>
      <w:ind w:firstLineChars="200" w:firstLine="640"/>
    </w:pPr>
    <w:rPr>
      <w:rFonts w:ascii="宋体" w:hAnsi="Courier New"/>
      <w:kern w:val="0"/>
      <w:sz w:val="20"/>
      <w:szCs w:val="20"/>
      <w:lang w:val="x-none" w:eastAsia="x-none"/>
    </w:rPr>
  </w:style>
  <w:style w:type="character" w:customStyle="1" w:styleId="a8">
    <w:name w:val="纯文本 字符"/>
    <w:link w:val="a7"/>
    <w:qFormat/>
    <w:rsid w:val="00A34B2A"/>
    <w:rPr>
      <w:rFonts w:ascii="宋体" w:eastAsia="宋体" w:hAnsi="Courier New" w:cs="Times New Roman"/>
      <w:szCs w:val="20"/>
    </w:rPr>
  </w:style>
  <w:style w:type="paragraph" w:styleId="a9">
    <w:name w:val="Balloon Text"/>
    <w:basedOn w:val="a"/>
    <w:link w:val="aa"/>
    <w:unhideWhenUsed/>
    <w:qFormat/>
    <w:rsid w:val="00A34B2A"/>
    <w:rPr>
      <w:kern w:val="0"/>
      <w:sz w:val="18"/>
      <w:szCs w:val="18"/>
      <w:lang w:val="x-none" w:eastAsia="x-none"/>
    </w:rPr>
  </w:style>
  <w:style w:type="character" w:customStyle="1" w:styleId="aa">
    <w:name w:val="批注框文本 字符"/>
    <w:link w:val="a9"/>
    <w:qFormat/>
    <w:rsid w:val="00A34B2A"/>
    <w:rPr>
      <w:rFonts w:ascii="Times New Roman" w:eastAsia="宋体" w:hAnsi="Times New Roman" w:cs="Times New Roman"/>
      <w:sz w:val="18"/>
      <w:szCs w:val="18"/>
    </w:rPr>
  </w:style>
  <w:style w:type="paragraph" w:styleId="ab">
    <w:name w:val="footer"/>
    <w:basedOn w:val="a"/>
    <w:link w:val="ac"/>
    <w:uiPriority w:val="99"/>
    <w:unhideWhenUsed/>
    <w:qFormat/>
    <w:rsid w:val="00A34B2A"/>
    <w:pPr>
      <w:tabs>
        <w:tab w:val="center" w:pos="4153"/>
        <w:tab w:val="right" w:pos="8306"/>
      </w:tabs>
      <w:snapToGrid w:val="0"/>
      <w:jc w:val="left"/>
    </w:pPr>
    <w:rPr>
      <w:kern w:val="0"/>
      <w:sz w:val="18"/>
      <w:szCs w:val="18"/>
      <w:lang w:val="x-none" w:eastAsia="x-none"/>
    </w:rPr>
  </w:style>
  <w:style w:type="character" w:customStyle="1" w:styleId="ac">
    <w:name w:val="页脚 字符"/>
    <w:link w:val="ab"/>
    <w:uiPriority w:val="99"/>
    <w:qFormat/>
    <w:rsid w:val="00A34B2A"/>
    <w:rPr>
      <w:rFonts w:ascii="Times New Roman" w:eastAsia="宋体" w:hAnsi="Times New Roman" w:cs="Times New Roman"/>
      <w:sz w:val="18"/>
      <w:szCs w:val="18"/>
    </w:rPr>
  </w:style>
  <w:style w:type="paragraph" w:styleId="ad">
    <w:name w:val="header"/>
    <w:basedOn w:val="a"/>
    <w:link w:val="ae"/>
    <w:unhideWhenUsed/>
    <w:qFormat/>
    <w:rsid w:val="00A34B2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e">
    <w:name w:val="页眉 字符"/>
    <w:link w:val="ad"/>
    <w:qFormat/>
    <w:rsid w:val="00A34B2A"/>
    <w:rPr>
      <w:rFonts w:ascii="Times New Roman" w:eastAsia="宋体" w:hAnsi="Times New Roman" w:cs="Times New Roman"/>
      <w:sz w:val="18"/>
      <w:szCs w:val="18"/>
    </w:rPr>
  </w:style>
  <w:style w:type="table" w:styleId="af">
    <w:name w:val="Table Grid"/>
    <w:basedOn w:val="a1"/>
    <w:uiPriority w:val="59"/>
    <w:qFormat/>
    <w:rsid w:val="00A34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A34B2A"/>
    <w:rPr>
      <w:b/>
      <w:bCs/>
    </w:rPr>
  </w:style>
  <w:style w:type="character" w:styleId="af1">
    <w:name w:val="annotation reference"/>
    <w:uiPriority w:val="99"/>
    <w:qFormat/>
    <w:rsid w:val="00A34B2A"/>
    <w:rPr>
      <w:sz w:val="21"/>
      <w:szCs w:val="21"/>
    </w:rPr>
  </w:style>
  <w:style w:type="character" w:customStyle="1" w:styleId="Char1">
    <w:name w:val="纯文本 Char1"/>
    <w:semiHidden/>
    <w:qFormat/>
    <w:rsid w:val="00A34B2A"/>
    <w:rPr>
      <w:rFonts w:ascii="宋体" w:eastAsia="宋体" w:hAnsi="Courier New" w:cs="Courier New"/>
      <w:szCs w:val="21"/>
    </w:rPr>
  </w:style>
  <w:style w:type="paragraph" w:styleId="af2">
    <w:name w:val="List Paragraph"/>
    <w:basedOn w:val="a"/>
    <w:uiPriority w:val="99"/>
    <w:qFormat/>
    <w:rsid w:val="00A34B2A"/>
    <w:pPr>
      <w:ind w:firstLineChars="200" w:firstLine="420"/>
    </w:pPr>
  </w:style>
  <w:style w:type="paragraph" w:styleId="af3">
    <w:name w:val="Body Text Indent"/>
    <w:basedOn w:val="a"/>
    <w:link w:val="af4"/>
    <w:uiPriority w:val="99"/>
    <w:qFormat/>
    <w:rsid w:val="00A34B2A"/>
    <w:pPr>
      <w:spacing w:after="120"/>
      <w:ind w:leftChars="200" w:left="420"/>
    </w:pPr>
    <w:rPr>
      <w:kern w:val="0"/>
      <w:sz w:val="20"/>
      <w:lang w:val="x-none" w:eastAsia="x-none"/>
    </w:rPr>
  </w:style>
  <w:style w:type="character" w:customStyle="1" w:styleId="af4">
    <w:name w:val="正文文本缩进 字符"/>
    <w:link w:val="af3"/>
    <w:uiPriority w:val="99"/>
    <w:qFormat/>
    <w:rsid w:val="00A34B2A"/>
    <w:rPr>
      <w:rFonts w:ascii="Times New Roman" w:eastAsia="宋体" w:hAnsi="Times New Roman" w:cs="Times New Roman"/>
      <w:szCs w:val="24"/>
    </w:rPr>
  </w:style>
  <w:style w:type="character" w:styleId="af5">
    <w:name w:val="Hyperlink"/>
    <w:uiPriority w:val="99"/>
    <w:unhideWhenUsed/>
    <w:qFormat/>
    <w:rsid w:val="00A34B2A"/>
    <w:rPr>
      <w:color w:val="0000FF"/>
      <w:u w:val="single"/>
    </w:rPr>
  </w:style>
  <w:style w:type="character" w:customStyle="1" w:styleId="af6">
    <w:name w:val="已访问的超链接"/>
    <w:unhideWhenUsed/>
    <w:rsid w:val="00A34B2A"/>
    <w:rPr>
      <w:color w:val="800080"/>
      <w:u w:val="single"/>
    </w:rPr>
  </w:style>
  <w:style w:type="paragraph" w:styleId="af7">
    <w:name w:val="annotation text"/>
    <w:basedOn w:val="a"/>
    <w:link w:val="af8"/>
    <w:qFormat/>
    <w:rsid w:val="00A34B2A"/>
    <w:pPr>
      <w:jc w:val="left"/>
    </w:pPr>
    <w:rPr>
      <w:kern w:val="0"/>
      <w:sz w:val="20"/>
      <w:lang w:val="x-none" w:eastAsia="x-none"/>
    </w:rPr>
  </w:style>
  <w:style w:type="character" w:customStyle="1" w:styleId="af8">
    <w:name w:val="批注文字 字符"/>
    <w:link w:val="af7"/>
    <w:rsid w:val="00A34B2A"/>
    <w:rPr>
      <w:rFonts w:ascii="Times New Roman" w:eastAsia="宋体" w:hAnsi="Times New Roman" w:cs="Times New Roman"/>
      <w:szCs w:val="24"/>
    </w:rPr>
  </w:style>
  <w:style w:type="paragraph" w:styleId="af9">
    <w:name w:val="Normal (Web)"/>
    <w:basedOn w:val="a"/>
    <w:uiPriority w:val="99"/>
    <w:unhideWhenUsed/>
    <w:qFormat/>
    <w:rsid w:val="00A34B2A"/>
    <w:pPr>
      <w:widowControl/>
      <w:spacing w:before="100" w:beforeAutospacing="1" w:after="100" w:afterAutospacing="1"/>
      <w:jc w:val="left"/>
    </w:pPr>
    <w:rPr>
      <w:rFonts w:ascii="宋体" w:hAnsi="宋体" w:cs="宋体"/>
      <w:kern w:val="0"/>
      <w:sz w:val="24"/>
    </w:rPr>
  </w:style>
  <w:style w:type="character" w:customStyle="1" w:styleId="font11">
    <w:name w:val="font11"/>
    <w:qFormat/>
    <w:rsid w:val="00A34B2A"/>
    <w:rPr>
      <w:rFonts w:ascii="Times New Roman" w:hAnsi="Times New Roman" w:cs="Times New Roman" w:hint="default"/>
      <w:strike w:val="0"/>
      <w:dstrike w:val="0"/>
      <w:color w:val="000000"/>
      <w:sz w:val="21"/>
      <w:szCs w:val="21"/>
      <w:u w:val="none"/>
    </w:rPr>
  </w:style>
  <w:style w:type="character" w:customStyle="1" w:styleId="a6">
    <w:name w:val="正文缩进 字符"/>
    <w:link w:val="a5"/>
    <w:qFormat/>
    <w:rsid w:val="00A34B2A"/>
    <w:rPr>
      <w:rFonts w:ascii="Times New Roman" w:eastAsia="宋体" w:hAnsi="Times New Roman" w:cs="Times New Roman"/>
      <w:szCs w:val="24"/>
    </w:rPr>
  </w:style>
  <w:style w:type="character" w:customStyle="1" w:styleId="tlid-translation">
    <w:name w:val="tlid-translation"/>
    <w:basedOn w:val="a0"/>
    <w:qFormat/>
    <w:rsid w:val="00A34B2A"/>
  </w:style>
  <w:style w:type="character" w:customStyle="1" w:styleId="40">
    <w:name w:val="标题 4 字符"/>
    <w:link w:val="4"/>
    <w:rsid w:val="00A34B2A"/>
    <w:rPr>
      <w:rFonts w:ascii="Cambria" w:eastAsia="宋体" w:hAnsi="Cambria" w:cs="Times New Roman"/>
      <w:b/>
      <w:bCs/>
      <w:kern w:val="0"/>
      <w:sz w:val="28"/>
      <w:szCs w:val="28"/>
    </w:rPr>
  </w:style>
  <w:style w:type="paragraph" w:styleId="afa">
    <w:name w:val="annotation subject"/>
    <w:basedOn w:val="af7"/>
    <w:next w:val="af7"/>
    <w:link w:val="afb"/>
    <w:unhideWhenUsed/>
    <w:qFormat/>
    <w:rsid w:val="00A34B2A"/>
    <w:rPr>
      <w:rFonts w:ascii="宋体" w:hAnsi="宋体"/>
      <w:b/>
      <w:bCs/>
      <w:w w:val="90"/>
    </w:rPr>
  </w:style>
  <w:style w:type="character" w:customStyle="1" w:styleId="afb">
    <w:name w:val="批注主题 字符"/>
    <w:link w:val="afa"/>
    <w:qFormat/>
    <w:rsid w:val="00A34B2A"/>
    <w:rPr>
      <w:rFonts w:ascii="宋体" w:eastAsia="宋体" w:hAnsi="宋体" w:cs="Times New Roman"/>
      <w:b/>
      <w:bCs/>
      <w:w w:val="90"/>
      <w:kern w:val="0"/>
      <w:sz w:val="20"/>
      <w:szCs w:val="24"/>
    </w:rPr>
  </w:style>
  <w:style w:type="paragraph" w:styleId="7">
    <w:name w:val="toc 7"/>
    <w:basedOn w:val="a"/>
    <w:next w:val="a"/>
    <w:uiPriority w:val="39"/>
    <w:unhideWhenUsed/>
    <w:qFormat/>
    <w:rsid w:val="00A34B2A"/>
    <w:pPr>
      <w:ind w:left="1260"/>
      <w:jc w:val="left"/>
    </w:pPr>
    <w:rPr>
      <w:rFonts w:ascii="Calibri" w:hAnsi="Calibri"/>
      <w:sz w:val="18"/>
      <w:szCs w:val="18"/>
    </w:rPr>
  </w:style>
  <w:style w:type="paragraph" w:styleId="afc">
    <w:name w:val="toa heading"/>
    <w:basedOn w:val="a"/>
    <w:next w:val="a"/>
    <w:semiHidden/>
    <w:qFormat/>
    <w:rsid w:val="00A34B2A"/>
    <w:pPr>
      <w:spacing w:before="120"/>
    </w:pPr>
    <w:rPr>
      <w:rFonts w:ascii="Arial" w:hAnsi="Arial" w:cs="Arial"/>
      <w:sz w:val="24"/>
    </w:rPr>
  </w:style>
  <w:style w:type="paragraph" w:styleId="afd">
    <w:name w:val="Body Text"/>
    <w:basedOn w:val="a"/>
    <w:link w:val="afe"/>
    <w:unhideWhenUsed/>
    <w:qFormat/>
    <w:rsid w:val="00A34B2A"/>
    <w:pPr>
      <w:spacing w:after="120"/>
    </w:pPr>
    <w:rPr>
      <w:kern w:val="0"/>
      <w:sz w:val="20"/>
      <w:lang w:val="x-none" w:eastAsia="x-none"/>
    </w:rPr>
  </w:style>
  <w:style w:type="character" w:customStyle="1" w:styleId="afe">
    <w:name w:val="正文文本 字符"/>
    <w:link w:val="afd"/>
    <w:qFormat/>
    <w:rsid w:val="00A34B2A"/>
    <w:rPr>
      <w:rFonts w:ascii="Times New Roman" w:eastAsia="宋体" w:hAnsi="Times New Roman" w:cs="Times New Roman"/>
      <w:kern w:val="0"/>
      <w:sz w:val="20"/>
      <w:szCs w:val="24"/>
    </w:rPr>
  </w:style>
  <w:style w:type="paragraph" w:styleId="5">
    <w:name w:val="toc 5"/>
    <w:basedOn w:val="a"/>
    <w:next w:val="a"/>
    <w:uiPriority w:val="39"/>
    <w:unhideWhenUsed/>
    <w:qFormat/>
    <w:rsid w:val="00A34B2A"/>
    <w:pPr>
      <w:ind w:left="840"/>
      <w:jc w:val="left"/>
    </w:pPr>
    <w:rPr>
      <w:rFonts w:ascii="Calibri" w:hAnsi="Calibri"/>
      <w:sz w:val="18"/>
      <w:szCs w:val="18"/>
    </w:rPr>
  </w:style>
  <w:style w:type="paragraph" w:styleId="31">
    <w:name w:val="toc 3"/>
    <w:basedOn w:val="a"/>
    <w:next w:val="a"/>
    <w:uiPriority w:val="39"/>
    <w:unhideWhenUsed/>
    <w:qFormat/>
    <w:rsid w:val="00A34B2A"/>
    <w:pPr>
      <w:ind w:left="420"/>
      <w:jc w:val="left"/>
    </w:pPr>
    <w:rPr>
      <w:rFonts w:ascii="Calibri" w:hAnsi="Calibri"/>
      <w:i/>
      <w:iCs/>
      <w:sz w:val="20"/>
      <w:szCs w:val="20"/>
    </w:rPr>
  </w:style>
  <w:style w:type="paragraph" w:styleId="8">
    <w:name w:val="toc 8"/>
    <w:basedOn w:val="a"/>
    <w:next w:val="a"/>
    <w:uiPriority w:val="39"/>
    <w:unhideWhenUsed/>
    <w:qFormat/>
    <w:rsid w:val="00A34B2A"/>
    <w:pPr>
      <w:ind w:left="1470"/>
      <w:jc w:val="left"/>
    </w:pPr>
    <w:rPr>
      <w:rFonts w:ascii="Calibri" w:hAnsi="Calibri"/>
      <w:sz w:val="18"/>
      <w:szCs w:val="18"/>
    </w:rPr>
  </w:style>
  <w:style w:type="paragraph" w:styleId="aff">
    <w:name w:val="Date"/>
    <w:basedOn w:val="a"/>
    <w:next w:val="a"/>
    <w:link w:val="aff0"/>
    <w:rsid w:val="00A34B2A"/>
    <w:pPr>
      <w:ind w:leftChars="2500" w:left="100"/>
    </w:pPr>
    <w:rPr>
      <w:kern w:val="0"/>
      <w:sz w:val="20"/>
      <w:lang w:val="x-none" w:eastAsia="x-none"/>
    </w:rPr>
  </w:style>
  <w:style w:type="character" w:customStyle="1" w:styleId="aff0">
    <w:name w:val="日期 字符"/>
    <w:link w:val="aff"/>
    <w:rsid w:val="00A34B2A"/>
    <w:rPr>
      <w:rFonts w:ascii="Times New Roman" w:eastAsia="宋体" w:hAnsi="Times New Roman" w:cs="Times New Roman"/>
      <w:kern w:val="0"/>
      <w:sz w:val="20"/>
      <w:szCs w:val="24"/>
    </w:rPr>
  </w:style>
  <w:style w:type="paragraph" w:styleId="21">
    <w:name w:val="Body Text Indent 2"/>
    <w:basedOn w:val="a"/>
    <w:link w:val="22"/>
    <w:qFormat/>
    <w:rsid w:val="00A34B2A"/>
    <w:pPr>
      <w:spacing w:line="360" w:lineRule="auto"/>
      <w:ind w:firstLine="482"/>
    </w:pPr>
    <w:rPr>
      <w:kern w:val="0"/>
      <w:sz w:val="24"/>
      <w:szCs w:val="20"/>
      <w:lang w:val="x-none" w:eastAsia="x-none"/>
    </w:rPr>
  </w:style>
  <w:style w:type="character" w:customStyle="1" w:styleId="22">
    <w:name w:val="正文文本缩进 2 字符"/>
    <w:link w:val="21"/>
    <w:rsid w:val="00A34B2A"/>
    <w:rPr>
      <w:rFonts w:ascii="Times New Roman" w:eastAsia="宋体" w:hAnsi="Times New Roman" w:cs="Times New Roman"/>
      <w:kern w:val="0"/>
      <w:sz w:val="24"/>
      <w:szCs w:val="20"/>
    </w:rPr>
  </w:style>
  <w:style w:type="paragraph" w:styleId="11">
    <w:name w:val="toc 1"/>
    <w:basedOn w:val="a"/>
    <w:next w:val="a"/>
    <w:uiPriority w:val="39"/>
    <w:unhideWhenUsed/>
    <w:qFormat/>
    <w:rsid w:val="00A34B2A"/>
    <w:pPr>
      <w:spacing w:before="120" w:after="120"/>
      <w:jc w:val="left"/>
    </w:pPr>
    <w:rPr>
      <w:rFonts w:ascii="Calibri" w:hAnsi="Calibri"/>
      <w:b/>
      <w:bCs/>
      <w:caps/>
      <w:sz w:val="20"/>
      <w:szCs w:val="20"/>
    </w:rPr>
  </w:style>
  <w:style w:type="paragraph" w:styleId="41">
    <w:name w:val="toc 4"/>
    <w:basedOn w:val="a"/>
    <w:next w:val="a"/>
    <w:uiPriority w:val="39"/>
    <w:unhideWhenUsed/>
    <w:qFormat/>
    <w:rsid w:val="00A34B2A"/>
    <w:pPr>
      <w:ind w:left="630"/>
      <w:jc w:val="left"/>
    </w:pPr>
    <w:rPr>
      <w:rFonts w:ascii="Calibri" w:hAnsi="Calibri"/>
      <w:sz w:val="18"/>
      <w:szCs w:val="18"/>
    </w:rPr>
  </w:style>
  <w:style w:type="paragraph" w:styleId="aff1">
    <w:name w:val="footnote text"/>
    <w:basedOn w:val="a"/>
    <w:link w:val="aff2"/>
    <w:semiHidden/>
    <w:rsid w:val="00A34B2A"/>
    <w:pPr>
      <w:snapToGrid w:val="0"/>
      <w:jc w:val="left"/>
    </w:pPr>
    <w:rPr>
      <w:kern w:val="0"/>
      <w:sz w:val="18"/>
      <w:szCs w:val="18"/>
      <w:lang w:val="x-none" w:eastAsia="x-none"/>
    </w:rPr>
  </w:style>
  <w:style w:type="character" w:customStyle="1" w:styleId="aff2">
    <w:name w:val="脚注文本 字符"/>
    <w:link w:val="aff1"/>
    <w:semiHidden/>
    <w:rsid w:val="00A34B2A"/>
    <w:rPr>
      <w:rFonts w:ascii="Times New Roman" w:eastAsia="宋体" w:hAnsi="Times New Roman" w:cs="Times New Roman"/>
      <w:kern w:val="0"/>
      <w:sz w:val="18"/>
      <w:szCs w:val="18"/>
    </w:rPr>
  </w:style>
  <w:style w:type="paragraph" w:styleId="6">
    <w:name w:val="toc 6"/>
    <w:basedOn w:val="a"/>
    <w:next w:val="a"/>
    <w:uiPriority w:val="39"/>
    <w:unhideWhenUsed/>
    <w:qFormat/>
    <w:rsid w:val="00A34B2A"/>
    <w:pPr>
      <w:ind w:left="1050"/>
      <w:jc w:val="left"/>
    </w:pPr>
    <w:rPr>
      <w:rFonts w:ascii="Calibri" w:hAnsi="Calibri"/>
      <w:sz w:val="18"/>
      <w:szCs w:val="18"/>
    </w:rPr>
  </w:style>
  <w:style w:type="paragraph" w:styleId="32">
    <w:name w:val="Body Text Indent 3"/>
    <w:basedOn w:val="a"/>
    <w:link w:val="33"/>
    <w:qFormat/>
    <w:rsid w:val="00A34B2A"/>
    <w:pPr>
      <w:spacing w:after="120" w:line="360" w:lineRule="exact"/>
      <w:ind w:leftChars="200" w:left="420"/>
    </w:pPr>
    <w:rPr>
      <w:kern w:val="0"/>
      <w:sz w:val="16"/>
      <w:szCs w:val="16"/>
      <w:lang w:val="x-none" w:eastAsia="x-none"/>
    </w:rPr>
  </w:style>
  <w:style w:type="character" w:customStyle="1" w:styleId="33">
    <w:name w:val="正文文本缩进 3 字符"/>
    <w:link w:val="32"/>
    <w:qFormat/>
    <w:rsid w:val="00A34B2A"/>
    <w:rPr>
      <w:rFonts w:ascii="Times New Roman" w:eastAsia="宋体" w:hAnsi="Times New Roman" w:cs="Times New Roman"/>
      <w:kern w:val="0"/>
      <w:sz w:val="16"/>
      <w:szCs w:val="16"/>
    </w:rPr>
  </w:style>
  <w:style w:type="paragraph" w:styleId="23">
    <w:name w:val="toc 2"/>
    <w:basedOn w:val="a"/>
    <w:next w:val="a"/>
    <w:uiPriority w:val="39"/>
    <w:unhideWhenUsed/>
    <w:qFormat/>
    <w:rsid w:val="00A34B2A"/>
    <w:pPr>
      <w:ind w:left="210"/>
      <w:jc w:val="left"/>
    </w:pPr>
    <w:rPr>
      <w:rFonts w:ascii="Calibri" w:hAnsi="Calibri"/>
      <w:smallCaps/>
      <w:sz w:val="20"/>
      <w:szCs w:val="20"/>
    </w:rPr>
  </w:style>
  <w:style w:type="paragraph" w:styleId="9">
    <w:name w:val="toc 9"/>
    <w:basedOn w:val="a"/>
    <w:next w:val="a"/>
    <w:uiPriority w:val="39"/>
    <w:unhideWhenUsed/>
    <w:qFormat/>
    <w:rsid w:val="00A34B2A"/>
    <w:pPr>
      <w:ind w:left="1680"/>
      <w:jc w:val="left"/>
    </w:pPr>
    <w:rPr>
      <w:rFonts w:ascii="Calibri" w:hAnsi="Calibri"/>
      <w:sz w:val="18"/>
      <w:szCs w:val="18"/>
    </w:rPr>
  </w:style>
  <w:style w:type="paragraph" w:styleId="24">
    <w:name w:val="Body Text 2"/>
    <w:basedOn w:val="a"/>
    <w:link w:val="25"/>
    <w:rsid w:val="00A34B2A"/>
    <w:pPr>
      <w:spacing w:after="120" w:line="480" w:lineRule="auto"/>
    </w:pPr>
    <w:rPr>
      <w:kern w:val="0"/>
      <w:sz w:val="20"/>
      <w:lang w:val="x-none" w:eastAsia="x-none"/>
    </w:rPr>
  </w:style>
  <w:style w:type="character" w:customStyle="1" w:styleId="25">
    <w:name w:val="正文文本 2 字符"/>
    <w:link w:val="24"/>
    <w:rsid w:val="00A34B2A"/>
    <w:rPr>
      <w:rFonts w:ascii="Times New Roman" w:eastAsia="宋体" w:hAnsi="Times New Roman" w:cs="Times New Roman"/>
      <w:kern w:val="0"/>
      <w:sz w:val="20"/>
      <w:szCs w:val="24"/>
    </w:rPr>
  </w:style>
  <w:style w:type="paragraph" w:styleId="HTML">
    <w:name w:val="HTML Preformatted"/>
    <w:basedOn w:val="a"/>
    <w:link w:val="HTML0"/>
    <w:qFormat/>
    <w:rsid w:val="00A34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qFormat/>
    <w:rsid w:val="00A34B2A"/>
    <w:rPr>
      <w:rFonts w:ascii="宋体" w:eastAsia="宋体" w:hAnsi="宋体" w:cs="Times New Roman"/>
      <w:kern w:val="0"/>
      <w:sz w:val="24"/>
      <w:szCs w:val="24"/>
    </w:rPr>
  </w:style>
  <w:style w:type="paragraph" w:styleId="aff3">
    <w:name w:val="Title"/>
    <w:basedOn w:val="a"/>
    <w:next w:val="a"/>
    <w:link w:val="aff4"/>
    <w:qFormat/>
    <w:rsid w:val="00A34B2A"/>
    <w:pPr>
      <w:spacing w:before="100" w:beforeAutospacing="1" w:after="100" w:afterAutospacing="1"/>
      <w:ind w:firstLineChars="200" w:firstLine="200"/>
      <w:jc w:val="center"/>
      <w:outlineLvl w:val="0"/>
    </w:pPr>
    <w:rPr>
      <w:rFonts w:ascii="Cambria" w:hAnsi="Cambria"/>
      <w:b/>
      <w:bCs/>
      <w:kern w:val="0"/>
      <w:sz w:val="32"/>
      <w:szCs w:val="32"/>
      <w:lang w:val="x-none" w:eastAsia="x-none"/>
    </w:rPr>
  </w:style>
  <w:style w:type="character" w:customStyle="1" w:styleId="aff4">
    <w:name w:val="标题 字符"/>
    <w:link w:val="aff3"/>
    <w:qFormat/>
    <w:rsid w:val="00A34B2A"/>
    <w:rPr>
      <w:rFonts w:ascii="Cambria" w:eastAsia="宋体" w:hAnsi="Cambria" w:cs="Times New Roman"/>
      <w:b/>
      <w:bCs/>
      <w:kern w:val="0"/>
      <w:sz w:val="32"/>
      <w:szCs w:val="32"/>
    </w:rPr>
  </w:style>
  <w:style w:type="character" w:styleId="aff5">
    <w:name w:val="page number"/>
    <w:basedOn w:val="a0"/>
    <w:unhideWhenUsed/>
    <w:qFormat/>
    <w:rsid w:val="00A34B2A"/>
  </w:style>
  <w:style w:type="character" w:styleId="aff6">
    <w:name w:val="Emphasis"/>
    <w:uiPriority w:val="20"/>
    <w:qFormat/>
    <w:rsid w:val="00A34B2A"/>
    <w:rPr>
      <w:rFonts w:cs="Times New Roman"/>
      <w:i/>
      <w:iCs/>
    </w:rPr>
  </w:style>
  <w:style w:type="character" w:styleId="HTML1">
    <w:name w:val="HTML Cite"/>
    <w:uiPriority w:val="99"/>
    <w:unhideWhenUsed/>
    <w:rsid w:val="00A34B2A"/>
    <w:rPr>
      <w:color w:val="008000"/>
    </w:rPr>
  </w:style>
  <w:style w:type="character" w:styleId="aff7">
    <w:name w:val="footnote reference"/>
    <w:semiHidden/>
    <w:rsid w:val="00A34B2A"/>
    <w:rPr>
      <w:vertAlign w:val="superscript"/>
    </w:rPr>
  </w:style>
  <w:style w:type="paragraph" w:customStyle="1" w:styleId="m">
    <w:name w:val="m_正文"/>
    <w:basedOn w:val="a"/>
    <w:link w:val="mChar"/>
    <w:qFormat/>
    <w:rsid w:val="00A34B2A"/>
    <w:pPr>
      <w:spacing w:line="360" w:lineRule="auto"/>
    </w:pPr>
    <w:rPr>
      <w:kern w:val="0"/>
      <w:sz w:val="24"/>
      <w:lang w:val="x-none" w:eastAsia="x-none"/>
    </w:rPr>
  </w:style>
  <w:style w:type="paragraph" w:customStyle="1" w:styleId="12">
    <w:name w:val="列出段落1"/>
    <w:basedOn w:val="a"/>
    <w:uiPriority w:val="34"/>
    <w:qFormat/>
    <w:rsid w:val="00A34B2A"/>
    <w:pPr>
      <w:widowControl/>
      <w:ind w:firstLineChars="200" w:firstLine="420"/>
      <w:jc w:val="left"/>
    </w:pPr>
    <w:rPr>
      <w:kern w:val="0"/>
      <w:sz w:val="20"/>
      <w:szCs w:val="20"/>
    </w:rPr>
  </w:style>
  <w:style w:type="paragraph" w:customStyle="1" w:styleId="26">
    <w:name w:val="列出段落2"/>
    <w:basedOn w:val="a"/>
    <w:uiPriority w:val="99"/>
    <w:qFormat/>
    <w:rsid w:val="00A34B2A"/>
    <w:pPr>
      <w:ind w:firstLineChars="200" w:firstLine="420"/>
    </w:pPr>
    <w:rPr>
      <w:rFonts w:ascii="Calibri" w:hAnsi="Calibri" w:cs="黑体"/>
      <w:szCs w:val="22"/>
    </w:rPr>
  </w:style>
  <w:style w:type="paragraph" w:customStyle="1" w:styleId="110">
    <w:name w:val="列出段落11"/>
    <w:basedOn w:val="a"/>
    <w:uiPriority w:val="34"/>
    <w:qFormat/>
    <w:rsid w:val="00A34B2A"/>
    <w:pPr>
      <w:spacing w:line="360" w:lineRule="exact"/>
      <w:ind w:leftChars="-50" w:left="-50" w:firstLineChars="200" w:firstLine="420"/>
    </w:pPr>
  </w:style>
  <w:style w:type="paragraph" w:customStyle="1" w:styleId="aff8">
    <w:name w:val="标准"/>
    <w:basedOn w:val="a"/>
    <w:qFormat/>
    <w:rsid w:val="00A34B2A"/>
    <w:pPr>
      <w:adjustRightInd w:val="0"/>
      <w:spacing w:before="120" w:after="120" w:line="312" w:lineRule="atLeast"/>
      <w:ind w:leftChars="-50" w:left="-50"/>
      <w:textAlignment w:val="baseline"/>
    </w:pPr>
    <w:rPr>
      <w:rFonts w:ascii="宋体"/>
      <w:kern w:val="0"/>
      <w:szCs w:val="20"/>
    </w:rPr>
  </w:style>
  <w:style w:type="paragraph" w:customStyle="1" w:styleId="Style1">
    <w:name w:val="_Style 1"/>
    <w:basedOn w:val="a"/>
    <w:uiPriority w:val="34"/>
    <w:qFormat/>
    <w:rsid w:val="00A34B2A"/>
    <w:pPr>
      <w:ind w:firstLineChars="200" w:firstLine="420"/>
    </w:pPr>
    <w:rPr>
      <w:rFonts w:ascii="Calibri" w:hAnsi="Calibri"/>
      <w:szCs w:val="22"/>
    </w:rPr>
  </w:style>
  <w:style w:type="paragraph" w:customStyle="1" w:styleId="sentence-other">
    <w:name w:val="sentence-other"/>
    <w:basedOn w:val="a"/>
    <w:rsid w:val="00A34B2A"/>
    <w:pPr>
      <w:jc w:val="left"/>
    </w:pPr>
    <w:rPr>
      <w:rFonts w:ascii="微软雅黑" w:eastAsia="微软雅黑" w:hAnsi="微软雅黑"/>
      <w:kern w:val="0"/>
      <w:sz w:val="24"/>
    </w:rPr>
  </w:style>
  <w:style w:type="paragraph" w:customStyle="1" w:styleId="p0">
    <w:name w:val="p0"/>
    <w:basedOn w:val="a"/>
    <w:rsid w:val="00A34B2A"/>
    <w:pPr>
      <w:widowControl/>
    </w:pPr>
    <w:rPr>
      <w:kern w:val="0"/>
      <w:szCs w:val="21"/>
    </w:rPr>
  </w:style>
  <w:style w:type="paragraph" w:customStyle="1" w:styleId="CharCharCharCharCharCharCharCharCharCharChar">
    <w:name w:val="Char Char Char Char Char Char Char Char Char Char Char"/>
    <w:rsid w:val="00A34B2A"/>
    <w:pPr>
      <w:widowControl w:val="0"/>
      <w:spacing w:line="300" w:lineRule="auto"/>
      <w:ind w:firstLineChars="200" w:firstLine="480"/>
      <w:jc w:val="both"/>
    </w:pPr>
    <w:rPr>
      <w:rFonts w:ascii="Times New Roman" w:eastAsia="仿宋_GB2312" w:hAnsi="Times New Roman"/>
      <w:sz w:val="24"/>
      <w:szCs w:val="24"/>
    </w:rPr>
  </w:style>
  <w:style w:type="paragraph" w:customStyle="1" w:styleId="CharCharCharChar">
    <w:name w:val="Char Char Char Char"/>
    <w:basedOn w:val="a"/>
    <w:semiHidden/>
    <w:rsid w:val="00A34B2A"/>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10">
    <w:name w:val="Char1"/>
    <w:basedOn w:val="a"/>
    <w:rsid w:val="00A34B2A"/>
    <w:pPr>
      <w:widowControl/>
      <w:spacing w:after="160" w:line="240" w:lineRule="exact"/>
      <w:jc w:val="left"/>
    </w:pPr>
  </w:style>
  <w:style w:type="paragraph" w:customStyle="1" w:styleId="ListParagraph1">
    <w:name w:val="List Paragraph1"/>
    <w:basedOn w:val="a"/>
    <w:qFormat/>
    <w:rsid w:val="00A34B2A"/>
    <w:pPr>
      <w:widowControl/>
      <w:ind w:firstLineChars="200" w:firstLine="420"/>
      <w:jc w:val="left"/>
    </w:pPr>
    <w:rPr>
      <w:kern w:val="0"/>
      <w:sz w:val="20"/>
      <w:szCs w:val="20"/>
    </w:rPr>
  </w:style>
  <w:style w:type="paragraph" w:customStyle="1" w:styleId="210">
    <w:name w:val="列出段落21"/>
    <w:basedOn w:val="a"/>
    <w:uiPriority w:val="99"/>
    <w:qFormat/>
    <w:rsid w:val="00A34B2A"/>
    <w:pPr>
      <w:ind w:firstLineChars="200" w:firstLine="420"/>
    </w:pPr>
    <w:rPr>
      <w:rFonts w:ascii="等线" w:eastAsia="等线" w:hAnsi="等线"/>
      <w:szCs w:val="21"/>
    </w:rPr>
  </w:style>
  <w:style w:type="paragraph" w:customStyle="1" w:styleId="font5">
    <w:name w:val="font5"/>
    <w:basedOn w:val="a"/>
    <w:rsid w:val="00A34B2A"/>
    <w:pPr>
      <w:widowControl/>
      <w:spacing w:before="100" w:beforeAutospacing="1" w:after="100" w:afterAutospacing="1"/>
      <w:jc w:val="left"/>
    </w:pPr>
    <w:rPr>
      <w:rFonts w:ascii="Tahoma" w:hAnsi="Tahoma" w:cs="Tahoma"/>
      <w:kern w:val="0"/>
      <w:sz w:val="18"/>
      <w:szCs w:val="18"/>
    </w:rPr>
  </w:style>
  <w:style w:type="paragraph" w:customStyle="1" w:styleId="xl63">
    <w:name w:val="xl63"/>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4">
    <w:name w:val="xl64"/>
    <w:basedOn w:val="a"/>
    <w:rsid w:val="00A34B2A"/>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A34B2A"/>
    <w:pPr>
      <w:widowControl/>
      <w:spacing w:before="100" w:beforeAutospacing="1" w:after="100" w:afterAutospacing="1"/>
      <w:jc w:val="left"/>
    </w:pPr>
    <w:rPr>
      <w:rFonts w:ascii="宋体" w:hAnsi="宋体" w:cs="宋体"/>
      <w:color w:val="00B050"/>
      <w:kern w:val="0"/>
      <w:sz w:val="24"/>
    </w:rPr>
  </w:style>
  <w:style w:type="paragraph" w:customStyle="1" w:styleId="xl66">
    <w:name w:val="xl66"/>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7">
    <w:name w:val="xl67"/>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A34B2A"/>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A34B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
    <w:rsid w:val="00A34B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rsid w:val="00A34B2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7">
    <w:name w:val="xl77"/>
    <w:basedOn w:val="a"/>
    <w:rsid w:val="00A34B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8">
    <w:name w:val="xl78"/>
    <w:basedOn w:val="a"/>
    <w:rsid w:val="00A34B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A34B2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A34B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1">
    <w:name w:val="xl81"/>
    <w:basedOn w:val="a"/>
    <w:rsid w:val="00A34B2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2">
    <w:name w:val="xl82"/>
    <w:basedOn w:val="a"/>
    <w:rsid w:val="00A34B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3">
    <w:name w:val="xl83"/>
    <w:basedOn w:val="a"/>
    <w:rsid w:val="00A34B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4">
    <w:name w:val="xl84"/>
    <w:basedOn w:val="a"/>
    <w:rsid w:val="00A34B2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hAnsi="微软雅黑" w:cs="宋体"/>
      <w:b/>
      <w:bCs/>
      <w:color w:val="000000"/>
      <w:kern w:val="0"/>
      <w:sz w:val="24"/>
    </w:rPr>
  </w:style>
  <w:style w:type="paragraph" w:customStyle="1" w:styleId="xl86">
    <w:name w:val="xl86"/>
    <w:basedOn w:val="a"/>
    <w:rsid w:val="00A34B2A"/>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
    <w:rsid w:val="00A34B2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
    <w:rsid w:val="00A34B2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rsid w:val="00A34B2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A34B2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1">
    <w:name w:val="xl91"/>
    <w:basedOn w:val="a"/>
    <w:rsid w:val="00A34B2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A34B2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3">
    <w:name w:val="xl93"/>
    <w:basedOn w:val="a"/>
    <w:rsid w:val="00A34B2A"/>
    <w:pPr>
      <w:widowControl/>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
    <w:rsid w:val="00A34B2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
    <w:rsid w:val="00A34B2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rsid w:val="00A34B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ordinary-output">
    <w:name w:val="ordinary-output"/>
    <w:basedOn w:val="a"/>
    <w:rsid w:val="00A34B2A"/>
    <w:pPr>
      <w:widowControl/>
      <w:spacing w:before="100" w:beforeAutospacing="1" w:after="100" w:afterAutospacing="1" w:line="264" w:lineRule="atLeast"/>
      <w:jc w:val="left"/>
    </w:pPr>
    <w:rPr>
      <w:rFonts w:ascii="宋体" w:hAnsi="宋体" w:cs="宋体"/>
      <w:color w:val="333333"/>
      <w:kern w:val="0"/>
      <w:sz w:val="19"/>
      <w:szCs w:val="19"/>
    </w:rPr>
  </w:style>
  <w:style w:type="paragraph" w:customStyle="1" w:styleId="prompt-wrap">
    <w:name w:val="prompt-wrap"/>
    <w:basedOn w:val="a"/>
    <w:rsid w:val="00A34B2A"/>
    <w:pPr>
      <w:widowControl/>
      <w:spacing w:before="100" w:beforeAutospacing="1" w:after="100" w:afterAutospacing="1"/>
      <w:jc w:val="left"/>
    </w:pPr>
    <w:rPr>
      <w:rFonts w:ascii="宋体" w:hAnsi="宋体" w:cs="宋体"/>
      <w:kern w:val="0"/>
      <w:sz w:val="24"/>
    </w:rPr>
  </w:style>
  <w:style w:type="paragraph" w:customStyle="1" w:styleId="13">
    <w:name w:val="无间隔1"/>
    <w:uiPriority w:val="1"/>
    <w:qFormat/>
    <w:rsid w:val="00A34B2A"/>
    <w:pPr>
      <w:widowControl w:val="0"/>
      <w:jc w:val="both"/>
    </w:pPr>
    <w:rPr>
      <w:rFonts w:ascii="Times New Roman" w:hAnsi="Times New Roman"/>
      <w:kern w:val="2"/>
      <w:sz w:val="21"/>
      <w:szCs w:val="24"/>
    </w:rPr>
  </w:style>
  <w:style w:type="paragraph" w:customStyle="1" w:styleId="Char2">
    <w:name w:val="Char2"/>
    <w:basedOn w:val="a"/>
    <w:rsid w:val="00A34B2A"/>
    <w:pPr>
      <w:widowControl/>
      <w:spacing w:after="160" w:line="240" w:lineRule="exact"/>
      <w:jc w:val="left"/>
    </w:pPr>
  </w:style>
  <w:style w:type="paragraph" w:customStyle="1" w:styleId="CharCharCharChar1">
    <w:name w:val="Char Char Char Char1"/>
    <w:basedOn w:val="a"/>
    <w:semiHidden/>
    <w:rsid w:val="00A34B2A"/>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CharCharCharCharCharCharCharCharCharChar1">
    <w:name w:val="Char Char Char Char Char Char Char Char Char Char Char1"/>
    <w:rsid w:val="00A34B2A"/>
    <w:pPr>
      <w:widowControl w:val="0"/>
      <w:spacing w:line="300" w:lineRule="auto"/>
      <w:ind w:firstLineChars="200" w:firstLine="480"/>
      <w:jc w:val="both"/>
    </w:pPr>
    <w:rPr>
      <w:rFonts w:ascii="Times New Roman" w:eastAsia="仿宋_GB2312" w:hAnsi="Times New Roman"/>
      <w:sz w:val="24"/>
      <w:szCs w:val="24"/>
    </w:rPr>
  </w:style>
  <w:style w:type="paragraph" w:customStyle="1" w:styleId="Style89">
    <w:name w:val="_Style 89"/>
    <w:rsid w:val="00A34B2A"/>
    <w:pPr>
      <w:widowControl w:val="0"/>
      <w:jc w:val="both"/>
    </w:pPr>
    <w:rPr>
      <w:rFonts w:ascii="Times New Roman" w:hAnsi="Times New Roman"/>
      <w:kern w:val="2"/>
      <w:sz w:val="21"/>
      <w:szCs w:val="24"/>
    </w:rPr>
  </w:style>
  <w:style w:type="character" w:customStyle="1" w:styleId="mChar">
    <w:name w:val="m_正文 Char"/>
    <w:link w:val="m"/>
    <w:qFormat/>
    <w:locked/>
    <w:rsid w:val="00A34B2A"/>
    <w:rPr>
      <w:rFonts w:ascii="Times New Roman" w:eastAsia="宋体" w:hAnsi="Times New Roman" w:cs="Times New Roman"/>
      <w:kern w:val="0"/>
      <w:sz w:val="24"/>
      <w:szCs w:val="24"/>
    </w:rPr>
  </w:style>
  <w:style w:type="character" w:customStyle="1" w:styleId="mCharChar">
    <w:name w:val="m_正文 Char Char"/>
    <w:uiPriority w:val="99"/>
    <w:qFormat/>
    <w:rsid w:val="00A34B2A"/>
    <w:rPr>
      <w:kern w:val="2"/>
      <w:sz w:val="24"/>
      <w:szCs w:val="24"/>
    </w:rPr>
  </w:style>
  <w:style w:type="character" w:customStyle="1" w:styleId="font01">
    <w:name w:val="font01"/>
    <w:qFormat/>
    <w:rsid w:val="00A34B2A"/>
    <w:rPr>
      <w:rFonts w:ascii="宋体" w:eastAsia="宋体" w:hAnsi="宋体" w:cs="宋体" w:hint="eastAsia"/>
      <w:color w:val="000000"/>
      <w:sz w:val="21"/>
      <w:szCs w:val="21"/>
      <w:u w:val="none"/>
    </w:rPr>
  </w:style>
  <w:style w:type="character" w:customStyle="1" w:styleId="font21">
    <w:name w:val="font21"/>
    <w:qFormat/>
    <w:rsid w:val="00A34B2A"/>
    <w:rPr>
      <w:rFonts w:ascii="Times New Roman" w:hAnsi="Times New Roman" w:cs="Times New Roman" w:hint="default"/>
      <w:color w:val="000000"/>
      <w:sz w:val="21"/>
      <w:szCs w:val="21"/>
      <w:u w:val="none"/>
    </w:rPr>
  </w:style>
  <w:style w:type="character" w:customStyle="1" w:styleId="Char11">
    <w:name w:val="文档结构图 Char1"/>
    <w:semiHidden/>
    <w:qFormat/>
    <w:rsid w:val="00A34B2A"/>
    <w:rPr>
      <w:rFonts w:ascii="宋体" w:eastAsia="宋体" w:hAnsi="Times New Roman" w:cs="Times New Roman"/>
      <w:sz w:val="18"/>
      <w:szCs w:val="18"/>
    </w:rPr>
  </w:style>
  <w:style w:type="character" w:customStyle="1" w:styleId="Char12">
    <w:name w:val="页眉 Char1"/>
    <w:semiHidden/>
    <w:qFormat/>
    <w:rsid w:val="00A34B2A"/>
    <w:rPr>
      <w:rFonts w:ascii="宋体" w:hAnsi="宋体"/>
      <w:w w:val="90"/>
      <w:kern w:val="2"/>
      <w:sz w:val="18"/>
      <w:szCs w:val="18"/>
    </w:rPr>
  </w:style>
  <w:style w:type="character" w:customStyle="1" w:styleId="Char13">
    <w:name w:val="批注文字 Char1"/>
    <w:semiHidden/>
    <w:qFormat/>
    <w:rsid w:val="00A34B2A"/>
    <w:rPr>
      <w:rFonts w:ascii="Times New Roman" w:eastAsia="宋体" w:hAnsi="Times New Roman" w:cs="Times New Roman"/>
      <w:szCs w:val="24"/>
    </w:rPr>
  </w:style>
  <w:style w:type="character" w:customStyle="1" w:styleId="Char14">
    <w:name w:val="批注框文本 Char1"/>
    <w:semiHidden/>
    <w:qFormat/>
    <w:rsid w:val="00A34B2A"/>
    <w:rPr>
      <w:rFonts w:ascii="Times New Roman" w:eastAsia="宋体" w:hAnsi="Times New Roman" w:cs="Times New Roman"/>
      <w:sz w:val="18"/>
      <w:szCs w:val="18"/>
    </w:rPr>
  </w:style>
  <w:style w:type="character" w:customStyle="1" w:styleId="Char15">
    <w:name w:val="批注主题 Char1"/>
    <w:semiHidden/>
    <w:qFormat/>
    <w:rsid w:val="00A34B2A"/>
    <w:rPr>
      <w:rFonts w:ascii="Times New Roman" w:eastAsia="宋体" w:hAnsi="Times New Roman" w:cs="Times New Roman"/>
      <w:b/>
      <w:bCs/>
      <w:szCs w:val="24"/>
    </w:rPr>
  </w:style>
  <w:style w:type="character" w:customStyle="1" w:styleId="Char16">
    <w:name w:val="页脚 Char1"/>
    <w:uiPriority w:val="99"/>
    <w:semiHidden/>
    <w:qFormat/>
    <w:rsid w:val="00A34B2A"/>
    <w:rPr>
      <w:rFonts w:ascii="宋体" w:hAnsi="宋体"/>
      <w:w w:val="90"/>
      <w:kern w:val="2"/>
      <w:sz w:val="18"/>
      <w:szCs w:val="18"/>
    </w:rPr>
  </w:style>
  <w:style w:type="character" w:customStyle="1" w:styleId="class6">
    <w:name w:val="class6"/>
    <w:qFormat/>
    <w:rsid w:val="00A34B2A"/>
  </w:style>
  <w:style w:type="character" w:customStyle="1" w:styleId="trans">
    <w:name w:val="trans"/>
    <w:basedOn w:val="a0"/>
    <w:qFormat/>
    <w:rsid w:val="00A34B2A"/>
  </w:style>
  <w:style w:type="character" w:customStyle="1" w:styleId="highlight">
    <w:name w:val="highlight"/>
    <w:basedOn w:val="a0"/>
    <w:qFormat/>
    <w:rsid w:val="00A34B2A"/>
  </w:style>
  <w:style w:type="character" w:customStyle="1" w:styleId="apple-converted-space">
    <w:name w:val="apple-converted-space"/>
    <w:qFormat/>
    <w:rsid w:val="00A34B2A"/>
    <w:rPr>
      <w:rFonts w:cs="Times New Roman"/>
    </w:rPr>
  </w:style>
  <w:style w:type="character" w:customStyle="1" w:styleId="def">
    <w:name w:val="def"/>
    <w:uiPriority w:val="99"/>
    <w:qFormat/>
    <w:rsid w:val="00A34B2A"/>
    <w:rPr>
      <w:rFonts w:cs="Times New Roman"/>
    </w:rPr>
  </w:style>
  <w:style w:type="character" w:customStyle="1" w:styleId="2Char1">
    <w:name w:val="正文文本缩进 2 Char1"/>
    <w:semiHidden/>
    <w:rsid w:val="00A34B2A"/>
    <w:rPr>
      <w:rFonts w:ascii="Times New Roman" w:hAnsi="Times New Roman"/>
      <w:kern w:val="2"/>
      <w:sz w:val="21"/>
      <w:szCs w:val="24"/>
    </w:rPr>
  </w:style>
  <w:style w:type="character" w:customStyle="1" w:styleId="hps">
    <w:name w:val="hps"/>
    <w:basedOn w:val="a0"/>
    <w:rsid w:val="00A34B2A"/>
  </w:style>
  <w:style w:type="character" w:customStyle="1" w:styleId="14">
    <w:name w:val="页码1"/>
    <w:rsid w:val="00A34B2A"/>
    <w:rPr>
      <w:rFonts w:cs="Times New Roman"/>
    </w:rPr>
  </w:style>
  <w:style w:type="character" w:customStyle="1" w:styleId="CharChar2">
    <w:name w:val="Char Char2"/>
    <w:rsid w:val="00A34B2A"/>
    <w:rPr>
      <w:b/>
      <w:bCs/>
      <w:kern w:val="44"/>
      <w:sz w:val="44"/>
      <w:szCs w:val="44"/>
    </w:rPr>
  </w:style>
  <w:style w:type="character" w:customStyle="1" w:styleId="qb-content">
    <w:name w:val="qb-content"/>
    <w:basedOn w:val="a0"/>
    <w:rsid w:val="00A34B2A"/>
  </w:style>
  <w:style w:type="character" w:customStyle="1" w:styleId="3Char1">
    <w:name w:val="正文文本缩进 3 Char1"/>
    <w:semiHidden/>
    <w:rsid w:val="00A34B2A"/>
    <w:rPr>
      <w:kern w:val="2"/>
      <w:sz w:val="16"/>
      <w:szCs w:val="16"/>
    </w:rPr>
  </w:style>
  <w:style w:type="character" w:customStyle="1" w:styleId="Char17">
    <w:name w:val="标题 Char1"/>
    <w:qFormat/>
    <w:rsid w:val="00A34B2A"/>
    <w:rPr>
      <w:rFonts w:ascii="Cambria" w:hAnsi="Cambria" w:cs="黑体"/>
      <w:b/>
      <w:bCs/>
      <w:kern w:val="2"/>
      <w:sz w:val="32"/>
      <w:szCs w:val="32"/>
    </w:rPr>
  </w:style>
  <w:style w:type="character" w:customStyle="1" w:styleId="CharChar9">
    <w:name w:val="Char Char9"/>
    <w:rsid w:val="00A34B2A"/>
    <w:rPr>
      <w:rFonts w:ascii="宋体" w:eastAsia="宋体" w:hAnsi="宋体"/>
      <w:b/>
      <w:bCs/>
      <w:color w:val="000000"/>
      <w:kern w:val="44"/>
      <w:sz w:val="32"/>
      <w:lang w:val="en-US" w:eastAsia="zh-CN" w:bidi="ar-SA"/>
    </w:rPr>
  </w:style>
  <w:style w:type="character" w:customStyle="1" w:styleId="CharChar8">
    <w:name w:val="Char Char8"/>
    <w:rsid w:val="00A34B2A"/>
    <w:rPr>
      <w:rFonts w:eastAsia="宋体"/>
      <w:b/>
      <w:kern w:val="2"/>
      <w:sz w:val="24"/>
      <w:szCs w:val="24"/>
      <w:lang w:val="en-US" w:eastAsia="zh-CN" w:bidi="ar-SA"/>
    </w:rPr>
  </w:style>
  <w:style w:type="character" w:customStyle="1" w:styleId="shorttext">
    <w:name w:val="short_text"/>
    <w:rsid w:val="00A34B2A"/>
  </w:style>
  <w:style w:type="character" w:customStyle="1" w:styleId="high-light-bgordinary-span-edit">
    <w:name w:val="high-light-bg ordinary-span-edit"/>
    <w:basedOn w:val="a0"/>
    <w:rsid w:val="00A34B2A"/>
  </w:style>
  <w:style w:type="character" w:customStyle="1" w:styleId="006486-13-noline1">
    <w:name w:val="006486-13-noline1"/>
    <w:rsid w:val="00A34B2A"/>
    <w:rPr>
      <w:rFonts w:hint="default"/>
      <w:color w:val="006486"/>
      <w:sz w:val="26"/>
      <w:szCs w:val="26"/>
      <w:u w:val="none"/>
    </w:rPr>
  </w:style>
  <w:style w:type="character" w:customStyle="1" w:styleId="Char18">
    <w:name w:val="正文文本缩进 Char1"/>
    <w:semiHidden/>
    <w:rsid w:val="00A34B2A"/>
    <w:rPr>
      <w:rFonts w:ascii="Tahoma" w:hAnsi="Tahoma"/>
    </w:rPr>
  </w:style>
  <w:style w:type="character" w:customStyle="1" w:styleId="style2">
    <w:name w:val="style2"/>
    <w:basedOn w:val="a0"/>
    <w:rsid w:val="00A34B2A"/>
  </w:style>
  <w:style w:type="character" w:customStyle="1" w:styleId="st1">
    <w:name w:val="st1"/>
    <w:rsid w:val="00A34B2A"/>
    <w:rPr>
      <w:color w:val="222222"/>
      <w:sz w:val="27"/>
      <w:szCs w:val="27"/>
    </w:rPr>
  </w:style>
  <w:style w:type="character" w:customStyle="1" w:styleId="word">
    <w:name w:val="word"/>
    <w:rsid w:val="00A34B2A"/>
    <w:rPr>
      <w:rFonts w:cs="Times New Roman"/>
    </w:rPr>
  </w:style>
  <w:style w:type="character" w:customStyle="1" w:styleId="clientsenword1">
    <w:name w:val="client_sen_word1"/>
    <w:rsid w:val="00A34B2A"/>
    <w:rPr>
      <w:sz w:val="22"/>
      <w:szCs w:val="22"/>
    </w:rPr>
  </w:style>
  <w:style w:type="character" w:customStyle="1" w:styleId="high-light-bg4">
    <w:name w:val="high-light-bg4"/>
    <w:basedOn w:val="a0"/>
    <w:rsid w:val="00A34B2A"/>
  </w:style>
  <w:style w:type="character" w:customStyle="1" w:styleId="prompt-text2">
    <w:name w:val="prompt-text2"/>
    <w:rsid w:val="00A34B2A"/>
    <w:rPr>
      <w:color w:val="DD4B39"/>
    </w:rPr>
  </w:style>
  <w:style w:type="character" w:customStyle="1" w:styleId="ordinary-span-edit2">
    <w:name w:val="ordinary-span-edit2"/>
    <w:basedOn w:val="a0"/>
    <w:rsid w:val="00A34B2A"/>
  </w:style>
  <w:style w:type="character" w:customStyle="1" w:styleId="apple-style-span">
    <w:name w:val="apple-style-span"/>
    <w:basedOn w:val="a0"/>
    <w:rsid w:val="00A34B2A"/>
  </w:style>
  <w:style w:type="character" w:customStyle="1" w:styleId="CharChar81">
    <w:name w:val="Char Char81"/>
    <w:rsid w:val="00A34B2A"/>
    <w:rPr>
      <w:rFonts w:eastAsia="宋体"/>
      <w:b/>
      <w:kern w:val="2"/>
      <w:sz w:val="24"/>
      <w:szCs w:val="24"/>
      <w:lang w:val="en-US" w:eastAsia="zh-CN" w:bidi="ar-SA"/>
    </w:rPr>
  </w:style>
  <w:style w:type="character" w:customStyle="1" w:styleId="CharChar91">
    <w:name w:val="Char Char91"/>
    <w:rsid w:val="00A34B2A"/>
    <w:rPr>
      <w:rFonts w:ascii="宋体" w:eastAsia="宋体" w:hAnsi="宋体"/>
      <w:b/>
      <w:bCs/>
      <w:color w:val="000000"/>
      <w:kern w:val="44"/>
      <w:sz w:val="32"/>
      <w:lang w:val="en-US" w:eastAsia="zh-CN" w:bidi="ar-SA"/>
    </w:rPr>
  </w:style>
  <w:style w:type="character" w:customStyle="1" w:styleId="contenttitle">
    <w:name w:val="contenttitle"/>
    <w:uiPriority w:val="99"/>
    <w:rsid w:val="00A34B2A"/>
    <w:rPr>
      <w:rFonts w:cs="Times New Roman"/>
    </w:rPr>
  </w:style>
  <w:style w:type="character" w:customStyle="1" w:styleId="datatitle1">
    <w:name w:val="datatitle1"/>
    <w:uiPriority w:val="99"/>
    <w:rsid w:val="00A34B2A"/>
    <w:rPr>
      <w:b/>
      <w:color w:val="10619F"/>
      <w:sz w:val="21"/>
    </w:rPr>
  </w:style>
  <w:style w:type="character" w:customStyle="1" w:styleId="alt-edited">
    <w:name w:val="alt-edited"/>
    <w:rsid w:val="00A34B2A"/>
  </w:style>
  <w:style w:type="character" w:customStyle="1" w:styleId="en">
    <w:name w:val="en"/>
    <w:rsid w:val="00A34B2A"/>
    <w:rPr>
      <w:rFonts w:cs="Times New Roman"/>
    </w:rPr>
  </w:style>
  <w:style w:type="character" w:customStyle="1" w:styleId="heighlight">
    <w:name w:val="heighlight"/>
    <w:rsid w:val="00A34B2A"/>
    <w:rPr>
      <w:rFonts w:cs="Times New Roman"/>
    </w:rPr>
  </w:style>
  <w:style w:type="character" w:customStyle="1" w:styleId="lijuyuanxing">
    <w:name w:val="lijuyuanxing"/>
    <w:rsid w:val="00A34B2A"/>
    <w:rPr>
      <w:rFonts w:cs="Times New Roman"/>
    </w:rPr>
  </w:style>
  <w:style w:type="character" w:customStyle="1" w:styleId="CharChar">
    <w:name w:val="Char Char"/>
    <w:rsid w:val="00A34B2A"/>
    <w:rPr>
      <w:rFonts w:eastAsia="宋体"/>
      <w:b/>
      <w:kern w:val="2"/>
      <w:sz w:val="21"/>
      <w:szCs w:val="24"/>
      <w:lang w:bidi="ar-SA"/>
    </w:rPr>
  </w:style>
  <w:style w:type="paragraph" w:customStyle="1" w:styleId="34">
    <w:name w:val="列出段落3"/>
    <w:basedOn w:val="a"/>
    <w:uiPriority w:val="99"/>
    <w:qFormat/>
    <w:rsid w:val="00A34B2A"/>
    <w:pPr>
      <w:ind w:left="720"/>
    </w:pPr>
    <w:rPr>
      <w:szCs w:val="21"/>
    </w:rPr>
  </w:style>
  <w:style w:type="character" w:customStyle="1" w:styleId="high-light-bg">
    <w:name w:val="high-light-bg"/>
    <w:basedOn w:val="a0"/>
    <w:qFormat/>
    <w:rsid w:val="00A34B2A"/>
  </w:style>
  <w:style w:type="character" w:styleId="aff9">
    <w:name w:val="Placeholder Text"/>
    <w:uiPriority w:val="99"/>
    <w:unhideWhenUsed/>
    <w:rsid w:val="00A34B2A"/>
    <w:rPr>
      <w:color w:val="808080"/>
    </w:rPr>
  </w:style>
  <w:style w:type="character" w:customStyle="1" w:styleId="15">
    <w:name w:val="样式1 字符"/>
    <w:link w:val="16"/>
    <w:rsid w:val="00A34B2A"/>
    <w:rPr>
      <w:rFonts w:eastAsia="正文宋体"/>
      <w:sz w:val="28"/>
      <w:szCs w:val="21"/>
    </w:rPr>
  </w:style>
  <w:style w:type="paragraph" w:customStyle="1" w:styleId="16">
    <w:name w:val="样式1"/>
    <w:basedOn w:val="a"/>
    <w:link w:val="15"/>
    <w:qFormat/>
    <w:rsid w:val="00A34B2A"/>
    <w:pPr>
      <w:spacing w:line="500" w:lineRule="exact"/>
      <w:ind w:firstLineChars="200" w:firstLine="200"/>
    </w:pPr>
    <w:rPr>
      <w:rFonts w:ascii="Calibri" w:eastAsia="正文宋体" w:hAnsi="Calibri"/>
      <w:kern w:val="0"/>
      <w:sz w:val="28"/>
      <w:szCs w:val="21"/>
      <w:lang w:val="x-none" w:eastAsia="x-none"/>
    </w:rPr>
  </w:style>
  <w:style w:type="character" w:customStyle="1" w:styleId="3Char10">
    <w:name w:val="标题 3 Char1"/>
    <w:locked/>
    <w:rsid w:val="00433A65"/>
    <w:rPr>
      <w:rFonts w:ascii="Times New Roman" w:eastAsia="宋体"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baidu.com/s?wd=%E9%AB%98%E7%94%B5%E5%8E%8B%E4%B8%8E%E7%BB%9D%E7%BC%98%E6%8A%80%E6%9C%AF&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E7%94%B5%E5%8A%9B%E7%B3%BB%E7%BB%9F%E5%8F%8A%E5%85%B6%E8%87%AA%E5%8A%A8%E5%8C%96&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BABB17-D7E0-44AE-9FA1-3E3CB541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416</Pages>
  <Words>48034</Words>
  <Characters>273799</Characters>
  <Application>Microsoft Office Word</Application>
  <DocSecurity>0</DocSecurity>
  <Lines>2281</Lines>
  <Paragraphs>642</Paragraphs>
  <ScaleCrop>false</ScaleCrop>
  <Company/>
  <LinksUpToDate>false</LinksUpToDate>
  <CharactersWithSpaces>321191</CharactersWithSpaces>
  <SharedDoc>false</SharedDoc>
  <HLinks>
    <vt:vector size="798" baseType="variant">
      <vt:variant>
        <vt:i4>5898353</vt:i4>
      </vt:variant>
      <vt:variant>
        <vt:i4>599</vt:i4>
      </vt:variant>
      <vt:variant>
        <vt:i4>0</vt:i4>
      </vt:variant>
      <vt:variant>
        <vt:i4>5</vt:i4>
      </vt:variant>
      <vt:variant>
        <vt:lpwstr>https://www.baidu.com/s?wd=%E9%AB%98%E7%94%B5%E5%8E%8B%E4%B8%8E%E7%BB%9D%E7%BC%98%E6%8A%80%E6%9C%AF&amp;tn=SE_PcZhidaonwhc_ngpagmjz&amp;rsv_dl=gh_pc_zhidao</vt:lpwstr>
      </vt:variant>
      <vt:variant>
        <vt:lpwstr/>
      </vt:variant>
      <vt:variant>
        <vt:i4>589922</vt:i4>
      </vt:variant>
      <vt:variant>
        <vt:i4>596</vt:i4>
      </vt:variant>
      <vt:variant>
        <vt:i4>0</vt:i4>
      </vt:variant>
      <vt:variant>
        <vt:i4>5</vt:i4>
      </vt:variant>
      <vt:variant>
        <vt:lpwstr>https://www.baidu.com/s?wd=%E7%94%B5%E5%8A%9B%E7%B3%BB%E7%BB%9F%E5%8F%8A%E5%85%B6%E8%87%AA%E5%8A%A8%E5%8C%96&amp;tn=SE_PcZhidaonwhc_ngpagmjz&amp;rsv_dl=gh_pc_zhidao</vt:lpwstr>
      </vt:variant>
      <vt:variant>
        <vt:lpwstr/>
      </vt:variant>
      <vt:variant>
        <vt:i4>1114165</vt:i4>
      </vt:variant>
      <vt:variant>
        <vt:i4>587</vt:i4>
      </vt:variant>
      <vt:variant>
        <vt:i4>0</vt:i4>
      </vt:variant>
      <vt:variant>
        <vt:i4>5</vt:i4>
      </vt:variant>
      <vt:variant>
        <vt:lpwstr/>
      </vt:variant>
      <vt:variant>
        <vt:lpwstr>_Toc15641235</vt:lpwstr>
      </vt:variant>
      <vt:variant>
        <vt:i4>1048629</vt:i4>
      </vt:variant>
      <vt:variant>
        <vt:i4>584</vt:i4>
      </vt:variant>
      <vt:variant>
        <vt:i4>0</vt:i4>
      </vt:variant>
      <vt:variant>
        <vt:i4>5</vt:i4>
      </vt:variant>
      <vt:variant>
        <vt:lpwstr/>
      </vt:variant>
      <vt:variant>
        <vt:lpwstr>_Toc15641234</vt:lpwstr>
      </vt:variant>
      <vt:variant>
        <vt:i4>1507381</vt:i4>
      </vt:variant>
      <vt:variant>
        <vt:i4>578</vt:i4>
      </vt:variant>
      <vt:variant>
        <vt:i4>0</vt:i4>
      </vt:variant>
      <vt:variant>
        <vt:i4>5</vt:i4>
      </vt:variant>
      <vt:variant>
        <vt:lpwstr/>
      </vt:variant>
      <vt:variant>
        <vt:lpwstr>_Toc15641233</vt:lpwstr>
      </vt:variant>
      <vt:variant>
        <vt:i4>1441845</vt:i4>
      </vt:variant>
      <vt:variant>
        <vt:i4>575</vt:i4>
      </vt:variant>
      <vt:variant>
        <vt:i4>0</vt:i4>
      </vt:variant>
      <vt:variant>
        <vt:i4>5</vt:i4>
      </vt:variant>
      <vt:variant>
        <vt:lpwstr/>
      </vt:variant>
      <vt:variant>
        <vt:lpwstr>_Toc15641232</vt:lpwstr>
      </vt:variant>
      <vt:variant>
        <vt:i4>1376309</vt:i4>
      </vt:variant>
      <vt:variant>
        <vt:i4>569</vt:i4>
      </vt:variant>
      <vt:variant>
        <vt:i4>0</vt:i4>
      </vt:variant>
      <vt:variant>
        <vt:i4>5</vt:i4>
      </vt:variant>
      <vt:variant>
        <vt:lpwstr/>
      </vt:variant>
      <vt:variant>
        <vt:lpwstr>_Toc15641231</vt:lpwstr>
      </vt:variant>
      <vt:variant>
        <vt:i4>1310773</vt:i4>
      </vt:variant>
      <vt:variant>
        <vt:i4>566</vt:i4>
      </vt:variant>
      <vt:variant>
        <vt:i4>0</vt:i4>
      </vt:variant>
      <vt:variant>
        <vt:i4>5</vt:i4>
      </vt:variant>
      <vt:variant>
        <vt:lpwstr/>
      </vt:variant>
      <vt:variant>
        <vt:lpwstr>_Toc15641230</vt:lpwstr>
      </vt:variant>
      <vt:variant>
        <vt:i4>1900596</vt:i4>
      </vt:variant>
      <vt:variant>
        <vt:i4>560</vt:i4>
      </vt:variant>
      <vt:variant>
        <vt:i4>0</vt:i4>
      </vt:variant>
      <vt:variant>
        <vt:i4>5</vt:i4>
      </vt:variant>
      <vt:variant>
        <vt:lpwstr/>
      </vt:variant>
      <vt:variant>
        <vt:lpwstr>_Toc15641229</vt:lpwstr>
      </vt:variant>
      <vt:variant>
        <vt:i4>1835060</vt:i4>
      </vt:variant>
      <vt:variant>
        <vt:i4>557</vt:i4>
      </vt:variant>
      <vt:variant>
        <vt:i4>0</vt:i4>
      </vt:variant>
      <vt:variant>
        <vt:i4>5</vt:i4>
      </vt:variant>
      <vt:variant>
        <vt:lpwstr/>
      </vt:variant>
      <vt:variant>
        <vt:lpwstr>_Toc15641228</vt:lpwstr>
      </vt:variant>
      <vt:variant>
        <vt:i4>1245236</vt:i4>
      </vt:variant>
      <vt:variant>
        <vt:i4>551</vt:i4>
      </vt:variant>
      <vt:variant>
        <vt:i4>0</vt:i4>
      </vt:variant>
      <vt:variant>
        <vt:i4>5</vt:i4>
      </vt:variant>
      <vt:variant>
        <vt:lpwstr/>
      </vt:variant>
      <vt:variant>
        <vt:lpwstr>_Toc15641227</vt:lpwstr>
      </vt:variant>
      <vt:variant>
        <vt:i4>1179700</vt:i4>
      </vt:variant>
      <vt:variant>
        <vt:i4>548</vt:i4>
      </vt:variant>
      <vt:variant>
        <vt:i4>0</vt:i4>
      </vt:variant>
      <vt:variant>
        <vt:i4>5</vt:i4>
      </vt:variant>
      <vt:variant>
        <vt:lpwstr/>
      </vt:variant>
      <vt:variant>
        <vt:lpwstr>_Toc15641226</vt:lpwstr>
      </vt:variant>
      <vt:variant>
        <vt:i4>1114164</vt:i4>
      </vt:variant>
      <vt:variant>
        <vt:i4>542</vt:i4>
      </vt:variant>
      <vt:variant>
        <vt:i4>0</vt:i4>
      </vt:variant>
      <vt:variant>
        <vt:i4>5</vt:i4>
      </vt:variant>
      <vt:variant>
        <vt:lpwstr/>
      </vt:variant>
      <vt:variant>
        <vt:lpwstr>_Toc15641225</vt:lpwstr>
      </vt:variant>
      <vt:variant>
        <vt:i4>1048628</vt:i4>
      </vt:variant>
      <vt:variant>
        <vt:i4>539</vt:i4>
      </vt:variant>
      <vt:variant>
        <vt:i4>0</vt:i4>
      </vt:variant>
      <vt:variant>
        <vt:i4>5</vt:i4>
      </vt:variant>
      <vt:variant>
        <vt:lpwstr/>
      </vt:variant>
      <vt:variant>
        <vt:lpwstr>_Toc15641224</vt:lpwstr>
      </vt:variant>
      <vt:variant>
        <vt:i4>1507380</vt:i4>
      </vt:variant>
      <vt:variant>
        <vt:i4>533</vt:i4>
      </vt:variant>
      <vt:variant>
        <vt:i4>0</vt:i4>
      </vt:variant>
      <vt:variant>
        <vt:i4>5</vt:i4>
      </vt:variant>
      <vt:variant>
        <vt:lpwstr/>
      </vt:variant>
      <vt:variant>
        <vt:lpwstr>_Toc15641223</vt:lpwstr>
      </vt:variant>
      <vt:variant>
        <vt:i4>1441844</vt:i4>
      </vt:variant>
      <vt:variant>
        <vt:i4>530</vt:i4>
      </vt:variant>
      <vt:variant>
        <vt:i4>0</vt:i4>
      </vt:variant>
      <vt:variant>
        <vt:i4>5</vt:i4>
      </vt:variant>
      <vt:variant>
        <vt:lpwstr/>
      </vt:variant>
      <vt:variant>
        <vt:lpwstr>_Toc15641222</vt:lpwstr>
      </vt:variant>
      <vt:variant>
        <vt:i4>1376308</vt:i4>
      </vt:variant>
      <vt:variant>
        <vt:i4>524</vt:i4>
      </vt:variant>
      <vt:variant>
        <vt:i4>0</vt:i4>
      </vt:variant>
      <vt:variant>
        <vt:i4>5</vt:i4>
      </vt:variant>
      <vt:variant>
        <vt:lpwstr/>
      </vt:variant>
      <vt:variant>
        <vt:lpwstr>_Toc15641221</vt:lpwstr>
      </vt:variant>
      <vt:variant>
        <vt:i4>1310772</vt:i4>
      </vt:variant>
      <vt:variant>
        <vt:i4>521</vt:i4>
      </vt:variant>
      <vt:variant>
        <vt:i4>0</vt:i4>
      </vt:variant>
      <vt:variant>
        <vt:i4>5</vt:i4>
      </vt:variant>
      <vt:variant>
        <vt:lpwstr/>
      </vt:variant>
      <vt:variant>
        <vt:lpwstr>_Toc15641220</vt:lpwstr>
      </vt:variant>
      <vt:variant>
        <vt:i4>1900599</vt:i4>
      </vt:variant>
      <vt:variant>
        <vt:i4>515</vt:i4>
      </vt:variant>
      <vt:variant>
        <vt:i4>0</vt:i4>
      </vt:variant>
      <vt:variant>
        <vt:i4>5</vt:i4>
      </vt:variant>
      <vt:variant>
        <vt:lpwstr/>
      </vt:variant>
      <vt:variant>
        <vt:lpwstr>_Toc15641219</vt:lpwstr>
      </vt:variant>
      <vt:variant>
        <vt:i4>1835063</vt:i4>
      </vt:variant>
      <vt:variant>
        <vt:i4>512</vt:i4>
      </vt:variant>
      <vt:variant>
        <vt:i4>0</vt:i4>
      </vt:variant>
      <vt:variant>
        <vt:i4>5</vt:i4>
      </vt:variant>
      <vt:variant>
        <vt:lpwstr/>
      </vt:variant>
      <vt:variant>
        <vt:lpwstr>_Toc15641218</vt:lpwstr>
      </vt:variant>
      <vt:variant>
        <vt:i4>1245239</vt:i4>
      </vt:variant>
      <vt:variant>
        <vt:i4>506</vt:i4>
      </vt:variant>
      <vt:variant>
        <vt:i4>0</vt:i4>
      </vt:variant>
      <vt:variant>
        <vt:i4>5</vt:i4>
      </vt:variant>
      <vt:variant>
        <vt:lpwstr/>
      </vt:variant>
      <vt:variant>
        <vt:lpwstr>_Toc15641217</vt:lpwstr>
      </vt:variant>
      <vt:variant>
        <vt:i4>1179703</vt:i4>
      </vt:variant>
      <vt:variant>
        <vt:i4>503</vt:i4>
      </vt:variant>
      <vt:variant>
        <vt:i4>0</vt:i4>
      </vt:variant>
      <vt:variant>
        <vt:i4>5</vt:i4>
      </vt:variant>
      <vt:variant>
        <vt:lpwstr/>
      </vt:variant>
      <vt:variant>
        <vt:lpwstr>_Toc15641216</vt:lpwstr>
      </vt:variant>
      <vt:variant>
        <vt:i4>1114167</vt:i4>
      </vt:variant>
      <vt:variant>
        <vt:i4>497</vt:i4>
      </vt:variant>
      <vt:variant>
        <vt:i4>0</vt:i4>
      </vt:variant>
      <vt:variant>
        <vt:i4>5</vt:i4>
      </vt:variant>
      <vt:variant>
        <vt:lpwstr/>
      </vt:variant>
      <vt:variant>
        <vt:lpwstr>_Toc15641215</vt:lpwstr>
      </vt:variant>
      <vt:variant>
        <vt:i4>1048631</vt:i4>
      </vt:variant>
      <vt:variant>
        <vt:i4>494</vt:i4>
      </vt:variant>
      <vt:variant>
        <vt:i4>0</vt:i4>
      </vt:variant>
      <vt:variant>
        <vt:i4>5</vt:i4>
      </vt:variant>
      <vt:variant>
        <vt:lpwstr/>
      </vt:variant>
      <vt:variant>
        <vt:lpwstr>_Toc15641214</vt:lpwstr>
      </vt:variant>
      <vt:variant>
        <vt:i4>1507383</vt:i4>
      </vt:variant>
      <vt:variant>
        <vt:i4>488</vt:i4>
      </vt:variant>
      <vt:variant>
        <vt:i4>0</vt:i4>
      </vt:variant>
      <vt:variant>
        <vt:i4>5</vt:i4>
      </vt:variant>
      <vt:variant>
        <vt:lpwstr/>
      </vt:variant>
      <vt:variant>
        <vt:lpwstr>_Toc15641213</vt:lpwstr>
      </vt:variant>
      <vt:variant>
        <vt:i4>1441847</vt:i4>
      </vt:variant>
      <vt:variant>
        <vt:i4>485</vt:i4>
      </vt:variant>
      <vt:variant>
        <vt:i4>0</vt:i4>
      </vt:variant>
      <vt:variant>
        <vt:i4>5</vt:i4>
      </vt:variant>
      <vt:variant>
        <vt:lpwstr/>
      </vt:variant>
      <vt:variant>
        <vt:lpwstr>_Toc15641212</vt:lpwstr>
      </vt:variant>
      <vt:variant>
        <vt:i4>1376311</vt:i4>
      </vt:variant>
      <vt:variant>
        <vt:i4>479</vt:i4>
      </vt:variant>
      <vt:variant>
        <vt:i4>0</vt:i4>
      </vt:variant>
      <vt:variant>
        <vt:i4>5</vt:i4>
      </vt:variant>
      <vt:variant>
        <vt:lpwstr/>
      </vt:variant>
      <vt:variant>
        <vt:lpwstr>_Toc15641211</vt:lpwstr>
      </vt:variant>
      <vt:variant>
        <vt:i4>1310775</vt:i4>
      </vt:variant>
      <vt:variant>
        <vt:i4>476</vt:i4>
      </vt:variant>
      <vt:variant>
        <vt:i4>0</vt:i4>
      </vt:variant>
      <vt:variant>
        <vt:i4>5</vt:i4>
      </vt:variant>
      <vt:variant>
        <vt:lpwstr/>
      </vt:variant>
      <vt:variant>
        <vt:lpwstr>_Toc15641210</vt:lpwstr>
      </vt:variant>
      <vt:variant>
        <vt:i4>1900598</vt:i4>
      </vt:variant>
      <vt:variant>
        <vt:i4>470</vt:i4>
      </vt:variant>
      <vt:variant>
        <vt:i4>0</vt:i4>
      </vt:variant>
      <vt:variant>
        <vt:i4>5</vt:i4>
      </vt:variant>
      <vt:variant>
        <vt:lpwstr/>
      </vt:variant>
      <vt:variant>
        <vt:lpwstr>_Toc15641209</vt:lpwstr>
      </vt:variant>
      <vt:variant>
        <vt:i4>1835062</vt:i4>
      </vt:variant>
      <vt:variant>
        <vt:i4>467</vt:i4>
      </vt:variant>
      <vt:variant>
        <vt:i4>0</vt:i4>
      </vt:variant>
      <vt:variant>
        <vt:i4>5</vt:i4>
      </vt:variant>
      <vt:variant>
        <vt:lpwstr/>
      </vt:variant>
      <vt:variant>
        <vt:lpwstr>_Toc15641208</vt:lpwstr>
      </vt:variant>
      <vt:variant>
        <vt:i4>1245238</vt:i4>
      </vt:variant>
      <vt:variant>
        <vt:i4>461</vt:i4>
      </vt:variant>
      <vt:variant>
        <vt:i4>0</vt:i4>
      </vt:variant>
      <vt:variant>
        <vt:i4>5</vt:i4>
      </vt:variant>
      <vt:variant>
        <vt:lpwstr/>
      </vt:variant>
      <vt:variant>
        <vt:lpwstr>_Toc15641207</vt:lpwstr>
      </vt:variant>
      <vt:variant>
        <vt:i4>1179702</vt:i4>
      </vt:variant>
      <vt:variant>
        <vt:i4>458</vt:i4>
      </vt:variant>
      <vt:variant>
        <vt:i4>0</vt:i4>
      </vt:variant>
      <vt:variant>
        <vt:i4>5</vt:i4>
      </vt:variant>
      <vt:variant>
        <vt:lpwstr/>
      </vt:variant>
      <vt:variant>
        <vt:lpwstr>_Toc15641206</vt:lpwstr>
      </vt:variant>
      <vt:variant>
        <vt:i4>1114166</vt:i4>
      </vt:variant>
      <vt:variant>
        <vt:i4>452</vt:i4>
      </vt:variant>
      <vt:variant>
        <vt:i4>0</vt:i4>
      </vt:variant>
      <vt:variant>
        <vt:i4>5</vt:i4>
      </vt:variant>
      <vt:variant>
        <vt:lpwstr/>
      </vt:variant>
      <vt:variant>
        <vt:lpwstr>_Toc15641205</vt:lpwstr>
      </vt:variant>
      <vt:variant>
        <vt:i4>1048630</vt:i4>
      </vt:variant>
      <vt:variant>
        <vt:i4>449</vt:i4>
      </vt:variant>
      <vt:variant>
        <vt:i4>0</vt:i4>
      </vt:variant>
      <vt:variant>
        <vt:i4>5</vt:i4>
      </vt:variant>
      <vt:variant>
        <vt:lpwstr/>
      </vt:variant>
      <vt:variant>
        <vt:lpwstr>_Toc15641204</vt:lpwstr>
      </vt:variant>
      <vt:variant>
        <vt:i4>1507382</vt:i4>
      </vt:variant>
      <vt:variant>
        <vt:i4>443</vt:i4>
      </vt:variant>
      <vt:variant>
        <vt:i4>0</vt:i4>
      </vt:variant>
      <vt:variant>
        <vt:i4>5</vt:i4>
      </vt:variant>
      <vt:variant>
        <vt:lpwstr/>
      </vt:variant>
      <vt:variant>
        <vt:lpwstr>_Toc15641203</vt:lpwstr>
      </vt:variant>
      <vt:variant>
        <vt:i4>1441846</vt:i4>
      </vt:variant>
      <vt:variant>
        <vt:i4>440</vt:i4>
      </vt:variant>
      <vt:variant>
        <vt:i4>0</vt:i4>
      </vt:variant>
      <vt:variant>
        <vt:i4>5</vt:i4>
      </vt:variant>
      <vt:variant>
        <vt:lpwstr/>
      </vt:variant>
      <vt:variant>
        <vt:lpwstr>_Toc15641202</vt:lpwstr>
      </vt:variant>
      <vt:variant>
        <vt:i4>1376310</vt:i4>
      </vt:variant>
      <vt:variant>
        <vt:i4>434</vt:i4>
      </vt:variant>
      <vt:variant>
        <vt:i4>0</vt:i4>
      </vt:variant>
      <vt:variant>
        <vt:i4>5</vt:i4>
      </vt:variant>
      <vt:variant>
        <vt:lpwstr/>
      </vt:variant>
      <vt:variant>
        <vt:lpwstr>_Toc15641201</vt:lpwstr>
      </vt:variant>
      <vt:variant>
        <vt:i4>1310774</vt:i4>
      </vt:variant>
      <vt:variant>
        <vt:i4>431</vt:i4>
      </vt:variant>
      <vt:variant>
        <vt:i4>0</vt:i4>
      </vt:variant>
      <vt:variant>
        <vt:i4>5</vt:i4>
      </vt:variant>
      <vt:variant>
        <vt:lpwstr/>
      </vt:variant>
      <vt:variant>
        <vt:lpwstr>_Toc15641200</vt:lpwstr>
      </vt:variant>
      <vt:variant>
        <vt:i4>1966143</vt:i4>
      </vt:variant>
      <vt:variant>
        <vt:i4>425</vt:i4>
      </vt:variant>
      <vt:variant>
        <vt:i4>0</vt:i4>
      </vt:variant>
      <vt:variant>
        <vt:i4>5</vt:i4>
      </vt:variant>
      <vt:variant>
        <vt:lpwstr/>
      </vt:variant>
      <vt:variant>
        <vt:lpwstr>_Toc15641199</vt:lpwstr>
      </vt:variant>
      <vt:variant>
        <vt:i4>2031679</vt:i4>
      </vt:variant>
      <vt:variant>
        <vt:i4>422</vt:i4>
      </vt:variant>
      <vt:variant>
        <vt:i4>0</vt:i4>
      </vt:variant>
      <vt:variant>
        <vt:i4>5</vt:i4>
      </vt:variant>
      <vt:variant>
        <vt:lpwstr/>
      </vt:variant>
      <vt:variant>
        <vt:lpwstr>_Toc15641198</vt:lpwstr>
      </vt:variant>
      <vt:variant>
        <vt:i4>1048639</vt:i4>
      </vt:variant>
      <vt:variant>
        <vt:i4>416</vt:i4>
      </vt:variant>
      <vt:variant>
        <vt:i4>0</vt:i4>
      </vt:variant>
      <vt:variant>
        <vt:i4>5</vt:i4>
      </vt:variant>
      <vt:variant>
        <vt:lpwstr/>
      </vt:variant>
      <vt:variant>
        <vt:lpwstr>_Toc15641197</vt:lpwstr>
      </vt:variant>
      <vt:variant>
        <vt:i4>1114175</vt:i4>
      </vt:variant>
      <vt:variant>
        <vt:i4>413</vt:i4>
      </vt:variant>
      <vt:variant>
        <vt:i4>0</vt:i4>
      </vt:variant>
      <vt:variant>
        <vt:i4>5</vt:i4>
      </vt:variant>
      <vt:variant>
        <vt:lpwstr/>
      </vt:variant>
      <vt:variant>
        <vt:lpwstr>_Toc15641196</vt:lpwstr>
      </vt:variant>
      <vt:variant>
        <vt:i4>1179711</vt:i4>
      </vt:variant>
      <vt:variant>
        <vt:i4>407</vt:i4>
      </vt:variant>
      <vt:variant>
        <vt:i4>0</vt:i4>
      </vt:variant>
      <vt:variant>
        <vt:i4>5</vt:i4>
      </vt:variant>
      <vt:variant>
        <vt:lpwstr/>
      </vt:variant>
      <vt:variant>
        <vt:lpwstr>_Toc15641195</vt:lpwstr>
      </vt:variant>
      <vt:variant>
        <vt:i4>1245247</vt:i4>
      </vt:variant>
      <vt:variant>
        <vt:i4>404</vt:i4>
      </vt:variant>
      <vt:variant>
        <vt:i4>0</vt:i4>
      </vt:variant>
      <vt:variant>
        <vt:i4>5</vt:i4>
      </vt:variant>
      <vt:variant>
        <vt:lpwstr/>
      </vt:variant>
      <vt:variant>
        <vt:lpwstr>_Toc15641194</vt:lpwstr>
      </vt:variant>
      <vt:variant>
        <vt:i4>1310783</vt:i4>
      </vt:variant>
      <vt:variant>
        <vt:i4>398</vt:i4>
      </vt:variant>
      <vt:variant>
        <vt:i4>0</vt:i4>
      </vt:variant>
      <vt:variant>
        <vt:i4>5</vt:i4>
      </vt:variant>
      <vt:variant>
        <vt:lpwstr/>
      </vt:variant>
      <vt:variant>
        <vt:lpwstr>_Toc15641193</vt:lpwstr>
      </vt:variant>
      <vt:variant>
        <vt:i4>1376319</vt:i4>
      </vt:variant>
      <vt:variant>
        <vt:i4>395</vt:i4>
      </vt:variant>
      <vt:variant>
        <vt:i4>0</vt:i4>
      </vt:variant>
      <vt:variant>
        <vt:i4>5</vt:i4>
      </vt:variant>
      <vt:variant>
        <vt:lpwstr/>
      </vt:variant>
      <vt:variant>
        <vt:lpwstr>_Toc15641192</vt:lpwstr>
      </vt:variant>
      <vt:variant>
        <vt:i4>1441855</vt:i4>
      </vt:variant>
      <vt:variant>
        <vt:i4>389</vt:i4>
      </vt:variant>
      <vt:variant>
        <vt:i4>0</vt:i4>
      </vt:variant>
      <vt:variant>
        <vt:i4>5</vt:i4>
      </vt:variant>
      <vt:variant>
        <vt:lpwstr/>
      </vt:variant>
      <vt:variant>
        <vt:lpwstr>_Toc15641191</vt:lpwstr>
      </vt:variant>
      <vt:variant>
        <vt:i4>1507391</vt:i4>
      </vt:variant>
      <vt:variant>
        <vt:i4>386</vt:i4>
      </vt:variant>
      <vt:variant>
        <vt:i4>0</vt:i4>
      </vt:variant>
      <vt:variant>
        <vt:i4>5</vt:i4>
      </vt:variant>
      <vt:variant>
        <vt:lpwstr/>
      </vt:variant>
      <vt:variant>
        <vt:lpwstr>_Toc15641190</vt:lpwstr>
      </vt:variant>
      <vt:variant>
        <vt:i4>1966142</vt:i4>
      </vt:variant>
      <vt:variant>
        <vt:i4>380</vt:i4>
      </vt:variant>
      <vt:variant>
        <vt:i4>0</vt:i4>
      </vt:variant>
      <vt:variant>
        <vt:i4>5</vt:i4>
      </vt:variant>
      <vt:variant>
        <vt:lpwstr/>
      </vt:variant>
      <vt:variant>
        <vt:lpwstr>_Toc15641189</vt:lpwstr>
      </vt:variant>
      <vt:variant>
        <vt:i4>2031678</vt:i4>
      </vt:variant>
      <vt:variant>
        <vt:i4>377</vt:i4>
      </vt:variant>
      <vt:variant>
        <vt:i4>0</vt:i4>
      </vt:variant>
      <vt:variant>
        <vt:i4>5</vt:i4>
      </vt:variant>
      <vt:variant>
        <vt:lpwstr/>
      </vt:variant>
      <vt:variant>
        <vt:lpwstr>_Toc15641188</vt:lpwstr>
      </vt:variant>
      <vt:variant>
        <vt:i4>1048638</vt:i4>
      </vt:variant>
      <vt:variant>
        <vt:i4>371</vt:i4>
      </vt:variant>
      <vt:variant>
        <vt:i4>0</vt:i4>
      </vt:variant>
      <vt:variant>
        <vt:i4>5</vt:i4>
      </vt:variant>
      <vt:variant>
        <vt:lpwstr/>
      </vt:variant>
      <vt:variant>
        <vt:lpwstr>_Toc15641187</vt:lpwstr>
      </vt:variant>
      <vt:variant>
        <vt:i4>1114174</vt:i4>
      </vt:variant>
      <vt:variant>
        <vt:i4>368</vt:i4>
      </vt:variant>
      <vt:variant>
        <vt:i4>0</vt:i4>
      </vt:variant>
      <vt:variant>
        <vt:i4>5</vt:i4>
      </vt:variant>
      <vt:variant>
        <vt:lpwstr/>
      </vt:variant>
      <vt:variant>
        <vt:lpwstr>_Toc15641186</vt:lpwstr>
      </vt:variant>
      <vt:variant>
        <vt:i4>1179710</vt:i4>
      </vt:variant>
      <vt:variant>
        <vt:i4>362</vt:i4>
      </vt:variant>
      <vt:variant>
        <vt:i4>0</vt:i4>
      </vt:variant>
      <vt:variant>
        <vt:i4>5</vt:i4>
      </vt:variant>
      <vt:variant>
        <vt:lpwstr/>
      </vt:variant>
      <vt:variant>
        <vt:lpwstr>_Toc15641185</vt:lpwstr>
      </vt:variant>
      <vt:variant>
        <vt:i4>1245246</vt:i4>
      </vt:variant>
      <vt:variant>
        <vt:i4>359</vt:i4>
      </vt:variant>
      <vt:variant>
        <vt:i4>0</vt:i4>
      </vt:variant>
      <vt:variant>
        <vt:i4>5</vt:i4>
      </vt:variant>
      <vt:variant>
        <vt:lpwstr/>
      </vt:variant>
      <vt:variant>
        <vt:lpwstr>_Toc15641184</vt:lpwstr>
      </vt:variant>
      <vt:variant>
        <vt:i4>1310782</vt:i4>
      </vt:variant>
      <vt:variant>
        <vt:i4>353</vt:i4>
      </vt:variant>
      <vt:variant>
        <vt:i4>0</vt:i4>
      </vt:variant>
      <vt:variant>
        <vt:i4>5</vt:i4>
      </vt:variant>
      <vt:variant>
        <vt:lpwstr/>
      </vt:variant>
      <vt:variant>
        <vt:lpwstr>_Toc15641183</vt:lpwstr>
      </vt:variant>
      <vt:variant>
        <vt:i4>1376318</vt:i4>
      </vt:variant>
      <vt:variant>
        <vt:i4>350</vt:i4>
      </vt:variant>
      <vt:variant>
        <vt:i4>0</vt:i4>
      </vt:variant>
      <vt:variant>
        <vt:i4>5</vt:i4>
      </vt:variant>
      <vt:variant>
        <vt:lpwstr/>
      </vt:variant>
      <vt:variant>
        <vt:lpwstr>_Toc15641182</vt:lpwstr>
      </vt:variant>
      <vt:variant>
        <vt:i4>1441854</vt:i4>
      </vt:variant>
      <vt:variant>
        <vt:i4>344</vt:i4>
      </vt:variant>
      <vt:variant>
        <vt:i4>0</vt:i4>
      </vt:variant>
      <vt:variant>
        <vt:i4>5</vt:i4>
      </vt:variant>
      <vt:variant>
        <vt:lpwstr/>
      </vt:variant>
      <vt:variant>
        <vt:lpwstr>_Toc15641181</vt:lpwstr>
      </vt:variant>
      <vt:variant>
        <vt:i4>1507390</vt:i4>
      </vt:variant>
      <vt:variant>
        <vt:i4>341</vt:i4>
      </vt:variant>
      <vt:variant>
        <vt:i4>0</vt:i4>
      </vt:variant>
      <vt:variant>
        <vt:i4>5</vt:i4>
      </vt:variant>
      <vt:variant>
        <vt:lpwstr/>
      </vt:variant>
      <vt:variant>
        <vt:lpwstr>_Toc15641180</vt:lpwstr>
      </vt:variant>
      <vt:variant>
        <vt:i4>1966129</vt:i4>
      </vt:variant>
      <vt:variant>
        <vt:i4>335</vt:i4>
      </vt:variant>
      <vt:variant>
        <vt:i4>0</vt:i4>
      </vt:variant>
      <vt:variant>
        <vt:i4>5</vt:i4>
      </vt:variant>
      <vt:variant>
        <vt:lpwstr/>
      </vt:variant>
      <vt:variant>
        <vt:lpwstr>_Toc15641179</vt:lpwstr>
      </vt:variant>
      <vt:variant>
        <vt:i4>2031665</vt:i4>
      </vt:variant>
      <vt:variant>
        <vt:i4>332</vt:i4>
      </vt:variant>
      <vt:variant>
        <vt:i4>0</vt:i4>
      </vt:variant>
      <vt:variant>
        <vt:i4>5</vt:i4>
      </vt:variant>
      <vt:variant>
        <vt:lpwstr/>
      </vt:variant>
      <vt:variant>
        <vt:lpwstr>_Toc15641178</vt:lpwstr>
      </vt:variant>
      <vt:variant>
        <vt:i4>1048625</vt:i4>
      </vt:variant>
      <vt:variant>
        <vt:i4>326</vt:i4>
      </vt:variant>
      <vt:variant>
        <vt:i4>0</vt:i4>
      </vt:variant>
      <vt:variant>
        <vt:i4>5</vt:i4>
      </vt:variant>
      <vt:variant>
        <vt:lpwstr/>
      </vt:variant>
      <vt:variant>
        <vt:lpwstr>_Toc15641177</vt:lpwstr>
      </vt:variant>
      <vt:variant>
        <vt:i4>1114161</vt:i4>
      </vt:variant>
      <vt:variant>
        <vt:i4>323</vt:i4>
      </vt:variant>
      <vt:variant>
        <vt:i4>0</vt:i4>
      </vt:variant>
      <vt:variant>
        <vt:i4>5</vt:i4>
      </vt:variant>
      <vt:variant>
        <vt:lpwstr/>
      </vt:variant>
      <vt:variant>
        <vt:lpwstr>_Toc15641176</vt:lpwstr>
      </vt:variant>
      <vt:variant>
        <vt:i4>1179697</vt:i4>
      </vt:variant>
      <vt:variant>
        <vt:i4>317</vt:i4>
      </vt:variant>
      <vt:variant>
        <vt:i4>0</vt:i4>
      </vt:variant>
      <vt:variant>
        <vt:i4>5</vt:i4>
      </vt:variant>
      <vt:variant>
        <vt:lpwstr/>
      </vt:variant>
      <vt:variant>
        <vt:lpwstr>_Toc15641175</vt:lpwstr>
      </vt:variant>
      <vt:variant>
        <vt:i4>1245233</vt:i4>
      </vt:variant>
      <vt:variant>
        <vt:i4>314</vt:i4>
      </vt:variant>
      <vt:variant>
        <vt:i4>0</vt:i4>
      </vt:variant>
      <vt:variant>
        <vt:i4>5</vt:i4>
      </vt:variant>
      <vt:variant>
        <vt:lpwstr/>
      </vt:variant>
      <vt:variant>
        <vt:lpwstr>_Toc15641174</vt:lpwstr>
      </vt:variant>
      <vt:variant>
        <vt:i4>1310769</vt:i4>
      </vt:variant>
      <vt:variant>
        <vt:i4>308</vt:i4>
      </vt:variant>
      <vt:variant>
        <vt:i4>0</vt:i4>
      </vt:variant>
      <vt:variant>
        <vt:i4>5</vt:i4>
      </vt:variant>
      <vt:variant>
        <vt:lpwstr/>
      </vt:variant>
      <vt:variant>
        <vt:lpwstr>_Toc15641173</vt:lpwstr>
      </vt:variant>
      <vt:variant>
        <vt:i4>1376305</vt:i4>
      </vt:variant>
      <vt:variant>
        <vt:i4>305</vt:i4>
      </vt:variant>
      <vt:variant>
        <vt:i4>0</vt:i4>
      </vt:variant>
      <vt:variant>
        <vt:i4>5</vt:i4>
      </vt:variant>
      <vt:variant>
        <vt:lpwstr/>
      </vt:variant>
      <vt:variant>
        <vt:lpwstr>_Toc15641172</vt:lpwstr>
      </vt:variant>
      <vt:variant>
        <vt:i4>1441841</vt:i4>
      </vt:variant>
      <vt:variant>
        <vt:i4>299</vt:i4>
      </vt:variant>
      <vt:variant>
        <vt:i4>0</vt:i4>
      </vt:variant>
      <vt:variant>
        <vt:i4>5</vt:i4>
      </vt:variant>
      <vt:variant>
        <vt:lpwstr/>
      </vt:variant>
      <vt:variant>
        <vt:lpwstr>_Toc15641171</vt:lpwstr>
      </vt:variant>
      <vt:variant>
        <vt:i4>1507377</vt:i4>
      </vt:variant>
      <vt:variant>
        <vt:i4>296</vt:i4>
      </vt:variant>
      <vt:variant>
        <vt:i4>0</vt:i4>
      </vt:variant>
      <vt:variant>
        <vt:i4>5</vt:i4>
      </vt:variant>
      <vt:variant>
        <vt:lpwstr/>
      </vt:variant>
      <vt:variant>
        <vt:lpwstr>_Toc15641170</vt:lpwstr>
      </vt:variant>
      <vt:variant>
        <vt:i4>1966128</vt:i4>
      </vt:variant>
      <vt:variant>
        <vt:i4>290</vt:i4>
      </vt:variant>
      <vt:variant>
        <vt:i4>0</vt:i4>
      </vt:variant>
      <vt:variant>
        <vt:i4>5</vt:i4>
      </vt:variant>
      <vt:variant>
        <vt:lpwstr/>
      </vt:variant>
      <vt:variant>
        <vt:lpwstr>_Toc15641169</vt:lpwstr>
      </vt:variant>
      <vt:variant>
        <vt:i4>2031664</vt:i4>
      </vt:variant>
      <vt:variant>
        <vt:i4>287</vt:i4>
      </vt:variant>
      <vt:variant>
        <vt:i4>0</vt:i4>
      </vt:variant>
      <vt:variant>
        <vt:i4>5</vt:i4>
      </vt:variant>
      <vt:variant>
        <vt:lpwstr/>
      </vt:variant>
      <vt:variant>
        <vt:lpwstr>_Toc15641168</vt:lpwstr>
      </vt:variant>
      <vt:variant>
        <vt:i4>1048624</vt:i4>
      </vt:variant>
      <vt:variant>
        <vt:i4>281</vt:i4>
      </vt:variant>
      <vt:variant>
        <vt:i4>0</vt:i4>
      </vt:variant>
      <vt:variant>
        <vt:i4>5</vt:i4>
      </vt:variant>
      <vt:variant>
        <vt:lpwstr/>
      </vt:variant>
      <vt:variant>
        <vt:lpwstr>_Toc15641167</vt:lpwstr>
      </vt:variant>
      <vt:variant>
        <vt:i4>1114160</vt:i4>
      </vt:variant>
      <vt:variant>
        <vt:i4>278</vt:i4>
      </vt:variant>
      <vt:variant>
        <vt:i4>0</vt:i4>
      </vt:variant>
      <vt:variant>
        <vt:i4>5</vt:i4>
      </vt:variant>
      <vt:variant>
        <vt:lpwstr/>
      </vt:variant>
      <vt:variant>
        <vt:lpwstr>_Toc15641166</vt:lpwstr>
      </vt:variant>
      <vt:variant>
        <vt:i4>1179696</vt:i4>
      </vt:variant>
      <vt:variant>
        <vt:i4>272</vt:i4>
      </vt:variant>
      <vt:variant>
        <vt:i4>0</vt:i4>
      </vt:variant>
      <vt:variant>
        <vt:i4>5</vt:i4>
      </vt:variant>
      <vt:variant>
        <vt:lpwstr/>
      </vt:variant>
      <vt:variant>
        <vt:lpwstr>_Toc15641165</vt:lpwstr>
      </vt:variant>
      <vt:variant>
        <vt:i4>1245232</vt:i4>
      </vt:variant>
      <vt:variant>
        <vt:i4>269</vt:i4>
      </vt:variant>
      <vt:variant>
        <vt:i4>0</vt:i4>
      </vt:variant>
      <vt:variant>
        <vt:i4>5</vt:i4>
      </vt:variant>
      <vt:variant>
        <vt:lpwstr/>
      </vt:variant>
      <vt:variant>
        <vt:lpwstr>_Toc15641164</vt:lpwstr>
      </vt:variant>
      <vt:variant>
        <vt:i4>1310768</vt:i4>
      </vt:variant>
      <vt:variant>
        <vt:i4>263</vt:i4>
      </vt:variant>
      <vt:variant>
        <vt:i4>0</vt:i4>
      </vt:variant>
      <vt:variant>
        <vt:i4>5</vt:i4>
      </vt:variant>
      <vt:variant>
        <vt:lpwstr/>
      </vt:variant>
      <vt:variant>
        <vt:lpwstr>_Toc15641163</vt:lpwstr>
      </vt:variant>
      <vt:variant>
        <vt:i4>1376304</vt:i4>
      </vt:variant>
      <vt:variant>
        <vt:i4>260</vt:i4>
      </vt:variant>
      <vt:variant>
        <vt:i4>0</vt:i4>
      </vt:variant>
      <vt:variant>
        <vt:i4>5</vt:i4>
      </vt:variant>
      <vt:variant>
        <vt:lpwstr/>
      </vt:variant>
      <vt:variant>
        <vt:lpwstr>_Toc15641162</vt:lpwstr>
      </vt:variant>
      <vt:variant>
        <vt:i4>1441840</vt:i4>
      </vt:variant>
      <vt:variant>
        <vt:i4>254</vt:i4>
      </vt:variant>
      <vt:variant>
        <vt:i4>0</vt:i4>
      </vt:variant>
      <vt:variant>
        <vt:i4>5</vt:i4>
      </vt:variant>
      <vt:variant>
        <vt:lpwstr/>
      </vt:variant>
      <vt:variant>
        <vt:lpwstr>_Toc15641161</vt:lpwstr>
      </vt:variant>
      <vt:variant>
        <vt:i4>1507376</vt:i4>
      </vt:variant>
      <vt:variant>
        <vt:i4>251</vt:i4>
      </vt:variant>
      <vt:variant>
        <vt:i4>0</vt:i4>
      </vt:variant>
      <vt:variant>
        <vt:i4>5</vt:i4>
      </vt:variant>
      <vt:variant>
        <vt:lpwstr/>
      </vt:variant>
      <vt:variant>
        <vt:lpwstr>_Toc15641160</vt:lpwstr>
      </vt:variant>
      <vt:variant>
        <vt:i4>1966131</vt:i4>
      </vt:variant>
      <vt:variant>
        <vt:i4>245</vt:i4>
      </vt:variant>
      <vt:variant>
        <vt:i4>0</vt:i4>
      </vt:variant>
      <vt:variant>
        <vt:i4>5</vt:i4>
      </vt:variant>
      <vt:variant>
        <vt:lpwstr/>
      </vt:variant>
      <vt:variant>
        <vt:lpwstr>_Toc15641159</vt:lpwstr>
      </vt:variant>
      <vt:variant>
        <vt:i4>2031667</vt:i4>
      </vt:variant>
      <vt:variant>
        <vt:i4>242</vt:i4>
      </vt:variant>
      <vt:variant>
        <vt:i4>0</vt:i4>
      </vt:variant>
      <vt:variant>
        <vt:i4>5</vt:i4>
      </vt:variant>
      <vt:variant>
        <vt:lpwstr/>
      </vt:variant>
      <vt:variant>
        <vt:lpwstr>_Toc15641158</vt:lpwstr>
      </vt:variant>
      <vt:variant>
        <vt:i4>1048627</vt:i4>
      </vt:variant>
      <vt:variant>
        <vt:i4>236</vt:i4>
      </vt:variant>
      <vt:variant>
        <vt:i4>0</vt:i4>
      </vt:variant>
      <vt:variant>
        <vt:i4>5</vt:i4>
      </vt:variant>
      <vt:variant>
        <vt:lpwstr/>
      </vt:variant>
      <vt:variant>
        <vt:lpwstr>_Toc15641157</vt:lpwstr>
      </vt:variant>
      <vt:variant>
        <vt:i4>1114163</vt:i4>
      </vt:variant>
      <vt:variant>
        <vt:i4>233</vt:i4>
      </vt:variant>
      <vt:variant>
        <vt:i4>0</vt:i4>
      </vt:variant>
      <vt:variant>
        <vt:i4>5</vt:i4>
      </vt:variant>
      <vt:variant>
        <vt:lpwstr/>
      </vt:variant>
      <vt:variant>
        <vt:lpwstr>_Toc15641156</vt:lpwstr>
      </vt:variant>
      <vt:variant>
        <vt:i4>1179699</vt:i4>
      </vt:variant>
      <vt:variant>
        <vt:i4>227</vt:i4>
      </vt:variant>
      <vt:variant>
        <vt:i4>0</vt:i4>
      </vt:variant>
      <vt:variant>
        <vt:i4>5</vt:i4>
      </vt:variant>
      <vt:variant>
        <vt:lpwstr/>
      </vt:variant>
      <vt:variant>
        <vt:lpwstr>_Toc15641155</vt:lpwstr>
      </vt:variant>
      <vt:variant>
        <vt:i4>1245235</vt:i4>
      </vt:variant>
      <vt:variant>
        <vt:i4>224</vt:i4>
      </vt:variant>
      <vt:variant>
        <vt:i4>0</vt:i4>
      </vt:variant>
      <vt:variant>
        <vt:i4>5</vt:i4>
      </vt:variant>
      <vt:variant>
        <vt:lpwstr/>
      </vt:variant>
      <vt:variant>
        <vt:lpwstr>_Toc15641154</vt:lpwstr>
      </vt:variant>
      <vt:variant>
        <vt:i4>1310771</vt:i4>
      </vt:variant>
      <vt:variant>
        <vt:i4>218</vt:i4>
      </vt:variant>
      <vt:variant>
        <vt:i4>0</vt:i4>
      </vt:variant>
      <vt:variant>
        <vt:i4>5</vt:i4>
      </vt:variant>
      <vt:variant>
        <vt:lpwstr/>
      </vt:variant>
      <vt:variant>
        <vt:lpwstr>_Toc15641153</vt:lpwstr>
      </vt:variant>
      <vt:variant>
        <vt:i4>1376307</vt:i4>
      </vt:variant>
      <vt:variant>
        <vt:i4>215</vt:i4>
      </vt:variant>
      <vt:variant>
        <vt:i4>0</vt:i4>
      </vt:variant>
      <vt:variant>
        <vt:i4>5</vt:i4>
      </vt:variant>
      <vt:variant>
        <vt:lpwstr/>
      </vt:variant>
      <vt:variant>
        <vt:lpwstr>_Toc15641152</vt:lpwstr>
      </vt:variant>
      <vt:variant>
        <vt:i4>1441843</vt:i4>
      </vt:variant>
      <vt:variant>
        <vt:i4>209</vt:i4>
      </vt:variant>
      <vt:variant>
        <vt:i4>0</vt:i4>
      </vt:variant>
      <vt:variant>
        <vt:i4>5</vt:i4>
      </vt:variant>
      <vt:variant>
        <vt:lpwstr/>
      </vt:variant>
      <vt:variant>
        <vt:lpwstr>_Toc15641151</vt:lpwstr>
      </vt:variant>
      <vt:variant>
        <vt:i4>1507379</vt:i4>
      </vt:variant>
      <vt:variant>
        <vt:i4>206</vt:i4>
      </vt:variant>
      <vt:variant>
        <vt:i4>0</vt:i4>
      </vt:variant>
      <vt:variant>
        <vt:i4>5</vt:i4>
      </vt:variant>
      <vt:variant>
        <vt:lpwstr/>
      </vt:variant>
      <vt:variant>
        <vt:lpwstr>_Toc15641150</vt:lpwstr>
      </vt:variant>
      <vt:variant>
        <vt:i4>1966130</vt:i4>
      </vt:variant>
      <vt:variant>
        <vt:i4>200</vt:i4>
      </vt:variant>
      <vt:variant>
        <vt:i4>0</vt:i4>
      </vt:variant>
      <vt:variant>
        <vt:i4>5</vt:i4>
      </vt:variant>
      <vt:variant>
        <vt:lpwstr/>
      </vt:variant>
      <vt:variant>
        <vt:lpwstr>_Toc15641149</vt:lpwstr>
      </vt:variant>
      <vt:variant>
        <vt:i4>2031666</vt:i4>
      </vt:variant>
      <vt:variant>
        <vt:i4>197</vt:i4>
      </vt:variant>
      <vt:variant>
        <vt:i4>0</vt:i4>
      </vt:variant>
      <vt:variant>
        <vt:i4>5</vt:i4>
      </vt:variant>
      <vt:variant>
        <vt:lpwstr/>
      </vt:variant>
      <vt:variant>
        <vt:lpwstr>_Toc15641148</vt:lpwstr>
      </vt:variant>
      <vt:variant>
        <vt:i4>1048626</vt:i4>
      </vt:variant>
      <vt:variant>
        <vt:i4>191</vt:i4>
      </vt:variant>
      <vt:variant>
        <vt:i4>0</vt:i4>
      </vt:variant>
      <vt:variant>
        <vt:i4>5</vt:i4>
      </vt:variant>
      <vt:variant>
        <vt:lpwstr/>
      </vt:variant>
      <vt:variant>
        <vt:lpwstr>_Toc15641147</vt:lpwstr>
      </vt:variant>
      <vt:variant>
        <vt:i4>1114162</vt:i4>
      </vt:variant>
      <vt:variant>
        <vt:i4>188</vt:i4>
      </vt:variant>
      <vt:variant>
        <vt:i4>0</vt:i4>
      </vt:variant>
      <vt:variant>
        <vt:i4>5</vt:i4>
      </vt:variant>
      <vt:variant>
        <vt:lpwstr/>
      </vt:variant>
      <vt:variant>
        <vt:lpwstr>_Toc15641146</vt:lpwstr>
      </vt:variant>
      <vt:variant>
        <vt:i4>1179698</vt:i4>
      </vt:variant>
      <vt:variant>
        <vt:i4>182</vt:i4>
      </vt:variant>
      <vt:variant>
        <vt:i4>0</vt:i4>
      </vt:variant>
      <vt:variant>
        <vt:i4>5</vt:i4>
      </vt:variant>
      <vt:variant>
        <vt:lpwstr/>
      </vt:variant>
      <vt:variant>
        <vt:lpwstr>_Toc15641145</vt:lpwstr>
      </vt:variant>
      <vt:variant>
        <vt:i4>1245234</vt:i4>
      </vt:variant>
      <vt:variant>
        <vt:i4>179</vt:i4>
      </vt:variant>
      <vt:variant>
        <vt:i4>0</vt:i4>
      </vt:variant>
      <vt:variant>
        <vt:i4>5</vt:i4>
      </vt:variant>
      <vt:variant>
        <vt:lpwstr/>
      </vt:variant>
      <vt:variant>
        <vt:lpwstr>_Toc15641144</vt:lpwstr>
      </vt:variant>
      <vt:variant>
        <vt:i4>1310770</vt:i4>
      </vt:variant>
      <vt:variant>
        <vt:i4>173</vt:i4>
      </vt:variant>
      <vt:variant>
        <vt:i4>0</vt:i4>
      </vt:variant>
      <vt:variant>
        <vt:i4>5</vt:i4>
      </vt:variant>
      <vt:variant>
        <vt:lpwstr/>
      </vt:variant>
      <vt:variant>
        <vt:lpwstr>_Toc15641143</vt:lpwstr>
      </vt:variant>
      <vt:variant>
        <vt:i4>1376306</vt:i4>
      </vt:variant>
      <vt:variant>
        <vt:i4>170</vt:i4>
      </vt:variant>
      <vt:variant>
        <vt:i4>0</vt:i4>
      </vt:variant>
      <vt:variant>
        <vt:i4>5</vt:i4>
      </vt:variant>
      <vt:variant>
        <vt:lpwstr/>
      </vt:variant>
      <vt:variant>
        <vt:lpwstr>_Toc15641142</vt:lpwstr>
      </vt:variant>
      <vt:variant>
        <vt:i4>1441842</vt:i4>
      </vt:variant>
      <vt:variant>
        <vt:i4>164</vt:i4>
      </vt:variant>
      <vt:variant>
        <vt:i4>0</vt:i4>
      </vt:variant>
      <vt:variant>
        <vt:i4>5</vt:i4>
      </vt:variant>
      <vt:variant>
        <vt:lpwstr/>
      </vt:variant>
      <vt:variant>
        <vt:lpwstr>_Toc15641141</vt:lpwstr>
      </vt:variant>
      <vt:variant>
        <vt:i4>1507378</vt:i4>
      </vt:variant>
      <vt:variant>
        <vt:i4>161</vt:i4>
      </vt:variant>
      <vt:variant>
        <vt:i4>0</vt:i4>
      </vt:variant>
      <vt:variant>
        <vt:i4>5</vt:i4>
      </vt:variant>
      <vt:variant>
        <vt:lpwstr/>
      </vt:variant>
      <vt:variant>
        <vt:lpwstr>_Toc15641140</vt:lpwstr>
      </vt:variant>
      <vt:variant>
        <vt:i4>1966133</vt:i4>
      </vt:variant>
      <vt:variant>
        <vt:i4>155</vt:i4>
      </vt:variant>
      <vt:variant>
        <vt:i4>0</vt:i4>
      </vt:variant>
      <vt:variant>
        <vt:i4>5</vt:i4>
      </vt:variant>
      <vt:variant>
        <vt:lpwstr/>
      </vt:variant>
      <vt:variant>
        <vt:lpwstr>_Toc15641139</vt:lpwstr>
      </vt:variant>
      <vt:variant>
        <vt:i4>2031669</vt:i4>
      </vt:variant>
      <vt:variant>
        <vt:i4>152</vt:i4>
      </vt:variant>
      <vt:variant>
        <vt:i4>0</vt:i4>
      </vt:variant>
      <vt:variant>
        <vt:i4>5</vt:i4>
      </vt:variant>
      <vt:variant>
        <vt:lpwstr/>
      </vt:variant>
      <vt:variant>
        <vt:lpwstr>_Toc15641138</vt:lpwstr>
      </vt:variant>
      <vt:variant>
        <vt:i4>1048629</vt:i4>
      </vt:variant>
      <vt:variant>
        <vt:i4>146</vt:i4>
      </vt:variant>
      <vt:variant>
        <vt:i4>0</vt:i4>
      </vt:variant>
      <vt:variant>
        <vt:i4>5</vt:i4>
      </vt:variant>
      <vt:variant>
        <vt:lpwstr/>
      </vt:variant>
      <vt:variant>
        <vt:lpwstr>_Toc15641137</vt:lpwstr>
      </vt:variant>
      <vt:variant>
        <vt:i4>1114165</vt:i4>
      </vt:variant>
      <vt:variant>
        <vt:i4>143</vt:i4>
      </vt:variant>
      <vt:variant>
        <vt:i4>0</vt:i4>
      </vt:variant>
      <vt:variant>
        <vt:i4>5</vt:i4>
      </vt:variant>
      <vt:variant>
        <vt:lpwstr/>
      </vt:variant>
      <vt:variant>
        <vt:lpwstr>_Toc15641136</vt:lpwstr>
      </vt:variant>
      <vt:variant>
        <vt:i4>1179701</vt:i4>
      </vt:variant>
      <vt:variant>
        <vt:i4>137</vt:i4>
      </vt:variant>
      <vt:variant>
        <vt:i4>0</vt:i4>
      </vt:variant>
      <vt:variant>
        <vt:i4>5</vt:i4>
      </vt:variant>
      <vt:variant>
        <vt:lpwstr/>
      </vt:variant>
      <vt:variant>
        <vt:lpwstr>_Toc15641135</vt:lpwstr>
      </vt:variant>
      <vt:variant>
        <vt:i4>1245237</vt:i4>
      </vt:variant>
      <vt:variant>
        <vt:i4>134</vt:i4>
      </vt:variant>
      <vt:variant>
        <vt:i4>0</vt:i4>
      </vt:variant>
      <vt:variant>
        <vt:i4>5</vt:i4>
      </vt:variant>
      <vt:variant>
        <vt:lpwstr/>
      </vt:variant>
      <vt:variant>
        <vt:lpwstr>_Toc15641134</vt:lpwstr>
      </vt:variant>
      <vt:variant>
        <vt:i4>1310773</vt:i4>
      </vt:variant>
      <vt:variant>
        <vt:i4>128</vt:i4>
      </vt:variant>
      <vt:variant>
        <vt:i4>0</vt:i4>
      </vt:variant>
      <vt:variant>
        <vt:i4>5</vt:i4>
      </vt:variant>
      <vt:variant>
        <vt:lpwstr/>
      </vt:variant>
      <vt:variant>
        <vt:lpwstr>_Toc15641133</vt:lpwstr>
      </vt:variant>
      <vt:variant>
        <vt:i4>1376309</vt:i4>
      </vt:variant>
      <vt:variant>
        <vt:i4>125</vt:i4>
      </vt:variant>
      <vt:variant>
        <vt:i4>0</vt:i4>
      </vt:variant>
      <vt:variant>
        <vt:i4>5</vt:i4>
      </vt:variant>
      <vt:variant>
        <vt:lpwstr/>
      </vt:variant>
      <vt:variant>
        <vt:lpwstr>_Toc15641132</vt:lpwstr>
      </vt:variant>
      <vt:variant>
        <vt:i4>1441845</vt:i4>
      </vt:variant>
      <vt:variant>
        <vt:i4>119</vt:i4>
      </vt:variant>
      <vt:variant>
        <vt:i4>0</vt:i4>
      </vt:variant>
      <vt:variant>
        <vt:i4>5</vt:i4>
      </vt:variant>
      <vt:variant>
        <vt:lpwstr/>
      </vt:variant>
      <vt:variant>
        <vt:lpwstr>_Toc15641131</vt:lpwstr>
      </vt:variant>
      <vt:variant>
        <vt:i4>1507381</vt:i4>
      </vt:variant>
      <vt:variant>
        <vt:i4>116</vt:i4>
      </vt:variant>
      <vt:variant>
        <vt:i4>0</vt:i4>
      </vt:variant>
      <vt:variant>
        <vt:i4>5</vt:i4>
      </vt:variant>
      <vt:variant>
        <vt:lpwstr/>
      </vt:variant>
      <vt:variant>
        <vt:lpwstr>_Toc15641130</vt:lpwstr>
      </vt:variant>
      <vt:variant>
        <vt:i4>1966132</vt:i4>
      </vt:variant>
      <vt:variant>
        <vt:i4>110</vt:i4>
      </vt:variant>
      <vt:variant>
        <vt:i4>0</vt:i4>
      </vt:variant>
      <vt:variant>
        <vt:i4>5</vt:i4>
      </vt:variant>
      <vt:variant>
        <vt:lpwstr/>
      </vt:variant>
      <vt:variant>
        <vt:lpwstr>_Toc15641129</vt:lpwstr>
      </vt:variant>
      <vt:variant>
        <vt:i4>2031668</vt:i4>
      </vt:variant>
      <vt:variant>
        <vt:i4>107</vt:i4>
      </vt:variant>
      <vt:variant>
        <vt:i4>0</vt:i4>
      </vt:variant>
      <vt:variant>
        <vt:i4>5</vt:i4>
      </vt:variant>
      <vt:variant>
        <vt:lpwstr/>
      </vt:variant>
      <vt:variant>
        <vt:lpwstr>_Toc15641128</vt:lpwstr>
      </vt:variant>
      <vt:variant>
        <vt:i4>1048628</vt:i4>
      </vt:variant>
      <vt:variant>
        <vt:i4>101</vt:i4>
      </vt:variant>
      <vt:variant>
        <vt:i4>0</vt:i4>
      </vt:variant>
      <vt:variant>
        <vt:i4>5</vt:i4>
      </vt:variant>
      <vt:variant>
        <vt:lpwstr/>
      </vt:variant>
      <vt:variant>
        <vt:lpwstr>_Toc15641127</vt:lpwstr>
      </vt:variant>
      <vt:variant>
        <vt:i4>1114164</vt:i4>
      </vt:variant>
      <vt:variant>
        <vt:i4>98</vt:i4>
      </vt:variant>
      <vt:variant>
        <vt:i4>0</vt:i4>
      </vt:variant>
      <vt:variant>
        <vt:i4>5</vt:i4>
      </vt:variant>
      <vt:variant>
        <vt:lpwstr/>
      </vt:variant>
      <vt:variant>
        <vt:lpwstr>_Toc15641126</vt:lpwstr>
      </vt:variant>
      <vt:variant>
        <vt:i4>1179700</vt:i4>
      </vt:variant>
      <vt:variant>
        <vt:i4>92</vt:i4>
      </vt:variant>
      <vt:variant>
        <vt:i4>0</vt:i4>
      </vt:variant>
      <vt:variant>
        <vt:i4>5</vt:i4>
      </vt:variant>
      <vt:variant>
        <vt:lpwstr/>
      </vt:variant>
      <vt:variant>
        <vt:lpwstr>_Toc15641125</vt:lpwstr>
      </vt:variant>
      <vt:variant>
        <vt:i4>1245236</vt:i4>
      </vt:variant>
      <vt:variant>
        <vt:i4>89</vt:i4>
      </vt:variant>
      <vt:variant>
        <vt:i4>0</vt:i4>
      </vt:variant>
      <vt:variant>
        <vt:i4>5</vt:i4>
      </vt:variant>
      <vt:variant>
        <vt:lpwstr/>
      </vt:variant>
      <vt:variant>
        <vt:lpwstr>_Toc15641124</vt:lpwstr>
      </vt:variant>
      <vt:variant>
        <vt:i4>1310772</vt:i4>
      </vt:variant>
      <vt:variant>
        <vt:i4>83</vt:i4>
      </vt:variant>
      <vt:variant>
        <vt:i4>0</vt:i4>
      </vt:variant>
      <vt:variant>
        <vt:i4>5</vt:i4>
      </vt:variant>
      <vt:variant>
        <vt:lpwstr/>
      </vt:variant>
      <vt:variant>
        <vt:lpwstr>_Toc15641123</vt:lpwstr>
      </vt:variant>
      <vt:variant>
        <vt:i4>1376308</vt:i4>
      </vt:variant>
      <vt:variant>
        <vt:i4>80</vt:i4>
      </vt:variant>
      <vt:variant>
        <vt:i4>0</vt:i4>
      </vt:variant>
      <vt:variant>
        <vt:i4>5</vt:i4>
      </vt:variant>
      <vt:variant>
        <vt:lpwstr/>
      </vt:variant>
      <vt:variant>
        <vt:lpwstr>_Toc15641122</vt:lpwstr>
      </vt:variant>
      <vt:variant>
        <vt:i4>1441844</vt:i4>
      </vt:variant>
      <vt:variant>
        <vt:i4>74</vt:i4>
      </vt:variant>
      <vt:variant>
        <vt:i4>0</vt:i4>
      </vt:variant>
      <vt:variant>
        <vt:i4>5</vt:i4>
      </vt:variant>
      <vt:variant>
        <vt:lpwstr/>
      </vt:variant>
      <vt:variant>
        <vt:lpwstr>_Toc15641121</vt:lpwstr>
      </vt:variant>
      <vt:variant>
        <vt:i4>1507380</vt:i4>
      </vt:variant>
      <vt:variant>
        <vt:i4>71</vt:i4>
      </vt:variant>
      <vt:variant>
        <vt:i4>0</vt:i4>
      </vt:variant>
      <vt:variant>
        <vt:i4>5</vt:i4>
      </vt:variant>
      <vt:variant>
        <vt:lpwstr/>
      </vt:variant>
      <vt:variant>
        <vt:lpwstr>_Toc15641120</vt:lpwstr>
      </vt:variant>
      <vt:variant>
        <vt:i4>1966135</vt:i4>
      </vt:variant>
      <vt:variant>
        <vt:i4>65</vt:i4>
      </vt:variant>
      <vt:variant>
        <vt:i4>0</vt:i4>
      </vt:variant>
      <vt:variant>
        <vt:i4>5</vt:i4>
      </vt:variant>
      <vt:variant>
        <vt:lpwstr/>
      </vt:variant>
      <vt:variant>
        <vt:lpwstr>_Toc15641119</vt:lpwstr>
      </vt:variant>
      <vt:variant>
        <vt:i4>2031671</vt:i4>
      </vt:variant>
      <vt:variant>
        <vt:i4>62</vt:i4>
      </vt:variant>
      <vt:variant>
        <vt:i4>0</vt:i4>
      </vt:variant>
      <vt:variant>
        <vt:i4>5</vt:i4>
      </vt:variant>
      <vt:variant>
        <vt:lpwstr/>
      </vt:variant>
      <vt:variant>
        <vt:lpwstr>_Toc15641118</vt:lpwstr>
      </vt:variant>
      <vt:variant>
        <vt:i4>1048631</vt:i4>
      </vt:variant>
      <vt:variant>
        <vt:i4>56</vt:i4>
      </vt:variant>
      <vt:variant>
        <vt:i4>0</vt:i4>
      </vt:variant>
      <vt:variant>
        <vt:i4>5</vt:i4>
      </vt:variant>
      <vt:variant>
        <vt:lpwstr/>
      </vt:variant>
      <vt:variant>
        <vt:lpwstr>_Toc15641117</vt:lpwstr>
      </vt:variant>
      <vt:variant>
        <vt:i4>1114167</vt:i4>
      </vt:variant>
      <vt:variant>
        <vt:i4>53</vt:i4>
      </vt:variant>
      <vt:variant>
        <vt:i4>0</vt:i4>
      </vt:variant>
      <vt:variant>
        <vt:i4>5</vt:i4>
      </vt:variant>
      <vt:variant>
        <vt:lpwstr/>
      </vt:variant>
      <vt:variant>
        <vt:lpwstr>_Toc15641116</vt:lpwstr>
      </vt:variant>
      <vt:variant>
        <vt:i4>1179703</vt:i4>
      </vt:variant>
      <vt:variant>
        <vt:i4>47</vt:i4>
      </vt:variant>
      <vt:variant>
        <vt:i4>0</vt:i4>
      </vt:variant>
      <vt:variant>
        <vt:i4>5</vt:i4>
      </vt:variant>
      <vt:variant>
        <vt:lpwstr/>
      </vt:variant>
      <vt:variant>
        <vt:lpwstr>_Toc15641115</vt:lpwstr>
      </vt:variant>
      <vt:variant>
        <vt:i4>1245239</vt:i4>
      </vt:variant>
      <vt:variant>
        <vt:i4>44</vt:i4>
      </vt:variant>
      <vt:variant>
        <vt:i4>0</vt:i4>
      </vt:variant>
      <vt:variant>
        <vt:i4>5</vt:i4>
      </vt:variant>
      <vt:variant>
        <vt:lpwstr/>
      </vt:variant>
      <vt:variant>
        <vt:lpwstr>_Toc15641114</vt:lpwstr>
      </vt:variant>
      <vt:variant>
        <vt:i4>1310775</vt:i4>
      </vt:variant>
      <vt:variant>
        <vt:i4>38</vt:i4>
      </vt:variant>
      <vt:variant>
        <vt:i4>0</vt:i4>
      </vt:variant>
      <vt:variant>
        <vt:i4>5</vt:i4>
      </vt:variant>
      <vt:variant>
        <vt:lpwstr/>
      </vt:variant>
      <vt:variant>
        <vt:lpwstr>_Toc15641113</vt:lpwstr>
      </vt:variant>
      <vt:variant>
        <vt:i4>1376311</vt:i4>
      </vt:variant>
      <vt:variant>
        <vt:i4>35</vt:i4>
      </vt:variant>
      <vt:variant>
        <vt:i4>0</vt:i4>
      </vt:variant>
      <vt:variant>
        <vt:i4>5</vt:i4>
      </vt:variant>
      <vt:variant>
        <vt:lpwstr/>
      </vt:variant>
      <vt:variant>
        <vt:lpwstr>_Toc15641112</vt:lpwstr>
      </vt:variant>
      <vt:variant>
        <vt:i4>1441847</vt:i4>
      </vt:variant>
      <vt:variant>
        <vt:i4>29</vt:i4>
      </vt:variant>
      <vt:variant>
        <vt:i4>0</vt:i4>
      </vt:variant>
      <vt:variant>
        <vt:i4>5</vt:i4>
      </vt:variant>
      <vt:variant>
        <vt:lpwstr/>
      </vt:variant>
      <vt:variant>
        <vt:lpwstr>_Toc15641111</vt:lpwstr>
      </vt:variant>
      <vt:variant>
        <vt:i4>1507383</vt:i4>
      </vt:variant>
      <vt:variant>
        <vt:i4>26</vt:i4>
      </vt:variant>
      <vt:variant>
        <vt:i4>0</vt:i4>
      </vt:variant>
      <vt:variant>
        <vt:i4>5</vt:i4>
      </vt:variant>
      <vt:variant>
        <vt:lpwstr/>
      </vt:variant>
      <vt:variant>
        <vt:lpwstr>_Toc15641110</vt:lpwstr>
      </vt:variant>
      <vt:variant>
        <vt:i4>1966134</vt:i4>
      </vt:variant>
      <vt:variant>
        <vt:i4>20</vt:i4>
      </vt:variant>
      <vt:variant>
        <vt:i4>0</vt:i4>
      </vt:variant>
      <vt:variant>
        <vt:i4>5</vt:i4>
      </vt:variant>
      <vt:variant>
        <vt:lpwstr/>
      </vt:variant>
      <vt:variant>
        <vt:lpwstr>_Toc15641109</vt:lpwstr>
      </vt:variant>
      <vt:variant>
        <vt:i4>2031670</vt:i4>
      </vt:variant>
      <vt:variant>
        <vt:i4>17</vt:i4>
      </vt:variant>
      <vt:variant>
        <vt:i4>0</vt:i4>
      </vt:variant>
      <vt:variant>
        <vt:i4>5</vt:i4>
      </vt:variant>
      <vt:variant>
        <vt:lpwstr/>
      </vt:variant>
      <vt:variant>
        <vt:lpwstr>_Toc15641108</vt:lpwstr>
      </vt:variant>
      <vt:variant>
        <vt:i4>1048630</vt:i4>
      </vt:variant>
      <vt:variant>
        <vt:i4>11</vt:i4>
      </vt:variant>
      <vt:variant>
        <vt:i4>0</vt:i4>
      </vt:variant>
      <vt:variant>
        <vt:i4>5</vt:i4>
      </vt:variant>
      <vt:variant>
        <vt:lpwstr/>
      </vt:variant>
      <vt:variant>
        <vt:lpwstr>_Toc15641107</vt:lpwstr>
      </vt:variant>
      <vt:variant>
        <vt:i4>1114166</vt:i4>
      </vt:variant>
      <vt:variant>
        <vt:i4>8</vt:i4>
      </vt:variant>
      <vt:variant>
        <vt:i4>0</vt:i4>
      </vt:variant>
      <vt:variant>
        <vt:i4>5</vt:i4>
      </vt:variant>
      <vt:variant>
        <vt:lpwstr/>
      </vt:variant>
      <vt:variant>
        <vt:lpwstr>_Toc15641106</vt:lpwstr>
      </vt:variant>
      <vt:variant>
        <vt:i4>1179702</vt:i4>
      </vt:variant>
      <vt:variant>
        <vt:i4>2</vt:i4>
      </vt:variant>
      <vt:variant>
        <vt:i4>0</vt:i4>
      </vt:variant>
      <vt:variant>
        <vt:i4>5</vt:i4>
      </vt:variant>
      <vt:variant>
        <vt:lpwstr/>
      </vt:variant>
      <vt:variant>
        <vt:lpwstr>_Toc15641105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熊彬</cp:lastModifiedBy>
  <cp:revision>31</cp:revision>
  <dcterms:created xsi:type="dcterms:W3CDTF">2019-09-03T07:17:00Z</dcterms:created>
  <dcterms:modified xsi:type="dcterms:W3CDTF">2019-09-12T02:48:00Z</dcterms:modified>
</cp:coreProperties>
</file>